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jpeg" ContentType="image/jpeg"/>
  <Default Extension="wmf" ContentType="image/x-wmf"/>
  <Default Extension="rels" ContentType="application/vnd.openxmlformats-package.relationships+xml"/>
  <Default Extension="xml" ContentType="application/xml"/>
  <Default Extension="doc" ContentType="application/msword"/>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32B1D" w:rsidRPr="009D63D8" w:rsidRDefault="00B32B1D" w:rsidP="00B32B1D">
      <w:pPr>
        <w:pStyle w:val="Header"/>
        <w:rPr>
          <w:szCs w:val="24"/>
        </w:rPr>
      </w:pPr>
      <w:r w:rsidRPr="009D63D8">
        <w:rPr>
          <w:szCs w:val="24"/>
        </w:rPr>
        <w:t>Học viện Công nghệ Bưu Chính Viễn thông- Khoa Công nghệ thông tin I</w:t>
      </w:r>
    </w:p>
    <w:sdt>
      <w:sdtPr>
        <w:rPr>
          <w:rFonts w:ascii="Calibri" w:hAnsi="Calibri"/>
          <w:b/>
          <w:sz w:val="22"/>
        </w:rPr>
        <w:id w:val="22749535"/>
        <w:docPartObj>
          <w:docPartGallery w:val="Table of Contents"/>
          <w:docPartUnique/>
        </w:docPartObj>
      </w:sdtPr>
      <w:sdtEndPr>
        <w:rPr>
          <w:rFonts w:ascii="Times New Roman" w:hAnsi="Times New Roman"/>
          <w:b w:val="0"/>
          <w:sz w:val="24"/>
        </w:rPr>
      </w:sdtEndPr>
      <w:sdtContent>
        <w:p w:rsidR="00B32B1D" w:rsidRDefault="00B32B1D" w:rsidP="00B32B1D"/>
        <w:p w:rsidR="00B32B1D" w:rsidRDefault="00B32B1D" w:rsidP="00B32B1D">
          <w:pPr>
            <w:outlineLvl w:val="0"/>
            <w:rPr>
              <w:b/>
              <w:sz w:val="84"/>
              <w:szCs w:val="84"/>
            </w:rPr>
          </w:pPr>
        </w:p>
        <w:p w:rsidR="00B32B1D" w:rsidRPr="00347837" w:rsidRDefault="00B32B1D" w:rsidP="00B32B1D">
          <w:pPr>
            <w:outlineLvl w:val="0"/>
            <w:rPr>
              <w:b/>
              <w:sz w:val="84"/>
              <w:szCs w:val="84"/>
            </w:rPr>
          </w:pPr>
          <w:bookmarkStart w:id="0" w:name="_Toc529778215"/>
          <w:bookmarkStart w:id="1" w:name="_Toc529778511"/>
          <w:r>
            <w:rPr>
              <w:b/>
              <w:sz w:val="84"/>
              <w:szCs w:val="84"/>
            </w:rPr>
            <w:t>KHO DỮ LIỆU VÀ KỸ THUẬT KHAI PHÁ</w:t>
          </w:r>
          <w:bookmarkEnd w:id="0"/>
          <w:bookmarkEnd w:id="1"/>
        </w:p>
        <w:p w:rsidR="00B32B1D" w:rsidRPr="00347837" w:rsidRDefault="00B32B1D" w:rsidP="001C076B"/>
        <w:p w:rsidR="00B32B1D" w:rsidRPr="00347837" w:rsidRDefault="00BC54B7" w:rsidP="001C076B">
          <w:r>
            <w:tab/>
          </w:r>
        </w:p>
        <w:p w:rsidR="00B32B1D" w:rsidRPr="00347837" w:rsidRDefault="00B32B1D" w:rsidP="00B32B1D">
          <w:pPr>
            <w:tabs>
              <w:tab w:val="left" w:pos="5430"/>
            </w:tabs>
            <w:outlineLvl w:val="0"/>
            <w:rPr>
              <w:b/>
              <w:sz w:val="50"/>
              <w:szCs w:val="50"/>
            </w:rPr>
          </w:pPr>
          <w:bookmarkStart w:id="2" w:name="_Toc529778216"/>
          <w:bookmarkStart w:id="3" w:name="_Toc529778512"/>
          <w:r w:rsidRPr="00347837">
            <w:rPr>
              <w:b/>
              <w:sz w:val="50"/>
              <w:szCs w:val="50"/>
            </w:rPr>
            <w:t>BÀI GIẢNG</w:t>
          </w:r>
          <w:bookmarkEnd w:id="2"/>
          <w:bookmarkEnd w:id="3"/>
          <w:r>
            <w:rPr>
              <w:b/>
              <w:sz w:val="50"/>
              <w:szCs w:val="50"/>
            </w:rPr>
            <w:tab/>
          </w:r>
        </w:p>
        <w:p w:rsidR="00B32B1D" w:rsidRPr="00347837" w:rsidRDefault="00B32B1D" w:rsidP="00B32B1D">
          <w:pPr>
            <w:spacing w:before="240" w:after="240" w:line="288" w:lineRule="auto"/>
            <w:rPr>
              <w:b/>
              <w:sz w:val="50"/>
              <w:szCs w:val="50"/>
            </w:rPr>
          </w:pPr>
          <w:r w:rsidRPr="00347837">
            <w:rPr>
              <w:b/>
              <w:sz w:val="50"/>
              <w:szCs w:val="50"/>
            </w:rPr>
            <w:t>DÀNH CHO SINH VIÊN CÔNG NGHỆ THÔNG TIN</w:t>
          </w:r>
        </w:p>
        <w:p w:rsidR="00B32B1D" w:rsidRPr="00347837" w:rsidRDefault="00B32B1D" w:rsidP="00B32B1D">
          <w:pPr>
            <w:spacing w:before="240" w:after="240" w:line="288" w:lineRule="auto"/>
            <w:rPr>
              <w:b/>
              <w:szCs w:val="24"/>
            </w:rPr>
          </w:pPr>
        </w:p>
        <w:p w:rsidR="00B32B1D" w:rsidRDefault="00B32B1D" w:rsidP="00B32B1D">
          <w:pPr>
            <w:spacing w:before="240" w:after="240" w:line="288" w:lineRule="auto"/>
            <w:rPr>
              <w:b/>
              <w:sz w:val="48"/>
              <w:szCs w:val="48"/>
            </w:rPr>
          </w:pPr>
        </w:p>
        <w:p w:rsidR="00B32B1D" w:rsidRPr="00347837" w:rsidRDefault="00B32B1D" w:rsidP="00B32B1D">
          <w:pPr>
            <w:spacing w:before="240" w:after="240" w:line="288" w:lineRule="auto"/>
            <w:rPr>
              <w:b/>
              <w:sz w:val="48"/>
              <w:szCs w:val="48"/>
            </w:rPr>
          </w:pPr>
          <w:r w:rsidRPr="00347837">
            <w:rPr>
              <w:b/>
              <w:sz w:val="48"/>
              <w:szCs w:val="48"/>
            </w:rPr>
            <w:t>NGUYỄN QUỲNH CHI</w:t>
          </w:r>
        </w:p>
        <w:p w:rsidR="00B32B1D" w:rsidRDefault="00B32B1D" w:rsidP="00B32B1D"/>
        <w:p w:rsidR="00B32B1D" w:rsidRDefault="00B32B1D" w:rsidP="00B32B1D"/>
        <w:p w:rsidR="00B32B1D" w:rsidRDefault="00B32B1D" w:rsidP="00B32B1D"/>
        <w:p w:rsidR="00B32B1D" w:rsidRDefault="00B32B1D" w:rsidP="00B32B1D"/>
        <w:p w:rsidR="00B32B1D" w:rsidRDefault="00B32B1D">
          <w:pPr>
            <w:spacing w:line="240" w:lineRule="auto"/>
            <w:jc w:val="left"/>
            <w:rPr>
              <w:b/>
              <w:sz w:val="26"/>
              <w:szCs w:val="26"/>
            </w:rPr>
          </w:pPr>
          <w:r>
            <w:rPr>
              <w:b/>
              <w:sz w:val="26"/>
              <w:szCs w:val="26"/>
            </w:rPr>
            <w:br w:type="page"/>
          </w:r>
        </w:p>
        <w:p w:rsidR="00B32B1D" w:rsidRDefault="00B32B1D" w:rsidP="00B32B1D">
          <w:pPr>
            <w:jc w:val="center"/>
            <w:outlineLvl w:val="0"/>
            <w:rPr>
              <w:b/>
              <w:sz w:val="32"/>
              <w:szCs w:val="32"/>
            </w:rPr>
          </w:pPr>
          <w:bookmarkStart w:id="4" w:name="_Toc529778217"/>
          <w:bookmarkStart w:id="5" w:name="_Toc529778513"/>
          <w:r>
            <w:rPr>
              <w:b/>
              <w:sz w:val="26"/>
              <w:szCs w:val="26"/>
            </w:rPr>
            <w:lastRenderedPageBreak/>
            <w:t>GIỚI THIỆU</w:t>
          </w:r>
          <w:bookmarkEnd w:id="4"/>
          <w:bookmarkEnd w:id="5"/>
        </w:p>
        <w:p w:rsidR="00B32B1D" w:rsidRPr="000A452D" w:rsidRDefault="00B32B1D" w:rsidP="00B32B1D">
          <w:pPr>
            <w:tabs>
              <w:tab w:val="left" w:pos="0"/>
              <w:tab w:val="num" w:pos="540"/>
            </w:tabs>
            <w:rPr>
              <w:iCs/>
              <w:szCs w:val="24"/>
              <w:lang w:val="de-DE"/>
            </w:rPr>
          </w:pPr>
          <w:r>
            <w:rPr>
              <w:iCs/>
              <w:szCs w:val="24"/>
              <w:lang w:val="de-DE"/>
            </w:rPr>
            <w:t xml:space="preserve">Học phần Kho dữ liệu và kỹ thuật khai phá cung cấp </w:t>
          </w:r>
          <w:r w:rsidRPr="000A452D">
            <w:rPr>
              <w:szCs w:val="24"/>
            </w:rPr>
            <w:t>phương pháp luận và lý thuyết cơ sở dữ liệu về việc xây dựng một kho dữ liệu</w:t>
          </w:r>
          <w:r w:rsidRPr="000A452D">
            <w:rPr>
              <w:szCs w:val="24"/>
              <w:lang w:eastAsia="ja-JP"/>
            </w:rPr>
            <w:t xml:space="preserve"> </w:t>
          </w:r>
          <w:r w:rsidRPr="000A452D">
            <w:rPr>
              <w:szCs w:val="24"/>
              <w:lang w:val="de-DE"/>
            </w:rPr>
            <w:t>và ứng dụng vào xử lý phân tích trực tuyến</w:t>
          </w:r>
          <w:r>
            <w:rPr>
              <w:iCs/>
              <w:szCs w:val="24"/>
              <w:lang w:val="de-DE"/>
            </w:rPr>
            <w:t xml:space="preserve">, đồng thời cung cấp </w:t>
          </w:r>
          <w:r w:rsidRPr="000A452D">
            <w:rPr>
              <w:szCs w:val="24"/>
              <w:lang w:val="de-DE"/>
            </w:rPr>
            <w:t>các kiến thức cơ bản</w:t>
          </w:r>
          <w:r w:rsidRPr="000A452D">
            <w:rPr>
              <w:szCs w:val="24"/>
              <w:lang w:val="de-DE" w:eastAsia="ja-JP"/>
            </w:rPr>
            <w:t xml:space="preserve"> về </w:t>
          </w:r>
          <w:r w:rsidRPr="000A452D">
            <w:rPr>
              <w:szCs w:val="24"/>
              <w:lang w:val="de-DE"/>
            </w:rPr>
            <w:t xml:space="preserve"> </w:t>
          </w:r>
          <w:r w:rsidRPr="000A452D">
            <w:rPr>
              <w:szCs w:val="24"/>
              <w:lang w:val="de-DE" w:eastAsia="ja-JP"/>
            </w:rPr>
            <w:t>c</w:t>
          </w:r>
          <w:r w:rsidRPr="000A452D">
            <w:rPr>
              <w:szCs w:val="24"/>
              <w:lang w:val="de-DE"/>
            </w:rPr>
            <w:t xml:space="preserve">ác phương pháp tích hợp cơ sở dữ liệu </w:t>
          </w:r>
          <w:r>
            <w:rPr>
              <w:szCs w:val="24"/>
              <w:lang w:val="de-DE"/>
            </w:rPr>
            <w:t xml:space="preserve">và </w:t>
          </w:r>
          <w:r w:rsidRPr="000A452D">
            <w:rPr>
              <w:szCs w:val="24"/>
              <w:lang w:val="de-DE"/>
            </w:rPr>
            <w:t xml:space="preserve">  </w:t>
          </w:r>
          <w:r>
            <w:rPr>
              <w:szCs w:val="24"/>
              <w:lang w:val="de-DE"/>
            </w:rPr>
            <w:t>c</w:t>
          </w:r>
          <w:r w:rsidRPr="000A452D">
            <w:rPr>
              <w:szCs w:val="24"/>
              <w:lang w:val="de-DE"/>
            </w:rPr>
            <w:t>ác phương pháp khai phá dữ liệu</w:t>
          </w:r>
          <w:r w:rsidRPr="000A452D">
            <w:rPr>
              <w:szCs w:val="24"/>
              <w:lang w:val="de-DE" w:eastAsia="ja-JP"/>
            </w:rPr>
            <w:t xml:space="preserve"> để hỗ trợ cho hệ trợ giúp quyết định. Do đối tượng là sinh viên năm cuối của đại học nên chỉ trình bày những phương pháp khai phá cơ bản.</w:t>
          </w:r>
          <w:r>
            <w:rPr>
              <w:szCs w:val="24"/>
              <w:lang w:val="de-DE" w:eastAsia="ja-JP"/>
            </w:rPr>
            <w:t xml:space="preserve"> </w:t>
          </w:r>
        </w:p>
        <w:p w:rsidR="00B32B1D" w:rsidRDefault="00B32B1D" w:rsidP="00B32B1D">
          <w:pPr>
            <w:spacing w:before="60" w:after="60"/>
            <w:rPr>
              <w:iCs/>
              <w:szCs w:val="24"/>
              <w:lang w:val="de-DE"/>
            </w:rPr>
          </w:pPr>
          <w:r>
            <w:rPr>
              <w:iCs/>
              <w:szCs w:val="24"/>
              <w:lang w:val="de-DE"/>
            </w:rPr>
            <w:t xml:space="preserve">Đối tượng chính của bài giảng này là sinh viên ngành Công nghệ thông tin hệ đại học, ngoài ra sinh viên các hệ và chuyên ngành khác có thể dùng làm tài liệu tham khảo nếu cần. Để hiểu sâu thêm những kiến thức được trình bày trong bài giảng này, sinh viên cần đọc thêm sách được nêu ra trong phần tài liệu tham khảo. Sinh viên cần hoàn thành các môn học: </w:t>
          </w:r>
          <w:r w:rsidRPr="005F64CD">
            <w:rPr>
              <w:bCs/>
              <w:iCs/>
              <w:szCs w:val="24"/>
              <w:lang w:val="de-DE"/>
            </w:rPr>
            <w:t>Cơ sở dữ liệu,  kỹ thuật lập trình, có khả năng làm việc với một hệ quản trị CSDL</w:t>
          </w:r>
          <w:r w:rsidRPr="005F64CD">
            <w:rPr>
              <w:bCs/>
              <w:iCs/>
              <w:szCs w:val="24"/>
              <w:lang w:val="de-DE" w:eastAsia="ja-JP"/>
            </w:rPr>
            <w:t>, nhập môn xác suất thống kê</w:t>
          </w:r>
          <w:r>
            <w:rPr>
              <w:color w:val="000000"/>
              <w:szCs w:val="24"/>
              <w:lang w:val="de-DE"/>
            </w:rPr>
            <w:t xml:space="preserve"> </w:t>
          </w:r>
          <w:r>
            <w:rPr>
              <w:iCs/>
              <w:szCs w:val="24"/>
              <w:lang w:val="de-DE"/>
            </w:rPr>
            <w:t xml:space="preserve"> trước khi tham gia học môn học này.</w:t>
          </w:r>
        </w:p>
        <w:p w:rsidR="00B32B1D" w:rsidRDefault="00B32B1D" w:rsidP="00B32B1D">
          <w:pPr>
            <w:rPr>
              <w:szCs w:val="24"/>
              <w:lang w:val="de-DE"/>
            </w:rPr>
          </w:pPr>
          <w:r>
            <w:rPr>
              <w:szCs w:val="24"/>
              <w:lang w:val="de-DE"/>
            </w:rPr>
            <w:t xml:space="preserve">Đây là một môn học tính điểm trung bình sau khi kết thúc cuối kỳ học, trong đó kiểm tra cuối kỳ chiếm 70%, kiểm tra giữa kỳ chiếm 20%, quá trình tham dự trên lớp chiếm 10%. </w:t>
          </w:r>
        </w:p>
        <w:p w:rsidR="00B32B1D" w:rsidRDefault="00B32B1D" w:rsidP="00B32B1D">
          <w:pPr>
            <w:rPr>
              <w:szCs w:val="24"/>
              <w:lang w:val="de-DE"/>
            </w:rPr>
          </w:pPr>
          <w:r>
            <w:rPr>
              <w:szCs w:val="24"/>
              <w:lang w:val="de-DE"/>
            </w:rPr>
            <w:t>Tổng số gồm 3 tín chỉ trong đó 44 tiết lý thuyết giảng trên lớp, 8 tiết cho việc giảng viên giải đáp thắc mắc về bài tập và 2 tiết ôn tập trước khi thi cuối kỳ.</w:t>
          </w:r>
        </w:p>
        <w:p w:rsidR="00B32B1D" w:rsidRDefault="00B32B1D" w:rsidP="00B32B1D">
          <w:pPr>
            <w:rPr>
              <w:szCs w:val="24"/>
              <w:lang w:val="de-DE"/>
            </w:rPr>
          </w:pPr>
          <w:r>
            <w:rPr>
              <w:szCs w:val="24"/>
              <w:lang w:val="de-DE"/>
            </w:rPr>
            <w:t>Yêu cầu đọc sách để chuẩn bị bài và làm bài tập lớn theo hướng dẫn của giảng viên trước mỗi buổi tham gia lớp học. Nói chung sinh viên được khuyến khích đặt các câu hỏi và phát biểu ý kiến riêng với những vấn đề đặt ra trong quá trình nghe giảng trên lớp, tránh thái độ thụ động ngồi nghe.</w:t>
          </w:r>
        </w:p>
        <w:p w:rsidR="00B32B1D" w:rsidRPr="00F01E9B" w:rsidRDefault="00B32B1D" w:rsidP="00B32B1D">
          <w:pPr>
            <w:rPr>
              <w:lang w:val="de-DE"/>
            </w:rPr>
          </w:pPr>
          <w:r>
            <w:rPr>
              <w:szCs w:val="24"/>
              <w:lang w:val="de-DE"/>
            </w:rPr>
            <w:t>Nội dung của môn học sẽ được trình bày trong mục lục của bài giảng.</w:t>
          </w:r>
        </w:p>
        <w:p w:rsidR="00B32B1D" w:rsidRPr="00F01E9B" w:rsidRDefault="00B32B1D">
          <w:pPr>
            <w:spacing w:line="240" w:lineRule="auto"/>
            <w:jc w:val="left"/>
            <w:rPr>
              <w:b/>
              <w:sz w:val="32"/>
              <w:szCs w:val="32"/>
              <w:lang w:val="de-DE"/>
            </w:rPr>
          </w:pPr>
          <w:r w:rsidRPr="00F01E9B">
            <w:rPr>
              <w:lang w:val="de-DE"/>
            </w:rPr>
            <w:br w:type="page"/>
          </w:r>
        </w:p>
        <w:p w:rsidR="000A67C9" w:rsidRDefault="000105D5" w:rsidP="007143C3">
          <w:pPr>
            <w:pStyle w:val="TOCHeading"/>
            <w:ind w:firstLine="180"/>
          </w:pPr>
          <w:r>
            <w:lastRenderedPageBreak/>
            <w:t>Mục lục</w:t>
          </w:r>
        </w:p>
        <w:p w:rsidR="008D32E8" w:rsidRDefault="00D55ACD">
          <w:pPr>
            <w:pStyle w:val="TOC1"/>
            <w:rPr>
              <w:rFonts w:asciiTheme="minorHAnsi" w:eastAsiaTheme="minorEastAsia" w:hAnsiTheme="minorHAnsi" w:cstheme="minorBidi"/>
              <w:noProof/>
              <w:sz w:val="22"/>
            </w:rPr>
          </w:pPr>
          <w:r>
            <w:fldChar w:fldCharType="begin"/>
          </w:r>
          <w:r w:rsidR="000A67C9">
            <w:instrText xml:space="preserve"> TOC \o "1-3" \h \z \u </w:instrText>
          </w:r>
          <w:r>
            <w:fldChar w:fldCharType="separate"/>
          </w:r>
          <w:hyperlink w:anchor="_Toc529778514" w:history="1">
            <w:r w:rsidR="008D32E8" w:rsidRPr="005C5D0B">
              <w:rPr>
                <w:rStyle w:val="Hyperlink"/>
                <w:noProof/>
              </w:rPr>
              <w:t>CHƯƠNG I: Giới thiệu về kho dữ liệu và khai phá dữ liệu</w:t>
            </w:r>
            <w:r w:rsidR="008D32E8">
              <w:rPr>
                <w:noProof/>
                <w:webHidden/>
              </w:rPr>
              <w:tab/>
            </w:r>
            <w:r w:rsidR="008D32E8">
              <w:rPr>
                <w:noProof/>
                <w:webHidden/>
              </w:rPr>
              <w:fldChar w:fldCharType="begin"/>
            </w:r>
            <w:r w:rsidR="008D32E8">
              <w:rPr>
                <w:noProof/>
                <w:webHidden/>
              </w:rPr>
              <w:instrText xml:space="preserve"> PAGEREF _Toc529778514 \h </w:instrText>
            </w:r>
            <w:r w:rsidR="008D32E8">
              <w:rPr>
                <w:noProof/>
                <w:webHidden/>
              </w:rPr>
            </w:r>
            <w:r w:rsidR="008D32E8">
              <w:rPr>
                <w:noProof/>
                <w:webHidden/>
              </w:rPr>
              <w:fldChar w:fldCharType="separate"/>
            </w:r>
            <w:r w:rsidR="008D32E8">
              <w:rPr>
                <w:noProof/>
                <w:webHidden/>
              </w:rPr>
              <w:t>7</w:t>
            </w:r>
            <w:r w:rsidR="008D32E8">
              <w:rPr>
                <w:noProof/>
                <w:webHidden/>
              </w:rPr>
              <w:fldChar w:fldCharType="end"/>
            </w:r>
          </w:hyperlink>
        </w:p>
        <w:p w:rsidR="008D32E8" w:rsidRDefault="008D32E8">
          <w:pPr>
            <w:pStyle w:val="TOC2"/>
            <w:tabs>
              <w:tab w:val="right" w:leader="dot" w:pos="9350"/>
            </w:tabs>
            <w:rPr>
              <w:rFonts w:asciiTheme="minorHAnsi" w:eastAsiaTheme="minorEastAsia" w:hAnsiTheme="minorHAnsi" w:cstheme="minorBidi"/>
              <w:noProof/>
              <w:sz w:val="22"/>
            </w:rPr>
          </w:pPr>
          <w:hyperlink w:anchor="_Toc529778515" w:history="1">
            <w:r w:rsidRPr="005C5D0B">
              <w:rPr>
                <w:rStyle w:val="Hyperlink"/>
                <w:noProof/>
                <w:lang w:val="fr-FR"/>
              </w:rPr>
              <w:t>1.1 Khai phá dữ liệu là gì</w:t>
            </w:r>
            <w:r>
              <w:rPr>
                <w:noProof/>
                <w:webHidden/>
              </w:rPr>
              <w:tab/>
            </w:r>
            <w:r>
              <w:rPr>
                <w:noProof/>
                <w:webHidden/>
              </w:rPr>
              <w:fldChar w:fldCharType="begin"/>
            </w:r>
            <w:r>
              <w:rPr>
                <w:noProof/>
                <w:webHidden/>
              </w:rPr>
              <w:instrText xml:space="preserve"> PAGEREF _Toc529778515 \h </w:instrText>
            </w:r>
            <w:r>
              <w:rPr>
                <w:noProof/>
                <w:webHidden/>
              </w:rPr>
            </w:r>
            <w:r>
              <w:rPr>
                <w:noProof/>
                <w:webHidden/>
              </w:rPr>
              <w:fldChar w:fldCharType="separate"/>
            </w:r>
            <w:r>
              <w:rPr>
                <w:noProof/>
                <w:webHidden/>
              </w:rPr>
              <w:t>8</w:t>
            </w:r>
            <w:r>
              <w:rPr>
                <w:noProof/>
                <w:webHidden/>
              </w:rPr>
              <w:fldChar w:fldCharType="end"/>
            </w:r>
          </w:hyperlink>
        </w:p>
        <w:p w:rsidR="008D32E8" w:rsidRDefault="008D32E8">
          <w:pPr>
            <w:pStyle w:val="TOC2"/>
            <w:tabs>
              <w:tab w:val="right" w:leader="dot" w:pos="9350"/>
            </w:tabs>
            <w:rPr>
              <w:rFonts w:asciiTheme="minorHAnsi" w:eastAsiaTheme="minorEastAsia" w:hAnsiTheme="minorHAnsi" w:cstheme="minorBidi"/>
              <w:noProof/>
              <w:sz w:val="22"/>
            </w:rPr>
          </w:pPr>
          <w:hyperlink w:anchor="_Toc529778516" w:history="1">
            <w:r w:rsidRPr="005C5D0B">
              <w:rPr>
                <w:rStyle w:val="Hyperlink"/>
                <w:noProof/>
              </w:rPr>
              <w:t>1.2 Các loại dữ liệu và ki</w:t>
            </w:r>
            <w:bookmarkStart w:id="6" w:name="_GoBack"/>
            <w:bookmarkEnd w:id="6"/>
            <w:r w:rsidRPr="005C5D0B">
              <w:rPr>
                <w:rStyle w:val="Hyperlink"/>
                <w:noProof/>
              </w:rPr>
              <w:t>ểu mẫu dữ liệu được khai phá</w:t>
            </w:r>
            <w:r>
              <w:rPr>
                <w:noProof/>
                <w:webHidden/>
              </w:rPr>
              <w:tab/>
            </w:r>
            <w:r>
              <w:rPr>
                <w:noProof/>
                <w:webHidden/>
              </w:rPr>
              <w:fldChar w:fldCharType="begin"/>
            </w:r>
            <w:r>
              <w:rPr>
                <w:noProof/>
                <w:webHidden/>
              </w:rPr>
              <w:instrText xml:space="preserve"> PAGEREF _Toc529778516 \h </w:instrText>
            </w:r>
            <w:r>
              <w:rPr>
                <w:noProof/>
                <w:webHidden/>
              </w:rPr>
            </w:r>
            <w:r>
              <w:rPr>
                <w:noProof/>
                <w:webHidden/>
              </w:rPr>
              <w:fldChar w:fldCharType="separate"/>
            </w:r>
            <w:r>
              <w:rPr>
                <w:noProof/>
                <w:webHidden/>
              </w:rPr>
              <w:t>8</w:t>
            </w:r>
            <w:r>
              <w:rPr>
                <w:noProof/>
                <w:webHidden/>
              </w:rPr>
              <w:fldChar w:fldCharType="end"/>
            </w:r>
          </w:hyperlink>
        </w:p>
        <w:p w:rsidR="008D32E8" w:rsidRDefault="008D32E8">
          <w:pPr>
            <w:pStyle w:val="TOC2"/>
            <w:tabs>
              <w:tab w:val="right" w:leader="dot" w:pos="9350"/>
            </w:tabs>
            <w:rPr>
              <w:rFonts w:asciiTheme="minorHAnsi" w:eastAsiaTheme="minorEastAsia" w:hAnsiTheme="minorHAnsi" w:cstheme="minorBidi"/>
              <w:noProof/>
              <w:sz w:val="22"/>
            </w:rPr>
          </w:pPr>
          <w:hyperlink w:anchor="_Toc529778517" w:history="1">
            <w:r w:rsidRPr="005C5D0B">
              <w:rPr>
                <w:rStyle w:val="Hyperlink"/>
                <w:noProof/>
              </w:rPr>
              <w:t>1.3 Các bài toán và phương pháp cơ bản trong khai phá dữ liệu</w:t>
            </w:r>
            <w:r>
              <w:rPr>
                <w:noProof/>
                <w:webHidden/>
              </w:rPr>
              <w:tab/>
            </w:r>
            <w:r>
              <w:rPr>
                <w:noProof/>
                <w:webHidden/>
              </w:rPr>
              <w:fldChar w:fldCharType="begin"/>
            </w:r>
            <w:r>
              <w:rPr>
                <w:noProof/>
                <w:webHidden/>
              </w:rPr>
              <w:instrText xml:space="preserve"> PAGEREF _Toc529778517 \h </w:instrText>
            </w:r>
            <w:r>
              <w:rPr>
                <w:noProof/>
                <w:webHidden/>
              </w:rPr>
            </w:r>
            <w:r>
              <w:rPr>
                <w:noProof/>
                <w:webHidden/>
              </w:rPr>
              <w:fldChar w:fldCharType="separate"/>
            </w:r>
            <w:r>
              <w:rPr>
                <w:noProof/>
                <w:webHidden/>
              </w:rPr>
              <w:t>10</w:t>
            </w:r>
            <w:r>
              <w:rPr>
                <w:noProof/>
                <w:webHidden/>
              </w:rPr>
              <w:fldChar w:fldCharType="end"/>
            </w:r>
          </w:hyperlink>
        </w:p>
        <w:p w:rsidR="008D32E8" w:rsidRDefault="008D32E8">
          <w:pPr>
            <w:pStyle w:val="TOC3"/>
            <w:rPr>
              <w:rFonts w:asciiTheme="minorHAnsi" w:eastAsiaTheme="minorEastAsia" w:hAnsiTheme="minorHAnsi" w:cstheme="minorBidi"/>
              <w:noProof/>
              <w:sz w:val="22"/>
            </w:rPr>
          </w:pPr>
          <w:hyperlink w:anchor="_Toc529778518" w:history="1">
            <w:r w:rsidRPr="005C5D0B">
              <w:rPr>
                <w:rStyle w:val="Hyperlink"/>
                <w:noProof/>
              </w:rPr>
              <w:t>Định nghĩa bài toán phân loại</w:t>
            </w:r>
            <w:r>
              <w:rPr>
                <w:noProof/>
                <w:webHidden/>
              </w:rPr>
              <w:tab/>
            </w:r>
            <w:r>
              <w:rPr>
                <w:noProof/>
                <w:webHidden/>
              </w:rPr>
              <w:fldChar w:fldCharType="begin"/>
            </w:r>
            <w:r>
              <w:rPr>
                <w:noProof/>
                <w:webHidden/>
              </w:rPr>
              <w:instrText xml:space="preserve"> PAGEREF _Toc529778518 \h </w:instrText>
            </w:r>
            <w:r>
              <w:rPr>
                <w:noProof/>
                <w:webHidden/>
              </w:rPr>
            </w:r>
            <w:r>
              <w:rPr>
                <w:noProof/>
                <w:webHidden/>
              </w:rPr>
              <w:fldChar w:fldCharType="separate"/>
            </w:r>
            <w:r>
              <w:rPr>
                <w:noProof/>
                <w:webHidden/>
              </w:rPr>
              <w:t>10</w:t>
            </w:r>
            <w:r>
              <w:rPr>
                <w:noProof/>
                <w:webHidden/>
              </w:rPr>
              <w:fldChar w:fldCharType="end"/>
            </w:r>
          </w:hyperlink>
        </w:p>
        <w:p w:rsidR="008D32E8" w:rsidRDefault="008D32E8">
          <w:pPr>
            <w:pStyle w:val="TOC3"/>
            <w:rPr>
              <w:rFonts w:asciiTheme="minorHAnsi" w:eastAsiaTheme="minorEastAsia" w:hAnsiTheme="minorHAnsi" w:cstheme="minorBidi"/>
              <w:noProof/>
              <w:sz w:val="22"/>
            </w:rPr>
          </w:pPr>
          <w:hyperlink w:anchor="_Toc529778519" w:history="1">
            <w:r w:rsidRPr="005C5D0B">
              <w:rPr>
                <w:rStyle w:val="Hyperlink"/>
                <w:noProof/>
              </w:rPr>
              <w:t>Định nghĩa bài toán phân cụm</w:t>
            </w:r>
            <w:r>
              <w:rPr>
                <w:noProof/>
                <w:webHidden/>
              </w:rPr>
              <w:tab/>
            </w:r>
            <w:r>
              <w:rPr>
                <w:noProof/>
                <w:webHidden/>
              </w:rPr>
              <w:fldChar w:fldCharType="begin"/>
            </w:r>
            <w:r>
              <w:rPr>
                <w:noProof/>
                <w:webHidden/>
              </w:rPr>
              <w:instrText xml:space="preserve"> PAGEREF _Toc529778519 \h </w:instrText>
            </w:r>
            <w:r>
              <w:rPr>
                <w:noProof/>
                <w:webHidden/>
              </w:rPr>
            </w:r>
            <w:r>
              <w:rPr>
                <w:noProof/>
                <w:webHidden/>
              </w:rPr>
              <w:fldChar w:fldCharType="separate"/>
            </w:r>
            <w:r>
              <w:rPr>
                <w:noProof/>
                <w:webHidden/>
              </w:rPr>
              <w:t>11</w:t>
            </w:r>
            <w:r>
              <w:rPr>
                <w:noProof/>
                <w:webHidden/>
              </w:rPr>
              <w:fldChar w:fldCharType="end"/>
            </w:r>
          </w:hyperlink>
        </w:p>
        <w:p w:rsidR="008D32E8" w:rsidRDefault="008D32E8">
          <w:pPr>
            <w:pStyle w:val="TOC3"/>
            <w:rPr>
              <w:rFonts w:asciiTheme="minorHAnsi" w:eastAsiaTheme="minorEastAsia" w:hAnsiTheme="minorHAnsi" w:cstheme="minorBidi"/>
              <w:noProof/>
              <w:sz w:val="22"/>
            </w:rPr>
          </w:pPr>
          <w:hyperlink w:anchor="_Toc529778520" w:history="1">
            <w:r w:rsidRPr="005C5D0B">
              <w:rPr>
                <w:rStyle w:val="Hyperlink"/>
                <w:noProof/>
              </w:rPr>
              <w:t>Định nghĩa bài toán phát hiện luật kết hợp</w:t>
            </w:r>
            <w:r>
              <w:rPr>
                <w:noProof/>
                <w:webHidden/>
              </w:rPr>
              <w:tab/>
            </w:r>
            <w:r>
              <w:rPr>
                <w:noProof/>
                <w:webHidden/>
              </w:rPr>
              <w:fldChar w:fldCharType="begin"/>
            </w:r>
            <w:r>
              <w:rPr>
                <w:noProof/>
                <w:webHidden/>
              </w:rPr>
              <w:instrText xml:space="preserve"> PAGEREF _Toc529778520 \h </w:instrText>
            </w:r>
            <w:r>
              <w:rPr>
                <w:noProof/>
                <w:webHidden/>
              </w:rPr>
            </w:r>
            <w:r>
              <w:rPr>
                <w:noProof/>
                <w:webHidden/>
              </w:rPr>
              <w:fldChar w:fldCharType="separate"/>
            </w:r>
            <w:r>
              <w:rPr>
                <w:noProof/>
                <w:webHidden/>
              </w:rPr>
              <w:t>12</w:t>
            </w:r>
            <w:r>
              <w:rPr>
                <w:noProof/>
                <w:webHidden/>
              </w:rPr>
              <w:fldChar w:fldCharType="end"/>
            </w:r>
          </w:hyperlink>
        </w:p>
        <w:p w:rsidR="008D32E8" w:rsidRDefault="008D32E8">
          <w:pPr>
            <w:pStyle w:val="TOC3"/>
            <w:rPr>
              <w:rFonts w:asciiTheme="minorHAnsi" w:eastAsiaTheme="minorEastAsia" w:hAnsiTheme="minorHAnsi" w:cstheme="minorBidi"/>
              <w:noProof/>
              <w:sz w:val="22"/>
            </w:rPr>
          </w:pPr>
          <w:hyperlink w:anchor="_Toc529778521" w:history="1">
            <w:r w:rsidRPr="005C5D0B">
              <w:rPr>
                <w:rStyle w:val="Hyperlink"/>
                <w:noProof/>
              </w:rPr>
              <w:t>Bài toán phân loại cho dữ liệu hồi quy</w:t>
            </w:r>
            <w:r>
              <w:rPr>
                <w:noProof/>
                <w:webHidden/>
              </w:rPr>
              <w:tab/>
            </w:r>
            <w:r>
              <w:rPr>
                <w:noProof/>
                <w:webHidden/>
              </w:rPr>
              <w:fldChar w:fldCharType="begin"/>
            </w:r>
            <w:r>
              <w:rPr>
                <w:noProof/>
                <w:webHidden/>
              </w:rPr>
              <w:instrText xml:space="preserve"> PAGEREF _Toc529778521 \h </w:instrText>
            </w:r>
            <w:r>
              <w:rPr>
                <w:noProof/>
                <w:webHidden/>
              </w:rPr>
            </w:r>
            <w:r>
              <w:rPr>
                <w:noProof/>
                <w:webHidden/>
              </w:rPr>
              <w:fldChar w:fldCharType="separate"/>
            </w:r>
            <w:r>
              <w:rPr>
                <w:noProof/>
                <w:webHidden/>
              </w:rPr>
              <w:t>12</w:t>
            </w:r>
            <w:r>
              <w:rPr>
                <w:noProof/>
                <w:webHidden/>
              </w:rPr>
              <w:fldChar w:fldCharType="end"/>
            </w:r>
          </w:hyperlink>
        </w:p>
        <w:p w:rsidR="008D32E8" w:rsidRDefault="008D32E8">
          <w:pPr>
            <w:pStyle w:val="TOC3"/>
            <w:rPr>
              <w:rFonts w:asciiTheme="minorHAnsi" w:eastAsiaTheme="minorEastAsia" w:hAnsiTheme="minorHAnsi" w:cstheme="minorBidi"/>
              <w:noProof/>
              <w:sz w:val="22"/>
            </w:rPr>
          </w:pPr>
          <w:hyperlink w:anchor="_Toc529778522" w:history="1">
            <w:r w:rsidRPr="005C5D0B">
              <w:rPr>
                <w:rStyle w:val="Hyperlink"/>
                <w:noProof/>
              </w:rPr>
              <w:t>Phát hiện sự sai lệch hay dị thường</w:t>
            </w:r>
            <w:r>
              <w:rPr>
                <w:noProof/>
                <w:webHidden/>
              </w:rPr>
              <w:tab/>
            </w:r>
            <w:r>
              <w:rPr>
                <w:noProof/>
                <w:webHidden/>
              </w:rPr>
              <w:fldChar w:fldCharType="begin"/>
            </w:r>
            <w:r>
              <w:rPr>
                <w:noProof/>
                <w:webHidden/>
              </w:rPr>
              <w:instrText xml:space="preserve"> PAGEREF _Toc529778522 \h </w:instrText>
            </w:r>
            <w:r>
              <w:rPr>
                <w:noProof/>
                <w:webHidden/>
              </w:rPr>
            </w:r>
            <w:r>
              <w:rPr>
                <w:noProof/>
                <w:webHidden/>
              </w:rPr>
              <w:fldChar w:fldCharType="separate"/>
            </w:r>
            <w:r>
              <w:rPr>
                <w:noProof/>
                <w:webHidden/>
              </w:rPr>
              <w:t>13</w:t>
            </w:r>
            <w:r>
              <w:rPr>
                <w:noProof/>
                <w:webHidden/>
              </w:rPr>
              <w:fldChar w:fldCharType="end"/>
            </w:r>
          </w:hyperlink>
        </w:p>
        <w:p w:rsidR="008D32E8" w:rsidRDefault="008D32E8">
          <w:pPr>
            <w:pStyle w:val="TOC3"/>
            <w:rPr>
              <w:rFonts w:asciiTheme="minorHAnsi" w:eastAsiaTheme="minorEastAsia" w:hAnsiTheme="minorHAnsi" w:cstheme="minorBidi"/>
              <w:noProof/>
              <w:sz w:val="22"/>
            </w:rPr>
          </w:pPr>
          <w:hyperlink w:anchor="_Toc529778523" w:history="1">
            <w:r w:rsidRPr="005C5D0B">
              <w:rPr>
                <w:rStyle w:val="Hyperlink"/>
                <w:noProof/>
              </w:rPr>
              <w:t>Khai phá dữ liệu và Nguyên lý quy nạp</w:t>
            </w:r>
            <w:r>
              <w:rPr>
                <w:noProof/>
                <w:webHidden/>
              </w:rPr>
              <w:tab/>
            </w:r>
            <w:r>
              <w:rPr>
                <w:noProof/>
                <w:webHidden/>
              </w:rPr>
              <w:fldChar w:fldCharType="begin"/>
            </w:r>
            <w:r>
              <w:rPr>
                <w:noProof/>
                <w:webHidden/>
              </w:rPr>
              <w:instrText xml:space="preserve"> PAGEREF _Toc529778523 \h </w:instrText>
            </w:r>
            <w:r>
              <w:rPr>
                <w:noProof/>
                <w:webHidden/>
              </w:rPr>
            </w:r>
            <w:r>
              <w:rPr>
                <w:noProof/>
                <w:webHidden/>
              </w:rPr>
              <w:fldChar w:fldCharType="separate"/>
            </w:r>
            <w:r>
              <w:rPr>
                <w:noProof/>
                <w:webHidden/>
              </w:rPr>
              <w:t>13</w:t>
            </w:r>
            <w:r>
              <w:rPr>
                <w:noProof/>
                <w:webHidden/>
              </w:rPr>
              <w:fldChar w:fldCharType="end"/>
            </w:r>
          </w:hyperlink>
        </w:p>
        <w:p w:rsidR="008D32E8" w:rsidRDefault="008D32E8">
          <w:pPr>
            <w:pStyle w:val="TOC2"/>
            <w:tabs>
              <w:tab w:val="right" w:leader="dot" w:pos="9350"/>
            </w:tabs>
            <w:rPr>
              <w:rFonts w:asciiTheme="minorHAnsi" w:eastAsiaTheme="minorEastAsia" w:hAnsiTheme="minorHAnsi" w:cstheme="minorBidi"/>
              <w:noProof/>
              <w:sz w:val="22"/>
            </w:rPr>
          </w:pPr>
          <w:hyperlink w:anchor="_Toc529778524" w:history="1">
            <w:r w:rsidRPr="005C5D0B">
              <w:rPr>
                <w:rStyle w:val="Hyperlink"/>
                <w:noProof/>
                <w:lang w:val="de-DE"/>
              </w:rPr>
              <w:t>1.4 Sự tích hợp của khai phá dữ liệu với cơ sở dữ liệu hay kho dữ liệu</w:t>
            </w:r>
            <w:r>
              <w:rPr>
                <w:noProof/>
                <w:webHidden/>
              </w:rPr>
              <w:tab/>
            </w:r>
            <w:r>
              <w:rPr>
                <w:noProof/>
                <w:webHidden/>
              </w:rPr>
              <w:fldChar w:fldCharType="begin"/>
            </w:r>
            <w:r>
              <w:rPr>
                <w:noProof/>
                <w:webHidden/>
              </w:rPr>
              <w:instrText xml:space="preserve"> PAGEREF _Toc529778524 \h </w:instrText>
            </w:r>
            <w:r>
              <w:rPr>
                <w:noProof/>
                <w:webHidden/>
              </w:rPr>
            </w:r>
            <w:r>
              <w:rPr>
                <w:noProof/>
                <w:webHidden/>
              </w:rPr>
              <w:fldChar w:fldCharType="separate"/>
            </w:r>
            <w:r>
              <w:rPr>
                <w:noProof/>
                <w:webHidden/>
              </w:rPr>
              <w:t>14</w:t>
            </w:r>
            <w:r>
              <w:rPr>
                <w:noProof/>
                <w:webHidden/>
              </w:rPr>
              <w:fldChar w:fldCharType="end"/>
            </w:r>
          </w:hyperlink>
        </w:p>
        <w:p w:rsidR="008D32E8" w:rsidRDefault="008D32E8">
          <w:pPr>
            <w:pStyle w:val="TOC3"/>
            <w:rPr>
              <w:rFonts w:asciiTheme="minorHAnsi" w:eastAsiaTheme="minorEastAsia" w:hAnsiTheme="minorHAnsi" w:cstheme="minorBidi"/>
              <w:noProof/>
              <w:sz w:val="22"/>
            </w:rPr>
          </w:pPr>
          <w:hyperlink w:anchor="_Toc529778525" w:history="1">
            <w:r w:rsidRPr="005C5D0B">
              <w:rPr>
                <w:rStyle w:val="Hyperlink"/>
                <w:noProof/>
                <w:lang w:val="de-DE"/>
              </w:rPr>
              <w:t>Vai trò của khai phá dữ liệu đối với quá trình phát hiện tri thức từ dữ liệu</w:t>
            </w:r>
            <w:r>
              <w:rPr>
                <w:noProof/>
                <w:webHidden/>
              </w:rPr>
              <w:tab/>
            </w:r>
            <w:r>
              <w:rPr>
                <w:noProof/>
                <w:webHidden/>
              </w:rPr>
              <w:fldChar w:fldCharType="begin"/>
            </w:r>
            <w:r>
              <w:rPr>
                <w:noProof/>
                <w:webHidden/>
              </w:rPr>
              <w:instrText xml:space="preserve"> PAGEREF _Toc529778525 \h </w:instrText>
            </w:r>
            <w:r>
              <w:rPr>
                <w:noProof/>
                <w:webHidden/>
              </w:rPr>
            </w:r>
            <w:r>
              <w:rPr>
                <w:noProof/>
                <w:webHidden/>
              </w:rPr>
              <w:fldChar w:fldCharType="separate"/>
            </w:r>
            <w:r>
              <w:rPr>
                <w:noProof/>
                <w:webHidden/>
              </w:rPr>
              <w:t>14</w:t>
            </w:r>
            <w:r>
              <w:rPr>
                <w:noProof/>
                <w:webHidden/>
              </w:rPr>
              <w:fldChar w:fldCharType="end"/>
            </w:r>
          </w:hyperlink>
        </w:p>
        <w:p w:rsidR="008D32E8" w:rsidRDefault="008D32E8">
          <w:pPr>
            <w:pStyle w:val="TOC3"/>
            <w:rPr>
              <w:rFonts w:asciiTheme="minorHAnsi" w:eastAsiaTheme="minorEastAsia" w:hAnsiTheme="minorHAnsi" w:cstheme="minorBidi"/>
              <w:noProof/>
              <w:sz w:val="22"/>
            </w:rPr>
          </w:pPr>
          <w:hyperlink w:anchor="_Toc529778526" w:history="1">
            <w:r w:rsidRPr="005C5D0B">
              <w:rPr>
                <w:rStyle w:val="Hyperlink"/>
                <w:noProof/>
              </w:rPr>
              <w:t>Các bước của quá trình phát hiện tri thức từ dữ liệu</w:t>
            </w:r>
            <w:r>
              <w:rPr>
                <w:noProof/>
                <w:webHidden/>
              </w:rPr>
              <w:tab/>
            </w:r>
            <w:r>
              <w:rPr>
                <w:noProof/>
                <w:webHidden/>
              </w:rPr>
              <w:fldChar w:fldCharType="begin"/>
            </w:r>
            <w:r>
              <w:rPr>
                <w:noProof/>
                <w:webHidden/>
              </w:rPr>
              <w:instrText xml:space="preserve"> PAGEREF _Toc529778526 \h </w:instrText>
            </w:r>
            <w:r>
              <w:rPr>
                <w:noProof/>
                <w:webHidden/>
              </w:rPr>
            </w:r>
            <w:r>
              <w:rPr>
                <w:noProof/>
                <w:webHidden/>
              </w:rPr>
              <w:fldChar w:fldCharType="separate"/>
            </w:r>
            <w:r>
              <w:rPr>
                <w:noProof/>
                <w:webHidden/>
              </w:rPr>
              <w:t>14</w:t>
            </w:r>
            <w:r>
              <w:rPr>
                <w:noProof/>
                <w:webHidden/>
              </w:rPr>
              <w:fldChar w:fldCharType="end"/>
            </w:r>
          </w:hyperlink>
        </w:p>
        <w:p w:rsidR="008D32E8" w:rsidRDefault="008D32E8">
          <w:pPr>
            <w:pStyle w:val="TOC3"/>
            <w:rPr>
              <w:rFonts w:asciiTheme="minorHAnsi" w:eastAsiaTheme="minorEastAsia" w:hAnsiTheme="minorHAnsi" w:cstheme="minorBidi"/>
              <w:noProof/>
              <w:sz w:val="22"/>
            </w:rPr>
          </w:pPr>
          <w:hyperlink w:anchor="_Toc529778527" w:history="1">
            <w:r w:rsidRPr="005C5D0B">
              <w:rPr>
                <w:rStyle w:val="Hyperlink"/>
                <w:noProof/>
              </w:rPr>
              <w:t>Các chuyên ngành khác liên quan tới khai phá dữ liệu</w:t>
            </w:r>
            <w:r>
              <w:rPr>
                <w:noProof/>
                <w:webHidden/>
              </w:rPr>
              <w:tab/>
            </w:r>
            <w:r>
              <w:rPr>
                <w:noProof/>
                <w:webHidden/>
              </w:rPr>
              <w:fldChar w:fldCharType="begin"/>
            </w:r>
            <w:r>
              <w:rPr>
                <w:noProof/>
                <w:webHidden/>
              </w:rPr>
              <w:instrText xml:space="preserve"> PAGEREF _Toc529778527 \h </w:instrText>
            </w:r>
            <w:r>
              <w:rPr>
                <w:noProof/>
                <w:webHidden/>
              </w:rPr>
            </w:r>
            <w:r>
              <w:rPr>
                <w:noProof/>
                <w:webHidden/>
              </w:rPr>
              <w:fldChar w:fldCharType="separate"/>
            </w:r>
            <w:r>
              <w:rPr>
                <w:noProof/>
                <w:webHidden/>
              </w:rPr>
              <w:t>16</w:t>
            </w:r>
            <w:r>
              <w:rPr>
                <w:noProof/>
                <w:webHidden/>
              </w:rPr>
              <w:fldChar w:fldCharType="end"/>
            </w:r>
          </w:hyperlink>
        </w:p>
        <w:p w:rsidR="008D32E8" w:rsidRDefault="008D32E8">
          <w:pPr>
            <w:pStyle w:val="TOC3"/>
            <w:rPr>
              <w:rFonts w:asciiTheme="minorHAnsi" w:eastAsiaTheme="minorEastAsia" w:hAnsiTheme="minorHAnsi" w:cstheme="minorBidi"/>
              <w:noProof/>
              <w:sz w:val="22"/>
            </w:rPr>
          </w:pPr>
          <w:hyperlink w:anchor="_Toc529778528" w:history="1">
            <w:r w:rsidRPr="005C5D0B">
              <w:rPr>
                <w:rStyle w:val="Hyperlink"/>
                <w:noProof/>
              </w:rPr>
              <w:t>So sánh khai phá dữ liệu với phân tích thống kê</w:t>
            </w:r>
            <w:r>
              <w:rPr>
                <w:noProof/>
                <w:webHidden/>
              </w:rPr>
              <w:tab/>
            </w:r>
            <w:r>
              <w:rPr>
                <w:noProof/>
                <w:webHidden/>
              </w:rPr>
              <w:fldChar w:fldCharType="begin"/>
            </w:r>
            <w:r>
              <w:rPr>
                <w:noProof/>
                <w:webHidden/>
              </w:rPr>
              <w:instrText xml:space="preserve"> PAGEREF _Toc529778528 \h </w:instrText>
            </w:r>
            <w:r>
              <w:rPr>
                <w:noProof/>
                <w:webHidden/>
              </w:rPr>
            </w:r>
            <w:r>
              <w:rPr>
                <w:noProof/>
                <w:webHidden/>
              </w:rPr>
              <w:fldChar w:fldCharType="separate"/>
            </w:r>
            <w:r>
              <w:rPr>
                <w:noProof/>
                <w:webHidden/>
              </w:rPr>
              <w:t>16</w:t>
            </w:r>
            <w:r>
              <w:rPr>
                <w:noProof/>
                <w:webHidden/>
              </w:rPr>
              <w:fldChar w:fldCharType="end"/>
            </w:r>
          </w:hyperlink>
        </w:p>
        <w:p w:rsidR="008D32E8" w:rsidRDefault="008D32E8">
          <w:pPr>
            <w:pStyle w:val="TOC3"/>
            <w:rPr>
              <w:rFonts w:asciiTheme="minorHAnsi" w:eastAsiaTheme="minorEastAsia" w:hAnsiTheme="minorHAnsi" w:cstheme="minorBidi"/>
              <w:noProof/>
              <w:sz w:val="22"/>
            </w:rPr>
          </w:pPr>
          <w:hyperlink w:anchor="_Toc529778529" w:history="1">
            <w:r w:rsidRPr="005C5D0B">
              <w:rPr>
                <w:rStyle w:val="Hyperlink"/>
                <w:noProof/>
              </w:rPr>
              <w:t>So sánh khai phá dữ liệu với cơ sở dữ liệu</w:t>
            </w:r>
            <w:r>
              <w:rPr>
                <w:noProof/>
                <w:webHidden/>
              </w:rPr>
              <w:tab/>
            </w:r>
            <w:r>
              <w:rPr>
                <w:noProof/>
                <w:webHidden/>
              </w:rPr>
              <w:fldChar w:fldCharType="begin"/>
            </w:r>
            <w:r>
              <w:rPr>
                <w:noProof/>
                <w:webHidden/>
              </w:rPr>
              <w:instrText xml:space="preserve"> PAGEREF _Toc529778529 \h </w:instrText>
            </w:r>
            <w:r>
              <w:rPr>
                <w:noProof/>
                <w:webHidden/>
              </w:rPr>
            </w:r>
            <w:r>
              <w:rPr>
                <w:noProof/>
                <w:webHidden/>
              </w:rPr>
              <w:fldChar w:fldCharType="separate"/>
            </w:r>
            <w:r>
              <w:rPr>
                <w:noProof/>
                <w:webHidden/>
              </w:rPr>
              <w:t>17</w:t>
            </w:r>
            <w:r>
              <w:rPr>
                <w:noProof/>
                <w:webHidden/>
              </w:rPr>
              <w:fldChar w:fldCharType="end"/>
            </w:r>
          </w:hyperlink>
        </w:p>
        <w:p w:rsidR="008D32E8" w:rsidRDefault="008D32E8">
          <w:pPr>
            <w:pStyle w:val="TOC3"/>
            <w:rPr>
              <w:rFonts w:asciiTheme="minorHAnsi" w:eastAsiaTheme="minorEastAsia" w:hAnsiTheme="minorHAnsi" w:cstheme="minorBidi"/>
              <w:noProof/>
              <w:sz w:val="22"/>
            </w:rPr>
          </w:pPr>
          <w:hyperlink w:anchor="_Toc529778530" w:history="1">
            <w:r w:rsidRPr="005C5D0B">
              <w:rPr>
                <w:rStyle w:val="Hyperlink"/>
                <w:noProof/>
              </w:rPr>
              <w:t>So sánh khai phá dữ liệu với công nghệ kho dữ liệu</w:t>
            </w:r>
            <w:r>
              <w:rPr>
                <w:noProof/>
                <w:webHidden/>
              </w:rPr>
              <w:tab/>
            </w:r>
            <w:r>
              <w:rPr>
                <w:noProof/>
                <w:webHidden/>
              </w:rPr>
              <w:fldChar w:fldCharType="begin"/>
            </w:r>
            <w:r>
              <w:rPr>
                <w:noProof/>
                <w:webHidden/>
              </w:rPr>
              <w:instrText xml:space="preserve"> PAGEREF _Toc529778530 \h </w:instrText>
            </w:r>
            <w:r>
              <w:rPr>
                <w:noProof/>
                <w:webHidden/>
              </w:rPr>
            </w:r>
            <w:r>
              <w:rPr>
                <w:noProof/>
                <w:webHidden/>
              </w:rPr>
              <w:fldChar w:fldCharType="separate"/>
            </w:r>
            <w:r>
              <w:rPr>
                <w:noProof/>
                <w:webHidden/>
              </w:rPr>
              <w:t>17</w:t>
            </w:r>
            <w:r>
              <w:rPr>
                <w:noProof/>
                <w:webHidden/>
              </w:rPr>
              <w:fldChar w:fldCharType="end"/>
            </w:r>
          </w:hyperlink>
        </w:p>
        <w:p w:rsidR="008D32E8" w:rsidRDefault="008D32E8">
          <w:pPr>
            <w:pStyle w:val="TOC3"/>
            <w:rPr>
              <w:rFonts w:asciiTheme="minorHAnsi" w:eastAsiaTheme="minorEastAsia" w:hAnsiTheme="minorHAnsi" w:cstheme="minorBidi"/>
              <w:noProof/>
              <w:sz w:val="22"/>
            </w:rPr>
          </w:pPr>
          <w:hyperlink w:anchor="_Toc529778531" w:history="1">
            <w:r w:rsidRPr="005C5D0B">
              <w:rPr>
                <w:rStyle w:val="Hyperlink"/>
                <w:noProof/>
              </w:rPr>
              <w:t>Kiến trúc của một mô tơ phân tích trực tuyến (OLAM)</w:t>
            </w:r>
            <w:r>
              <w:rPr>
                <w:noProof/>
                <w:webHidden/>
              </w:rPr>
              <w:tab/>
            </w:r>
            <w:r>
              <w:rPr>
                <w:noProof/>
                <w:webHidden/>
              </w:rPr>
              <w:fldChar w:fldCharType="begin"/>
            </w:r>
            <w:r>
              <w:rPr>
                <w:noProof/>
                <w:webHidden/>
              </w:rPr>
              <w:instrText xml:space="preserve"> PAGEREF _Toc529778531 \h </w:instrText>
            </w:r>
            <w:r>
              <w:rPr>
                <w:noProof/>
                <w:webHidden/>
              </w:rPr>
            </w:r>
            <w:r>
              <w:rPr>
                <w:noProof/>
                <w:webHidden/>
              </w:rPr>
              <w:fldChar w:fldCharType="separate"/>
            </w:r>
            <w:r>
              <w:rPr>
                <w:noProof/>
                <w:webHidden/>
              </w:rPr>
              <w:t>17</w:t>
            </w:r>
            <w:r>
              <w:rPr>
                <w:noProof/>
                <w:webHidden/>
              </w:rPr>
              <w:fldChar w:fldCharType="end"/>
            </w:r>
          </w:hyperlink>
        </w:p>
        <w:p w:rsidR="008D32E8" w:rsidRDefault="008D32E8">
          <w:pPr>
            <w:pStyle w:val="TOC3"/>
            <w:rPr>
              <w:rFonts w:asciiTheme="minorHAnsi" w:eastAsiaTheme="minorEastAsia" w:hAnsiTheme="minorHAnsi" w:cstheme="minorBidi"/>
              <w:noProof/>
              <w:sz w:val="22"/>
            </w:rPr>
          </w:pPr>
          <w:hyperlink w:anchor="_Toc529778532" w:history="1">
            <w:r w:rsidRPr="005C5D0B">
              <w:rPr>
                <w:rStyle w:val="Hyperlink"/>
                <w:noProof/>
              </w:rPr>
              <w:t>So sánh Cơ sở dữ liệu, xử lý phân tích trực tuyến và khai phá dữ liệu</w:t>
            </w:r>
            <w:r>
              <w:rPr>
                <w:noProof/>
                <w:webHidden/>
              </w:rPr>
              <w:tab/>
            </w:r>
            <w:r>
              <w:rPr>
                <w:noProof/>
                <w:webHidden/>
              </w:rPr>
              <w:fldChar w:fldCharType="begin"/>
            </w:r>
            <w:r>
              <w:rPr>
                <w:noProof/>
                <w:webHidden/>
              </w:rPr>
              <w:instrText xml:space="preserve"> PAGEREF _Toc529778532 \h </w:instrText>
            </w:r>
            <w:r>
              <w:rPr>
                <w:noProof/>
                <w:webHidden/>
              </w:rPr>
            </w:r>
            <w:r>
              <w:rPr>
                <w:noProof/>
                <w:webHidden/>
              </w:rPr>
              <w:fldChar w:fldCharType="separate"/>
            </w:r>
            <w:r>
              <w:rPr>
                <w:noProof/>
                <w:webHidden/>
              </w:rPr>
              <w:t>18</w:t>
            </w:r>
            <w:r>
              <w:rPr>
                <w:noProof/>
                <w:webHidden/>
              </w:rPr>
              <w:fldChar w:fldCharType="end"/>
            </w:r>
          </w:hyperlink>
        </w:p>
        <w:p w:rsidR="008D32E8" w:rsidRDefault="008D32E8">
          <w:pPr>
            <w:pStyle w:val="TOC2"/>
            <w:tabs>
              <w:tab w:val="right" w:leader="dot" w:pos="9350"/>
            </w:tabs>
            <w:rPr>
              <w:rFonts w:asciiTheme="minorHAnsi" w:eastAsiaTheme="minorEastAsia" w:hAnsiTheme="minorHAnsi" w:cstheme="minorBidi"/>
              <w:noProof/>
              <w:sz w:val="22"/>
            </w:rPr>
          </w:pPr>
          <w:hyperlink w:anchor="_Toc529778533" w:history="1">
            <w:r w:rsidRPr="005C5D0B">
              <w:rPr>
                <w:rStyle w:val="Hyperlink"/>
                <w:noProof/>
              </w:rPr>
              <w:t>1.5 Ứng dụng của kho dữ liệu và khai phá dữ liệu</w:t>
            </w:r>
            <w:r>
              <w:rPr>
                <w:noProof/>
                <w:webHidden/>
              </w:rPr>
              <w:tab/>
            </w:r>
            <w:r>
              <w:rPr>
                <w:noProof/>
                <w:webHidden/>
              </w:rPr>
              <w:fldChar w:fldCharType="begin"/>
            </w:r>
            <w:r>
              <w:rPr>
                <w:noProof/>
                <w:webHidden/>
              </w:rPr>
              <w:instrText xml:space="preserve"> PAGEREF _Toc529778533 \h </w:instrText>
            </w:r>
            <w:r>
              <w:rPr>
                <w:noProof/>
                <w:webHidden/>
              </w:rPr>
            </w:r>
            <w:r>
              <w:rPr>
                <w:noProof/>
                <w:webHidden/>
              </w:rPr>
              <w:fldChar w:fldCharType="separate"/>
            </w:r>
            <w:r>
              <w:rPr>
                <w:noProof/>
                <w:webHidden/>
              </w:rPr>
              <w:t>21</w:t>
            </w:r>
            <w:r>
              <w:rPr>
                <w:noProof/>
                <w:webHidden/>
              </w:rPr>
              <w:fldChar w:fldCharType="end"/>
            </w:r>
          </w:hyperlink>
        </w:p>
        <w:p w:rsidR="008D32E8" w:rsidRDefault="008D32E8">
          <w:pPr>
            <w:pStyle w:val="TOC3"/>
            <w:rPr>
              <w:rFonts w:asciiTheme="minorHAnsi" w:eastAsiaTheme="minorEastAsia" w:hAnsiTheme="minorHAnsi" w:cstheme="minorBidi"/>
              <w:noProof/>
              <w:sz w:val="22"/>
            </w:rPr>
          </w:pPr>
          <w:hyperlink w:anchor="_Toc529778534" w:history="1">
            <w:r w:rsidRPr="005C5D0B">
              <w:rPr>
                <w:rStyle w:val="Hyperlink"/>
                <w:noProof/>
              </w:rPr>
              <w:t>Ứng dụng của bài toán phân lớp (phân loại)</w:t>
            </w:r>
            <w:r>
              <w:rPr>
                <w:noProof/>
                <w:webHidden/>
              </w:rPr>
              <w:tab/>
            </w:r>
            <w:r>
              <w:rPr>
                <w:noProof/>
                <w:webHidden/>
              </w:rPr>
              <w:fldChar w:fldCharType="begin"/>
            </w:r>
            <w:r>
              <w:rPr>
                <w:noProof/>
                <w:webHidden/>
              </w:rPr>
              <w:instrText xml:space="preserve"> PAGEREF _Toc529778534 \h </w:instrText>
            </w:r>
            <w:r>
              <w:rPr>
                <w:noProof/>
                <w:webHidden/>
              </w:rPr>
            </w:r>
            <w:r>
              <w:rPr>
                <w:noProof/>
                <w:webHidden/>
              </w:rPr>
              <w:fldChar w:fldCharType="separate"/>
            </w:r>
            <w:r>
              <w:rPr>
                <w:noProof/>
                <w:webHidden/>
              </w:rPr>
              <w:t>21</w:t>
            </w:r>
            <w:r>
              <w:rPr>
                <w:noProof/>
                <w:webHidden/>
              </w:rPr>
              <w:fldChar w:fldCharType="end"/>
            </w:r>
          </w:hyperlink>
        </w:p>
        <w:p w:rsidR="008D32E8" w:rsidRDefault="008D32E8">
          <w:pPr>
            <w:pStyle w:val="TOC3"/>
            <w:rPr>
              <w:rFonts w:asciiTheme="minorHAnsi" w:eastAsiaTheme="minorEastAsia" w:hAnsiTheme="minorHAnsi" w:cstheme="minorBidi"/>
              <w:noProof/>
              <w:sz w:val="22"/>
            </w:rPr>
          </w:pPr>
          <w:hyperlink w:anchor="_Toc529778535" w:history="1">
            <w:r w:rsidRPr="005C5D0B">
              <w:rPr>
                <w:rStyle w:val="Hyperlink"/>
                <w:noProof/>
              </w:rPr>
              <w:t>Ứng dụng của bài toán phân cụm</w:t>
            </w:r>
            <w:r>
              <w:rPr>
                <w:noProof/>
                <w:webHidden/>
              </w:rPr>
              <w:tab/>
            </w:r>
            <w:r>
              <w:rPr>
                <w:noProof/>
                <w:webHidden/>
              </w:rPr>
              <w:fldChar w:fldCharType="begin"/>
            </w:r>
            <w:r>
              <w:rPr>
                <w:noProof/>
                <w:webHidden/>
              </w:rPr>
              <w:instrText xml:space="preserve"> PAGEREF _Toc529778535 \h </w:instrText>
            </w:r>
            <w:r>
              <w:rPr>
                <w:noProof/>
                <w:webHidden/>
              </w:rPr>
            </w:r>
            <w:r>
              <w:rPr>
                <w:noProof/>
                <w:webHidden/>
              </w:rPr>
              <w:fldChar w:fldCharType="separate"/>
            </w:r>
            <w:r>
              <w:rPr>
                <w:noProof/>
                <w:webHidden/>
              </w:rPr>
              <w:t>22</w:t>
            </w:r>
            <w:r>
              <w:rPr>
                <w:noProof/>
                <w:webHidden/>
              </w:rPr>
              <w:fldChar w:fldCharType="end"/>
            </w:r>
          </w:hyperlink>
        </w:p>
        <w:p w:rsidR="008D32E8" w:rsidRDefault="008D32E8">
          <w:pPr>
            <w:pStyle w:val="TOC3"/>
            <w:rPr>
              <w:rFonts w:asciiTheme="minorHAnsi" w:eastAsiaTheme="minorEastAsia" w:hAnsiTheme="minorHAnsi" w:cstheme="minorBidi"/>
              <w:noProof/>
              <w:sz w:val="22"/>
            </w:rPr>
          </w:pPr>
          <w:hyperlink w:anchor="_Toc529778536" w:history="1">
            <w:r w:rsidRPr="005C5D0B">
              <w:rPr>
                <w:rStyle w:val="Hyperlink"/>
                <w:noProof/>
              </w:rPr>
              <w:t>Ứng dụng của bài toán phát hiện luật kết hợp</w:t>
            </w:r>
            <w:r>
              <w:rPr>
                <w:noProof/>
                <w:webHidden/>
              </w:rPr>
              <w:tab/>
            </w:r>
            <w:r>
              <w:rPr>
                <w:noProof/>
                <w:webHidden/>
              </w:rPr>
              <w:fldChar w:fldCharType="begin"/>
            </w:r>
            <w:r>
              <w:rPr>
                <w:noProof/>
                <w:webHidden/>
              </w:rPr>
              <w:instrText xml:space="preserve"> PAGEREF _Toc529778536 \h </w:instrText>
            </w:r>
            <w:r>
              <w:rPr>
                <w:noProof/>
                <w:webHidden/>
              </w:rPr>
            </w:r>
            <w:r>
              <w:rPr>
                <w:noProof/>
                <w:webHidden/>
              </w:rPr>
              <w:fldChar w:fldCharType="separate"/>
            </w:r>
            <w:r>
              <w:rPr>
                <w:noProof/>
                <w:webHidden/>
              </w:rPr>
              <w:t>22</w:t>
            </w:r>
            <w:r>
              <w:rPr>
                <w:noProof/>
                <w:webHidden/>
              </w:rPr>
              <w:fldChar w:fldCharType="end"/>
            </w:r>
          </w:hyperlink>
        </w:p>
        <w:p w:rsidR="008D32E8" w:rsidRDefault="008D32E8">
          <w:pPr>
            <w:pStyle w:val="TOC3"/>
            <w:rPr>
              <w:rFonts w:asciiTheme="minorHAnsi" w:eastAsiaTheme="minorEastAsia" w:hAnsiTheme="minorHAnsi" w:cstheme="minorBidi"/>
              <w:noProof/>
              <w:sz w:val="22"/>
            </w:rPr>
          </w:pPr>
          <w:hyperlink w:anchor="_Toc529778537" w:history="1">
            <w:r w:rsidRPr="005C5D0B">
              <w:rPr>
                <w:rStyle w:val="Hyperlink"/>
                <w:noProof/>
              </w:rPr>
              <w:t>Những vấn đề chính trong lĩnh vực công nghệ kho dữ liệu và khai phá dữ liệu</w:t>
            </w:r>
            <w:r>
              <w:rPr>
                <w:noProof/>
                <w:webHidden/>
              </w:rPr>
              <w:tab/>
            </w:r>
            <w:r>
              <w:rPr>
                <w:noProof/>
                <w:webHidden/>
              </w:rPr>
              <w:fldChar w:fldCharType="begin"/>
            </w:r>
            <w:r>
              <w:rPr>
                <w:noProof/>
                <w:webHidden/>
              </w:rPr>
              <w:instrText xml:space="preserve"> PAGEREF _Toc529778537 \h </w:instrText>
            </w:r>
            <w:r>
              <w:rPr>
                <w:noProof/>
                <w:webHidden/>
              </w:rPr>
            </w:r>
            <w:r>
              <w:rPr>
                <w:noProof/>
                <w:webHidden/>
              </w:rPr>
              <w:fldChar w:fldCharType="separate"/>
            </w:r>
            <w:r>
              <w:rPr>
                <w:noProof/>
                <w:webHidden/>
              </w:rPr>
              <w:t>23</w:t>
            </w:r>
            <w:r>
              <w:rPr>
                <w:noProof/>
                <w:webHidden/>
              </w:rPr>
              <w:fldChar w:fldCharType="end"/>
            </w:r>
          </w:hyperlink>
        </w:p>
        <w:p w:rsidR="008D32E8" w:rsidRDefault="008D32E8">
          <w:pPr>
            <w:pStyle w:val="TOC2"/>
            <w:tabs>
              <w:tab w:val="right" w:leader="dot" w:pos="9350"/>
            </w:tabs>
            <w:rPr>
              <w:rFonts w:asciiTheme="minorHAnsi" w:eastAsiaTheme="minorEastAsia" w:hAnsiTheme="minorHAnsi" w:cstheme="minorBidi"/>
              <w:noProof/>
              <w:sz w:val="22"/>
            </w:rPr>
          </w:pPr>
          <w:hyperlink w:anchor="_Toc529778538" w:history="1">
            <w:r w:rsidRPr="005C5D0B">
              <w:rPr>
                <w:rStyle w:val="Hyperlink"/>
                <w:noProof/>
              </w:rPr>
              <w:t>Câu hỏi ôn tập chương 1</w:t>
            </w:r>
            <w:r>
              <w:rPr>
                <w:noProof/>
                <w:webHidden/>
              </w:rPr>
              <w:tab/>
            </w:r>
            <w:r>
              <w:rPr>
                <w:noProof/>
                <w:webHidden/>
              </w:rPr>
              <w:fldChar w:fldCharType="begin"/>
            </w:r>
            <w:r>
              <w:rPr>
                <w:noProof/>
                <w:webHidden/>
              </w:rPr>
              <w:instrText xml:space="preserve"> PAGEREF _Toc529778538 \h </w:instrText>
            </w:r>
            <w:r>
              <w:rPr>
                <w:noProof/>
                <w:webHidden/>
              </w:rPr>
            </w:r>
            <w:r>
              <w:rPr>
                <w:noProof/>
                <w:webHidden/>
              </w:rPr>
              <w:fldChar w:fldCharType="separate"/>
            </w:r>
            <w:r>
              <w:rPr>
                <w:noProof/>
                <w:webHidden/>
              </w:rPr>
              <w:t>24</w:t>
            </w:r>
            <w:r>
              <w:rPr>
                <w:noProof/>
                <w:webHidden/>
              </w:rPr>
              <w:fldChar w:fldCharType="end"/>
            </w:r>
          </w:hyperlink>
        </w:p>
        <w:p w:rsidR="008D32E8" w:rsidRDefault="008D32E8">
          <w:pPr>
            <w:pStyle w:val="TOC1"/>
            <w:rPr>
              <w:rFonts w:asciiTheme="minorHAnsi" w:eastAsiaTheme="minorEastAsia" w:hAnsiTheme="minorHAnsi" w:cstheme="minorBidi"/>
              <w:noProof/>
              <w:sz w:val="22"/>
            </w:rPr>
          </w:pPr>
          <w:hyperlink w:anchor="_Toc529778539" w:history="1">
            <w:r w:rsidRPr="005C5D0B">
              <w:rPr>
                <w:rStyle w:val="Hyperlink"/>
                <w:noProof/>
              </w:rPr>
              <w:t>Chương 2: Các công nghệ và kỹ thuật tích hợp cơ sở dữ liệu</w:t>
            </w:r>
            <w:r>
              <w:rPr>
                <w:noProof/>
                <w:webHidden/>
              </w:rPr>
              <w:tab/>
            </w:r>
            <w:r>
              <w:rPr>
                <w:noProof/>
                <w:webHidden/>
              </w:rPr>
              <w:fldChar w:fldCharType="begin"/>
            </w:r>
            <w:r>
              <w:rPr>
                <w:noProof/>
                <w:webHidden/>
              </w:rPr>
              <w:instrText xml:space="preserve"> PAGEREF _Toc529778539 \h </w:instrText>
            </w:r>
            <w:r>
              <w:rPr>
                <w:noProof/>
                <w:webHidden/>
              </w:rPr>
            </w:r>
            <w:r>
              <w:rPr>
                <w:noProof/>
                <w:webHidden/>
              </w:rPr>
              <w:fldChar w:fldCharType="separate"/>
            </w:r>
            <w:r>
              <w:rPr>
                <w:noProof/>
                <w:webHidden/>
              </w:rPr>
              <w:t>26</w:t>
            </w:r>
            <w:r>
              <w:rPr>
                <w:noProof/>
                <w:webHidden/>
              </w:rPr>
              <w:fldChar w:fldCharType="end"/>
            </w:r>
          </w:hyperlink>
        </w:p>
        <w:p w:rsidR="008D32E8" w:rsidRDefault="008D32E8">
          <w:pPr>
            <w:pStyle w:val="TOC2"/>
            <w:tabs>
              <w:tab w:val="right" w:leader="dot" w:pos="9350"/>
            </w:tabs>
            <w:rPr>
              <w:rFonts w:asciiTheme="minorHAnsi" w:eastAsiaTheme="minorEastAsia" w:hAnsiTheme="minorHAnsi" w:cstheme="minorBidi"/>
              <w:noProof/>
              <w:sz w:val="22"/>
            </w:rPr>
          </w:pPr>
          <w:hyperlink w:anchor="_Toc529778540" w:history="1">
            <w:r w:rsidRPr="005C5D0B">
              <w:rPr>
                <w:rStyle w:val="Hyperlink"/>
                <w:noProof/>
              </w:rPr>
              <w:t>2.1 Giới thiệu Mô hình dữ liệu mở rộng XML</w:t>
            </w:r>
            <w:r>
              <w:rPr>
                <w:noProof/>
                <w:webHidden/>
              </w:rPr>
              <w:tab/>
            </w:r>
            <w:r>
              <w:rPr>
                <w:noProof/>
                <w:webHidden/>
              </w:rPr>
              <w:fldChar w:fldCharType="begin"/>
            </w:r>
            <w:r>
              <w:rPr>
                <w:noProof/>
                <w:webHidden/>
              </w:rPr>
              <w:instrText xml:space="preserve"> PAGEREF _Toc529778540 \h </w:instrText>
            </w:r>
            <w:r>
              <w:rPr>
                <w:noProof/>
                <w:webHidden/>
              </w:rPr>
            </w:r>
            <w:r>
              <w:rPr>
                <w:noProof/>
                <w:webHidden/>
              </w:rPr>
              <w:fldChar w:fldCharType="separate"/>
            </w:r>
            <w:r>
              <w:rPr>
                <w:noProof/>
                <w:webHidden/>
              </w:rPr>
              <w:t>26</w:t>
            </w:r>
            <w:r>
              <w:rPr>
                <w:noProof/>
                <w:webHidden/>
              </w:rPr>
              <w:fldChar w:fldCharType="end"/>
            </w:r>
          </w:hyperlink>
        </w:p>
        <w:p w:rsidR="008D32E8" w:rsidRDefault="008D32E8">
          <w:pPr>
            <w:pStyle w:val="TOC3"/>
            <w:rPr>
              <w:rFonts w:asciiTheme="minorHAnsi" w:eastAsiaTheme="minorEastAsia" w:hAnsiTheme="minorHAnsi" w:cstheme="minorBidi"/>
              <w:noProof/>
              <w:sz w:val="22"/>
            </w:rPr>
          </w:pPr>
          <w:hyperlink w:anchor="_Toc529778541" w:history="1">
            <w:r w:rsidRPr="005C5D0B">
              <w:rPr>
                <w:rStyle w:val="Hyperlink"/>
                <w:noProof/>
              </w:rPr>
              <w:t>Giới thiệu về ngôn ngữ XML (Extensible Markup Language)</w:t>
            </w:r>
            <w:r>
              <w:rPr>
                <w:noProof/>
                <w:webHidden/>
              </w:rPr>
              <w:tab/>
            </w:r>
            <w:r>
              <w:rPr>
                <w:noProof/>
                <w:webHidden/>
              </w:rPr>
              <w:fldChar w:fldCharType="begin"/>
            </w:r>
            <w:r>
              <w:rPr>
                <w:noProof/>
                <w:webHidden/>
              </w:rPr>
              <w:instrText xml:space="preserve"> PAGEREF _Toc529778541 \h </w:instrText>
            </w:r>
            <w:r>
              <w:rPr>
                <w:noProof/>
                <w:webHidden/>
              </w:rPr>
            </w:r>
            <w:r>
              <w:rPr>
                <w:noProof/>
                <w:webHidden/>
              </w:rPr>
              <w:fldChar w:fldCharType="separate"/>
            </w:r>
            <w:r>
              <w:rPr>
                <w:noProof/>
                <w:webHidden/>
              </w:rPr>
              <w:t>26</w:t>
            </w:r>
            <w:r>
              <w:rPr>
                <w:noProof/>
                <w:webHidden/>
              </w:rPr>
              <w:fldChar w:fldCharType="end"/>
            </w:r>
          </w:hyperlink>
        </w:p>
        <w:p w:rsidR="008D32E8" w:rsidRDefault="008D32E8">
          <w:pPr>
            <w:pStyle w:val="TOC3"/>
            <w:rPr>
              <w:rFonts w:asciiTheme="minorHAnsi" w:eastAsiaTheme="minorEastAsia" w:hAnsiTheme="minorHAnsi" w:cstheme="minorBidi"/>
              <w:noProof/>
              <w:sz w:val="22"/>
            </w:rPr>
          </w:pPr>
          <w:hyperlink w:anchor="_Toc529778542" w:history="1">
            <w:r w:rsidRPr="005C5D0B">
              <w:rPr>
                <w:rStyle w:val="Hyperlink"/>
                <w:noProof/>
              </w:rPr>
              <w:t>Một hệ thống XML điển hình</w:t>
            </w:r>
            <w:r>
              <w:rPr>
                <w:noProof/>
                <w:webHidden/>
              </w:rPr>
              <w:tab/>
            </w:r>
            <w:r>
              <w:rPr>
                <w:noProof/>
                <w:webHidden/>
              </w:rPr>
              <w:fldChar w:fldCharType="begin"/>
            </w:r>
            <w:r>
              <w:rPr>
                <w:noProof/>
                <w:webHidden/>
              </w:rPr>
              <w:instrText xml:space="preserve"> PAGEREF _Toc529778542 \h </w:instrText>
            </w:r>
            <w:r>
              <w:rPr>
                <w:noProof/>
                <w:webHidden/>
              </w:rPr>
            </w:r>
            <w:r>
              <w:rPr>
                <w:noProof/>
                <w:webHidden/>
              </w:rPr>
              <w:fldChar w:fldCharType="separate"/>
            </w:r>
            <w:r>
              <w:rPr>
                <w:noProof/>
                <w:webHidden/>
              </w:rPr>
              <w:t>27</w:t>
            </w:r>
            <w:r>
              <w:rPr>
                <w:noProof/>
                <w:webHidden/>
              </w:rPr>
              <w:fldChar w:fldCharType="end"/>
            </w:r>
          </w:hyperlink>
        </w:p>
        <w:p w:rsidR="008D32E8" w:rsidRDefault="008D32E8">
          <w:pPr>
            <w:pStyle w:val="TOC3"/>
            <w:rPr>
              <w:rFonts w:asciiTheme="minorHAnsi" w:eastAsiaTheme="minorEastAsia" w:hAnsiTheme="minorHAnsi" w:cstheme="minorBidi"/>
              <w:noProof/>
              <w:sz w:val="22"/>
            </w:rPr>
          </w:pPr>
          <w:hyperlink w:anchor="_Toc529778543" w:history="1">
            <w:r w:rsidRPr="005C5D0B">
              <w:rPr>
                <w:rStyle w:val="Hyperlink"/>
                <w:noProof/>
              </w:rPr>
              <w:t>Cú pháp của XML</w:t>
            </w:r>
            <w:r>
              <w:rPr>
                <w:noProof/>
                <w:webHidden/>
              </w:rPr>
              <w:tab/>
            </w:r>
            <w:r>
              <w:rPr>
                <w:noProof/>
                <w:webHidden/>
              </w:rPr>
              <w:fldChar w:fldCharType="begin"/>
            </w:r>
            <w:r>
              <w:rPr>
                <w:noProof/>
                <w:webHidden/>
              </w:rPr>
              <w:instrText xml:space="preserve"> PAGEREF _Toc529778543 \h </w:instrText>
            </w:r>
            <w:r>
              <w:rPr>
                <w:noProof/>
                <w:webHidden/>
              </w:rPr>
            </w:r>
            <w:r>
              <w:rPr>
                <w:noProof/>
                <w:webHidden/>
              </w:rPr>
              <w:fldChar w:fldCharType="separate"/>
            </w:r>
            <w:r>
              <w:rPr>
                <w:noProof/>
                <w:webHidden/>
              </w:rPr>
              <w:t>28</w:t>
            </w:r>
            <w:r>
              <w:rPr>
                <w:noProof/>
                <w:webHidden/>
              </w:rPr>
              <w:fldChar w:fldCharType="end"/>
            </w:r>
          </w:hyperlink>
        </w:p>
        <w:p w:rsidR="008D32E8" w:rsidRDefault="008D32E8">
          <w:pPr>
            <w:pStyle w:val="TOC3"/>
            <w:rPr>
              <w:rFonts w:asciiTheme="minorHAnsi" w:eastAsiaTheme="minorEastAsia" w:hAnsiTheme="minorHAnsi" w:cstheme="minorBidi"/>
              <w:noProof/>
              <w:sz w:val="22"/>
            </w:rPr>
          </w:pPr>
          <w:hyperlink w:anchor="_Toc529778544" w:history="1">
            <w:r w:rsidRPr="005C5D0B">
              <w:rPr>
                <w:rStyle w:val="Hyperlink"/>
                <w:noProof/>
              </w:rPr>
              <w:t>Khai báo kiểu văn bản – Data Type Declaration (DTD)</w:t>
            </w:r>
            <w:r>
              <w:rPr>
                <w:noProof/>
                <w:webHidden/>
              </w:rPr>
              <w:tab/>
            </w:r>
            <w:r>
              <w:rPr>
                <w:noProof/>
                <w:webHidden/>
              </w:rPr>
              <w:fldChar w:fldCharType="begin"/>
            </w:r>
            <w:r>
              <w:rPr>
                <w:noProof/>
                <w:webHidden/>
              </w:rPr>
              <w:instrText xml:space="preserve"> PAGEREF _Toc529778544 \h </w:instrText>
            </w:r>
            <w:r>
              <w:rPr>
                <w:noProof/>
                <w:webHidden/>
              </w:rPr>
            </w:r>
            <w:r>
              <w:rPr>
                <w:noProof/>
                <w:webHidden/>
              </w:rPr>
              <w:fldChar w:fldCharType="separate"/>
            </w:r>
            <w:r>
              <w:rPr>
                <w:noProof/>
                <w:webHidden/>
              </w:rPr>
              <w:t>31</w:t>
            </w:r>
            <w:r>
              <w:rPr>
                <w:noProof/>
                <w:webHidden/>
              </w:rPr>
              <w:fldChar w:fldCharType="end"/>
            </w:r>
          </w:hyperlink>
        </w:p>
        <w:p w:rsidR="008D32E8" w:rsidRDefault="008D32E8">
          <w:pPr>
            <w:pStyle w:val="TOC3"/>
            <w:rPr>
              <w:rFonts w:asciiTheme="minorHAnsi" w:eastAsiaTheme="minorEastAsia" w:hAnsiTheme="minorHAnsi" w:cstheme="minorBidi"/>
              <w:noProof/>
              <w:sz w:val="22"/>
            </w:rPr>
          </w:pPr>
          <w:hyperlink w:anchor="_Toc529778545" w:history="1">
            <w:r w:rsidRPr="005C5D0B">
              <w:rPr>
                <w:rStyle w:val="Hyperlink"/>
                <w:noProof/>
              </w:rPr>
              <w:t>Nhắc lại kiến thức về mô hình thực thể liên kết mở rộng</w:t>
            </w:r>
            <w:r>
              <w:rPr>
                <w:noProof/>
                <w:webHidden/>
              </w:rPr>
              <w:tab/>
            </w:r>
            <w:r>
              <w:rPr>
                <w:noProof/>
                <w:webHidden/>
              </w:rPr>
              <w:fldChar w:fldCharType="begin"/>
            </w:r>
            <w:r>
              <w:rPr>
                <w:noProof/>
                <w:webHidden/>
              </w:rPr>
              <w:instrText xml:space="preserve"> PAGEREF _Toc529778545 \h </w:instrText>
            </w:r>
            <w:r>
              <w:rPr>
                <w:noProof/>
                <w:webHidden/>
              </w:rPr>
            </w:r>
            <w:r>
              <w:rPr>
                <w:noProof/>
                <w:webHidden/>
              </w:rPr>
              <w:fldChar w:fldCharType="separate"/>
            </w:r>
            <w:r>
              <w:rPr>
                <w:noProof/>
                <w:webHidden/>
              </w:rPr>
              <w:t>39</w:t>
            </w:r>
            <w:r>
              <w:rPr>
                <w:noProof/>
                <w:webHidden/>
              </w:rPr>
              <w:fldChar w:fldCharType="end"/>
            </w:r>
          </w:hyperlink>
        </w:p>
        <w:p w:rsidR="008D32E8" w:rsidRDefault="008D32E8">
          <w:pPr>
            <w:pStyle w:val="TOC3"/>
            <w:rPr>
              <w:rFonts w:asciiTheme="minorHAnsi" w:eastAsiaTheme="minorEastAsia" w:hAnsiTheme="minorHAnsi" w:cstheme="minorBidi"/>
              <w:noProof/>
              <w:sz w:val="22"/>
            </w:rPr>
          </w:pPr>
          <w:hyperlink w:anchor="_Toc529778546" w:history="1">
            <w:r w:rsidRPr="005C5D0B">
              <w:rPr>
                <w:rStyle w:val="Hyperlink"/>
                <w:noProof/>
              </w:rPr>
              <w:t>Kiến trúc tích hợp nhiều cơ sở dữ liệu</w:t>
            </w:r>
            <w:r>
              <w:rPr>
                <w:noProof/>
                <w:webHidden/>
              </w:rPr>
              <w:tab/>
            </w:r>
            <w:r>
              <w:rPr>
                <w:noProof/>
                <w:webHidden/>
              </w:rPr>
              <w:fldChar w:fldCharType="begin"/>
            </w:r>
            <w:r>
              <w:rPr>
                <w:noProof/>
                <w:webHidden/>
              </w:rPr>
              <w:instrText xml:space="preserve"> PAGEREF _Toc529778546 \h </w:instrText>
            </w:r>
            <w:r>
              <w:rPr>
                <w:noProof/>
                <w:webHidden/>
              </w:rPr>
            </w:r>
            <w:r>
              <w:rPr>
                <w:noProof/>
                <w:webHidden/>
              </w:rPr>
              <w:fldChar w:fldCharType="separate"/>
            </w:r>
            <w:r>
              <w:rPr>
                <w:noProof/>
                <w:webHidden/>
              </w:rPr>
              <w:t>46</w:t>
            </w:r>
            <w:r>
              <w:rPr>
                <w:noProof/>
                <w:webHidden/>
              </w:rPr>
              <w:fldChar w:fldCharType="end"/>
            </w:r>
          </w:hyperlink>
        </w:p>
        <w:p w:rsidR="008D32E8" w:rsidRDefault="008D32E8">
          <w:pPr>
            <w:pStyle w:val="TOC3"/>
            <w:rPr>
              <w:rFonts w:asciiTheme="minorHAnsi" w:eastAsiaTheme="minorEastAsia" w:hAnsiTheme="minorHAnsi" w:cstheme="minorBidi"/>
              <w:noProof/>
              <w:sz w:val="22"/>
            </w:rPr>
          </w:pPr>
          <w:hyperlink w:anchor="_Toc529778547" w:history="1">
            <w:r w:rsidRPr="005C5D0B">
              <w:rPr>
                <w:rStyle w:val="Hyperlink"/>
                <w:noProof/>
              </w:rPr>
              <w:t>Kỹ thuật chuyển đổi lược đồ quan hệ sang mô hình thực thể liên kết mở rộng</w:t>
            </w:r>
            <w:r>
              <w:rPr>
                <w:noProof/>
                <w:webHidden/>
              </w:rPr>
              <w:tab/>
            </w:r>
            <w:r>
              <w:rPr>
                <w:noProof/>
                <w:webHidden/>
              </w:rPr>
              <w:fldChar w:fldCharType="begin"/>
            </w:r>
            <w:r>
              <w:rPr>
                <w:noProof/>
                <w:webHidden/>
              </w:rPr>
              <w:instrText xml:space="preserve"> PAGEREF _Toc529778547 \h </w:instrText>
            </w:r>
            <w:r>
              <w:rPr>
                <w:noProof/>
                <w:webHidden/>
              </w:rPr>
            </w:r>
            <w:r>
              <w:rPr>
                <w:noProof/>
                <w:webHidden/>
              </w:rPr>
              <w:fldChar w:fldCharType="separate"/>
            </w:r>
            <w:r>
              <w:rPr>
                <w:noProof/>
                <w:webHidden/>
              </w:rPr>
              <w:t>46</w:t>
            </w:r>
            <w:r>
              <w:rPr>
                <w:noProof/>
                <w:webHidden/>
              </w:rPr>
              <w:fldChar w:fldCharType="end"/>
            </w:r>
          </w:hyperlink>
        </w:p>
        <w:p w:rsidR="008D32E8" w:rsidRDefault="008D32E8">
          <w:pPr>
            <w:pStyle w:val="TOC3"/>
            <w:rPr>
              <w:rFonts w:asciiTheme="minorHAnsi" w:eastAsiaTheme="minorEastAsia" w:hAnsiTheme="minorHAnsi" w:cstheme="minorBidi"/>
              <w:noProof/>
              <w:sz w:val="22"/>
            </w:rPr>
          </w:pPr>
          <w:hyperlink w:anchor="_Toc529778548" w:history="1">
            <w:r w:rsidRPr="005C5D0B">
              <w:rPr>
                <w:rStyle w:val="Hyperlink"/>
                <w:noProof/>
              </w:rPr>
              <w:t>Ví dụ về việc chuyển đổi từ lược đồ quan hệ sang mô hình thực thể liên kết</w:t>
            </w:r>
            <w:r>
              <w:rPr>
                <w:noProof/>
                <w:webHidden/>
              </w:rPr>
              <w:tab/>
            </w:r>
            <w:r>
              <w:rPr>
                <w:noProof/>
                <w:webHidden/>
              </w:rPr>
              <w:fldChar w:fldCharType="begin"/>
            </w:r>
            <w:r>
              <w:rPr>
                <w:noProof/>
                <w:webHidden/>
              </w:rPr>
              <w:instrText xml:space="preserve"> PAGEREF _Toc529778548 \h </w:instrText>
            </w:r>
            <w:r>
              <w:rPr>
                <w:noProof/>
                <w:webHidden/>
              </w:rPr>
            </w:r>
            <w:r>
              <w:rPr>
                <w:noProof/>
                <w:webHidden/>
              </w:rPr>
              <w:fldChar w:fldCharType="separate"/>
            </w:r>
            <w:r>
              <w:rPr>
                <w:noProof/>
                <w:webHidden/>
              </w:rPr>
              <w:t>49</w:t>
            </w:r>
            <w:r>
              <w:rPr>
                <w:noProof/>
                <w:webHidden/>
              </w:rPr>
              <w:fldChar w:fldCharType="end"/>
            </w:r>
          </w:hyperlink>
        </w:p>
        <w:p w:rsidR="008D32E8" w:rsidRDefault="008D32E8">
          <w:pPr>
            <w:pStyle w:val="TOC2"/>
            <w:tabs>
              <w:tab w:val="right" w:leader="dot" w:pos="9350"/>
            </w:tabs>
            <w:rPr>
              <w:rFonts w:asciiTheme="minorHAnsi" w:eastAsiaTheme="minorEastAsia" w:hAnsiTheme="minorHAnsi" w:cstheme="minorBidi"/>
              <w:noProof/>
              <w:sz w:val="22"/>
            </w:rPr>
          </w:pPr>
          <w:hyperlink w:anchor="_Toc529778549" w:history="1">
            <w:r w:rsidRPr="005C5D0B">
              <w:rPr>
                <w:rStyle w:val="Hyperlink"/>
                <w:noProof/>
              </w:rPr>
              <w:t>2.3 Tích hợp các lược đồ dữ liệu</w:t>
            </w:r>
            <w:r>
              <w:rPr>
                <w:noProof/>
                <w:webHidden/>
              </w:rPr>
              <w:tab/>
            </w:r>
            <w:r>
              <w:rPr>
                <w:noProof/>
                <w:webHidden/>
              </w:rPr>
              <w:fldChar w:fldCharType="begin"/>
            </w:r>
            <w:r>
              <w:rPr>
                <w:noProof/>
                <w:webHidden/>
              </w:rPr>
              <w:instrText xml:space="preserve"> PAGEREF _Toc529778549 \h </w:instrText>
            </w:r>
            <w:r>
              <w:rPr>
                <w:noProof/>
                <w:webHidden/>
              </w:rPr>
            </w:r>
            <w:r>
              <w:rPr>
                <w:noProof/>
                <w:webHidden/>
              </w:rPr>
              <w:fldChar w:fldCharType="separate"/>
            </w:r>
            <w:r>
              <w:rPr>
                <w:noProof/>
                <w:webHidden/>
              </w:rPr>
              <w:t>53</w:t>
            </w:r>
            <w:r>
              <w:rPr>
                <w:noProof/>
                <w:webHidden/>
              </w:rPr>
              <w:fldChar w:fldCharType="end"/>
            </w:r>
          </w:hyperlink>
        </w:p>
        <w:p w:rsidR="008D32E8" w:rsidRDefault="008D32E8">
          <w:pPr>
            <w:pStyle w:val="TOC3"/>
            <w:rPr>
              <w:rFonts w:asciiTheme="minorHAnsi" w:eastAsiaTheme="minorEastAsia" w:hAnsiTheme="minorHAnsi" w:cstheme="minorBidi"/>
              <w:noProof/>
              <w:sz w:val="22"/>
            </w:rPr>
          </w:pPr>
          <w:hyperlink w:anchor="_Toc529778550" w:history="1">
            <w:r w:rsidRPr="005C5D0B">
              <w:rPr>
                <w:rStyle w:val="Hyperlink"/>
                <w:noProof/>
              </w:rPr>
              <w:t>Khái niệm về tích hợp dữ liệu</w:t>
            </w:r>
            <w:r>
              <w:rPr>
                <w:noProof/>
                <w:webHidden/>
              </w:rPr>
              <w:tab/>
            </w:r>
            <w:r>
              <w:rPr>
                <w:noProof/>
                <w:webHidden/>
              </w:rPr>
              <w:fldChar w:fldCharType="begin"/>
            </w:r>
            <w:r>
              <w:rPr>
                <w:noProof/>
                <w:webHidden/>
              </w:rPr>
              <w:instrText xml:space="preserve"> PAGEREF _Toc529778550 \h </w:instrText>
            </w:r>
            <w:r>
              <w:rPr>
                <w:noProof/>
                <w:webHidden/>
              </w:rPr>
            </w:r>
            <w:r>
              <w:rPr>
                <w:noProof/>
                <w:webHidden/>
              </w:rPr>
              <w:fldChar w:fldCharType="separate"/>
            </w:r>
            <w:r>
              <w:rPr>
                <w:noProof/>
                <w:webHidden/>
              </w:rPr>
              <w:t>53</w:t>
            </w:r>
            <w:r>
              <w:rPr>
                <w:noProof/>
                <w:webHidden/>
              </w:rPr>
              <w:fldChar w:fldCharType="end"/>
            </w:r>
          </w:hyperlink>
        </w:p>
        <w:p w:rsidR="008D32E8" w:rsidRDefault="008D32E8">
          <w:pPr>
            <w:pStyle w:val="TOC3"/>
            <w:rPr>
              <w:rFonts w:asciiTheme="minorHAnsi" w:eastAsiaTheme="minorEastAsia" w:hAnsiTheme="minorHAnsi" w:cstheme="minorBidi"/>
              <w:noProof/>
              <w:sz w:val="22"/>
            </w:rPr>
          </w:pPr>
          <w:hyperlink w:anchor="_Toc529778551" w:history="1">
            <w:r w:rsidRPr="005C5D0B">
              <w:rPr>
                <w:rStyle w:val="Hyperlink"/>
                <w:noProof/>
              </w:rPr>
              <w:t>Các bước tích hợp ngữ nghĩa dữ liệu</w:t>
            </w:r>
            <w:r>
              <w:rPr>
                <w:noProof/>
                <w:webHidden/>
              </w:rPr>
              <w:tab/>
            </w:r>
            <w:r>
              <w:rPr>
                <w:noProof/>
                <w:webHidden/>
              </w:rPr>
              <w:fldChar w:fldCharType="begin"/>
            </w:r>
            <w:r>
              <w:rPr>
                <w:noProof/>
                <w:webHidden/>
              </w:rPr>
              <w:instrText xml:space="preserve"> PAGEREF _Toc529778551 \h </w:instrText>
            </w:r>
            <w:r>
              <w:rPr>
                <w:noProof/>
                <w:webHidden/>
              </w:rPr>
            </w:r>
            <w:r>
              <w:rPr>
                <w:noProof/>
                <w:webHidden/>
              </w:rPr>
              <w:fldChar w:fldCharType="separate"/>
            </w:r>
            <w:r>
              <w:rPr>
                <w:noProof/>
                <w:webHidden/>
              </w:rPr>
              <w:t>54</w:t>
            </w:r>
            <w:r>
              <w:rPr>
                <w:noProof/>
                <w:webHidden/>
              </w:rPr>
              <w:fldChar w:fldCharType="end"/>
            </w:r>
          </w:hyperlink>
        </w:p>
        <w:p w:rsidR="008D32E8" w:rsidRDefault="008D32E8">
          <w:pPr>
            <w:pStyle w:val="TOC3"/>
            <w:rPr>
              <w:rFonts w:asciiTheme="minorHAnsi" w:eastAsiaTheme="minorEastAsia" w:hAnsiTheme="minorHAnsi" w:cstheme="minorBidi"/>
              <w:noProof/>
              <w:sz w:val="22"/>
            </w:rPr>
          </w:pPr>
          <w:hyperlink w:anchor="_Toc529778552" w:history="1">
            <w:r w:rsidRPr="005C5D0B">
              <w:rPr>
                <w:rStyle w:val="Hyperlink"/>
                <w:noProof/>
              </w:rPr>
              <w:t>Bài thực hành</w:t>
            </w:r>
            <w:r>
              <w:rPr>
                <w:noProof/>
                <w:webHidden/>
              </w:rPr>
              <w:tab/>
            </w:r>
            <w:r>
              <w:rPr>
                <w:noProof/>
                <w:webHidden/>
              </w:rPr>
              <w:fldChar w:fldCharType="begin"/>
            </w:r>
            <w:r>
              <w:rPr>
                <w:noProof/>
                <w:webHidden/>
              </w:rPr>
              <w:instrText xml:space="preserve"> PAGEREF _Toc529778552 \h </w:instrText>
            </w:r>
            <w:r>
              <w:rPr>
                <w:noProof/>
                <w:webHidden/>
              </w:rPr>
            </w:r>
            <w:r>
              <w:rPr>
                <w:noProof/>
                <w:webHidden/>
              </w:rPr>
              <w:fldChar w:fldCharType="separate"/>
            </w:r>
            <w:r>
              <w:rPr>
                <w:noProof/>
                <w:webHidden/>
              </w:rPr>
              <w:t>65</w:t>
            </w:r>
            <w:r>
              <w:rPr>
                <w:noProof/>
                <w:webHidden/>
              </w:rPr>
              <w:fldChar w:fldCharType="end"/>
            </w:r>
          </w:hyperlink>
        </w:p>
        <w:p w:rsidR="008D32E8" w:rsidRDefault="008D32E8">
          <w:pPr>
            <w:pStyle w:val="TOC2"/>
            <w:tabs>
              <w:tab w:val="right" w:leader="dot" w:pos="9350"/>
            </w:tabs>
            <w:rPr>
              <w:rFonts w:asciiTheme="minorHAnsi" w:eastAsiaTheme="minorEastAsia" w:hAnsiTheme="minorHAnsi" w:cstheme="minorBidi"/>
              <w:noProof/>
              <w:sz w:val="22"/>
            </w:rPr>
          </w:pPr>
          <w:hyperlink w:anchor="_Toc529778553" w:history="1">
            <w:r w:rsidRPr="005C5D0B">
              <w:rPr>
                <w:rStyle w:val="Hyperlink"/>
                <w:noProof/>
              </w:rPr>
              <w:t>2.4 Chuyển đổi và tích hợp dữ liệu</w:t>
            </w:r>
            <w:r>
              <w:rPr>
                <w:noProof/>
                <w:webHidden/>
              </w:rPr>
              <w:tab/>
            </w:r>
            <w:r>
              <w:rPr>
                <w:noProof/>
                <w:webHidden/>
              </w:rPr>
              <w:fldChar w:fldCharType="begin"/>
            </w:r>
            <w:r>
              <w:rPr>
                <w:noProof/>
                <w:webHidden/>
              </w:rPr>
              <w:instrText xml:space="preserve"> PAGEREF _Toc529778553 \h </w:instrText>
            </w:r>
            <w:r>
              <w:rPr>
                <w:noProof/>
                <w:webHidden/>
              </w:rPr>
            </w:r>
            <w:r>
              <w:rPr>
                <w:noProof/>
                <w:webHidden/>
              </w:rPr>
              <w:fldChar w:fldCharType="separate"/>
            </w:r>
            <w:r>
              <w:rPr>
                <w:noProof/>
                <w:webHidden/>
              </w:rPr>
              <w:t>67</w:t>
            </w:r>
            <w:r>
              <w:rPr>
                <w:noProof/>
                <w:webHidden/>
              </w:rPr>
              <w:fldChar w:fldCharType="end"/>
            </w:r>
          </w:hyperlink>
        </w:p>
        <w:p w:rsidR="008D32E8" w:rsidRDefault="008D32E8">
          <w:pPr>
            <w:pStyle w:val="TOC3"/>
            <w:rPr>
              <w:rFonts w:asciiTheme="minorHAnsi" w:eastAsiaTheme="minorEastAsia" w:hAnsiTheme="minorHAnsi" w:cstheme="minorBidi"/>
              <w:noProof/>
              <w:sz w:val="22"/>
            </w:rPr>
          </w:pPr>
          <w:hyperlink w:anchor="_Toc529778554" w:history="1">
            <w:r w:rsidRPr="005C5D0B">
              <w:rPr>
                <w:rStyle w:val="Hyperlink"/>
                <w:noProof/>
              </w:rPr>
              <w:t>Phương pháp luận cho công nghệ kho dữ liệu và OLAP</w:t>
            </w:r>
            <w:r>
              <w:rPr>
                <w:noProof/>
                <w:webHidden/>
              </w:rPr>
              <w:tab/>
            </w:r>
            <w:r>
              <w:rPr>
                <w:noProof/>
                <w:webHidden/>
              </w:rPr>
              <w:fldChar w:fldCharType="begin"/>
            </w:r>
            <w:r>
              <w:rPr>
                <w:noProof/>
                <w:webHidden/>
              </w:rPr>
              <w:instrText xml:space="preserve"> PAGEREF _Toc529778554 \h </w:instrText>
            </w:r>
            <w:r>
              <w:rPr>
                <w:noProof/>
                <w:webHidden/>
              </w:rPr>
            </w:r>
            <w:r>
              <w:rPr>
                <w:noProof/>
                <w:webHidden/>
              </w:rPr>
              <w:fldChar w:fldCharType="separate"/>
            </w:r>
            <w:r>
              <w:rPr>
                <w:noProof/>
                <w:webHidden/>
              </w:rPr>
              <w:t>67</w:t>
            </w:r>
            <w:r>
              <w:rPr>
                <w:noProof/>
                <w:webHidden/>
              </w:rPr>
              <w:fldChar w:fldCharType="end"/>
            </w:r>
          </w:hyperlink>
        </w:p>
        <w:p w:rsidR="008D32E8" w:rsidRDefault="008D32E8">
          <w:pPr>
            <w:pStyle w:val="TOC3"/>
            <w:rPr>
              <w:rFonts w:asciiTheme="minorHAnsi" w:eastAsiaTheme="minorEastAsia" w:hAnsiTheme="minorHAnsi" w:cstheme="minorBidi"/>
              <w:noProof/>
              <w:sz w:val="22"/>
            </w:rPr>
          </w:pPr>
          <w:hyperlink w:anchor="_Toc529778555" w:history="1">
            <w:r w:rsidRPr="005C5D0B">
              <w:rPr>
                <w:rStyle w:val="Hyperlink"/>
                <w:noProof/>
              </w:rPr>
              <w:t>Các cách chuyển đổi dữ liệu</w:t>
            </w:r>
            <w:r>
              <w:rPr>
                <w:noProof/>
                <w:webHidden/>
              </w:rPr>
              <w:tab/>
            </w:r>
            <w:r>
              <w:rPr>
                <w:noProof/>
                <w:webHidden/>
              </w:rPr>
              <w:fldChar w:fldCharType="begin"/>
            </w:r>
            <w:r>
              <w:rPr>
                <w:noProof/>
                <w:webHidden/>
              </w:rPr>
              <w:instrText xml:space="preserve"> PAGEREF _Toc529778555 \h </w:instrText>
            </w:r>
            <w:r>
              <w:rPr>
                <w:noProof/>
                <w:webHidden/>
              </w:rPr>
            </w:r>
            <w:r>
              <w:rPr>
                <w:noProof/>
                <w:webHidden/>
              </w:rPr>
              <w:fldChar w:fldCharType="separate"/>
            </w:r>
            <w:r>
              <w:rPr>
                <w:noProof/>
                <w:webHidden/>
              </w:rPr>
              <w:t>67</w:t>
            </w:r>
            <w:r>
              <w:rPr>
                <w:noProof/>
                <w:webHidden/>
              </w:rPr>
              <w:fldChar w:fldCharType="end"/>
            </w:r>
          </w:hyperlink>
        </w:p>
        <w:p w:rsidR="008D32E8" w:rsidRDefault="008D32E8">
          <w:pPr>
            <w:pStyle w:val="TOC3"/>
            <w:rPr>
              <w:rFonts w:asciiTheme="minorHAnsi" w:eastAsiaTheme="minorEastAsia" w:hAnsiTheme="minorHAnsi" w:cstheme="minorBidi"/>
              <w:noProof/>
              <w:sz w:val="22"/>
            </w:rPr>
          </w:pPr>
          <w:hyperlink w:anchor="_Toc529778556" w:history="1">
            <w:r w:rsidRPr="005C5D0B">
              <w:rPr>
                <w:rStyle w:val="Hyperlink"/>
                <w:noProof/>
              </w:rPr>
              <w:t>Một ví dụ về việc chuyển đổi</w:t>
            </w:r>
            <w:r>
              <w:rPr>
                <w:noProof/>
                <w:webHidden/>
              </w:rPr>
              <w:tab/>
            </w:r>
            <w:r>
              <w:rPr>
                <w:noProof/>
                <w:webHidden/>
              </w:rPr>
              <w:fldChar w:fldCharType="begin"/>
            </w:r>
            <w:r>
              <w:rPr>
                <w:noProof/>
                <w:webHidden/>
              </w:rPr>
              <w:instrText xml:space="preserve"> PAGEREF _Toc529778556 \h </w:instrText>
            </w:r>
            <w:r>
              <w:rPr>
                <w:noProof/>
                <w:webHidden/>
              </w:rPr>
            </w:r>
            <w:r>
              <w:rPr>
                <w:noProof/>
                <w:webHidden/>
              </w:rPr>
              <w:fldChar w:fldCharType="separate"/>
            </w:r>
            <w:r>
              <w:rPr>
                <w:noProof/>
                <w:webHidden/>
              </w:rPr>
              <w:t>71</w:t>
            </w:r>
            <w:r>
              <w:rPr>
                <w:noProof/>
                <w:webHidden/>
              </w:rPr>
              <w:fldChar w:fldCharType="end"/>
            </w:r>
          </w:hyperlink>
        </w:p>
        <w:p w:rsidR="008D32E8" w:rsidRDefault="008D32E8">
          <w:pPr>
            <w:pStyle w:val="TOC3"/>
            <w:rPr>
              <w:rFonts w:asciiTheme="minorHAnsi" w:eastAsiaTheme="minorEastAsia" w:hAnsiTheme="minorHAnsi" w:cstheme="minorBidi"/>
              <w:noProof/>
              <w:sz w:val="22"/>
            </w:rPr>
          </w:pPr>
          <w:hyperlink w:anchor="_Toc529778557" w:history="1">
            <w:r w:rsidRPr="005C5D0B">
              <w:rPr>
                <w:rStyle w:val="Hyperlink"/>
                <w:noProof/>
              </w:rPr>
              <w:t>Tích hợp dữ liệu</w:t>
            </w:r>
            <w:r>
              <w:rPr>
                <w:noProof/>
                <w:webHidden/>
              </w:rPr>
              <w:tab/>
            </w:r>
            <w:r>
              <w:rPr>
                <w:noProof/>
                <w:webHidden/>
              </w:rPr>
              <w:fldChar w:fldCharType="begin"/>
            </w:r>
            <w:r>
              <w:rPr>
                <w:noProof/>
                <w:webHidden/>
              </w:rPr>
              <w:instrText xml:space="preserve"> PAGEREF _Toc529778557 \h </w:instrText>
            </w:r>
            <w:r>
              <w:rPr>
                <w:noProof/>
                <w:webHidden/>
              </w:rPr>
            </w:r>
            <w:r>
              <w:rPr>
                <w:noProof/>
                <w:webHidden/>
              </w:rPr>
              <w:fldChar w:fldCharType="separate"/>
            </w:r>
            <w:r>
              <w:rPr>
                <w:noProof/>
                <w:webHidden/>
              </w:rPr>
              <w:t>75</w:t>
            </w:r>
            <w:r>
              <w:rPr>
                <w:noProof/>
                <w:webHidden/>
              </w:rPr>
              <w:fldChar w:fldCharType="end"/>
            </w:r>
          </w:hyperlink>
        </w:p>
        <w:p w:rsidR="008D32E8" w:rsidRDefault="008D32E8">
          <w:pPr>
            <w:pStyle w:val="TOC2"/>
            <w:tabs>
              <w:tab w:val="right" w:leader="dot" w:pos="9350"/>
            </w:tabs>
            <w:rPr>
              <w:rFonts w:asciiTheme="minorHAnsi" w:eastAsiaTheme="minorEastAsia" w:hAnsiTheme="minorHAnsi" w:cstheme="minorBidi"/>
              <w:noProof/>
              <w:sz w:val="22"/>
            </w:rPr>
          </w:pPr>
          <w:hyperlink w:anchor="_Toc529778558" w:history="1">
            <w:r w:rsidRPr="005C5D0B">
              <w:rPr>
                <w:rStyle w:val="Hyperlink"/>
                <w:noProof/>
              </w:rPr>
              <w:t>Câu hỏi ôn tập chương 2</w:t>
            </w:r>
            <w:r>
              <w:rPr>
                <w:noProof/>
                <w:webHidden/>
              </w:rPr>
              <w:tab/>
            </w:r>
            <w:r>
              <w:rPr>
                <w:noProof/>
                <w:webHidden/>
              </w:rPr>
              <w:fldChar w:fldCharType="begin"/>
            </w:r>
            <w:r>
              <w:rPr>
                <w:noProof/>
                <w:webHidden/>
              </w:rPr>
              <w:instrText xml:space="preserve"> PAGEREF _Toc529778558 \h </w:instrText>
            </w:r>
            <w:r>
              <w:rPr>
                <w:noProof/>
                <w:webHidden/>
              </w:rPr>
            </w:r>
            <w:r>
              <w:rPr>
                <w:noProof/>
                <w:webHidden/>
              </w:rPr>
              <w:fldChar w:fldCharType="separate"/>
            </w:r>
            <w:r>
              <w:rPr>
                <w:noProof/>
                <w:webHidden/>
              </w:rPr>
              <w:t>81</w:t>
            </w:r>
            <w:r>
              <w:rPr>
                <w:noProof/>
                <w:webHidden/>
              </w:rPr>
              <w:fldChar w:fldCharType="end"/>
            </w:r>
          </w:hyperlink>
        </w:p>
        <w:p w:rsidR="008D32E8" w:rsidRDefault="008D32E8">
          <w:pPr>
            <w:pStyle w:val="TOC1"/>
            <w:rPr>
              <w:rFonts w:asciiTheme="minorHAnsi" w:eastAsiaTheme="minorEastAsia" w:hAnsiTheme="minorHAnsi" w:cstheme="minorBidi"/>
              <w:noProof/>
              <w:sz w:val="22"/>
            </w:rPr>
          </w:pPr>
          <w:hyperlink w:anchor="_Toc529778559" w:history="1">
            <w:r w:rsidRPr="005C5D0B">
              <w:rPr>
                <w:rStyle w:val="Hyperlink"/>
                <w:noProof/>
              </w:rPr>
              <w:t>Chương 3: Công nghệ kho dữ liệu và xử lý phân tích trực tuyến</w:t>
            </w:r>
            <w:r>
              <w:rPr>
                <w:noProof/>
                <w:webHidden/>
              </w:rPr>
              <w:tab/>
            </w:r>
            <w:r>
              <w:rPr>
                <w:noProof/>
                <w:webHidden/>
              </w:rPr>
              <w:fldChar w:fldCharType="begin"/>
            </w:r>
            <w:r>
              <w:rPr>
                <w:noProof/>
                <w:webHidden/>
              </w:rPr>
              <w:instrText xml:space="preserve"> PAGEREF _Toc529778559 \h </w:instrText>
            </w:r>
            <w:r>
              <w:rPr>
                <w:noProof/>
                <w:webHidden/>
              </w:rPr>
            </w:r>
            <w:r>
              <w:rPr>
                <w:noProof/>
                <w:webHidden/>
              </w:rPr>
              <w:fldChar w:fldCharType="separate"/>
            </w:r>
            <w:r>
              <w:rPr>
                <w:noProof/>
                <w:webHidden/>
              </w:rPr>
              <w:t>83</w:t>
            </w:r>
            <w:r>
              <w:rPr>
                <w:noProof/>
                <w:webHidden/>
              </w:rPr>
              <w:fldChar w:fldCharType="end"/>
            </w:r>
          </w:hyperlink>
        </w:p>
        <w:p w:rsidR="008D32E8" w:rsidRDefault="008D32E8">
          <w:pPr>
            <w:pStyle w:val="TOC3"/>
            <w:rPr>
              <w:rFonts w:asciiTheme="minorHAnsi" w:eastAsiaTheme="minorEastAsia" w:hAnsiTheme="minorHAnsi" w:cstheme="minorBidi"/>
              <w:noProof/>
              <w:sz w:val="22"/>
            </w:rPr>
          </w:pPr>
          <w:hyperlink w:anchor="_Toc529778560" w:history="1">
            <w:r w:rsidRPr="005C5D0B">
              <w:rPr>
                <w:rStyle w:val="Hyperlink"/>
                <w:noProof/>
              </w:rPr>
              <w:t>3.1 Khái niệm về kho dữ liệu</w:t>
            </w:r>
            <w:r>
              <w:rPr>
                <w:noProof/>
                <w:webHidden/>
              </w:rPr>
              <w:tab/>
            </w:r>
            <w:r>
              <w:rPr>
                <w:noProof/>
                <w:webHidden/>
              </w:rPr>
              <w:fldChar w:fldCharType="begin"/>
            </w:r>
            <w:r>
              <w:rPr>
                <w:noProof/>
                <w:webHidden/>
              </w:rPr>
              <w:instrText xml:space="preserve"> PAGEREF _Toc529778560 \h </w:instrText>
            </w:r>
            <w:r>
              <w:rPr>
                <w:noProof/>
                <w:webHidden/>
              </w:rPr>
            </w:r>
            <w:r>
              <w:rPr>
                <w:noProof/>
                <w:webHidden/>
              </w:rPr>
              <w:fldChar w:fldCharType="separate"/>
            </w:r>
            <w:r>
              <w:rPr>
                <w:noProof/>
                <w:webHidden/>
              </w:rPr>
              <w:t>83</w:t>
            </w:r>
            <w:r>
              <w:rPr>
                <w:noProof/>
                <w:webHidden/>
              </w:rPr>
              <w:fldChar w:fldCharType="end"/>
            </w:r>
          </w:hyperlink>
        </w:p>
        <w:p w:rsidR="008D32E8" w:rsidRDefault="008D32E8">
          <w:pPr>
            <w:pStyle w:val="TOC3"/>
            <w:rPr>
              <w:rFonts w:asciiTheme="minorHAnsi" w:eastAsiaTheme="minorEastAsia" w:hAnsiTheme="minorHAnsi" w:cstheme="minorBidi"/>
              <w:noProof/>
              <w:sz w:val="22"/>
            </w:rPr>
          </w:pPr>
          <w:hyperlink w:anchor="_Toc529778561" w:history="1">
            <w:r w:rsidRPr="005C5D0B">
              <w:rPr>
                <w:rStyle w:val="Hyperlink"/>
                <w:noProof/>
              </w:rPr>
              <w:t>3.2 Mô hình dữ liệu đa chiều</w:t>
            </w:r>
            <w:r>
              <w:rPr>
                <w:noProof/>
                <w:webHidden/>
              </w:rPr>
              <w:tab/>
            </w:r>
            <w:r>
              <w:rPr>
                <w:noProof/>
                <w:webHidden/>
              </w:rPr>
              <w:fldChar w:fldCharType="begin"/>
            </w:r>
            <w:r>
              <w:rPr>
                <w:noProof/>
                <w:webHidden/>
              </w:rPr>
              <w:instrText xml:space="preserve"> PAGEREF _Toc529778561 \h </w:instrText>
            </w:r>
            <w:r>
              <w:rPr>
                <w:noProof/>
                <w:webHidden/>
              </w:rPr>
            </w:r>
            <w:r>
              <w:rPr>
                <w:noProof/>
                <w:webHidden/>
              </w:rPr>
              <w:fldChar w:fldCharType="separate"/>
            </w:r>
            <w:r>
              <w:rPr>
                <w:noProof/>
                <w:webHidden/>
              </w:rPr>
              <w:t>86</w:t>
            </w:r>
            <w:r>
              <w:rPr>
                <w:noProof/>
                <w:webHidden/>
              </w:rPr>
              <w:fldChar w:fldCharType="end"/>
            </w:r>
          </w:hyperlink>
        </w:p>
        <w:p w:rsidR="008D32E8" w:rsidRDefault="008D32E8">
          <w:pPr>
            <w:pStyle w:val="TOC3"/>
            <w:rPr>
              <w:rFonts w:asciiTheme="minorHAnsi" w:eastAsiaTheme="minorEastAsia" w:hAnsiTheme="minorHAnsi" w:cstheme="minorBidi"/>
              <w:noProof/>
              <w:sz w:val="22"/>
            </w:rPr>
          </w:pPr>
          <w:hyperlink w:anchor="_Toc529778562" w:history="1">
            <w:r w:rsidRPr="005C5D0B">
              <w:rPr>
                <w:rStyle w:val="Hyperlink"/>
                <w:noProof/>
              </w:rPr>
              <w:t>3.3 Kiến trúc của kho dữ liệu</w:t>
            </w:r>
            <w:r>
              <w:rPr>
                <w:noProof/>
                <w:webHidden/>
              </w:rPr>
              <w:tab/>
            </w:r>
            <w:r>
              <w:rPr>
                <w:noProof/>
                <w:webHidden/>
              </w:rPr>
              <w:fldChar w:fldCharType="begin"/>
            </w:r>
            <w:r>
              <w:rPr>
                <w:noProof/>
                <w:webHidden/>
              </w:rPr>
              <w:instrText xml:space="preserve"> PAGEREF _Toc529778562 \h </w:instrText>
            </w:r>
            <w:r>
              <w:rPr>
                <w:noProof/>
                <w:webHidden/>
              </w:rPr>
            </w:r>
            <w:r>
              <w:rPr>
                <w:noProof/>
                <w:webHidden/>
              </w:rPr>
              <w:fldChar w:fldCharType="separate"/>
            </w:r>
            <w:r>
              <w:rPr>
                <w:noProof/>
                <w:webHidden/>
              </w:rPr>
              <w:t>95</w:t>
            </w:r>
            <w:r>
              <w:rPr>
                <w:noProof/>
                <w:webHidden/>
              </w:rPr>
              <w:fldChar w:fldCharType="end"/>
            </w:r>
          </w:hyperlink>
        </w:p>
        <w:p w:rsidR="008D32E8" w:rsidRDefault="008D32E8">
          <w:pPr>
            <w:pStyle w:val="TOC3"/>
            <w:rPr>
              <w:rFonts w:asciiTheme="minorHAnsi" w:eastAsiaTheme="minorEastAsia" w:hAnsiTheme="minorHAnsi" w:cstheme="minorBidi"/>
              <w:noProof/>
              <w:sz w:val="22"/>
            </w:rPr>
          </w:pPr>
          <w:hyperlink w:anchor="_Toc529778563" w:history="1">
            <w:r w:rsidRPr="005C5D0B">
              <w:rPr>
                <w:rStyle w:val="Hyperlink"/>
                <w:noProof/>
              </w:rPr>
              <w:t>3.4 Cài đặt kho dữ liệu</w:t>
            </w:r>
            <w:r>
              <w:rPr>
                <w:noProof/>
                <w:webHidden/>
              </w:rPr>
              <w:tab/>
            </w:r>
            <w:r>
              <w:rPr>
                <w:noProof/>
                <w:webHidden/>
              </w:rPr>
              <w:fldChar w:fldCharType="begin"/>
            </w:r>
            <w:r>
              <w:rPr>
                <w:noProof/>
                <w:webHidden/>
              </w:rPr>
              <w:instrText xml:space="preserve"> PAGEREF _Toc529778563 \h </w:instrText>
            </w:r>
            <w:r>
              <w:rPr>
                <w:noProof/>
                <w:webHidden/>
              </w:rPr>
            </w:r>
            <w:r>
              <w:rPr>
                <w:noProof/>
                <w:webHidden/>
              </w:rPr>
              <w:fldChar w:fldCharType="separate"/>
            </w:r>
            <w:r>
              <w:rPr>
                <w:noProof/>
                <w:webHidden/>
              </w:rPr>
              <w:t>97</w:t>
            </w:r>
            <w:r>
              <w:rPr>
                <w:noProof/>
                <w:webHidden/>
              </w:rPr>
              <w:fldChar w:fldCharType="end"/>
            </w:r>
          </w:hyperlink>
        </w:p>
        <w:p w:rsidR="008D32E8" w:rsidRDefault="008D32E8">
          <w:pPr>
            <w:pStyle w:val="TOC3"/>
            <w:rPr>
              <w:rFonts w:asciiTheme="minorHAnsi" w:eastAsiaTheme="minorEastAsia" w:hAnsiTheme="minorHAnsi" w:cstheme="minorBidi"/>
              <w:noProof/>
              <w:sz w:val="22"/>
            </w:rPr>
          </w:pPr>
          <w:hyperlink w:anchor="_Toc529778564" w:history="1">
            <w:r w:rsidRPr="005C5D0B">
              <w:rPr>
                <w:rStyle w:val="Hyperlink"/>
                <w:noProof/>
              </w:rPr>
              <w:t>3.5 Liên hệ công nghệ kho dữ liệu với khai phá dữ liệu</w:t>
            </w:r>
            <w:r>
              <w:rPr>
                <w:noProof/>
                <w:webHidden/>
              </w:rPr>
              <w:tab/>
            </w:r>
            <w:r>
              <w:rPr>
                <w:noProof/>
                <w:webHidden/>
              </w:rPr>
              <w:fldChar w:fldCharType="begin"/>
            </w:r>
            <w:r>
              <w:rPr>
                <w:noProof/>
                <w:webHidden/>
              </w:rPr>
              <w:instrText xml:space="preserve"> PAGEREF _Toc529778564 \h </w:instrText>
            </w:r>
            <w:r>
              <w:rPr>
                <w:noProof/>
                <w:webHidden/>
              </w:rPr>
            </w:r>
            <w:r>
              <w:rPr>
                <w:noProof/>
                <w:webHidden/>
              </w:rPr>
              <w:fldChar w:fldCharType="separate"/>
            </w:r>
            <w:r>
              <w:rPr>
                <w:noProof/>
                <w:webHidden/>
              </w:rPr>
              <w:t>104</w:t>
            </w:r>
            <w:r>
              <w:rPr>
                <w:noProof/>
                <w:webHidden/>
              </w:rPr>
              <w:fldChar w:fldCharType="end"/>
            </w:r>
          </w:hyperlink>
        </w:p>
        <w:p w:rsidR="008D32E8" w:rsidRDefault="008D32E8">
          <w:pPr>
            <w:pStyle w:val="TOC2"/>
            <w:tabs>
              <w:tab w:val="right" w:leader="dot" w:pos="9350"/>
            </w:tabs>
            <w:rPr>
              <w:rFonts w:asciiTheme="minorHAnsi" w:eastAsiaTheme="minorEastAsia" w:hAnsiTheme="minorHAnsi" w:cstheme="minorBidi"/>
              <w:noProof/>
              <w:sz w:val="22"/>
            </w:rPr>
          </w:pPr>
          <w:hyperlink w:anchor="_Toc529778565" w:history="1">
            <w:r w:rsidRPr="005C5D0B">
              <w:rPr>
                <w:rStyle w:val="Hyperlink"/>
                <w:noProof/>
              </w:rPr>
              <w:t>3.6 Xây dựng kho dữ liệu với mục đích hỗ trợ quyết định (DSS)</w:t>
            </w:r>
            <w:r>
              <w:rPr>
                <w:noProof/>
                <w:webHidden/>
              </w:rPr>
              <w:tab/>
            </w:r>
            <w:r>
              <w:rPr>
                <w:noProof/>
                <w:webHidden/>
              </w:rPr>
              <w:fldChar w:fldCharType="begin"/>
            </w:r>
            <w:r>
              <w:rPr>
                <w:noProof/>
                <w:webHidden/>
              </w:rPr>
              <w:instrText xml:space="preserve"> PAGEREF _Toc529778565 \h </w:instrText>
            </w:r>
            <w:r>
              <w:rPr>
                <w:noProof/>
                <w:webHidden/>
              </w:rPr>
            </w:r>
            <w:r>
              <w:rPr>
                <w:noProof/>
                <w:webHidden/>
              </w:rPr>
              <w:fldChar w:fldCharType="separate"/>
            </w:r>
            <w:r>
              <w:rPr>
                <w:noProof/>
                <w:webHidden/>
              </w:rPr>
              <w:t>106</w:t>
            </w:r>
            <w:r>
              <w:rPr>
                <w:noProof/>
                <w:webHidden/>
              </w:rPr>
              <w:fldChar w:fldCharType="end"/>
            </w:r>
          </w:hyperlink>
        </w:p>
        <w:p w:rsidR="008D32E8" w:rsidRDefault="008D32E8">
          <w:pPr>
            <w:pStyle w:val="TOC3"/>
            <w:rPr>
              <w:rFonts w:asciiTheme="minorHAnsi" w:eastAsiaTheme="minorEastAsia" w:hAnsiTheme="minorHAnsi" w:cstheme="minorBidi"/>
              <w:noProof/>
              <w:sz w:val="22"/>
            </w:rPr>
          </w:pPr>
          <w:hyperlink w:anchor="_Toc529778566" w:history="1">
            <w:r w:rsidRPr="005C5D0B">
              <w:rPr>
                <w:rStyle w:val="Hyperlink"/>
                <w:noProof/>
              </w:rPr>
              <w:t>Nhắc lại một chút về khái niệm kho dữ liệu và những tác nhân liên quan</w:t>
            </w:r>
            <w:r>
              <w:rPr>
                <w:noProof/>
                <w:webHidden/>
              </w:rPr>
              <w:tab/>
            </w:r>
            <w:r>
              <w:rPr>
                <w:noProof/>
                <w:webHidden/>
              </w:rPr>
              <w:fldChar w:fldCharType="begin"/>
            </w:r>
            <w:r>
              <w:rPr>
                <w:noProof/>
                <w:webHidden/>
              </w:rPr>
              <w:instrText xml:space="preserve"> PAGEREF _Toc529778566 \h </w:instrText>
            </w:r>
            <w:r>
              <w:rPr>
                <w:noProof/>
                <w:webHidden/>
              </w:rPr>
            </w:r>
            <w:r>
              <w:rPr>
                <w:noProof/>
                <w:webHidden/>
              </w:rPr>
              <w:fldChar w:fldCharType="separate"/>
            </w:r>
            <w:r>
              <w:rPr>
                <w:noProof/>
                <w:webHidden/>
              </w:rPr>
              <w:t>106</w:t>
            </w:r>
            <w:r>
              <w:rPr>
                <w:noProof/>
                <w:webHidden/>
              </w:rPr>
              <w:fldChar w:fldCharType="end"/>
            </w:r>
          </w:hyperlink>
        </w:p>
        <w:p w:rsidR="008D32E8" w:rsidRDefault="008D32E8">
          <w:pPr>
            <w:pStyle w:val="TOC3"/>
            <w:rPr>
              <w:rFonts w:asciiTheme="minorHAnsi" w:eastAsiaTheme="minorEastAsia" w:hAnsiTheme="minorHAnsi" w:cstheme="minorBidi"/>
              <w:noProof/>
              <w:sz w:val="22"/>
            </w:rPr>
          </w:pPr>
          <w:hyperlink w:anchor="_Toc529778567" w:history="1">
            <w:r w:rsidRPr="005C5D0B">
              <w:rPr>
                <w:rStyle w:val="Hyperlink"/>
                <w:noProof/>
              </w:rPr>
              <w:t>Các giai đoạn xây dựng</w:t>
            </w:r>
            <w:r>
              <w:rPr>
                <w:noProof/>
                <w:webHidden/>
              </w:rPr>
              <w:tab/>
            </w:r>
            <w:r>
              <w:rPr>
                <w:noProof/>
                <w:webHidden/>
              </w:rPr>
              <w:fldChar w:fldCharType="begin"/>
            </w:r>
            <w:r>
              <w:rPr>
                <w:noProof/>
                <w:webHidden/>
              </w:rPr>
              <w:instrText xml:space="preserve"> PAGEREF _Toc529778567 \h </w:instrText>
            </w:r>
            <w:r>
              <w:rPr>
                <w:noProof/>
                <w:webHidden/>
              </w:rPr>
            </w:r>
            <w:r>
              <w:rPr>
                <w:noProof/>
                <w:webHidden/>
              </w:rPr>
              <w:fldChar w:fldCharType="separate"/>
            </w:r>
            <w:r>
              <w:rPr>
                <w:noProof/>
                <w:webHidden/>
              </w:rPr>
              <w:t>106</w:t>
            </w:r>
            <w:r>
              <w:rPr>
                <w:noProof/>
                <w:webHidden/>
              </w:rPr>
              <w:fldChar w:fldCharType="end"/>
            </w:r>
          </w:hyperlink>
        </w:p>
        <w:p w:rsidR="008D32E8" w:rsidRDefault="008D32E8">
          <w:pPr>
            <w:pStyle w:val="TOC3"/>
            <w:rPr>
              <w:rFonts w:asciiTheme="minorHAnsi" w:eastAsiaTheme="minorEastAsia" w:hAnsiTheme="minorHAnsi" w:cstheme="minorBidi"/>
              <w:noProof/>
              <w:sz w:val="22"/>
            </w:rPr>
          </w:pPr>
          <w:hyperlink w:anchor="_Toc529778568" w:history="1">
            <w:r w:rsidRPr="005C5D0B">
              <w:rPr>
                <w:rStyle w:val="Hyperlink"/>
                <w:noProof/>
              </w:rPr>
              <w:t>Thiết kế cơ sở dữ liệu với lược đồ hình sao</w:t>
            </w:r>
            <w:r>
              <w:rPr>
                <w:noProof/>
                <w:webHidden/>
              </w:rPr>
              <w:tab/>
            </w:r>
            <w:r>
              <w:rPr>
                <w:noProof/>
                <w:webHidden/>
              </w:rPr>
              <w:fldChar w:fldCharType="begin"/>
            </w:r>
            <w:r>
              <w:rPr>
                <w:noProof/>
                <w:webHidden/>
              </w:rPr>
              <w:instrText xml:space="preserve"> PAGEREF _Toc529778568 \h </w:instrText>
            </w:r>
            <w:r>
              <w:rPr>
                <w:noProof/>
                <w:webHidden/>
              </w:rPr>
            </w:r>
            <w:r>
              <w:rPr>
                <w:noProof/>
                <w:webHidden/>
              </w:rPr>
              <w:fldChar w:fldCharType="separate"/>
            </w:r>
            <w:r>
              <w:rPr>
                <w:noProof/>
                <w:webHidden/>
              </w:rPr>
              <w:t>109</w:t>
            </w:r>
            <w:r>
              <w:rPr>
                <w:noProof/>
                <w:webHidden/>
              </w:rPr>
              <w:fldChar w:fldCharType="end"/>
            </w:r>
          </w:hyperlink>
        </w:p>
        <w:p w:rsidR="008D32E8" w:rsidRDefault="008D32E8">
          <w:pPr>
            <w:pStyle w:val="TOC3"/>
            <w:rPr>
              <w:rFonts w:asciiTheme="minorHAnsi" w:eastAsiaTheme="minorEastAsia" w:hAnsiTheme="minorHAnsi" w:cstheme="minorBidi"/>
              <w:noProof/>
              <w:sz w:val="22"/>
            </w:rPr>
          </w:pPr>
          <w:hyperlink w:anchor="_Toc529778569" w:history="1">
            <w:r w:rsidRPr="005C5D0B">
              <w:rPr>
                <w:rStyle w:val="Hyperlink"/>
                <w:noProof/>
              </w:rPr>
              <w:t>Nghiên cứu xây dựng một kho dữ liệu</w:t>
            </w:r>
            <w:r>
              <w:rPr>
                <w:noProof/>
                <w:webHidden/>
              </w:rPr>
              <w:tab/>
            </w:r>
            <w:r>
              <w:rPr>
                <w:noProof/>
                <w:webHidden/>
              </w:rPr>
              <w:fldChar w:fldCharType="begin"/>
            </w:r>
            <w:r>
              <w:rPr>
                <w:noProof/>
                <w:webHidden/>
              </w:rPr>
              <w:instrText xml:space="preserve"> PAGEREF _Toc529778569 \h </w:instrText>
            </w:r>
            <w:r>
              <w:rPr>
                <w:noProof/>
                <w:webHidden/>
              </w:rPr>
            </w:r>
            <w:r>
              <w:rPr>
                <w:noProof/>
                <w:webHidden/>
              </w:rPr>
              <w:fldChar w:fldCharType="separate"/>
            </w:r>
            <w:r>
              <w:rPr>
                <w:noProof/>
                <w:webHidden/>
              </w:rPr>
              <w:t>110</w:t>
            </w:r>
            <w:r>
              <w:rPr>
                <w:noProof/>
                <w:webHidden/>
              </w:rPr>
              <w:fldChar w:fldCharType="end"/>
            </w:r>
          </w:hyperlink>
        </w:p>
        <w:p w:rsidR="008D32E8" w:rsidRDefault="008D32E8">
          <w:pPr>
            <w:pStyle w:val="TOC2"/>
            <w:tabs>
              <w:tab w:val="right" w:leader="dot" w:pos="9350"/>
            </w:tabs>
            <w:rPr>
              <w:rFonts w:asciiTheme="minorHAnsi" w:eastAsiaTheme="minorEastAsia" w:hAnsiTheme="minorHAnsi" w:cstheme="minorBidi"/>
              <w:noProof/>
              <w:sz w:val="22"/>
            </w:rPr>
          </w:pPr>
          <w:hyperlink w:anchor="_Toc529778570" w:history="1">
            <w:r w:rsidRPr="005C5D0B">
              <w:rPr>
                <w:rStyle w:val="Hyperlink"/>
                <w:noProof/>
              </w:rPr>
              <w:t>Câu hỏi ôn tập chương 3</w:t>
            </w:r>
            <w:r>
              <w:rPr>
                <w:noProof/>
                <w:webHidden/>
              </w:rPr>
              <w:tab/>
            </w:r>
            <w:r>
              <w:rPr>
                <w:noProof/>
                <w:webHidden/>
              </w:rPr>
              <w:fldChar w:fldCharType="begin"/>
            </w:r>
            <w:r>
              <w:rPr>
                <w:noProof/>
                <w:webHidden/>
              </w:rPr>
              <w:instrText xml:space="preserve"> PAGEREF _Toc529778570 \h </w:instrText>
            </w:r>
            <w:r>
              <w:rPr>
                <w:noProof/>
                <w:webHidden/>
              </w:rPr>
            </w:r>
            <w:r>
              <w:rPr>
                <w:noProof/>
                <w:webHidden/>
              </w:rPr>
              <w:fldChar w:fldCharType="separate"/>
            </w:r>
            <w:r>
              <w:rPr>
                <w:noProof/>
                <w:webHidden/>
              </w:rPr>
              <w:t>114</w:t>
            </w:r>
            <w:r>
              <w:rPr>
                <w:noProof/>
                <w:webHidden/>
              </w:rPr>
              <w:fldChar w:fldCharType="end"/>
            </w:r>
          </w:hyperlink>
        </w:p>
        <w:p w:rsidR="008D32E8" w:rsidRDefault="008D32E8">
          <w:pPr>
            <w:pStyle w:val="TOC1"/>
            <w:rPr>
              <w:rFonts w:asciiTheme="minorHAnsi" w:eastAsiaTheme="minorEastAsia" w:hAnsiTheme="minorHAnsi" w:cstheme="minorBidi"/>
              <w:noProof/>
              <w:sz w:val="22"/>
            </w:rPr>
          </w:pPr>
          <w:hyperlink w:anchor="_Toc529778571" w:history="1">
            <w:r w:rsidRPr="005C5D0B">
              <w:rPr>
                <w:rStyle w:val="Hyperlink"/>
                <w:noProof/>
              </w:rPr>
              <w:t>Chương 4: Khai phá dữ liệu</w:t>
            </w:r>
            <w:r>
              <w:rPr>
                <w:noProof/>
                <w:webHidden/>
              </w:rPr>
              <w:tab/>
            </w:r>
            <w:r>
              <w:rPr>
                <w:noProof/>
                <w:webHidden/>
              </w:rPr>
              <w:fldChar w:fldCharType="begin"/>
            </w:r>
            <w:r>
              <w:rPr>
                <w:noProof/>
                <w:webHidden/>
              </w:rPr>
              <w:instrText xml:space="preserve"> PAGEREF _Toc529778571 \h </w:instrText>
            </w:r>
            <w:r>
              <w:rPr>
                <w:noProof/>
                <w:webHidden/>
              </w:rPr>
            </w:r>
            <w:r>
              <w:rPr>
                <w:noProof/>
                <w:webHidden/>
              </w:rPr>
              <w:fldChar w:fldCharType="separate"/>
            </w:r>
            <w:r>
              <w:rPr>
                <w:noProof/>
                <w:webHidden/>
              </w:rPr>
              <w:t>116</w:t>
            </w:r>
            <w:r>
              <w:rPr>
                <w:noProof/>
                <w:webHidden/>
              </w:rPr>
              <w:fldChar w:fldCharType="end"/>
            </w:r>
          </w:hyperlink>
        </w:p>
        <w:p w:rsidR="008D32E8" w:rsidRDefault="008D32E8">
          <w:pPr>
            <w:pStyle w:val="TOC2"/>
            <w:tabs>
              <w:tab w:val="right" w:leader="dot" w:pos="9350"/>
            </w:tabs>
            <w:rPr>
              <w:rFonts w:asciiTheme="minorHAnsi" w:eastAsiaTheme="minorEastAsia" w:hAnsiTheme="minorHAnsi" w:cstheme="minorBidi"/>
              <w:noProof/>
              <w:sz w:val="22"/>
            </w:rPr>
          </w:pPr>
          <w:hyperlink w:anchor="_Toc529778572" w:history="1">
            <w:r w:rsidRPr="005C5D0B">
              <w:rPr>
                <w:rStyle w:val="Hyperlink"/>
                <w:noProof/>
              </w:rPr>
              <w:t>4.1 Tiền xử lý dữ liệu trước khi khai phá</w:t>
            </w:r>
            <w:r>
              <w:rPr>
                <w:noProof/>
                <w:webHidden/>
              </w:rPr>
              <w:tab/>
            </w:r>
            <w:r>
              <w:rPr>
                <w:noProof/>
                <w:webHidden/>
              </w:rPr>
              <w:fldChar w:fldCharType="begin"/>
            </w:r>
            <w:r>
              <w:rPr>
                <w:noProof/>
                <w:webHidden/>
              </w:rPr>
              <w:instrText xml:space="preserve"> PAGEREF _Toc529778572 \h </w:instrText>
            </w:r>
            <w:r>
              <w:rPr>
                <w:noProof/>
                <w:webHidden/>
              </w:rPr>
            </w:r>
            <w:r>
              <w:rPr>
                <w:noProof/>
                <w:webHidden/>
              </w:rPr>
              <w:fldChar w:fldCharType="separate"/>
            </w:r>
            <w:r>
              <w:rPr>
                <w:noProof/>
                <w:webHidden/>
              </w:rPr>
              <w:t>116</w:t>
            </w:r>
            <w:r>
              <w:rPr>
                <w:noProof/>
                <w:webHidden/>
              </w:rPr>
              <w:fldChar w:fldCharType="end"/>
            </w:r>
          </w:hyperlink>
        </w:p>
        <w:p w:rsidR="008D32E8" w:rsidRDefault="008D32E8">
          <w:pPr>
            <w:pStyle w:val="TOC3"/>
            <w:rPr>
              <w:rFonts w:asciiTheme="minorHAnsi" w:eastAsiaTheme="minorEastAsia" w:hAnsiTheme="minorHAnsi" w:cstheme="minorBidi"/>
              <w:noProof/>
              <w:sz w:val="22"/>
            </w:rPr>
          </w:pPr>
          <w:hyperlink w:anchor="_Toc529778573" w:history="1">
            <w:r w:rsidRPr="005C5D0B">
              <w:rPr>
                <w:rStyle w:val="Hyperlink"/>
                <w:noProof/>
              </w:rPr>
              <w:t>Khái niệm về dữ liệu</w:t>
            </w:r>
            <w:r>
              <w:rPr>
                <w:noProof/>
                <w:webHidden/>
              </w:rPr>
              <w:tab/>
            </w:r>
            <w:r>
              <w:rPr>
                <w:noProof/>
                <w:webHidden/>
              </w:rPr>
              <w:fldChar w:fldCharType="begin"/>
            </w:r>
            <w:r>
              <w:rPr>
                <w:noProof/>
                <w:webHidden/>
              </w:rPr>
              <w:instrText xml:space="preserve"> PAGEREF _Toc529778573 \h </w:instrText>
            </w:r>
            <w:r>
              <w:rPr>
                <w:noProof/>
                <w:webHidden/>
              </w:rPr>
            </w:r>
            <w:r>
              <w:rPr>
                <w:noProof/>
                <w:webHidden/>
              </w:rPr>
              <w:fldChar w:fldCharType="separate"/>
            </w:r>
            <w:r>
              <w:rPr>
                <w:noProof/>
                <w:webHidden/>
              </w:rPr>
              <w:t>116</w:t>
            </w:r>
            <w:r>
              <w:rPr>
                <w:noProof/>
                <w:webHidden/>
              </w:rPr>
              <w:fldChar w:fldCharType="end"/>
            </w:r>
          </w:hyperlink>
        </w:p>
        <w:p w:rsidR="008D32E8" w:rsidRDefault="008D32E8">
          <w:pPr>
            <w:pStyle w:val="TOC3"/>
            <w:rPr>
              <w:rFonts w:asciiTheme="minorHAnsi" w:eastAsiaTheme="minorEastAsia" w:hAnsiTheme="minorHAnsi" w:cstheme="minorBidi"/>
              <w:noProof/>
              <w:sz w:val="22"/>
            </w:rPr>
          </w:pPr>
          <w:hyperlink w:anchor="_Toc529778574" w:history="1">
            <w:r w:rsidRPr="005C5D0B">
              <w:rPr>
                <w:rStyle w:val="Hyperlink"/>
                <w:noProof/>
              </w:rPr>
              <w:t>Tiền xử lý dữ liệu</w:t>
            </w:r>
            <w:r>
              <w:rPr>
                <w:noProof/>
                <w:webHidden/>
              </w:rPr>
              <w:tab/>
            </w:r>
            <w:r>
              <w:rPr>
                <w:noProof/>
                <w:webHidden/>
              </w:rPr>
              <w:fldChar w:fldCharType="begin"/>
            </w:r>
            <w:r>
              <w:rPr>
                <w:noProof/>
                <w:webHidden/>
              </w:rPr>
              <w:instrText xml:space="preserve"> PAGEREF _Toc529778574 \h </w:instrText>
            </w:r>
            <w:r>
              <w:rPr>
                <w:noProof/>
                <w:webHidden/>
              </w:rPr>
            </w:r>
            <w:r>
              <w:rPr>
                <w:noProof/>
                <w:webHidden/>
              </w:rPr>
              <w:fldChar w:fldCharType="separate"/>
            </w:r>
            <w:r>
              <w:rPr>
                <w:noProof/>
                <w:webHidden/>
              </w:rPr>
              <w:t>124</w:t>
            </w:r>
            <w:r>
              <w:rPr>
                <w:noProof/>
                <w:webHidden/>
              </w:rPr>
              <w:fldChar w:fldCharType="end"/>
            </w:r>
          </w:hyperlink>
        </w:p>
        <w:p w:rsidR="008D32E8" w:rsidRDefault="008D32E8">
          <w:pPr>
            <w:pStyle w:val="TOC2"/>
            <w:tabs>
              <w:tab w:val="right" w:leader="dot" w:pos="9350"/>
            </w:tabs>
            <w:rPr>
              <w:rFonts w:asciiTheme="minorHAnsi" w:eastAsiaTheme="minorEastAsia" w:hAnsiTheme="minorHAnsi" w:cstheme="minorBidi"/>
              <w:noProof/>
              <w:sz w:val="22"/>
            </w:rPr>
          </w:pPr>
          <w:hyperlink w:anchor="_Toc529778575" w:history="1">
            <w:r w:rsidRPr="005C5D0B">
              <w:rPr>
                <w:rStyle w:val="Hyperlink"/>
                <w:noProof/>
              </w:rPr>
              <w:t>4.2 Phương pháp khai phá bằng luật kết hợp</w:t>
            </w:r>
            <w:r>
              <w:rPr>
                <w:noProof/>
                <w:webHidden/>
              </w:rPr>
              <w:tab/>
            </w:r>
            <w:r>
              <w:rPr>
                <w:noProof/>
                <w:webHidden/>
              </w:rPr>
              <w:fldChar w:fldCharType="begin"/>
            </w:r>
            <w:r>
              <w:rPr>
                <w:noProof/>
                <w:webHidden/>
              </w:rPr>
              <w:instrText xml:space="preserve"> PAGEREF _Toc529778575 \h </w:instrText>
            </w:r>
            <w:r>
              <w:rPr>
                <w:noProof/>
                <w:webHidden/>
              </w:rPr>
            </w:r>
            <w:r>
              <w:rPr>
                <w:noProof/>
                <w:webHidden/>
              </w:rPr>
              <w:fldChar w:fldCharType="separate"/>
            </w:r>
            <w:r>
              <w:rPr>
                <w:noProof/>
                <w:webHidden/>
              </w:rPr>
              <w:t>129</w:t>
            </w:r>
            <w:r>
              <w:rPr>
                <w:noProof/>
                <w:webHidden/>
              </w:rPr>
              <w:fldChar w:fldCharType="end"/>
            </w:r>
          </w:hyperlink>
        </w:p>
        <w:p w:rsidR="008D32E8" w:rsidRDefault="008D32E8">
          <w:pPr>
            <w:pStyle w:val="TOC3"/>
            <w:rPr>
              <w:rFonts w:asciiTheme="minorHAnsi" w:eastAsiaTheme="minorEastAsia" w:hAnsiTheme="minorHAnsi" w:cstheme="minorBidi"/>
              <w:noProof/>
              <w:sz w:val="22"/>
            </w:rPr>
          </w:pPr>
          <w:hyperlink w:anchor="_Toc529778576" w:history="1">
            <w:r w:rsidRPr="005C5D0B">
              <w:rPr>
                <w:rStyle w:val="Hyperlink"/>
                <w:noProof/>
              </w:rPr>
              <w:t>Nguồn gốc của khai phá luật kết hợp</w:t>
            </w:r>
            <w:r>
              <w:rPr>
                <w:noProof/>
                <w:webHidden/>
              </w:rPr>
              <w:tab/>
            </w:r>
            <w:r>
              <w:rPr>
                <w:noProof/>
                <w:webHidden/>
              </w:rPr>
              <w:fldChar w:fldCharType="begin"/>
            </w:r>
            <w:r>
              <w:rPr>
                <w:noProof/>
                <w:webHidden/>
              </w:rPr>
              <w:instrText xml:space="preserve"> PAGEREF _Toc529778576 \h </w:instrText>
            </w:r>
            <w:r>
              <w:rPr>
                <w:noProof/>
                <w:webHidden/>
              </w:rPr>
            </w:r>
            <w:r>
              <w:rPr>
                <w:noProof/>
                <w:webHidden/>
              </w:rPr>
              <w:fldChar w:fldCharType="separate"/>
            </w:r>
            <w:r>
              <w:rPr>
                <w:noProof/>
                <w:webHidden/>
              </w:rPr>
              <w:t>129</w:t>
            </w:r>
            <w:r>
              <w:rPr>
                <w:noProof/>
                <w:webHidden/>
              </w:rPr>
              <w:fldChar w:fldCharType="end"/>
            </w:r>
          </w:hyperlink>
        </w:p>
        <w:p w:rsidR="008D32E8" w:rsidRDefault="008D32E8">
          <w:pPr>
            <w:pStyle w:val="TOC3"/>
            <w:rPr>
              <w:rFonts w:asciiTheme="minorHAnsi" w:eastAsiaTheme="minorEastAsia" w:hAnsiTheme="minorHAnsi" w:cstheme="minorBidi"/>
              <w:noProof/>
              <w:sz w:val="22"/>
            </w:rPr>
          </w:pPr>
          <w:hyperlink w:anchor="_Toc529778577" w:history="1">
            <w:r w:rsidRPr="005C5D0B">
              <w:rPr>
                <w:rStyle w:val="Hyperlink"/>
                <w:noProof/>
              </w:rPr>
              <w:t>Các ứng dụng của luật kết hợp</w:t>
            </w:r>
            <w:r>
              <w:rPr>
                <w:noProof/>
                <w:webHidden/>
              </w:rPr>
              <w:tab/>
            </w:r>
            <w:r>
              <w:rPr>
                <w:noProof/>
                <w:webHidden/>
              </w:rPr>
              <w:fldChar w:fldCharType="begin"/>
            </w:r>
            <w:r>
              <w:rPr>
                <w:noProof/>
                <w:webHidden/>
              </w:rPr>
              <w:instrText xml:space="preserve"> PAGEREF _Toc529778577 \h </w:instrText>
            </w:r>
            <w:r>
              <w:rPr>
                <w:noProof/>
                <w:webHidden/>
              </w:rPr>
            </w:r>
            <w:r>
              <w:rPr>
                <w:noProof/>
                <w:webHidden/>
              </w:rPr>
              <w:fldChar w:fldCharType="separate"/>
            </w:r>
            <w:r>
              <w:rPr>
                <w:noProof/>
                <w:webHidden/>
              </w:rPr>
              <w:t>129</w:t>
            </w:r>
            <w:r>
              <w:rPr>
                <w:noProof/>
                <w:webHidden/>
              </w:rPr>
              <w:fldChar w:fldCharType="end"/>
            </w:r>
          </w:hyperlink>
        </w:p>
        <w:p w:rsidR="008D32E8" w:rsidRDefault="008D32E8">
          <w:pPr>
            <w:pStyle w:val="TOC3"/>
            <w:rPr>
              <w:rFonts w:asciiTheme="minorHAnsi" w:eastAsiaTheme="minorEastAsia" w:hAnsiTheme="minorHAnsi" w:cstheme="minorBidi"/>
              <w:noProof/>
              <w:sz w:val="22"/>
            </w:rPr>
          </w:pPr>
          <w:hyperlink w:anchor="_Toc529778578" w:history="1">
            <w:r w:rsidRPr="005C5D0B">
              <w:rPr>
                <w:rStyle w:val="Hyperlink"/>
                <w:noProof/>
              </w:rPr>
              <w:t>Khái niệm cơ bản trong bài toán tìm luật kết hợp</w:t>
            </w:r>
            <w:r>
              <w:rPr>
                <w:noProof/>
                <w:webHidden/>
              </w:rPr>
              <w:tab/>
            </w:r>
            <w:r>
              <w:rPr>
                <w:noProof/>
                <w:webHidden/>
              </w:rPr>
              <w:fldChar w:fldCharType="begin"/>
            </w:r>
            <w:r>
              <w:rPr>
                <w:noProof/>
                <w:webHidden/>
              </w:rPr>
              <w:instrText xml:space="preserve"> PAGEREF _Toc529778578 \h </w:instrText>
            </w:r>
            <w:r>
              <w:rPr>
                <w:noProof/>
                <w:webHidden/>
              </w:rPr>
            </w:r>
            <w:r>
              <w:rPr>
                <w:noProof/>
                <w:webHidden/>
              </w:rPr>
              <w:fldChar w:fldCharType="separate"/>
            </w:r>
            <w:r>
              <w:rPr>
                <w:noProof/>
                <w:webHidden/>
              </w:rPr>
              <w:t>130</w:t>
            </w:r>
            <w:r>
              <w:rPr>
                <w:noProof/>
                <w:webHidden/>
              </w:rPr>
              <w:fldChar w:fldCharType="end"/>
            </w:r>
          </w:hyperlink>
        </w:p>
        <w:p w:rsidR="008D32E8" w:rsidRDefault="008D32E8">
          <w:pPr>
            <w:pStyle w:val="TOC3"/>
            <w:rPr>
              <w:rFonts w:asciiTheme="minorHAnsi" w:eastAsiaTheme="minorEastAsia" w:hAnsiTheme="minorHAnsi" w:cstheme="minorBidi"/>
              <w:noProof/>
              <w:sz w:val="22"/>
            </w:rPr>
          </w:pPr>
          <w:hyperlink w:anchor="_Toc529778579" w:history="1">
            <w:r w:rsidRPr="005C5D0B">
              <w:rPr>
                <w:rStyle w:val="Hyperlink"/>
                <w:noProof/>
              </w:rPr>
              <w:t>Cách tiếp cận theo kiểu vét cạn (Brute-force approach)</w:t>
            </w:r>
            <w:r>
              <w:rPr>
                <w:noProof/>
                <w:webHidden/>
              </w:rPr>
              <w:tab/>
            </w:r>
            <w:r>
              <w:rPr>
                <w:noProof/>
                <w:webHidden/>
              </w:rPr>
              <w:fldChar w:fldCharType="begin"/>
            </w:r>
            <w:r>
              <w:rPr>
                <w:noProof/>
                <w:webHidden/>
              </w:rPr>
              <w:instrText xml:space="preserve"> PAGEREF _Toc529778579 \h </w:instrText>
            </w:r>
            <w:r>
              <w:rPr>
                <w:noProof/>
                <w:webHidden/>
              </w:rPr>
            </w:r>
            <w:r>
              <w:rPr>
                <w:noProof/>
                <w:webHidden/>
              </w:rPr>
              <w:fldChar w:fldCharType="separate"/>
            </w:r>
            <w:r>
              <w:rPr>
                <w:noProof/>
                <w:webHidden/>
              </w:rPr>
              <w:t>130</w:t>
            </w:r>
            <w:r>
              <w:rPr>
                <w:noProof/>
                <w:webHidden/>
              </w:rPr>
              <w:fldChar w:fldCharType="end"/>
            </w:r>
          </w:hyperlink>
        </w:p>
        <w:p w:rsidR="008D32E8" w:rsidRDefault="008D32E8">
          <w:pPr>
            <w:pStyle w:val="TOC3"/>
            <w:rPr>
              <w:rFonts w:asciiTheme="minorHAnsi" w:eastAsiaTheme="minorEastAsia" w:hAnsiTheme="minorHAnsi" w:cstheme="minorBidi"/>
              <w:noProof/>
              <w:sz w:val="22"/>
            </w:rPr>
          </w:pPr>
          <w:hyperlink w:anchor="_Toc529778580" w:history="1">
            <w:r w:rsidRPr="005C5D0B">
              <w:rPr>
                <w:rStyle w:val="Hyperlink"/>
                <w:noProof/>
              </w:rPr>
              <w:t>Khai phá luật kết hợp với cách tiếp cận hai bước</w:t>
            </w:r>
            <w:r>
              <w:rPr>
                <w:noProof/>
                <w:webHidden/>
              </w:rPr>
              <w:tab/>
            </w:r>
            <w:r>
              <w:rPr>
                <w:noProof/>
                <w:webHidden/>
              </w:rPr>
              <w:fldChar w:fldCharType="begin"/>
            </w:r>
            <w:r>
              <w:rPr>
                <w:noProof/>
                <w:webHidden/>
              </w:rPr>
              <w:instrText xml:space="preserve"> PAGEREF _Toc529778580 \h </w:instrText>
            </w:r>
            <w:r>
              <w:rPr>
                <w:noProof/>
                <w:webHidden/>
              </w:rPr>
            </w:r>
            <w:r>
              <w:rPr>
                <w:noProof/>
                <w:webHidden/>
              </w:rPr>
              <w:fldChar w:fldCharType="separate"/>
            </w:r>
            <w:r>
              <w:rPr>
                <w:noProof/>
                <w:webHidden/>
              </w:rPr>
              <w:t>132</w:t>
            </w:r>
            <w:r>
              <w:rPr>
                <w:noProof/>
                <w:webHidden/>
              </w:rPr>
              <w:fldChar w:fldCharType="end"/>
            </w:r>
          </w:hyperlink>
        </w:p>
        <w:p w:rsidR="008D32E8" w:rsidRDefault="008D32E8">
          <w:pPr>
            <w:pStyle w:val="TOC3"/>
            <w:rPr>
              <w:rFonts w:asciiTheme="minorHAnsi" w:eastAsiaTheme="minorEastAsia" w:hAnsiTheme="minorHAnsi" w:cstheme="minorBidi"/>
              <w:noProof/>
              <w:sz w:val="22"/>
            </w:rPr>
          </w:pPr>
          <w:hyperlink w:anchor="_Toc529778581" w:history="1">
            <w:r w:rsidRPr="005C5D0B">
              <w:rPr>
                <w:rStyle w:val="Hyperlink"/>
                <w:noProof/>
              </w:rPr>
              <w:t>Phương thức giảm số lượng các ứng cử viên: thuật toán Apriori</w:t>
            </w:r>
            <w:r>
              <w:rPr>
                <w:noProof/>
                <w:webHidden/>
              </w:rPr>
              <w:tab/>
            </w:r>
            <w:r>
              <w:rPr>
                <w:noProof/>
                <w:webHidden/>
              </w:rPr>
              <w:fldChar w:fldCharType="begin"/>
            </w:r>
            <w:r>
              <w:rPr>
                <w:noProof/>
                <w:webHidden/>
              </w:rPr>
              <w:instrText xml:space="preserve"> PAGEREF _Toc529778581 \h </w:instrText>
            </w:r>
            <w:r>
              <w:rPr>
                <w:noProof/>
                <w:webHidden/>
              </w:rPr>
            </w:r>
            <w:r>
              <w:rPr>
                <w:noProof/>
                <w:webHidden/>
              </w:rPr>
              <w:fldChar w:fldCharType="separate"/>
            </w:r>
            <w:r>
              <w:rPr>
                <w:noProof/>
                <w:webHidden/>
              </w:rPr>
              <w:t>133</w:t>
            </w:r>
            <w:r>
              <w:rPr>
                <w:noProof/>
                <w:webHidden/>
              </w:rPr>
              <w:fldChar w:fldCharType="end"/>
            </w:r>
          </w:hyperlink>
        </w:p>
        <w:p w:rsidR="008D32E8" w:rsidRDefault="008D32E8">
          <w:pPr>
            <w:pStyle w:val="TOC3"/>
            <w:rPr>
              <w:rFonts w:asciiTheme="minorHAnsi" w:eastAsiaTheme="minorEastAsia" w:hAnsiTheme="minorHAnsi" w:cstheme="minorBidi"/>
              <w:noProof/>
              <w:sz w:val="22"/>
            </w:rPr>
          </w:pPr>
          <w:hyperlink w:anchor="_Toc529778582" w:history="1">
            <w:r w:rsidRPr="005C5D0B">
              <w:rPr>
                <w:rStyle w:val="Hyperlink"/>
                <w:noProof/>
              </w:rPr>
              <w:t>Một phương pháp sinh tập các mặt hàng thường xuyên FP-growth</w:t>
            </w:r>
            <w:r>
              <w:rPr>
                <w:noProof/>
                <w:webHidden/>
              </w:rPr>
              <w:tab/>
            </w:r>
            <w:r>
              <w:rPr>
                <w:noProof/>
                <w:webHidden/>
              </w:rPr>
              <w:fldChar w:fldCharType="begin"/>
            </w:r>
            <w:r>
              <w:rPr>
                <w:noProof/>
                <w:webHidden/>
              </w:rPr>
              <w:instrText xml:space="preserve"> PAGEREF _Toc529778582 \h </w:instrText>
            </w:r>
            <w:r>
              <w:rPr>
                <w:noProof/>
                <w:webHidden/>
              </w:rPr>
            </w:r>
            <w:r>
              <w:rPr>
                <w:noProof/>
                <w:webHidden/>
              </w:rPr>
              <w:fldChar w:fldCharType="separate"/>
            </w:r>
            <w:r>
              <w:rPr>
                <w:noProof/>
                <w:webHidden/>
              </w:rPr>
              <w:t>139</w:t>
            </w:r>
            <w:r>
              <w:rPr>
                <w:noProof/>
                <w:webHidden/>
              </w:rPr>
              <w:fldChar w:fldCharType="end"/>
            </w:r>
          </w:hyperlink>
        </w:p>
        <w:p w:rsidR="008D32E8" w:rsidRDefault="008D32E8">
          <w:pPr>
            <w:pStyle w:val="TOC3"/>
            <w:rPr>
              <w:rFonts w:asciiTheme="minorHAnsi" w:eastAsiaTheme="minorEastAsia" w:hAnsiTheme="minorHAnsi" w:cstheme="minorBidi"/>
              <w:noProof/>
              <w:sz w:val="22"/>
            </w:rPr>
          </w:pPr>
          <w:hyperlink w:anchor="_Toc529778583" w:history="1">
            <w:r w:rsidRPr="005C5D0B">
              <w:rPr>
                <w:rStyle w:val="Hyperlink"/>
                <w:noProof/>
              </w:rPr>
              <w:t>Sinh luật kết hợp</w:t>
            </w:r>
            <w:r>
              <w:rPr>
                <w:noProof/>
                <w:webHidden/>
              </w:rPr>
              <w:tab/>
            </w:r>
            <w:r>
              <w:rPr>
                <w:noProof/>
                <w:webHidden/>
              </w:rPr>
              <w:fldChar w:fldCharType="begin"/>
            </w:r>
            <w:r>
              <w:rPr>
                <w:noProof/>
                <w:webHidden/>
              </w:rPr>
              <w:instrText xml:space="preserve"> PAGEREF _Toc529778583 \h </w:instrText>
            </w:r>
            <w:r>
              <w:rPr>
                <w:noProof/>
                <w:webHidden/>
              </w:rPr>
            </w:r>
            <w:r>
              <w:rPr>
                <w:noProof/>
                <w:webHidden/>
              </w:rPr>
              <w:fldChar w:fldCharType="separate"/>
            </w:r>
            <w:r>
              <w:rPr>
                <w:noProof/>
                <w:webHidden/>
              </w:rPr>
              <w:t>143</w:t>
            </w:r>
            <w:r>
              <w:rPr>
                <w:noProof/>
                <w:webHidden/>
              </w:rPr>
              <w:fldChar w:fldCharType="end"/>
            </w:r>
          </w:hyperlink>
        </w:p>
        <w:p w:rsidR="008D32E8" w:rsidRDefault="008D32E8">
          <w:pPr>
            <w:pStyle w:val="TOC2"/>
            <w:tabs>
              <w:tab w:val="right" w:leader="dot" w:pos="9350"/>
            </w:tabs>
            <w:rPr>
              <w:rFonts w:asciiTheme="minorHAnsi" w:eastAsiaTheme="minorEastAsia" w:hAnsiTheme="minorHAnsi" w:cstheme="minorBidi"/>
              <w:noProof/>
              <w:sz w:val="22"/>
            </w:rPr>
          </w:pPr>
          <w:hyperlink w:anchor="_Toc529778584" w:history="1">
            <w:r w:rsidRPr="005C5D0B">
              <w:rPr>
                <w:rStyle w:val="Hyperlink"/>
                <w:noProof/>
              </w:rPr>
              <w:t>4.3 Phương pháp cây quyết định</w:t>
            </w:r>
            <w:r>
              <w:rPr>
                <w:noProof/>
                <w:webHidden/>
              </w:rPr>
              <w:tab/>
            </w:r>
            <w:r>
              <w:rPr>
                <w:noProof/>
                <w:webHidden/>
              </w:rPr>
              <w:fldChar w:fldCharType="begin"/>
            </w:r>
            <w:r>
              <w:rPr>
                <w:noProof/>
                <w:webHidden/>
              </w:rPr>
              <w:instrText xml:space="preserve"> PAGEREF _Toc529778584 \h </w:instrText>
            </w:r>
            <w:r>
              <w:rPr>
                <w:noProof/>
                <w:webHidden/>
              </w:rPr>
            </w:r>
            <w:r>
              <w:rPr>
                <w:noProof/>
                <w:webHidden/>
              </w:rPr>
              <w:fldChar w:fldCharType="separate"/>
            </w:r>
            <w:r>
              <w:rPr>
                <w:noProof/>
                <w:webHidden/>
              </w:rPr>
              <w:t>145</w:t>
            </w:r>
            <w:r>
              <w:rPr>
                <w:noProof/>
                <w:webHidden/>
              </w:rPr>
              <w:fldChar w:fldCharType="end"/>
            </w:r>
          </w:hyperlink>
        </w:p>
        <w:p w:rsidR="008D32E8" w:rsidRDefault="008D32E8">
          <w:pPr>
            <w:pStyle w:val="TOC3"/>
            <w:rPr>
              <w:rFonts w:asciiTheme="minorHAnsi" w:eastAsiaTheme="minorEastAsia" w:hAnsiTheme="minorHAnsi" w:cstheme="minorBidi"/>
              <w:noProof/>
              <w:sz w:val="22"/>
            </w:rPr>
          </w:pPr>
          <w:hyperlink w:anchor="_Toc529778585" w:history="1">
            <w:r w:rsidRPr="005C5D0B">
              <w:rPr>
                <w:rStyle w:val="Hyperlink"/>
                <w:noProof/>
              </w:rPr>
              <w:t>Những khái niệm cơ bản trong bài toán phân loại</w:t>
            </w:r>
            <w:r>
              <w:rPr>
                <w:noProof/>
                <w:webHidden/>
              </w:rPr>
              <w:tab/>
            </w:r>
            <w:r>
              <w:rPr>
                <w:noProof/>
                <w:webHidden/>
              </w:rPr>
              <w:fldChar w:fldCharType="begin"/>
            </w:r>
            <w:r>
              <w:rPr>
                <w:noProof/>
                <w:webHidden/>
              </w:rPr>
              <w:instrText xml:space="preserve"> PAGEREF _Toc529778585 \h </w:instrText>
            </w:r>
            <w:r>
              <w:rPr>
                <w:noProof/>
                <w:webHidden/>
              </w:rPr>
            </w:r>
            <w:r>
              <w:rPr>
                <w:noProof/>
                <w:webHidden/>
              </w:rPr>
              <w:fldChar w:fldCharType="separate"/>
            </w:r>
            <w:r>
              <w:rPr>
                <w:noProof/>
                <w:webHidden/>
              </w:rPr>
              <w:t>145</w:t>
            </w:r>
            <w:r>
              <w:rPr>
                <w:noProof/>
                <w:webHidden/>
              </w:rPr>
              <w:fldChar w:fldCharType="end"/>
            </w:r>
          </w:hyperlink>
        </w:p>
        <w:p w:rsidR="008D32E8" w:rsidRDefault="008D32E8">
          <w:pPr>
            <w:pStyle w:val="TOC3"/>
            <w:rPr>
              <w:rFonts w:asciiTheme="minorHAnsi" w:eastAsiaTheme="minorEastAsia" w:hAnsiTheme="minorHAnsi" w:cstheme="minorBidi"/>
              <w:noProof/>
              <w:sz w:val="22"/>
            </w:rPr>
          </w:pPr>
          <w:hyperlink w:anchor="_Toc529778586" w:history="1">
            <w:r w:rsidRPr="005C5D0B">
              <w:rPr>
                <w:rStyle w:val="Hyperlink"/>
                <w:noProof/>
              </w:rPr>
              <w:t>Phương pháp phân loại bằng cây quyết định</w:t>
            </w:r>
            <w:r>
              <w:rPr>
                <w:noProof/>
                <w:webHidden/>
              </w:rPr>
              <w:tab/>
            </w:r>
            <w:r>
              <w:rPr>
                <w:noProof/>
                <w:webHidden/>
              </w:rPr>
              <w:fldChar w:fldCharType="begin"/>
            </w:r>
            <w:r>
              <w:rPr>
                <w:noProof/>
                <w:webHidden/>
              </w:rPr>
              <w:instrText xml:space="preserve"> PAGEREF _Toc529778586 \h </w:instrText>
            </w:r>
            <w:r>
              <w:rPr>
                <w:noProof/>
                <w:webHidden/>
              </w:rPr>
            </w:r>
            <w:r>
              <w:rPr>
                <w:noProof/>
                <w:webHidden/>
              </w:rPr>
              <w:fldChar w:fldCharType="separate"/>
            </w:r>
            <w:r>
              <w:rPr>
                <w:noProof/>
                <w:webHidden/>
              </w:rPr>
              <w:t>146</w:t>
            </w:r>
            <w:r>
              <w:rPr>
                <w:noProof/>
                <w:webHidden/>
              </w:rPr>
              <w:fldChar w:fldCharType="end"/>
            </w:r>
          </w:hyperlink>
        </w:p>
        <w:p w:rsidR="008D32E8" w:rsidRDefault="008D32E8">
          <w:pPr>
            <w:pStyle w:val="TOC3"/>
            <w:rPr>
              <w:rFonts w:asciiTheme="minorHAnsi" w:eastAsiaTheme="minorEastAsia" w:hAnsiTheme="minorHAnsi" w:cstheme="minorBidi"/>
              <w:noProof/>
              <w:sz w:val="22"/>
            </w:rPr>
          </w:pPr>
          <w:hyperlink w:anchor="_Toc529778587" w:history="1">
            <w:r w:rsidRPr="005C5D0B">
              <w:rPr>
                <w:rStyle w:val="Hyperlink"/>
                <w:noProof/>
              </w:rPr>
              <w:t>Các thuật toán tìm cây quyết định</w:t>
            </w:r>
            <w:r>
              <w:rPr>
                <w:noProof/>
                <w:webHidden/>
              </w:rPr>
              <w:tab/>
            </w:r>
            <w:r>
              <w:rPr>
                <w:noProof/>
                <w:webHidden/>
              </w:rPr>
              <w:fldChar w:fldCharType="begin"/>
            </w:r>
            <w:r>
              <w:rPr>
                <w:noProof/>
                <w:webHidden/>
              </w:rPr>
              <w:instrText xml:space="preserve"> PAGEREF _Toc529778587 \h </w:instrText>
            </w:r>
            <w:r>
              <w:rPr>
                <w:noProof/>
                <w:webHidden/>
              </w:rPr>
            </w:r>
            <w:r>
              <w:rPr>
                <w:noProof/>
                <w:webHidden/>
              </w:rPr>
              <w:fldChar w:fldCharType="separate"/>
            </w:r>
            <w:r>
              <w:rPr>
                <w:noProof/>
                <w:webHidden/>
              </w:rPr>
              <w:t>149</w:t>
            </w:r>
            <w:r>
              <w:rPr>
                <w:noProof/>
                <w:webHidden/>
              </w:rPr>
              <w:fldChar w:fldCharType="end"/>
            </w:r>
          </w:hyperlink>
        </w:p>
        <w:p w:rsidR="008D32E8" w:rsidRDefault="008D32E8">
          <w:pPr>
            <w:pStyle w:val="TOC3"/>
            <w:rPr>
              <w:rFonts w:asciiTheme="minorHAnsi" w:eastAsiaTheme="minorEastAsia" w:hAnsiTheme="minorHAnsi" w:cstheme="minorBidi"/>
              <w:noProof/>
              <w:sz w:val="22"/>
            </w:rPr>
          </w:pPr>
          <w:hyperlink w:anchor="_Toc529778588" w:history="1">
            <w:r w:rsidRPr="005C5D0B">
              <w:rPr>
                <w:rStyle w:val="Hyperlink"/>
                <w:noProof/>
              </w:rPr>
              <w:t>Đánh giá các mô hình phân loại</w:t>
            </w:r>
            <w:r>
              <w:rPr>
                <w:noProof/>
                <w:webHidden/>
              </w:rPr>
              <w:tab/>
            </w:r>
            <w:r>
              <w:rPr>
                <w:noProof/>
                <w:webHidden/>
              </w:rPr>
              <w:fldChar w:fldCharType="begin"/>
            </w:r>
            <w:r>
              <w:rPr>
                <w:noProof/>
                <w:webHidden/>
              </w:rPr>
              <w:instrText xml:space="preserve"> PAGEREF _Toc529778588 \h </w:instrText>
            </w:r>
            <w:r>
              <w:rPr>
                <w:noProof/>
                <w:webHidden/>
              </w:rPr>
            </w:r>
            <w:r>
              <w:rPr>
                <w:noProof/>
                <w:webHidden/>
              </w:rPr>
              <w:fldChar w:fldCharType="separate"/>
            </w:r>
            <w:r>
              <w:rPr>
                <w:noProof/>
                <w:webHidden/>
              </w:rPr>
              <w:t>160</w:t>
            </w:r>
            <w:r>
              <w:rPr>
                <w:noProof/>
                <w:webHidden/>
              </w:rPr>
              <w:fldChar w:fldCharType="end"/>
            </w:r>
          </w:hyperlink>
        </w:p>
        <w:p w:rsidR="008D32E8" w:rsidRDefault="008D32E8">
          <w:pPr>
            <w:pStyle w:val="TOC2"/>
            <w:tabs>
              <w:tab w:val="right" w:leader="dot" w:pos="9350"/>
            </w:tabs>
            <w:rPr>
              <w:rFonts w:asciiTheme="minorHAnsi" w:eastAsiaTheme="minorEastAsia" w:hAnsiTheme="minorHAnsi" w:cstheme="minorBidi"/>
              <w:noProof/>
              <w:sz w:val="22"/>
            </w:rPr>
          </w:pPr>
          <w:hyperlink w:anchor="_Toc529778589" w:history="1">
            <w:r w:rsidRPr="005C5D0B">
              <w:rPr>
                <w:rStyle w:val="Hyperlink"/>
                <w:noProof/>
              </w:rPr>
              <w:t>4.4 Phương pháp phân nhóm và phân đoạn</w:t>
            </w:r>
            <w:r>
              <w:rPr>
                <w:noProof/>
                <w:webHidden/>
              </w:rPr>
              <w:tab/>
            </w:r>
            <w:r>
              <w:rPr>
                <w:noProof/>
                <w:webHidden/>
              </w:rPr>
              <w:fldChar w:fldCharType="begin"/>
            </w:r>
            <w:r>
              <w:rPr>
                <w:noProof/>
                <w:webHidden/>
              </w:rPr>
              <w:instrText xml:space="preserve"> PAGEREF _Toc529778589 \h </w:instrText>
            </w:r>
            <w:r>
              <w:rPr>
                <w:noProof/>
                <w:webHidden/>
              </w:rPr>
            </w:r>
            <w:r>
              <w:rPr>
                <w:noProof/>
                <w:webHidden/>
              </w:rPr>
              <w:fldChar w:fldCharType="separate"/>
            </w:r>
            <w:r>
              <w:rPr>
                <w:noProof/>
                <w:webHidden/>
              </w:rPr>
              <w:t>164</w:t>
            </w:r>
            <w:r>
              <w:rPr>
                <w:noProof/>
                <w:webHidden/>
              </w:rPr>
              <w:fldChar w:fldCharType="end"/>
            </w:r>
          </w:hyperlink>
        </w:p>
        <w:p w:rsidR="008D32E8" w:rsidRDefault="008D32E8">
          <w:pPr>
            <w:pStyle w:val="TOC3"/>
            <w:rPr>
              <w:rFonts w:asciiTheme="minorHAnsi" w:eastAsiaTheme="minorEastAsia" w:hAnsiTheme="minorHAnsi" w:cstheme="minorBidi"/>
              <w:noProof/>
              <w:sz w:val="22"/>
            </w:rPr>
          </w:pPr>
          <w:hyperlink w:anchor="_Toc529778590" w:history="1">
            <w:r w:rsidRPr="005C5D0B">
              <w:rPr>
                <w:rStyle w:val="Hyperlink"/>
                <w:noProof/>
              </w:rPr>
              <w:t>Khái niệm về phân tích phân cụm</w:t>
            </w:r>
            <w:r>
              <w:rPr>
                <w:noProof/>
                <w:webHidden/>
              </w:rPr>
              <w:tab/>
            </w:r>
            <w:r>
              <w:rPr>
                <w:noProof/>
                <w:webHidden/>
              </w:rPr>
              <w:fldChar w:fldCharType="begin"/>
            </w:r>
            <w:r>
              <w:rPr>
                <w:noProof/>
                <w:webHidden/>
              </w:rPr>
              <w:instrText xml:space="preserve"> PAGEREF _Toc529778590 \h </w:instrText>
            </w:r>
            <w:r>
              <w:rPr>
                <w:noProof/>
                <w:webHidden/>
              </w:rPr>
            </w:r>
            <w:r>
              <w:rPr>
                <w:noProof/>
                <w:webHidden/>
              </w:rPr>
              <w:fldChar w:fldCharType="separate"/>
            </w:r>
            <w:r>
              <w:rPr>
                <w:noProof/>
                <w:webHidden/>
              </w:rPr>
              <w:t>164</w:t>
            </w:r>
            <w:r>
              <w:rPr>
                <w:noProof/>
                <w:webHidden/>
              </w:rPr>
              <w:fldChar w:fldCharType="end"/>
            </w:r>
          </w:hyperlink>
        </w:p>
        <w:p w:rsidR="008D32E8" w:rsidRDefault="008D32E8">
          <w:pPr>
            <w:pStyle w:val="TOC3"/>
            <w:rPr>
              <w:rFonts w:asciiTheme="minorHAnsi" w:eastAsiaTheme="minorEastAsia" w:hAnsiTheme="minorHAnsi" w:cstheme="minorBidi"/>
              <w:noProof/>
              <w:sz w:val="22"/>
            </w:rPr>
          </w:pPr>
          <w:hyperlink w:anchor="_Toc529778591" w:history="1">
            <w:r w:rsidRPr="005C5D0B">
              <w:rPr>
                <w:rStyle w:val="Hyperlink"/>
                <w:noProof/>
              </w:rPr>
              <w:t>Độ đo trong phân cụm</w:t>
            </w:r>
            <w:r>
              <w:rPr>
                <w:noProof/>
                <w:webHidden/>
              </w:rPr>
              <w:tab/>
            </w:r>
            <w:r>
              <w:rPr>
                <w:noProof/>
                <w:webHidden/>
              </w:rPr>
              <w:fldChar w:fldCharType="begin"/>
            </w:r>
            <w:r>
              <w:rPr>
                <w:noProof/>
                <w:webHidden/>
              </w:rPr>
              <w:instrText xml:space="preserve"> PAGEREF _Toc529778591 \h </w:instrText>
            </w:r>
            <w:r>
              <w:rPr>
                <w:noProof/>
                <w:webHidden/>
              </w:rPr>
            </w:r>
            <w:r>
              <w:rPr>
                <w:noProof/>
                <w:webHidden/>
              </w:rPr>
              <w:fldChar w:fldCharType="separate"/>
            </w:r>
            <w:r>
              <w:rPr>
                <w:noProof/>
                <w:webHidden/>
              </w:rPr>
              <w:t>166</w:t>
            </w:r>
            <w:r>
              <w:rPr>
                <w:noProof/>
                <w:webHidden/>
              </w:rPr>
              <w:fldChar w:fldCharType="end"/>
            </w:r>
          </w:hyperlink>
        </w:p>
        <w:p w:rsidR="008D32E8" w:rsidRDefault="008D32E8">
          <w:pPr>
            <w:pStyle w:val="TOC3"/>
            <w:rPr>
              <w:rFonts w:asciiTheme="minorHAnsi" w:eastAsiaTheme="minorEastAsia" w:hAnsiTheme="minorHAnsi" w:cstheme="minorBidi"/>
              <w:noProof/>
              <w:sz w:val="22"/>
            </w:rPr>
          </w:pPr>
          <w:hyperlink w:anchor="_Toc529778592" w:history="1">
            <w:r w:rsidRPr="005C5D0B">
              <w:rPr>
                <w:rStyle w:val="Hyperlink"/>
                <w:noProof/>
              </w:rPr>
              <w:t>Phân loại phân cụm</w:t>
            </w:r>
            <w:r>
              <w:rPr>
                <w:noProof/>
                <w:webHidden/>
              </w:rPr>
              <w:tab/>
            </w:r>
            <w:r>
              <w:rPr>
                <w:noProof/>
                <w:webHidden/>
              </w:rPr>
              <w:fldChar w:fldCharType="begin"/>
            </w:r>
            <w:r>
              <w:rPr>
                <w:noProof/>
                <w:webHidden/>
              </w:rPr>
              <w:instrText xml:space="preserve"> PAGEREF _Toc529778592 \h </w:instrText>
            </w:r>
            <w:r>
              <w:rPr>
                <w:noProof/>
                <w:webHidden/>
              </w:rPr>
            </w:r>
            <w:r>
              <w:rPr>
                <w:noProof/>
                <w:webHidden/>
              </w:rPr>
              <w:fldChar w:fldCharType="separate"/>
            </w:r>
            <w:r>
              <w:rPr>
                <w:noProof/>
                <w:webHidden/>
              </w:rPr>
              <w:t>170</w:t>
            </w:r>
            <w:r>
              <w:rPr>
                <w:noProof/>
                <w:webHidden/>
              </w:rPr>
              <w:fldChar w:fldCharType="end"/>
            </w:r>
          </w:hyperlink>
        </w:p>
        <w:p w:rsidR="008D32E8" w:rsidRDefault="008D32E8">
          <w:pPr>
            <w:pStyle w:val="TOC3"/>
            <w:rPr>
              <w:rFonts w:asciiTheme="minorHAnsi" w:eastAsiaTheme="minorEastAsia" w:hAnsiTheme="minorHAnsi" w:cstheme="minorBidi"/>
              <w:noProof/>
              <w:sz w:val="22"/>
            </w:rPr>
          </w:pPr>
          <w:hyperlink w:anchor="_Toc529778593" w:history="1">
            <w:r w:rsidRPr="005C5D0B">
              <w:rPr>
                <w:rStyle w:val="Hyperlink"/>
                <w:noProof/>
              </w:rPr>
              <w:t>Phương pháp phân cụm</w:t>
            </w:r>
            <w:r>
              <w:rPr>
                <w:noProof/>
                <w:webHidden/>
              </w:rPr>
              <w:tab/>
            </w:r>
            <w:r>
              <w:rPr>
                <w:noProof/>
                <w:webHidden/>
              </w:rPr>
              <w:fldChar w:fldCharType="begin"/>
            </w:r>
            <w:r>
              <w:rPr>
                <w:noProof/>
                <w:webHidden/>
              </w:rPr>
              <w:instrText xml:space="preserve"> PAGEREF _Toc529778593 \h </w:instrText>
            </w:r>
            <w:r>
              <w:rPr>
                <w:noProof/>
                <w:webHidden/>
              </w:rPr>
            </w:r>
            <w:r>
              <w:rPr>
                <w:noProof/>
                <w:webHidden/>
              </w:rPr>
              <w:fldChar w:fldCharType="separate"/>
            </w:r>
            <w:r>
              <w:rPr>
                <w:noProof/>
                <w:webHidden/>
              </w:rPr>
              <w:t>173</w:t>
            </w:r>
            <w:r>
              <w:rPr>
                <w:noProof/>
                <w:webHidden/>
              </w:rPr>
              <w:fldChar w:fldCharType="end"/>
            </w:r>
          </w:hyperlink>
        </w:p>
        <w:p w:rsidR="008D32E8" w:rsidRDefault="008D32E8">
          <w:pPr>
            <w:pStyle w:val="TOC1"/>
            <w:rPr>
              <w:rFonts w:asciiTheme="minorHAnsi" w:eastAsiaTheme="minorEastAsia" w:hAnsiTheme="minorHAnsi" w:cstheme="minorBidi"/>
              <w:noProof/>
              <w:sz w:val="22"/>
            </w:rPr>
          </w:pPr>
          <w:hyperlink w:anchor="_Toc529778594" w:history="1">
            <w:r w:rsidRPr="005C5D0B">
              <w:rPr>
                <w:rStyle w:val="Hyperlink"/>
                <w:noProof/>
              </w:rPr>
              <w:t>Câu hỏi ôn tập chương 4</w:t>
            </w:r>
            <w:r>
              <w:rPr>
                <w:noProof/>
                <w:webHidden/>
              </w:rPr>
              <w:tab/>
            </w:r>
            <w:r>
              <w:rPr>
                <w:noProof/>
                <w:webHidden/>
              </w:rPr>
              <w:fldChar w:fldCharType="begin"/>
            </w:r>
            <w:r>
              <w:rPr>
                <w:noProof/>
                <w:webHidden/>
              </w:rPr>
              <w:instrText xml:space="preserve"> PAGEREF _Toc529778594 \h </w:instrText>
            </w:r>
            <w:r>
              <w:rPr>
                <w:noProof/>
                <w:webHidden/>
              </w:rPr>
            </w:r>
            <w:r>
              <w:rPr>
                <w:noProof/>
                <w:webHidden/>
              </w:rPr>
              <w:fldChar w:fldCharType="separate"/>
            </w:r>
            <w:r>
              <w:rPr>
                <w:noProof/>
                <w:webHidden/>
              </w:rPr>
              <w:t>178</w:t>
            </w:r>
            <w:r>
              <w:rPr>
                <w:noProof/>
                <w:webHidden/>
              </w:rPr>
              <w:fldChar w:fldCharType="end"/>
            </w:r>
          </w:hyperlink>
        </w:p>
        <w:p w:rsidR="008D32E8" w:rsidRDefault="008D32E8">
          <w:pPr>
            <w:pStyle w:val="TOC1"/>
            <w:rPr>
              <w:rFonts w:asciiTheme="minorHAnsi" w:eastAsiaTheme="minorEastAsia" w:hAnsiTheme="minorHAnsi" w:cstheme="minorBidi"/>
              <w:noProof/>
              <w:sz w:val="22"/>
            </w:rPr>
          </w:pPr>
          <w:hyperlink w:anchor="_Toc529778595" w:history="1">
            <w:r w:rsidRPr="005C5D0B">
              <w:rPr>
                <w:rStyle w:val="Hyperlink"/>
                <w:noProof/>
              </w:rPr>
              <w:t>Tài liệu tham khảo</w:t>
            </w:r>
            <w:r>
              <w:rPr>
                <w:noProof/>
                <w:webHidden/>
              </w:rPr>
              <w:tab/>
            </w:r>
            <w:r>
              <w:rPr>
                <w:noProof/>
                <w:webHidden/>
              </w:rPr>
              <w:fldChar w:fldCharType="begin"/>
            </w:r>
            <w:r>
              <w:rPr>
                <w:noProof/>
                <w:webHidden/>
              </w:rPr>
              <w:instrText xml:space="preserve"> PAGEREF _Toc529778595 \h </w:instrText>
            </w:r>
            <w:r>
              <w:rPr>
                <w:noProof/>
                <w:webHidden/>
              </w:rPr>
            </w:r>
            <w:r>
              <w:rPr>
                <w:noProof/>
                <w:webHidden/>
              </w:rPr>
              <w:fldChar w:fldCharType="separate"/>
            </w:r>
            <w:r>
              <w:rPr>
                <w:noProof/>
                <w:webHidden/>
              </w:rPr>
              <w:t>188</w:t>
            </w:r>
            <w:r>
              <w:rPr>
                <w:noProof/>
                <w:webHidden/>
              </w:rPr>
              <w:fldChar w:fldCharType="end"/>
            </w:r>
          </w:hyperlink>
        </w:p>
        <w:p w:rsidR="000A67C9" w:rsidRDefault="00D55ACD">
          <w:r>
            <w:fldChar w:fldCharType="end"/>
          </w:r>
        </w:p>
      </w:sdtContent>
    </w:sdt>
    <w:p w:rsidR="000A67C9" w:rsidRDefault="000A67C9" w:rsidP="007F4311">
      <w:pPr>
        <w:pStyle w:val="Heading1"/>
      </w:pPr>
      <w:r>
        <w:br w:type="page"/>
      </w:r>
    </w:p>
    <w:p w:rsidR="00FC401B" w:rsidRPr="007F4311" w:rsidRDefault="00CF0D2D" w:rsidP="0003627B">
      <w:pPr>
        <w:pStyle w:val="Heading1"/>
      </w:pPr>
      <w:bookmarkStart w:id="7" w:name="_Toc529778514"/>
      <w:r>
        <w:lastRenderedPageBreak/>
        <w:t>CHƯƠNG I</w:t>
      </w:r>
      <w:r w:rsidR="00DE62E7" w:rsidRPr="007F4311">
        <w:t>:</w:t>
      </w:r>
      <w:r w:rsidR="009F565F" w:rsidRPr="007F4311">
        <w:t xml:space="preserve"> </w:t>
      </w:r>
      <w:r w:rsidR="00DE62E7" w:rsidRPr="007F4311">
        <w:t xml:space="preserve">Giới thiệu </w:t>
      </w:r>
      <w:r w:rsidR="009F565F" w:rsidRPr="007F4311">
        <w:t>về kho dữ liệu và khai phá dữ liệu</w:t>
      </w:r>
      <w:bookmarkEnd w:id="7"/>
      <w:r w:rsidR="009F565F" w:rsidRPr="007F4311">
        <w:t xml:space="preserve"> </w:t>
      </w:r>
    </w:p>
    <w:p w:rsidR="00FC401B" w:rsidRDefault="00FC401B" w:rsidP="00557429">
      <w:pPr>
        <w:rPr>
          <w:szCs w:val="24"/>
        </w:rPr>
      </w:pPr>
      <w:r>
        <w:rPr>
          <w:szCs w:val="24"/>
        </w:rPr>
        <w:t>Vấn đề bùng nổ về dữ liệu: khi các công cụ thu thập dữ liệu tự động và công nghệ về cơ sở dữ liệu đã trở nên hoàn thiện, một lượng lớn dữ liệu được thu thập và lưu trữ trong những các cơ sở dữ liệu, kho dữ liệu và các kho lưu trữ thông tin khác.</w:t>
      </w:r>
    </w:p>
    <w:p w:rsidR="008E3C46" w:rsidRDefault="00FC401B" w:rsidP="00557429">
      <w:pPr>
        <w:rPr>
          <w:szCs w:val="24"/>
        </w:rPr>
      </w:pPr>
      <w:r>
        <w:rPr>
          <w:szCs w:val="24"/>
        </w:rPr>
        <w:t>Lúc này, chúng ta đang có quá nhiều dữ liệu</w:t>
      </w:r>
      <w:r w:rsidR="008E3C46">
        <w:rPr>
          <w:szCs w:val="24"/>
        </w:rPr>
        <w:t>, chưa mang tính phục vụ có mục đích cho người sử dụng. Chúng ta đang thiếu tri thứ</w:t>
      </w:r>
      <w:r w:rsidR="007F0FB2">
        <w:rPr>
          <w:szCs w:val="24"/>
        </w:rPr>
        <w:t>c</w:t>
      </w:r>
      <w:r w:rsidR="008E3C46">
        <w:rPr>
          <w:szCs w:val="24"/>
        </w:rPr>
        <w:t>,</w:t>
      </w:r>
      <w:r w:rsidR="007F0FB2">
        <w:rPr>
          <w:szCs w:val="24"/>
        </w:rPr>
        <w:t xml:space="preserve"> </w:t>
      </w:r>
      <w:r w:rsidR="008E3C46">
        <w:rPr>
          <w:szCs w:val="24"/>
        </w:rPr>
        <w:t>dữ liệu đã qua xử lý và phục vụ riêng cho mục đích của người sử dụng. Vấn đề là làm thế nào để khai thác tri thức từ đống dữ liệu khổng lồ hiện đang có trong tay.</w:t>
      </w:r>
    </w:p>
    <w:p w:rsidR="008E3C46" w:rsidRDefault="008E3C46" w:rsidP="00557429">
      <w:pPr>
        <w:rPr>
          <w:szCs w:val="24"/>
        </w:rPr>
      </w:pPr>
      <w:r>
        <w:rPr>
          <w:szCs w:val="24"/>
        </w:rPr>
        <w:t>Giải pháp cho việc khai phá ra tri thức chính là sự ra đời của công nghệ kho dữ liệu và các phương pháp khai phá dữ liệu. Giải pháp này liên quan tới những khía cạnh sau đây:</w:t>
      </w:r>
    </w:p>
    <w:p w:rsidR="008E3C46" w:rsidRDefault="008E3C46" w:rsidP="00395DA0">
      <w:pPr>
        <w:numPr>
          <w:ilvl w:val="0"/>
          <w:numId w:val="1"/>
        </w:numPr>
        <w:rPr>
          <w:szCs w:val="24"/>
        </w:rPr>
      </w:pPr>
      <w:r>
        <w:rPr>
          <w:szCs w:val="24"/>
        </w:rPr>
        <w:t>Công nghệ để xây dựng một kho dữ liệu lớn và các phương thức để xử lý phân tích trực tuyến (sẽ nghiên cứu trong những bài học sau)</w:t>
      </w:r>
    </w:p>
    <w:p w:rsidR="008E3C46" w:rsidRDefault="008E3C46" w:rsidP="00395DA0">
      <w:pPr>
        <w:numPr>
          <w:ilvl w:val="0"/>
          <w:numId w:val="1"/>
        </w:numPr>
        <w:rPr>
          <w:szCs w:val="24"/>
        </w:rPr>
      </w:pPr>
      <w:r>
        <w:rPr>
          <w:szCs w:val="24"/>
        </w:rPr>
        <w:t>Trích lọc ra tri thứ</w:t>
      </w:r>
      <w:r w:rsidR="00233FBD">
        <w:rPr>
          <w:szCs w:val="24"/>
        </w:rPr>
        <w:t xml:space="preserve">c </w:t>
      </w:r>
      <w:r>
        <w:rPr>
          <w:szCs w:val="24"/>
        </w:rPr>
        <w:t xml:space="preserve">có ích cho con người bao gồm các luật, </w:t>
      </w:r>
      <w:r w:rsidR="00613039">
        <w:rPr>
          <w:szCs w:val="24"/>
        </w:rPr>
        <w:t>thể chế, mẫu, và các ràng buộc từ khối lượng lớn dữ liệu của một hay nhiều cơ sở dữ liệu có kích cỡ lớn.</w:t>
      </w:r>
    </w:p>
    <w:p w:rsidR="00613039" w:rsidRDefault="00CA40CA" w:rsidP="00557429">
      <w:pPr>
        <w:ind w:left="45"/>
        <w:rPr>
          <w:szCs w:val="24"/>
        </w:rPr>
      </w:pPr>
      <w:r>
        <w:rPr>
          <w:szCs w:val="24"/>
        </w:rPr>
        <w:t xml:space="preserve">Các lý do </w:t>
      </w:r>
      <w:r w:rsidR="00613039">
        <w:rPr>
          <w:szCs w:val="24"/>
        </w:rPr>
        <w:t>cần khai phá dữ liệu trên quan điểm thương mại trong thế giới thực</w:t>
      </w:r>
      <w:r>
        <w:rPr>
          <w:szCs w:val="24"/>
        </w:rPr>
        <w:t>.</w:t>
      </w:r>
    </w:p>
    <w:p w:rsidR="00CA40CA" w:rsidRDefault="00CA40CA" w:rsidP="00395DA0">
      <w:pPr>
        <w:numPr>
          <w:ilvl w:val="0"/>
          <w:numId w:val="1"/>
        </w:numPr>
        <w:rPr>
          <w:szCs w:val="24"/>
        </w:rPr>
      </w:pPr>
      <w:r>
        <w:rPr>
          <w:szCs w:val="24"/>
        </w:rPr>
        <w:t xml:space="preserve">Rất nhiều dữ liệu đã được thu thập trong thế giới thực và được lưu trữ một cách hệ thống trong các kho dữ liệu bao gồm: </w:t>
      </w:r>
    </w:p>
    <w:p w:rsidR="00CA40CA" w:rsidRDefault="00CA40CA" w:rsidP="00395DA0">
      <w:pPr>
        <w:numPr>
          <w:ilvl w:val="1"/>
          <w:numId w:val="1"/>
        </w:numPr>
        <w:rPr>
          <w:szCs w:val="24"/>
        </w:rPr>
      </w:pPr>
      <w:r>
        <w:rPr>
          <w:szCs w:val="24"/>
        </w:rPr>
        <w:t>Các dữ liệu trên web, các dữ liệu thương mại điện tử</w:t>
      </w:r>
    </w:p>
    <w:p w:rsidR="00CA40CA" w:rsidRDefault="00CA40CA" w:rsidP="00395DA0">
      <w:pPr>
        <w:numPr>
          <w:ilvl w:val="1"/>
          <w:numId w:val="1"/>
        </w:numPr>
        <w:rPr>
          <w:szCs w:val="24"/>
        </w:rPr>
      </w:pPr>
      <w:r>
        <w:rPr>
          <w:szCs w:val="24"/>
        </w:rPr>
        <w:t>Các  dữ liệu mua bán tại các cửa hàng, gian hàng trong siêu thị</w:t>
      </w:r>
    </w:p>
    <w:p w:rsidR="00CA40CA" w:rsidRDefault="00CA40CA" w:rsidP="00395DA0">
      <w:pPr>
        <w:numPr>
          <w:ilvl w:val="1"/>
          <w:numId w:val="1"/>
        </w:numPr>
        <w:rPr>
          <w:szCs w:val="24"/>
        </w:rPr>
      </w:pPr>
      <w:r>
        <w:rPr>
          <w:szCs w:val="24"/>
        </w:rPr>
        <w:t>Các dữ liệu của giao dịch ngân hàng, thẻ tín dụng</w:t>
      </w:r>
    </w:p>
    <w:p w:rsidR="00CA40CA" w:rsidRDefault="00CA40CA" w:rsidP="00395DA0">
      <w:pPr>
        <w:numPr>
          <w:ilvl w:val="0"/>
          <w:numId w:val="1"/>
        </w:numPr>
        <w:rPr>
          <w:szCs w:val="24"/>
        </w:rPr>
      </w:pPr>
      <w:r>
        <w:rPr>
          <w:szCs w:val="24"/>
        </w:rPr>
        <w:t xml:space="preserve">Máy tính trở nên rẻ hơn và </w:t>
      </w:r>
      <w:r w:rsidR="007B7795">
        <w:rPr>
          <w:szCs w:val="24"/>
        </w:rPr>
        <w:t>có sức mạnh xử lý dữ liệu hơn</w:t>
      </w:r>
    </w:p>
    <w:p w:rsidR="007B7795" w:rsidRDefault="007B7795" w:rsidP="00395DA0">
      <w:pPr>
        <w:numPr>
          <w:ilvl w:val="0"/>
          <w:numId w:val="1"/>
        </w:numPr>
        <w:rPr>
          <w:szCs w:val="24"/>
        </w:rPr>
      </w:pPr>
      <w:r>
        <w:rPr>
          <w:szCs w:val="24"/>
        </w:rPr>
        <w:t>Sức ép cạnh tranh mạnh mẽ hơn: cần cung cấp các dịch vụ tốt hơn và tùy biến với khách hàng hơn (nhất là trong quan hệ với khách hàng)</w:t>
      </w:r>
    </w:p>
    <w:p w:rsidR="00CA40CA" w:rsidRDefault="007B7795" w:rsidP="00557429">
      <w:pPr>
        <w:rPr>
          <w:szCs w:val="24"/>
        </w:rPr>
      </w:pPr>
      <w:r>
        <w:rPr>
          <w:szCs w:val="24"/>
        </w:rPr>
        <w:t xml:space="preserve">Các lý do cần khai phá dữ liệu trên quan điểm khoa học </w:t>
      </w:r>
    </w:p>
    <w:p w:rsidR="007B7795" w:rsidRDefault="007B7795" w:rsidP="00395DA0">
      <w:pPr>
        <w:numPr>
          <w:ilvl w:val="0"/>
          <w:numId w:val="1"/>
        </w:numPr>
        <w:rPr>
          <w:szCs w:val="24"/>
        </w:rPr>
      </w:pPr>
      <w:r>
        <w:rPr>
          <w:szCs w:val="24"/>
        </w:rPr>
        <w:t>Các dữ liệu được thu thập và lưu trữ với tốc độ</w:t>
      </w:r>
      <w:r w:rsidR="00A42EB7">
        <w:rPr>
          <w:szCs w:val="24"/>
        </w:rPr>
        <w:t xml:space="preserve"> rất nhanh (GB/h) thông qua</w:t>
      </w:r>
    </w:p>
    <w:p w:rsidR="00A42EB7" w:rsidRDefault="00A42EB7" w:rsidP="00395DA0">
      <w:pPr>
        <w:numPr>
          <w:ilvl w:val="1"/>
          <w:numId w:val="1"/>
        </w:numPr>
        <w:rPr>
          <w:szCs w:val="24"/>
        </w:rPr>
      </w:pPr>
      <w:r>
        <w:rPr>
          <w:szCs w:val="24"/>
        </w:rPr>
        <w:t>Bộ cảm biến (sensor) điều khiển từ xa trên các trạm vệ tinh</w:t>
      </w:r>
    </w:p>
    <w:p w:rsidR="00A42EB7" w:rsidRDefault="00A42EB7" w:rsidP="00395DA0">
      <w:pPr>
        <w:numPr>
          <w:ilvl w:val="1"/>
          <w:numId w:val="1"/>
        </w:numPr>
        <w:rPr>
          <w:szCs w:val="24"/>
        </w:rPr>
      </w:pPr>
      <w:r>
        <w:rPr>
          <w:szCs w:val="24"/>
        </w:rPr>
        <w:t xml:space="preserve">Kính viễn vọng </w:t>
      </w:r>
      <w:r w:rsidR="00052ED4">
        <w:rPr>
          <w:szCs w:val="24"/>
        </w:rPr>
        <w:t>quan sát bầu trời</w:t>
      </w:r>
    </w:p>
    <w:p w:rsidR="00052ED4" w:rsidRDefault="00052ED4" w:rsidP="00395DA0">
      <w:pPr>
        <w:numPr>
          <w:ilvl w:val="1"/>
          <w:numId w:val="1"/>
        </w:numPr>
        <w:rPr>
          <w:szCs w:val="24"/>
        </w:rPr>
      </w:pPr>
      <w:r>
        <w:rPr>
          <w:szCs w:val="24"/>
        </w:rPr>
        <w:t>Dùng công cụ microarray để sinh ra dữ liệu thể hiện đặc tính của gene (gene expression data)</w:t>
      </w:r>
    </w:p>
    <w:p w:rsidR="00052ED4" w:rsidRDefault="00052ED4" w:rsidP="00395DA0">
      <w:pPr>
        <w:numPr>
          <w:ilvl w:val="1"/>
          <w:numId w:val="1"/>
        </w:numPr>
        <w:rPr>
          <w:szCs w:val="24"/>
        </w:rPr>
      </w:pPr>
      <w:r>
        <w:rPr>
          <w:szCs w:val="24"/>
        </w:rPr>
        <w:t>Dùng các bộ mô phỏng khoa học để tạo ra</w:t>
      </w:r>
      <w:r w:rsidR="006205F5">
        <w:rPr>
          <w:szCs w:val="24"/>
        </w:rPr>
        <w:t xml:space="preserve"> hàng tera byte dữ liệu</w:t>
      </w:r>
    </w:p>
    <w:p w:rsidR="006205F5" w:rsidRDefault="006205F5" w:rsidP="00395DA0">
      <w:pPr>
        <w:numPr>
          <w:ilvl w:val="0"/>
          <w:numId w:val="1"/>
        </w:numPr>
        <w:rPr>
          <w:szCs w:val="24"/>
        </w:rPr>
      </w:pPr>
      <w:r>
        <w:rPr>
          <w:szCs w:val="24"/>
        </w:rPr>
        <w:t>Các kỹ thuật truyền thống không còn khả thi cho lượng lớn các dữ liệu thô</w:t>
      </w:r>
    </w:p>
    <w:p w:rsidR="006205F5" w:rsidRDefault="006205F5" w:rsidP="00395DA0">
      <w:pPr>
        <w:numPr>
          <w:ilvl w:val="0"/>
          <w:numId w:val="1"/>
        </w:numPr>
        <w:rPr>
          <w:szCs w:val="24"/>
        </w:rPr>
      </w:pPr>
      <w:r>
        <w:rPr>
          <w:szCs w:val="24"/>
        </w:rPr>
        <w:lastRenderedPageBreak/>
        <w:t>Các kỹ thuật khai phá dữ liệu có thể sẽ giúp ích được các nhà khoa học hơn trong các công việc</w:t>
      </w:r>
    </w:p>
    <w:p w:rsidR="006205F5" w:rsidRDefault="006205F5" w:rsidP="00395DA0">
      <w:pPr>
        <w:numPr>
          <w:ilvl w:val="1"/>
          <w:numId w:val="1"/>
        </w:numPr>
        <w:rPr>
          <w:szCs w:val="24"/>
        </w:rPr>
      </w:pPr>
      <w:r>
        <w:rPr>
          <w:szCs w:val="24"/>
        </w:rPr>
        <w:t>Phân loại và phân mảnh dữ liệu</w:t>
      </w:r>
    </w:p>
    <w:p w:rsidR="006205F5" w:rsidRDefault="006205F5" w:rsidP="00395DA0">
      <w:pPr>
        <w:numPr>
          <w:ilvl w:val="1"/>
          <w:numId w:val="1"/>
        </w:numPr>
        <w:rPr>
          <w:szCs w:val="24"/>
        </w:rPr>
      </w:pPr>
      <w:r>
        <w:rPr>
          <w:szCs w:val="24"/>
        </w:rPr>
        <w:t>Hình thành các giả thuyết trong nghiên cứu khoa học</w:t>
      </w:r>
    </w:p>
    <w:p w:rsidR="006205F5" w:rsidRPr="00F01E9B" w:rsidRDefault="00732657" w:rsidP="007F4311">
      <w:pPr>
        <w:pStyle w:val="Heading2"/>
        <w:rPr>
          <w:lang w:val="fr-FR"/>
        </w:rPr>
      </w:pPr>
      <w:bookmarkStart w:id="8" w:name="_Toc529778515"/>
      <w:r w:rsidRPr="00F01E9B">
        <w:rPr>
          <w:lang w:val="fr-FR"/>
        </w:rPr>
        <w:t>1.1</w:t>
      </w:r>
      <w:r w:rsidR="00BC7732" w:rsidRPr="00F01E9B">
        <w:rPr>
          <w:lang w:val="fr-FR"/>
        </w:rPr>
        <w:t xml:space="preserve"> </w:t>
      </w:r>
      <w:r w:rsidR="00925C97" w:rsidRPr="00F01E9B">
        <w:rPr>
          <w:lang w:val="fr-FR"/>
        </w:rPr>
        <w:t>Khai phá dữ liệu</w:t>
      </w:r>
      <w:r w:rsidRPr="00F01E9B">
        <w:rPr>
          <w:lang w:val="fr-FR"/>
        </w:rPr>
        <w:t xml:space="preserve"> là gì</w:t>
      </w:r>
      <w:bookmarkEnd w:id="8"/>
    </w:p>
    <w:p w:rsidR="004D1C3B" w:rsidRPr="00F01E9B" w:rsidRDefault="007E271A" w:rsidP="00557429">
      <w:pPr>
        <w:rPr>
          <w:szCs w:val="24"/>
          <w:lang w:val="fr-FR"/>
        </w:rPr>
      </w:pPr>
      <w:r w:rsidRPr="00F01E9B">
        <w:rPr>
          <w:szCs w:val="24"/>
          <w:lang w:val="fr-FR"/>
        </w:rPr>
        <w:t>Khai phá dữ liệu (phát hiện tri thức trong cơ sở dữ liệu sẵ</w:t>
      </w:r>
      <w:r w:rsidR="004D1C3B" w:rsidRPr="00F01E9B">
        <w:rPr>
          <w:szCs w:val="24"/>
          <w:lang w:val="fr-FR"/>
        </w:rPr>
        <w:t>n có) là việc trích lọc ra những thông tin có ích (không hiển nhiên, không tường minh, không biết trước, và có ích một cách tiềm năng), những mẫu dữ liệu trong các cơ sở dữ liệu lớn.</w:t>
      </w:r>
    </w:p>
    <w:p w:rsidR="00925C97" w:rsidRPr="00F01E9B" w:rsidRDefault="004D1C3B" w:rsidP="00557429">
      <w:pPr>
        <w:rPr>
          <w:szCs w:val="24"/>
          <w:lang w:val="fr-FR"/>
        </w:rPr>
      </w:pPr>
      <w:r w:rsidRPr="00F01E9B">
        <w:rPr>
          <w:szCs w:val="24"/>
          <w:lang w:val="fr-FR"/>
        </w:rPr>
        <w:t>Khai phá dữ liệu có một số tên gọi khác khi được sử dụng khi được đề cập đến trong cuộc sống cũng như trong sách và tạp chí khoa họ</w:t>
      </w:r>
      <w:r w:rsidR="007F0FB2" w:rsidRPr="00F01E9B">
        <w:rPr>
          <w:szCs w:val="24"/>
          <w:lang w:val="fr-FR"/>
        </w:rPr>
        <w:t>c</w:t>
      </w:r>
      <w:r w:rsidRPr="00F01E9B">
        <w:rPr>
          <w:szCs w:val="24"/>
          <w:lang w:val="fr-FR"/>
        </w:rPr>
        <w:t xml:space="preserve"> như:</w:t>
      </w:r>
    </w:p>
    <w:p w:rsidR="004D1C3B" w:rsidRPr="00F01E9B" w:rsidRDefault="00EB6A58" w:rsidP="00395DA0">
      <w:pPr>
        <w:numPr>
          <w:ilvl w:val="0"/>
          <w:numId w:val="1"/>
        </w:numPr>
        <w:rPr>
          <w:szCs w:val="24"/>
          <w:lang w:val="fr-FR"/>
        </w:rPr>
      </w:pPr>
      <w:r w:rsidRPr="00F01E9B">
        <w:rPr>
          <w:szCs w:val="24"/>
          <w:lang w:val="fr-FR"/>
        </w:rPr>
        <w:t>Khám phá tri thức (knowledge discovery) trong cơ sở dữ liệu (thường được viết tắt theo tiếng anh là KDD).</w:t>
      </w:r>
    </w:p>
    <w:p w:rsidR="00EB6A58" w:rsidRDefault="00EB6A58" w:rsidP="00395DA0">
      <w:pPr>
        <w:numPr>
          <w:ilvl w:val="0"/>
          <w:numId w:val="1"/>
        </w:numPr>
        <w:rPr>
          <w:szCs w:val="24"/>
        </w:rPr>
      </w:pPr>
      <w:r>
        <w:rPr>
          <w:szCs w:val="24"/>
        </w:rPr>
        <w:t>Trích lọc tri thức</w:t>
      </w:r>
    </w:p>
    <w:p w:rsidR="00EB6A58" w:rsidRDefault="00EB6A58" w:rsidP="00395DA0">
      <w:pPr>
        <w:numPr>
          <w:ilvl w:val="0"/>
          <w:numId w:val="1"/>
        </w:numPr>
        <w:rPr>
          <w:szCs w:val="24"/>
        </w:rPr>
      </w:pPr>
      <w:r>
        <w:rPr>
          <w:szCs w:val="24"/>
        </w:rPr>
        <w:t>Phân tích mẫu/dữ liệu</w:t>
      </w:r>
    </w:p>
    <w:p w:rsidR="00EB6A58" w:rsidRDefault="00EB6A58" w:rsidP="00395DA0">
      <w:pPr>
        <w:numPr>
          <w:ilvl w:val="0"/>
          <w:numId w:val="1"/>
        </w:numPr>
        <w:rPr>
          <w:szCs w:val="24"/>
        </w:rPr>
      </w:pPr>
      <w:r>
        <w:rPr>
          <w:szCs w:val="24"/>
        </w:rPr>
        <w:t>Khảo cổ dữ liệu</w:t>
      </w:r>
    </w:p>
    <w:p w:rsidR="00EB6A58" w:rsidRDefault="00EB6A58" w:rsidP="00395DA0">
      <w:pPr>
        <w:numPr>
          <w:ilvl w:val="0"/>
          <w:numId w:val="1"/>
        </w:numPr>
        <w:rPr>
          <w:szCs w:val="24"/>
        </w:rPr>
      </w:pPr>
      <w:r>
        <w:rPr>
          <w:szCs w:val="24"/>
        </w:rPr>
        <w:t>Tri thức kinh doanh (business intelligence) và còn nhiều tên khác nữa ít dùng.</w:t>
      </w:r>
    </w:p>
    <w:p w:rsidR="00EB6A58" w:rsidRDefault="00EB6A58" w:rsidP="00557429">
      <w:pPr>
        <w:ind w:left="45"/>
        <w:rPr>
          <w:szCs w:val="24"/>
        </w:rPr>
      </w:pPr>
      <w:r>
        <w:rPr>
          <w:szCs w:val="24"/>
        </w:rPr>
        <w:t>Xem xét một ví dụ sau để phân biệt khái niệm khai phá dữ liệu với các khái niệm trong cơ sở dữ liệu, cái mà dễ nhầm tưởng là khai phá dữ liệu</w:t>
      </w:r>
    </w:p>
    <w:tbl>
      <w:tblPr>
        <w:tblW w:w="0" w:type="auto"/>
        <w:tblInd w:w="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764"/>
        <w:gridCol w:w="4767"/>
      </w:tblGrid>
      <w:tr w:rsidR="00EB6A58" w:rsidRPr="005E6148" w:rsidTr="005E6148">
        <w:tc>
          <w:tcPr>
            <w:tcW w:w="4764" w:type="dxa"/>
          </w:tcPr>
          <w:p w:rsidR="00EB6A58" w:rsidRPr="005E6148" w:rsidRDefault="00EB6A58" w:rsidP="00557429">
            <w:pPr>
              <w:rPr>
                <w:szCs w:val="24"/>
              </w:rPr>
            </w:pPr>
            <w:r w:rsidRPr="005E6148">
              <w:rPr>
                <w:szCs w:val="24"/>
              </w:rPr>
              <w:t>Những xử lý không phải là khai phá dữ liệu</w:t>
            </w:r>
          </w:p>
        </w:tc>
        <w:tc>
          <w:tcPr>
            <w:tcW w:w="4767" w:type="dxa"/>
          </w:tcPr>
          <w:p w:rsidR="00EB6A58" w:rsidRPr="005E6148" w:rsidRDefault="00EB6A58" w:rsidP="00557429">
            <w:pPr>
              <w:rPr>
                <w:szCs w:val="24"/>
              </w:rPr>
            </w:pPr>
            <w:r w:rsidRPr="005E6148">
              <w:rPr>
                <w:szCs w:val="24"/>
              </w:rPr>
              <w:t>Những xử lý là khai phá dữ liệu</w:t>
            </w:r>
          </w:p>
        </w:tc>
      </w:tr>
      <w:tr w:rsidR="00EB6A58" w:rsidRPr="005E6148" w:rsidTr="005E6148">
        <w:tc>
          <w:tcPr>
            <w:tcW w:w="4764" w:type="dxa"/>
          </w:tcPr>
          <w:p w:rsidR="00EB6A58" w:rsidRPr="005E6148" w:rsidRDefault="00EB6A58" w:rsidP="00557429">
            <w:pPr>
              <w:rPr>
                <w:szCs w:val="24"/>
              </w:rPr>
            </w:pPr>
            <w:r w:rsidRPr="005E6148">
              <w:rPr>
                <w:szCs w:val="24"/>
              </w:rPr>
              <w:t>Tra cứu số điện thoại trong danh bạ điện thoại</w:t>
            </w:r>
          </w:p>
        </w:tc>
        <w:tc>
          <w:tcPr>
            <w:tcW w:w="4767" w:type="dxa"/>
          </w:tcPr>
          <w:p w:rsidR="00EB6A58" w:rsidRPr="005E6148" w:rsidRDefault="00EB6A58" w:rsidP="00557429">
            <w:pPr>
              <w:rPr>
                <w:szCs w:val="24"/>
              </w:rPr>
            </w:pPr>
            <w:r w:rsidRPr="005E6148">
              <w:rPr>
                <w:szCs w:val="24"/>
              </w:rPr>
              <w:t xml:space="preserve">Xác định những tên được cho là phổ biến ở một địa danh cụ thể nào đó </w:t>
            </w:r>
          </w:p>
        </w:tc>
      </w:tr>
      <w:tr w:rsidR="00EB6A58" w:rsidRPr="005E6148" w:rsidTr="005E6148">
        <w:tc>
          <w:tcPr>
            <w:tcW w:w="4764" w:type="dxa"/>
          </w:tcPr>
          <w:p w:rsidR="00EB6A58" w:rsidRPr="005E6148" w:rsidRDefault="00EB6A58" w:rsidP="00557429">
            <w:pPr>
              <w:rPr>
                <w:szCs w:val="24"/>
              </w:rPr>
            </w:pPr>
            <w:r w:rsidRPr="005E6148">
              <w:rPr>
                <w:szCs w:val="24"/>
              </w:rPr>
              <w:t>Truy vấn một mô tơ tìm kiếm thông tin trên Web liên quan tới từ “Amazon”</w:t>
            </w:r>
          </w:p>
        </w:tc>
        <w:tc>
          <w:tcPr>
            <w:tcW w:w="4767" w:type="dxa"/>
          </w:tcPr>
          <w:p w:rsidR="00EB6A58" w:rsidRPr="005E6148" w:rsidRDefault="00EB6A58" w:rsidP="00557429">
            <w:pPr>
              <w:rPr>
                <w:szCs w:val="24"/>
              </w:rPr>
            </w:pPr>
            <w:r w:rsidRPr="005E6148">
              <w:rPr>
                <w:szCs w:val="24"/>
              </w:rPr>
              <w:t xml:space="preserve">Gộp nhóm  các tài liệu </w:t>
            </w:r>
            <w:r w:rsidR="00217344" w:rsidRPr="005E6148">
              <w:rPr>
                <w:szCs w:val="24"/>
              </w:rPr>
              <w:t>giống nhau được trả về bởi công cụ tìm kiếm thông tin dựa vào ngữ cảnh của chúng (ví dụ như rừng Amazon, hay vùng miền Amazon.com</w:t>
            </w:r>
            <w:r w:rsidR="008A157A" w:rsidRPr="005E6148">
              <w:rPr>
                <w:szCs w:val="24"/>
              </w:rPr>
              <w:t>)</w:t>
            </w:r>
          </w:p>
        </w:tc>
      </w:tr>
    </w:tbl>
    <w:p w:rsidR="00613039" w:rsidRPr="00AA7164" w:rsidRDefault="00732657" w:rsidP="007F4311">
      <w:pPr>
        <w:pStyle w:val="Heading2"/>
        <w:rPr>
          <w:sz w:val="24"/>
          <w:szCs w:val="24"/>
        </w:rPr>
      </w:pPr>
      <w:bookmarkStart w:id="9" w:name="_Toc529778516"/>
      <w:r>
        <w:t>1.2</w:t>
      </w:r>
      <w:r w:rsidR="00290EAB">
        <w:t xml:space="preserve"> </w:t>
      </w:r>
      <w:r>
        <w:t>Các loại dữ liệu và kiểu mẫu dữ liệu được khai phá</w:t>
      </w:r>
      <w:bookmarkEnd w:id="9"/>
      <w:r>
        <w:t xml:space="preserve"> </w:t>
      </w:r>
    </w:p>
    <w:p w:rsidR="008A157A" w:rsidRDefault="008A157A" w:rsidP="00557429">
      <w:pPr>
        <w:ind w:left="45"/>
        <w:rPr>
          <w:szCs w:val="24"/>
        </w:rPr>
      </w:pPr>
      <w:r>
        <w:rPr>
          <w:szCs w:val="24"/>
        </w:rPr>
        <w:t>Khi thực hiện một công việc khai phá dữ liệu, để đưa ra các quyết định cần thiết cho công việc khai phá, chúng ta cần xác định những yếu tố sau:</w:t>
      </w:r>
    </w:p>
    <w:p w:rsidR="009D3CE8" w:rsidRDefault="008A157A" w:rsidP="00395DA0">
      <w:pPr>
        <w:numPr>
          <w:ilvl w:val="0"/>
          <w:numId w:val="1"/>
        </w:numPr>
        <w:rPr>
          <w:szCs w:val="24"/>
        </w:rPr>
      </w:pPr>
      <w:r>
        <w:rPr>
          <w:szCs w:val="24"/>
        </w:rPr>
        <w:t>Loại cơ sở dữ liệu cần khai phá</w:t>
      </w:r>
    </w:p>
    <w:p w:rsidR="009D3CE8" w:rsidRPr="009D3CE8" w:rsidRDefault="009D3CE8" w:rsidP="00557429">
      <w:pPr>
        <w:ind w:left="405"/>
        <w:rPr>
          <w:szCs w:val="24"/>
        </w:rPr>
      </w:pPr>
      <w:r>
        <w:rPr>
          <w:szCs w:val="24"/>
        </w:rPr>
        <w:t xml:space="preserve">Các loại cơ sở dữ liệu có thể dùng cho khai phá bao gồm cơ sở dữ liệu quan hệ, cơ sở dữ liệu giao dịch, hướng đối tượng, cơ sở dữ liệu quan hệ- đối tượng, không gian, cơ sở dữ liệu văn </w:t>
      </w:r>
      <w:r>
        <w:rPr>
          <w:szCs w:val="24"/>
        </w:rPr>
        <w:lastRenderedPageBreak/>
        <w:t>bản, chuỗi thời gian, đa phươ</w:t>
      </w:r>
      <w:r w:rsidR="001301C0">
        <w:rPr>
          <w:szCs w:val="24"/>
        </w:rPr>
        <w:t>ng tiện, cơ sở dữ liệu hỗn tạp, cơ sở dữ liệu luật, cơ sở dữ liệu Web, và các loại cơ sở dữ liệu khác nữa.</w:t>
      </w:r>
    </w:p>
    <w:p w:rsidR="008A157A" w:rsidRDefault="008A157A" w:rsidP="00395DA0">
      <w:pPr>
        <w:numPr>
          <w:ilvl w:val="0"/>
          <w:numId w:val="1"/>
        </w:numPr>
        <w:rPr>
          <w:szCs w:val="24"/>
        </w:rPr>
      </w:pPr>
      <w:r>
        <w:rPr>
          <w:szCs w:val="24"/>
        </w:rPr>
        <w:t>Loại tri thức cần phát hiện ra</w:t>
      </w:r>
      <w:r w:rsidR="00CE266F">
        <w:rPr>
          <w:szCs w:val="24"/>
        </w:rPr>
        <w:t xml:space="preserve"> </w:t>
      </w:r>
    </w:p>
    <w:p w:rsidR="00CE266F" w:rsidRDefault="00CE266F" w:rsidP="00557429">
      <w:pPr>
        <w:ind w:left="405"/>
        <w:rPr>
          <w:szCs w:val="24"/>
        </w:rPr>
      </w:pPr>
      <w:r>
        <w:rPr>
          <w:szCs w:val="24"/>
        </w:rPr>
        <w:t>Bao gồm tri thức miêu tả đặc điểm của các cá thể trong tập cá thể đang xét, phân biệt cá thể này với cá thể khác, luật kết hợp, tìm xu hướng, phân loại cá thể trong một tập hợp, phân cụm gộp nhóm các cá thể giốn</w:t>
      </w:r>
      <w:r w:rsidR="00810C70">
        <w:rPr>
          <w:szCs w:val="24"/>
        </w:rPr>
        <w:t>g nhau, p</w:t>
      </w:r>
      <w:r>
        <w:rPr>
          <w:szCs w:val="24"/>
        </w:rPr>
        <w:t>hân tích tìm ra cá thể ngoại lai và sự khác biệt đối với phần đông các cá thể khác,</w:t>
      </w:r>
      <w:r w:rsidR="007F0FB2">
        <w:rPr>
          <w:szCs w:val="24"/>
        </w:rPr>
        <w:t xml:space="preserve"> </w:t>
      </w:r>
      <w:r>
        <w:rPr>
          <w:szCs w:val="24"/>
        </w:rPr>
        <w:t>v.v…</w:t>
      </w:r>
    </w:p>
    <w:p w:rsidR="00CE266F" w:rsidRDefault="00CD644B" w:rsidP="00557429">
      <w:pPr>
        <w:ind w:left="405"/>
        <w:rPr>
          <w:szCs w:val="24"/>
        </w:rPr>
      </w:pPr>
      <w:r>
        <w:rPr>
          <w:szCs w:val="24"/>
        </w:rPr>
        <w:t>Ngoài ra, tri thức còn là các chức năng tích hợp, đa chứ</w:t>
      </w:r>
      <w:r w:rsidR="007F0FB2">
        <w:rPr>
          <w:szCs w:val="24"/>
        </w:rPr>
        <w:t>c năng</w:t>
      </w:r>
      <w:r>
        <w:rPr>
          <w:szCs w:val="24"/>
        </w:rPr>
        <w:t xml:space="preserve"> và khai phá ở nhiều mức độ khác nhau.</w:t>
      </w:r>
    </w:p>
    <w:p w:rsidR="008A157A" w:rsidRDefault="008A157A" w:rsidP="00395DA0">
      <w:pPr>
        <w:numPr>
          <w:ilvl w:val="0"/>
          <w:numId w:val="1"/>
        </w:numPr>
        <w:rPr>
          <w:szCs w:val="24"/>
        </w:rPr>
      </w:pPr>
      <w:r>
        <w:rPr>
          <w:szCs w:val="24"/>
        </w:rPr>
        <w:t>Loại kỹ thuật cần được sử dụng để giải quyết vấn đề</w:t>
      </w:r>
    </w:p>
    <w:p w:rsidR="00CE266F" w:rsidRDefault="00CE266F" w:rsidP="00557429">
      <w:pPr>
        <w:ind w:left="405"/>
        <w:rPr>
          <w:szCs w:val="24"/>
        </w:rPr>
      </w:pPr>
      <w:r>
        <w:rPr>
          <w:szCs w:val="24"/>
        </w:rPr>
        <w:t xml:space="preserve">Bao gồm kỹ thuật theo hướng cơ sở dữ liệu, kỹ thuật kho dữ liệu (xử lý phân tích trực tuyến), các phương pháp học máy, </w:t>
      </w:r>
      <w:r w:rsidR="00CD644B">
        <w:rPr>
          <w:szCs w:val="24"/>
        </w:rPr>
        <w:t>các phương pháp thống kê, biểu diễn trực quan, mạng nơron nhân tạo, và các phương pháp khác.</w:t>
      </w:r>
    </w:p>
    <w:p w:rsidR="008A157A" w:rsidRDefault="008A157A" w:rsidP="00395DA0">
      <w:pPr>
        <w:numPr>
          <w:ilvl w:val="0"/>
          <w:numId w:val="1"/>
        </w:numPr>
        <w:rPr>
          <w:szCs w:val="24"/>
        </w:rPr>
      </w:pPr>
      <w:r>
        <w:rPr>
          <w:szCs w:val="24"/>
        </w:rPr>
        <w:t xml:space="preserve">Loại ứng dụng cần được xây dựng, </w:t>
      </w:r>
      <w:r w:rsidR="00CD644B">
        <w:rPr>
          <w:szCs w:val="24"/>
        </w:rPr>
        <w:t>áp dụng</w:t>
      </w:r>
      <w:r>
        <w:rPr>
          <w:szCs w:val="24"/>
        </w:rPr>
        <w:t xml:space="preserve"> cho vấn đề khai phá</w:t>
      </w:r>
    </w:p>
    <w:p w:rsidR="00CD644B" w:rsidRDefault="00CD644B" w:rsidP="00557429">
      <w:pPr>
        <w:ind w:left="405"/>
        <w:rPr>
          <w:szCs w:val="24"/>
        </w:rPr>
      </w:pPr>
      <w:r>
        <w:rPr>
          <w:szCs w:val="24"/>
        </w:rPr>
        <w:t xml:space="preserve">Bao gồm các ứng dụng trong lĩnh vực bán lẻ, truyền thông, ngân hàng, phân tích lỗi, </w:t>
      </w:r>
      <w:r w:rsidR="00810C70">
        <w:rPr>
          <w:szCs w:val="24"/>
        </w:rPr>
        <w:t>khai phá dữ liệu gen, phân tích thị trường chứng khoán, khai phá dữ liệu Web, phân tích Weblog.</w:t>
      </w:r>
    </w:p>
    <w:p w:rsidR="008A157A" w:rsidRDefault="008A157A" w:rsidP="00557429">
      <w:pPr>
        <w:ind w:left="45"/>
        <w:rPr>
          <w:szCs w:val="24"/>
        </w:rPr>
      </w:pPr>
      <w:r>
        <w:rPr>
          <w:szCs w:val="24"/>
        </w:rPr>
        <w:t>Một công việc nữa cần được xác định là nhận thức rõ nhiệm vụ của bài toán khai phá dữ liệu là thuộc loại nào trong hai loại sau đây:</w:t>
      </w:r>
    </w:p>
    <w:p w:rsidR="008A157A" w:rsidRDefault="008A157A" w:rsidP="00395DA0">
      <w:pPr>
        <w:numPr>
          <w:ilvl w:val="0"/>
          <w:numId w:val="1"/>
        </w:numPr>
        <w:rPr>
          <w:szCs w:val="24"/>
        </w:rPr>
      </w:pPr>
      <w:r>
        <w:rPr>
          <w:szCs w:val="24"/>
        </w:rPr>
        <w:t>Bài toán khai phá dữ liệu dạng mô tả</w:t>
      </w:r>
    </w:p>
    <w:p w:rsidR="00CB1D25" w:rsidRDefault="00CB1D25" w:rsidP="00557429">
      <w:pPr>
        <w:ind w:left="405"/>
        <w:rPr>
          <w:szCs w:val="24"/>
        </w:rPr>
      </w:pPr>
      <w:r>
        <w:rPr>
          <w:szCs w:val="24"/>
        </w:rPr>
        <w:t>Nhiệm vụ của bài toán dạng này là tìm ra các mẫu mô tả dữ liệu mà con người có thể hiểu được.</w:t>
      </w:r>
    </w:p>
    <w:p w:rsidR="008A157A" w:rsidRDefault="008A157A" w:rsidP="00395DA0">
      <w:pPr>
        <w:numPr>
          <w:ilvl w:val="0"/>
          <w:numId w:val="1"/>
        </w:numPr>
        <w:rPr>
          <w:szCs w:val="24"/>
        </w:rPr>
      </w:pPr>
      <w:r>
        <w:rPr>
          <w:szCs w:val="24"/>
        </w:rPr>
        <w:t>Bài toán khai phá dữ liệu dạng tiên đoán</w:t>
      </w:r>
    </w:p>
    <w:p w:rsidR="00451D41" w:rsidRDefault="00451D41" w:rsidP="00557429">
      <w:pPr>
        <w:ind w:left="405"/>
        <w:rPr>
          <w:szCs w:val="24"/>
        </w:rPr>
      </w:pPr>
      <w:r>
        <w:rPr>
          <w:szCs w:val="24"/>
        </w:rPr>
        <w:t>Sử dụng một vài biến để tiên đoán các giá trị chưa biết hoặc  trong tương lai của  các biến khác.</w:t>
      </w:r>
    </w:p>
    <w:p w:rsidR="00732CB2" w:rsidRDefault="00732CB2" w:rsidP="00557429">
      <w:pPr>
        <w:rPr>
          <w:szCs w:val="24"/>
        </w:rPr>
      </w:pPr>
      <w:r>
        <w:rPr>
          <w:szCs w:val="24"/>
        </w:rPr>
        <w:t>Các nhiệ</w:t>
      </w:r>
      <w:r w:rsidR="005C79FE">
        <w:rPr>
          <w:szCs w:val="24"/>
        </w:rPr>
        <w:t>m vụ thường gặp của việc khai phá dữ liệu</w:t>
      </w:r>
    </w:p>
    <w:p w:rsidR="005C79FE" w:rsidRDefault="005C79FE" w:rsidP="00395DA0">
      <w:pPr>
        <w:numPr>
          <w:ilvl w:val="0"/>
          <w:numId w:val="1"/>
        </w:numPr>
        <w:rPr>
          <w:szCs w:val="24"/>
        </w:rPr>
      </w:pPr>
      <w:r>
        <w:rPr>
          <w:szCs w:val="24"/>
        </w:rPr>
        <w:t>Phân loại: thuộc loại bài toán tiên đoán</w:t>
      </w:r>
    </w:p>
    <w:p w:rsidR="005C79FE" w:rsidRDefault="005C79FE" w:rsidP="00395DA0">
      <w:pPr>
        <w:numPr>
          <w:ilvl w:val="0"/>
          <w:numId w:val="1"/>
        </w:numPr>
        <w:rPr>
          <w:szCs w:val="24"/>
        </w:rPr>
      </w:pPr>
      <w:r>
        <w:rPr>
          <w:szCs w:val="24"/>
        </w:rPr>
        <w:t>Phân cụm: thuộc loại bài toán mô tả</w:t>
      </w:r>
    </w:p>
    <w:p w:rsidR="005C79FE" w:rsidRDefault="005C79FE" w:rsidP="00395DA0">
      <w:pPr>
        <w:numPr>
          <w:ilvl w:val="0"/>
          <w:numId w:val="1"/>
        </w:numPr>
        <w:rPr>
          <w:szCs w:val="24"/>
        </w:rPr>
      </w:pPr>
      <w:r>
        <w:rPr>
          <w:szCs w:val="24"/>
        </w:rPr>
        <w:t>Phát hiện luật kết hợp: thuộc loại bài toán mô tả</w:t>
      </w:r>
    </w:p>
    <w:p w:rsidR="005C79FE" w:rsidRDefault="005C79FE" w:rsidP="00395DA0">
      <w:pPr>
        <w:numPr>
          <w:ilvl w:val="0"/>
          <w:numId w:val="1"/>
        </w:numPr>
        <w:rPr>
          <w:szCs w:val="24"/>
        </w:rPr>
      </w:pPr>
      <w:r>
        <w:rPr>
          <w:szCs w:val="24"/>
        </w:rPr>
        <w:t>Phát hiện mẫu dạng liên tục: thuộc loại bài toán mô tả</w:t>
      </w:r>
    </w:p>
    <w:p w:rsidR="005C79FE" w:rsidRDefault="005C79FE" w:rsidP="00395DA0">
      <w:pPr>
        <w:numPr>
          <w:ilvl w:val="0"/>
          <w:numId w:val="1"/>
        </w:numPr>
        <w:rPr>
          <w:szCs w:val="24"/>
        </w:rPr>
      </w:pPr>
      <w:r>
        <w:rPr>
          <w:szCs w:val="24"/>
        </w:rPr>
        <w:t>Bài toán hồi quy: thuộc loại bài toán tiên đoán</w:t>
      </w:r>
    </w:p>
    <w:p w:rsidR="005C79FE" w:rsidRDefault="005C79FE" w:rsidP="00395DA0">
      <w:pPr>
        <w:numPr>
          <w:ilvl w:val="0"/>
          <w:numId w:val="1"/>
        </w:numPr>
        <w:rPr>
          <w:szCs w:val="24"/>
        </w:rPr>
      </w:pPr>
      <w:r>
        <w:rPr>
          <w:szCs w:val="24"/>
        </w:rPr>
        <w:t>Phát hiện sự khác biệt: thuộc loại bài toán tiên đoán</w:t>
      </w:r>
    </w:p>
    <w:p w:rsidR="005C79FE" w:rsidRPr="00AA7164" w:rsidRDefault="00732657" w:rsidP="007F4311">
      <w:pPr>
        <w:pStyle w:val="Heading2"/>
      </w:pPr>
      <w:bookmarkStart w:id="10" w:name="_Toc529778517"/>
      <w:r>
        <w:lastRenderedPageBreak/>
        <w:t>1.3</w:t>
      </w:r>
      <w:r w:rsidR="00290EAB">
        <w:t xml:space="preserve"> </w:t>
      </w:r>
      <w:r>
        <w:t xml:space="preserve">Các </w:t>
      </w:r>
      <w:r w:rsidR="005C79FE" w:rsidRPr="00AA7164">
        <w:t xml:space="preserve">bài toán </w:t>
      </w:r>
      <w:r>
        <w:t>và phương pháp cơ bản trong khai phá dữ liệu</w:t>
      </w:r>
      <w:bookmarkEnd w:id="10"/>
    </w:p>
    <w:p w:rsidR="004D5D74" w:rsidRPr="004551C1" w:rsidRDefault="005C79FE" w:rsidP="004551C1">
      <w:pPr>
        <w:pStyle w:val="Heading3"/>
      </w:pPr>
      <w:bookmarkStart w:id="11" w:name="_Toc529778518"/>
      <w:r w:rsidRPr="004551C1">
        <w:t>Định nghĩa bài toán phân loạ</w:t>
      </w:r>
      <w:r w:rsidR="007F4311" w:rsidRPr="004551C1">
        <w:t>i</w:t>
      </w:r>
      <w:bookmarkEnd w:id="11"/>
      <w:r w:rsidRPr="004551C1">
        <w:t xml:space="preserve"> </w:t>
      </w:r>
    </w:p>
    <w:p w:rsidR="004D5D74" w:rsidRDefault="005C79FE" w:rsidP="00395DA0">
      <w:pPr>
        <w:numPr>
          <w:ilvl w:val="0"/>
          <w:numId w:val="1"/>
        </w:numPr>
        <w:rPr>
          <w:szCs w:val="24"/>
        </w:rPr>
      </w:pPr>
      <w:r>
        <w:rPr>
          <w:szCs w:val="24"/>
        </w:rPr>
        <w:t xml:space="preserve">Cho một tập các bản ghi được gọi là tập huấn luyện, mỗi bản ghi chứa một tập các thuộc tính, một thuộc tính trong đó gắn nhãn phân loại được gọi là thuộc tính lớp. </w:t>
      </w:r>
    </w:p>
    <w:p w:rsidR="005C79FE" w:rsidRDefault="005C79FE" w:rsidP="00395DA0">
      <w:pPr>
        <w:numPr>
          <w:ilvl w:val="0"/>
          <w:numId w:val="1"/>
        </w:numPr>
        <w:rPr>
          <w:szCs w:val="24"/>
        </w:rPr>
      </w:pPr>
      <w:r>
        <w:rPr>
          <w:szCs w:val="24"/>
        </w:rPr>
        <w:t xml:space="preserve">Nhiệm vụ của bài toán phân loại là tìm ra một mô hình thể hiện thuộc tính lớp là một hàm của giá trị của các thuộc tính khác </w:t>
      </w:r>
    </w:p>
    <w:p w:rsidR="004D5D74" w:rsidRDefault="004D5D74" w:rsidP="00395DA0">
      <w:pPr>
        <w:numPr>
          <w:ilvl w:val="0"/>
          <w:numId w:val="1"/>
        </w:numPr>
        <w:rPr>
          <w:szCs w:val="24"/>
        </w:rPr>
      </w:pPr>
      <w:r>
        <w:rPr>
          <w:szCs w:val="24"/>
        </w:rPr>
        <w:t>Sau khi tìm được mô hình thích hợp nhất cho bài toán, mục đích cuối cùng là áp dụng mô hình (hàm tìm được) đó để tiên đoán các bản ghi chưa được biết đến trước đó thuộc lớp nào một cách càng chính xác càng tốt.</w:t>
      </w:r>
    </w:p>
    <w:p w:rsidR="00C13B3E" w:rsidRDefault="00C13B3E" w:rsidP="00395DA0">
      <w:pPr>
        <w:numPr>
          <w:ilvl w:val="0"/>
          <w:numId w:val="1"/>
        </w:numPr>
        <w:rPr>
          <w:szCs w:val="24"/>
        </w:rPr>
      </w:pPr>
      <w:r>
        <w:rPr>
          <w:szCs w:val="24"/>
        </w:rPr>
        <w:t xml:space="preserve">Một tập bản ghi kiểm thử được dùng để xác định độ chính xác của mô hình. Thông thường, </w:t>
      </w:r>
      <w:r w:rsidRPr="00C13B3E">
        <w:rPr>
          <w:szCs w:val="24"/>
        </w:rPr>
        <w:t xml:space="preserve">một tập dữ liệu được đưa ra sẽ được chia thành tập huấn luyện và tập kiểm </w:t>
      </w:r>
      <w:r>
        <w:rPr>
          <w:szCs w:val="24"/>
        </w:rPr>
        <w:t>thử</w:t>
      </w:r>
      <w:r w:rsidRPr="00C13B3E">
        <w:rPr>
          <w:szCs w:val="24"/>
        </w:rPr>
        <w:t>, tập huấn luyện được dùng để xây dựng mô hình và tập kiể</w:t>
      </w:r>
      <w:r>
        <w:rPr>
          <w:szCs w:val="24"/>
        </w:rPr>
        <w:t xml:space="preserve">m thử </w:t>
      </w:r>
      <w:r w:rsidRPr="00C13B3E">
        <w:rPr>
          <w:szCs w:val="24"/>
        </w:rPr>
        <w:t xml:space="preserve"> được dùng để kiểm tr</w:t>
      </w:r>
      <w:r>
        <w:rPr>
          <w:szCs w:val="24"/>
        </w:rPr>
        <w:t>a.</w:t>
      </w:r>
    </w:p>
    <w:p w:rsidR="004D5D74" w:rsidRDefault="005969C1" w:rsidP="00557429">
      <w:pPr>
        <w:ind w:left="45"/>
        <w:rPr>
          <w:szCs w:val="24"/>
        </w:rPr>
      </w:pPr>
      <w:r>
        <w:rPr>
          <w:noProof/>
          <w:szCs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0;text-align:left;margin-left:122.25pt;margin-top:23.6pt;width:268.65pt;height:200.2pt;z-index:251650048">
            <v:imagedata r:id="rId9" o:title=""/>
          </v:shape>
          <o:OLEObject Type="Embed" ProgID="Word.Document.8" ShapeID="_x0000_s1026" DrawAspect="Content" ObjectID="_1603520838" r:id="rId10">
            <o:FieldCodes>\s</o:FieldCodes>
          </o:OLEObject>
        </w:pict>
      </w:r>
      <w:r w:rsidR="004D5D74">
        <w:rPr>
          <w:szCs w:val="24"/>
        </w:rPr>
        <w:t>Một ví dụ minh họa cho bài toán phân loại</w:t>
      </w:r>
      <w:r w:rsidR="00C13B3E">
        <w:rPr>
          <w:szCs w:val="24"/>
        </w:rPr>
        <w:t xml:space="preserve">: </w:t>
      </w:r>
      <w:r w:rsidR="004D5D74">
        <w:rPr>
          <w:szCs w:val="24"/>
        </w:rPr>
        <w:t>Cho tập các bản ghi được coi là tập huấn luyện như hình vẽ dưới đây</w:t>
      </w:r>
    </w:p>
    <w:p w:rsidR="004D5D74" w:rsidRDefault="004D5D74" w:rsidP="00557429">
      <w:pPr>
        <w:ind w:left="45"/>
        <w:rPr>
          <w:szCs w:val="24"/>
        </w:rPr>
      </w:pPr>
    </w:p>
    <w:p w:rsidR="004D5D74" w:rsidRDefault="004D5D74" w:rsidP="00557429">
      <w:pPr>
        <w:ind w:left="45"/>
        <w:rPr>
          <w:szCs w:val="24"/>
        </w:rPr>
      </w:pPr>
    </w:p>
    <w:p w:rsidR="004D5D74" w:rsidRDefault="004D5D74" w:rsidP="00557429">
      <w:pPr>
        <w:ind w:left="45"/>
        <w:rPr>
          <w:szCs w:val="24"/>
        </w:rPr>
      </w:pPr>
    </w:p>
    <w:p w:rsidR="004D5D74" w:rsidRDefault="004D5D74" w:rsidP="00557429">
      <w:pPr>
        <w:ind w:left="45"/>
        <w:rPr>
          <w:szCs w:val="24"/>
        </w:rPr>
      </w:pPr>
    </w:p>
    <w:p w:rsidR="004D5D74" w:rsidRDefault="004D5D74" w:rsidP="00557429">
      <w:pPr>
        <w:ind w:left="45"/>
        <w:rPr>
          <w:szCs w:val="24"/>
        </w:rPr>
      </w:pPr>
    </w:p>
    <w:p w:rsidR="004D5D74" w:rsidRDefault="004D5D74" w:rsidP="00557429">
      <w:pPr>
        <w:ind w:left="45"/>
        <w:rPr>
          <w:szCs w:val="24"/>
        </w:rPr>
      </w:pPr>
    </w:p>
    <w:p w:rsidR="004D5D74" w:rsidRDefault="004D5D74" w:rsidP="00557429">
      <w:pPr>
        <w:ind w:left="45"/>
        <w:rPr>
          <w:szCs w:val="24"/>
        </w:rPr>
      </w:pPr>
    </w:p>
    <w:p w:rsidR="00557429" w:rsidRDefault="00557429" w:rsidP="00557429">
      <w:pPr>
        <w:ind w:left="45"/>
        <w:rPr>
          <w:szCs w:val="24"/>
        </w:rPr>
      </w:pPr>
    </w:p>
    <w:p w:rsidR="00557429" w:rsidRDefault="00557429" w:rsidP="00557429">
      <w:pPr>
        <w:ind w:left="45"/>
        <w:rPr>
          <w:szCs w:val="24"/>
        </w:rPr>
      </w:pPr>
    </w:p>
    <w:p w:rsidR="004D5D74" w:rsidRDefault="00C13B3E" w:rsidP="00557429">
      <w:pPr>
        <w:ind w:left="45"/>
        <w:rPr>
          <w:szCs w:val="24"/>
        </w:rPr>
      </w:pPr>
      <w:r>
        <w:rPr>
          <w:szCs w:val="24"/>
        </w:rPr>
        <w:t xml:space="preserve">Trong đó thuộc tính </w:t>
      </w:r>
      <w:r w:rsidR="007F0FB2">
        <w:rPr>
          <w:b/>
          <w:i/>
          <w:szCs w:val="24"/>
        </w:rPr>
        <w:t>Cheat</w:t>
      </w:r>
      <w:r>
        <w:rPr>
          <w:szCs w:val="24"/>
        </w:rPr>
        <w:t xml:space="preserve"> là thuộc tính phân lớp, thuộc tính Tid không có ý nghĩa trong việc huấn luyện mô hình. Các bản ghi của tập huấn luyện này được sử dụng để tìm ra sự phụ thuộc giữa thuộc tính phân lớp và các thuộc tính còn lại (hàm phụ thuộc). Khi tìm được sự phụ thuộc này (hay còn gọ</w:t>
      </w:r>
      <w:r w:rsidR="007F0FB2">
        <w:rPr>
          <w:szCs w:val="24"/>
        </w:rPr>
        <w:t>i là</w:t>
      </w:r>
      <w:r>
        <w:rPr>
          <w:szCs w:val="24"/>
        </w:rPr>
        <w:t xml:space="preserve"> bộ phân lớp) chúng ta nói đã huấn luyện xong mô hình phân lớp.</w:t>
      </w:r>
    </w:p>
    <w:p w:rsidR="00C13B3E" w:rsidRDefault="00C13B3E" w:rsidP="00557429">
      <w:pPr>
        <w:ind w:left="45"/>
        <w:rPr>
          <w:szCs w:val="24"/>
        </w:rPr>
      </w:pPr>
      <w:r>
        <w:rPr>
          <w:szCs w:val="24"/>
        </w:rPr>
        <w:t>Mô hình phân lớp tìm được sẽ được xác định tính chính xác thông qua việc áp dụng mô hình phân lớp cho một bộ dữ liệu dùng để kiểm thử như hình vẽ</w:t>
      </w:r>
    </w:p>
    <w:p w:rsidR="00C13B3E" w:rsidRDefault="005969C1" w:rsidP="00557429">
      <w:pPr>
        <w:ind w:left="45"/>
        <w:rPr>
          <w:szCs w:val="24"/>
        </w:rPr>
      </w:pPr>
      <w:r>
        <w:rPr>
          <w:noProof/>
          <w:szCs w:val="24"/>
        </w:rPr>
        <w:pict>
          <v:shape id="Object 9" o:spid="_x0000_s1027" type="#_x0000_t75" style="position:absolute;left:0;text-align:left;margin-left:118.9pt;margin-top:-26.85pt;width:214.2pt;height:147.85pt;z-index:251651072">
            <v:imagedata r:id="rId11" o:title=""/>
          </v:shape>
          <o:OLEObject Type="Embed" ProgID="Word.Document.8" ShapeID="Object 9" DrawAspect="Content" ObjectID="_1603520839" r:id="rId12">
            <o:FieldCodes>\s</o:FieldCodes>
          </o:OLEObject>
        </w:pict>
      </w:r>
    </w:p>
    <w:p w:rsidR="004D5D74" w:rsidRPr="005C79FE" w:rsidRDefault="004D5D74" w:rsidP="00557429">
      <w:pPr>
        <w:ind w:left="45"/>
        <w:rPr>
          <w:szCs w:val="24"/>
        </w:rPr>
      </w:pPr>
    </w:p>
    <w:p w:rsidR="00F12303" w:rsidRDefault="00F12303" w:rsidP="00557429">
      <w:pPr>
        <w:ind w:left="720"/>
        <w:rPr>
          <w:sz w:val="28"/>
          <w:szCs w:val="28"/>
        </w:rPr>
      </w:pPr>
    </w:p>
    <w:p w:rsidR="00F12303" w:rsidRDefault="00F12303" w:rsidP="00557429">
      <w:pPr>
        <w:ind w:left="720"/>
        <w:rPr>
          <w:sz w:val="28"/>
          <w:szCs w:val="28"/>
        </w:rPr>
      </w:pPr>
    </w:p>
    <w:p w:rsidR="00F12303" w:rsidRDefault="00F12303" w:rsidP="00557429">
      <w:pPr>
        <w:ind w:left="720"/>
        <w:rPr>
          <w:sz w:val="28"/>
          <w:szCs w:val="28"/>
        </w:rPr>
      </w:pPr>
    </w:p>
    <w:p w:rsidR="00F12303" w:rsidRDefault="00F12303" w:rsidP="00557429">
      <w:pPr>
        <w:rPr>
          <w:szCs w:val="24"/>
        </w:rPr>
      </w:pPr>
    </w:p>
    <w:p w:rsidR="00F12303" w:rsidRDefault="00F12303" w:rsidP="00557429">
      <w:pPr>
        <w:rPr>
          <w:szCs w:val="24"/>
        </w:rPr>
      </w:pPr>
      <w:r>
        <w:rPr>
          <w:szCs w:val="24"/>
        </w:rPr>
        <w:t xml:space="preserve">Giá trị của thuộc tính </w:t>
      </w:r>
      <w:r>
        <w:rPr>
          <w:b/>
          <w:i/>
          <w:szCs w:val="24"/>
        </w:rPr>
        <w:t xml:space="preserve">Cheat </w:t>
      </w:r>
      <w:r>
        <w:rPr>
          <w:szCs w:val="24"/>
        </w:rPr>
        <w:t>sẽ được tính sau khi đưa mỗi bản ghi qua mô hình phân lớp, giá trị đó sẽ được so sánh với giá trị thực của thuộc tính trong</w:t>
      </w:r>
      <w:r w:rsidR="00352CC7">
        <w:rPr>
          <w:szCs w:val="24"/>
        </w:rPr>
        <w:t xml:space="preserve"> bộ dữ liệu được cho trước, để xác định tính chính xác của mô hình phân lớp. </w:t>
      </w:r>
    </w:p>
    <w:p w:rsidR="00352CC7" w:rsidRDefault="009530E1" w:rsidP="00557429">
      <w:pPr>
        <w:rPr>
          <w:szCs w:val="24"/>
        </w:rPr>
      </w:pPr>
      <w:r>
        <w:rPr>
          <w:szCs w:val="24"/>
        </w:rPr>
        <w:t>M</w:t>
      </w:r>
      <w:r w:rsidR="00352CC7">
        <w:rPr>
          <w:szCs w:val="24"/>
        </w:rPr>
        <w:t xml:space="preserve">ô hình </w:t>
      </w:r>
      <w:r>
        <w:rPr>
          <w:szCs w:val="24"/>
        </w:rPr>
        <w:t>tìm được sẽ được sử dụng để phân loại các bản ghi mới với những giá trị thuộc tính (ngoại trừ thuộc tính phân lớp) đã biết, để phục vụ nhu cầu của người sử dụng. Với ví dụ minh họa này, với những giá trị sẵn có của một người như tình trạng hôn nhân, thu nhập tính thuế và thông tin có hoàn trả thuế hay không,</w:t>
      </w:r>
      <w:r w:rsidR="00684A2C">
        <w:rPr>
          <w:szCs w:val="24"/>
        </w:rPr>
        <w:t xml:space="preserve"> </w:t>
      </w:r>
      <w:r>
        <w:rPr>
          <w:szCs w:val="24"/>
        </w:rPr>
        <w:t>mô hình phân loại bản ghi đó là thông tin giả hay thật.</w:t>
      </w:r>
    </w:p>
    <w:p w:rsidR="004A237E" w:rsidRPr="004A237E" w:rsidRDefault="004A237E" w:rsidP="007F4311">
      <w:pPr>
        <w:pStyle w:val="Heading3"/>
      </w:pPr>
      <w:bookmarkStart w:id="12" w:name="_Toc529778519"/>
      <w:r w:rsidRPr="004A237E">
        <w:t>Định nghĩa bài toán phân cụm</w:t>
      </w:r>
      <w:bookmarkEnd w:id="12"/>
    </w:p>
    <w:p w:rsidR="00B94CD9" w:rsidRPr="004A237E" w:rsidRDefault="006B21A5" w:rsidP="00557429">
      <w:pPr>
        <w:rPr>
          <w:szCs w:val="24"/>
        </w:rPr>
      </w:pPr>
      <w:r>
        <w:rPr>
          <w:szCs w:val="24"/>
        </w:rPr>
        <w:t>Cho một</w:t>
      </w:r>
      <w:r w:rsidR="00B94CD9" w:rsidRPr="004A237E">
        <w:rPr>
          <w:szCs w:val="24"/>
        </w:rPr>
        <w:t xml:space="preserve"> tập các điểm dữ liệu,</w:t>
      </w:r>
      <w:r>
        <w:rPr>
          <w:szCs w:val="24"/>
        </w:rPr>
        <w:t xml:space="preserve"> </w:t>
      </w:r>
      <w:r w:rsidR="00B94CD9" w:rsidRPr="004A237E">
        <w:rPr>
          <w:szCs w:val="24"/>
        </w:rPr>
        <w:t>mỗi điể</w:t>
      </w:r>
      <w:r>
        <w:rPr>
          <w:szCs w:val="24"/>
        </w:rPr>
        <w:t>m có một</w:t>
      </w:r>
      <w:r w:rsidR="00B94CD9" w:rsidRPr="004A237E">
        <w:rPr>
          <w:szCs w:val="24"/>
        </w:rPr>
        <w:t xml:space="preserve"> tập thuộc tính và có </w:t>
      </w:r>
      <w:r>
        <w:rPr>
          <w:szCs w:val="24"/>
        </w:rPr>
        <w:t>một</w:t>
      </w:r>
      <w:r w:rsidR="00B94CD9" w:rsidRPr="004A237E">
        <w:rPr>
          <w:szCs w:val="24"/>
        </w:rPr>
        <w:t xml:space="preserve"> độ đo sự tương đồng giữa chúng để phân cụm </w:t>
      </w:r>
      <w:r>
        <w:rPr>
          <w:szCs w:val="24"/>
        </w:rPr>
        <w:t>sao cho</w:t>
      </w:r>
      <w:r w:rsidR="00B94CD9" w:rsidRPr="004A237E">
        <w:rPr>
          <w:szCs w:val="24"/>
        </w:rPr>
        <w:t>:</w:t>
      </w:r>
    </w:p>
    <w:p w:rsidR="00B94CD9" w:rsidRPr="004A237E" w:rsidRDefault="00B94CD9" w:rsidP="00395DA0">
      <w:pPr>
        <w:numPr>
          <w:ilvl w:val="0"/>
          <w:numId w:val="6"/>
        </w:numPr>
        <w:rPr>
          <w:szCs w:val="24"/>
        </w:rPr>
      </w:pPr>
      <w:r w:rsidRPr="004A237E">
        <w:rPr>
          <w:szCs w:val="24"/>
        </w:rPr>
        <w:t xml:space="preserve">Những điểm dữ liệu trong </w:t>
      </w:r>
      <w:r w:rsidR="006B21A5">
        <w:rPr>
          <w:szCs w:val="24"/>
        </w:rPr>
        <w:t>cùng một</w:t>
      </w:r>
      <w:r w:rsidRPr="004A237E">
        <w:rPr>
          <w:szCs w:val="24"/>
        </w:rPr>
        <w:t xml:space="preserve"> cụm thì có sự tương đồng cao</w:t>
      </w:r>
      <w:r w:rsidR="006B21A5">
        <w:rPr>
          <w:szCs w:val="24"/>
        </w:rPr>
        <w:t>,</w:t>
      </w:r>
      <w:r w:rsidRPr="004A237E">
        <w:rPr>
          <w:szCs w:val="24"/>
        </w:rPr>
        <w:t xml:space="preserve"> </w:t>
      </w:r>
      <w:r w:rsidR="006B21A5">
        <w:rPr>
          <w:szCs w:val="24"/>
        </w:rPr>
        <w:t xml:space="preserve">nhiều hơn với </w:t>
      </w:r>
      <w:r w:rsidRPr="004A237E">
        <w:rPr>
          <w:szCs w:val="24"/>
        </w:rPr>
        <w:t>các điểm khác.</w:t>
      </w:r>
    </w:p>
    <w:p w:rsidR="00B94CD9" w:rsidRPr="004A237E" w:rsidRDefault="00B94CD9" w:rsidP="00395DA0">
      <w:pPr>
        <w:numPr>
          <w:ilvl w:val="0"/>
          <w:numId w:val="6"/>
        </w:numPr>
        <w:rPr>
          <w:szCs w:val="24"/>
        </w:rPr>
      </w:pPr>
      <w:r w:rsidRPr="004A237E">
        <w:rPr>
          <w:szCs w:val="24"/>
        </w:rPr>
        <w:t xml:space="preserve">Những điểm dữ liệu trong các cụm riêng rẽ thì ít tương đồng hơn các điểm thuộc cùng </w:t>
      </w:r>
      <w:r w:rsidR="006B21A5">
        <w:rPr>
          <w:szCs w:val="24"/>
        </w:rPr>
        <w:t>một</w:t>
      </w:r>
      <w:r w:rsidRPr="004A237E">
        <w:rPr>
          <w:szCs w:val="24"/>
        </w:rPr>
        <w:t xml:space="preserve"> cụm.</w:t>
      </w:r>
    </w:p>
    <w:p w:rsidR="004A237E" w:rsidRDefault="006B21A5" w:rsidP="00557429">
      <w:pPr>
        <w:rPr>
          <w:szCs w:val="24"/>
        </w:rPr>
      </w:pPr>
      <w:r>
        <w:rPr>
          <w:szCs w:val="24"/>
        </w:rPr>
        <w:t xml:space="preserve">Các độ đo sự tương đồng có thể kể đến </w:t>
      </w:r>
    </w:p>
    <w:p w:rsidR="006B21A5" w:rsidRDefault="006B21A5" w:rsidP="00395DA0">
      <w:pPr>
        <w:numPr>
          <w:ilvl w:val="0"/>
          <w:numId w:val="1"/>
        </w:numPr>
        <w:rPr>
          <w:szCs w:val="24"/>
        </w:rPr>
      </w:pPr>
      <w:r>
        <w:rPr>
          <w:szCs w:val="24"/>
        </w:rPr>
        <w:t>Khoảng cách Ơclit nếu các thuộc tính là giá trị liên tục</w:t>
      </w:r>
    </w:p>
    <w:p w:rsidR="006B21A5" w:rsidRDefault="006B21A5" w:rsidP="00395DA0">
      <w:pPr>
        <w:numPr>
          <w:ilvl w:val="0"/>
          <w:numId w:val="1"/>
        </w:numPr>
        <w:rPr>
          <w:szCs w:val="24"/>
        </w:rPr>
      </w:pPr>
      <w:r>
        <w:rPr>
          <w:szCs w:val="24"/>
        </w:rPr>
        <w:t>Các độ đo khác theo từng bài toán và lĩnh vực</w:t>
      </w:r>
    </w:p>
    <w:p w:rsidR="006B21A5" w:rsidRDefault="006B21A5" w:rsidP="00557429">
      <w:pPr>
        <w:ind w:left="45"/>
        <w:rPr>
          <w:szCs w:val="24"/>
        </w:rPr>
      </w:pPr>
      <w:r>
        <w:rPr>
          <w:szCs w:val="24"/>
        </w:rPr>
        <w:t>Mô tả một phân cụm dựa trên khoảng cách Ơclit trong không gian 3 chiều được thể hiện trong hình vẽ dưới đây</w:t>
      </w:r>
    </w:p>
    <w:p w:rsidR="006B21A5" w:rsidRPr="004A237E" w:rsidRDefault="00161F75" w:rsidP="007F0FB2">
      <w:pPr>
        <w:ind w:left="45"/>
        <w:jc w:val="center"/>
        <w:rPr>
          <w:szCs w:val="24"/>
        </w:rPr>
      </w:pPr>
      <w:r>
        <w:rPr>
          <w:noProof/>
          <w:szCs w:val="24"/>
        </w:rPr>
        <w:lastRenderedPageBreak/>
        <w:drawing>
          <wp:inline distT="0" distB="0" distL="0" distR="0">
            <wp:extent cx="2367630" cy="2182495"/>
            <wp:effectExtent l="4730" t="0" r="0" b="0"/>
            <wp:docPr id="1" name="Object 1"/>
            <wp:cNvGraphicFramePr>
              <a:graphicFrameLocks xmlns:a="http://schemas.openxmlformats.org/drawingml/2006/main"/>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3048000" cy="2678113"/>
                      <a:chOff x="3429000" y="3886200"/>
                      <a:chExt cx="3048000" cy="2678113"/>
                    </a:xfrm>
                  </a:grpSpPr>
                  <a:grpSp>
                    <a:nvGrpSpPr>
                      <a:cNvPr id="60423" name="Group 7"/>
                      <a:cNvGrpSpPr>
                        <a:grpSpLocks/>
                      </a:cNvGrpSpPr>
                    </a:nvGrpSpPr>
                    <a:grpSpPr bwMode="auto">
                      <a:xfrm>
                        <a:off x="3429000" y="3886200"/>
                        <a:ext cx="3048000" cy="2678113"/>
                        <a:chOff x="2160" y="2544"/>
                        <a:chExt cx="1920" cy="1687"/>
                      </a:xfrm>
                    </a:grpSpPr>
                    <a:sp>
                      <a:nvSpPr>
                        <a:cNvPr id="60424" name="Line 8"/>
                        <a:cNvSpPr>
                          <a:spLocks noChangeShapeType="1"/>
                        </a:cNvSpPr>
                      </a:nvSpPr>
                      <a:spPr bwMode="auto">
                        <a:xfrm>
                          <a:off x="2736" y="2544"/>
                          <a:ext cx="0" cy="1152"/>
                        </a:xfrm>
                        <a:prstGeom prst="line">
                          <a:avLst/>
                        </a:prstGeom>
                        <a:noFill/>
                        <a:ln w="9525">
                          <a:solidFill>
                            <a:schemeClr val="tx1"/>
                          </a:solidFill>
                          <a:round/>
                          <a:headEnd/>
                          <a:tailEnd/>
                        </a:ln>
                        <a:effectLst/>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60425" name="Line 9"/>
                        <a:cNvSpPr>
                          <a:spLocks noChangeShapeType="1"/>
                        </a:cNvSpPr>
                      </a:nvSpPr>
                      <a:spPr bwMode="auto">
                        <a:xfrm>
                          <a:off x="2736" y="3696"/>
                          <a:ext cx="1344" cy="0"/>
                        </a:xfrm>
                        <a:prstGeom prst="line">
                          <a:avLst/>
                        </a:prstGeom>
                        <a:noFill/>
                        <a:ln w="9525">
                          <a:solidFill>
                            <a:schemeClr val="tx1"/>
                          </a:solidFill>
                          <a:round/>
                          <a:headEnd/>
                          <a:tailEnd/>
                        </a:ln>
                        <a:effectLst/>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60426" name="Freeform 10"/>
                        <a:cNvSpPr>
                          <a:spLocks/>
                        </a:cNvSpPr>
                      </a:nvSpPr>
                      <a:spPr bwMode="auto">
                        <a:xfrm>
                          <a:off x="2226" y="3696"/>
                          <a:ext cx="510" cy="535"/>
                        </a:xfrm>
                        <a:custGeom>
                          <a:avLst/>
                          <a:gdLst/>
                          <a:ahLst/>
                          <a:cxnLst>
                            <a:cxn ang="0">
                              <a:pos x="510" y="0"/>
                            </a:cxn>
                            <a:cxn ang="0">
                              <a:pos x="0" y="535"/>
                            </a:cxn>
                          </a:cxnLst>
                          <a:rect l="0" t="0" r="r" b="b"/>
                          <a:pathLst>
                            <a:path w="510" h="535">
                              <a:moveTo>
                                <a:pt x="510" y="0"/>
                              </a:moveTo>
                              <a:lnTo>
                                <a:pt x="0" y="535"/>
                              </a:lnTo>
                            </a:path>
                          </a:pathLst>
                        </a:custGeom>
                        <a:noFill/>
                        <a:ln w="9525">
                          <a:solidFill>
                            <a:schemeClr val="tx1"/>
                          </a:solidFill>
                          <a:round/>
                          <a:headEnd type="none" w="med" len="med"/>
                          <a:tailEnd type="none" w="med" len="med"/>
                        </a:ln>
                        <a:effectLst/>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60427" name="AutoShape 11"/>
                        <a:cNvSpPr>
                          <a:spLocks noChangeArrowheads="1"/>
                        </a:cNvSpPr>
                      </a:nvSpPr>
                      <a:spPr bwMode="auto">
                        <a:xfrm>
                          <a:off x="3264" y="2880"/>
                          <a:ext cx="96" cy="96"/>
                        </a:xfrm>
                        <a:prstGeom prst="octagon">
                          <a:avLst>
                            <a:gd name="adj" fmla="val 29287"/>
                          </a:avLst>
                        </a:prstGeom>
                        <a:solidFill>
                          <a:schemeClr val="accent1"/>
                        </a:solidFill>
                        <a:ln w="9525">
                          <a:solidFill>
                            <a:schemeClr val="tx1"/>
                          </a:solidFill>
                          <a:miter lim="800000"/>
                          <a:headEnd/>
                          <a:tailEnd/>
                        </a:ln>
                        <a:effectLst/>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60428" name="AutoShape 12"/>
                        <a:cNvSpPr>
                          <a:spLocks noChangeArrowheads="1"/>
                        </a:cNvSpPr>
                      </a:nvSpPr>
                      <a:spPr bwMode="auto">
                        <a:xfrm>
                          <a:off x="3408" y="2880"/>
                          <a:ext cx="96" cy="96"/>
                        </a:xfrm>
                        <a:prstGeom prst="octagon">
                          <a:avLst>
                            <a:gd name="adj" fmla="val 29287"/>
                          </a:avLst>
                        </a:prstGeom>
                        <a:solidFill>
                          <a:schemeClr val="accent1"/>
                        </a:solidFill>
                        <a:ln w="9525">
                          <a:solidFill>
                            <a:schemeClr val="tx1"/>
                          </a:solidFill>
                          <a:miter lim="800000"/>
                          <a:headEnd/>
                          <a:tailEnd/>
                        </a:ln>
                        <a:effectLst/>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60429" name="AutoShape 13"/>
                        <a:cNvSpPr>
                          <a:spLocks noChangeArrowheads="1"/>
                        </a:cNvSpPr>
                      </a:nvSpPr>
                      <a:spPr bwMode="auto">
                        <a:xfrm>
                          <a:off x="3360" y="2736"/>
                          <a:ext cx="96" cy="96"/>
                        </a:xfrm>
                        <a:prstGeom prst="octagon">
                          <a:avLst>
                            <a:gd name="adj" fmla="val 29287"/>
                          </a:avLst>
                        </a:prstGeom>
                        <a:solidFill>
                          <a:schemeClr val="accent1"/>
                        </a:solidFill>
                        <a:ln w="9525">
                          <a:solidFill>
                            <a:schemeClr val="tx1"/>
                          </a:solidFill>
                          <a:miter lim="800000"/>
                          <a:headEnd/>
                          <a:tailEnd/>
                        </a:ln>
                        <a:effectLst/>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60430" name="AutoShape 14"/>
                        <a:cNvSpPr>
                          <a:spLocks noChangeArrowheads="1"/>
                        </a:cNvSpPr>
                      </a:nvSpPr>
                      <a:spPr bwMode="auto">
                        <a:xfrm>
                          <a:off x="3360" y="3024"/>
                          <a:ext cx="96" cy="96"/>
                        </a:xfrm>
                        <a:prstGeom prst="octagon">
                          <a:avLst>
                            <a:gd name="adj" fmla="val 29287"/>
                          </a:avLst>
                        </a:prstGeom>
                        <a:solidFill>
                          <a:schemeClr val="accent1"/>
                        </a:solidFill>
                        <a:ln w="9525">
                          <a:solidFill>
                            <a:schemeClr val="tx1"/>
                          </a:solidFill>
                          <a:miter lim="800000"/>
                          <a:headEnd/>
                          <a:tailEnd/>
                        </a:ln>
                        <a:effectLst/>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60431" name="AutoShape 15"/>
                        <a:cNvSpPr>
                          <a:spLocks noChangeArrowheads="1"/>
                        </a:cNvSpPr>
                      </a:nvSpPr>
                      <a:spPr bwMode="auto">
                        <a:xfrm>
                          <a:off x="3600" y="2880"/>
                          <a:ext cx="96" cy="96"/>
                        </a:xfrm>
                        <a:prstGeom prst="octagon">
                          <a:avLst>
                            <a:gd name="adj" fmla="val 29287"/>
                          </a:avLst>
                        </a:prstGeom>
                        <a:solidFill>
                          <a:schemeClr val="accent1"/>
                        </a:solidFill>
                        <a:ln w="9525">
                          <a:solidFill>
                            <a:schemeClr val="tx1"/>
                          </a:solidFill>
                          <a:miter lim="800000"/>
                          <a:headEnd/>
                          <a:tailEnd/>
                        </a:ln>
                        <a:effectLst/>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60432" name="AutoShape 16"/>
                        <a:cNvSpPr>
                          <a:spLocks noChangeArrowheads="1"/>
                        </a:cNvSpPr>
                      </a:nvSpPr>
                      <a:spPr bwMode="auto">
                        <a:xfrm>
                          <a:off x="3504" y="2784"/>
                          <a:ext cx="96" cy="96"/>
                        </a:xfrm>
                        <a:prstGeom prst="octagon">
                          <a:avLst>
                            <a:gd name="adj" fmla="val 29287"/>
                          </a:avLst>
                        </a:prstGeom>
                        <a:solidFill>
                          <a:schemeClr val="accent1"/>
                        </a:solidFill>
                        <a:ln w="9525">
                          <a:solidFill>
                            <a:schemeClr val="tx1"/>
                          </a:solidFill>
                          <a:miter lim="800000"/>
                          <a:headEnd/>
                          <a:tailEnd/>
                        </a:ln>
                        <a:effectLst/>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60433" name="AutoShape 17"/>
                        <a:cNvSpPr>
                          <a:spLocks noChangeArrowheads="1"/>
                        </a:cNvSpPr>
                      </a:nvSpPr>
                      <a:spPr bwMode="auto">
                        <a:xfrm>
                          <a:off x="3168" y="2736"/>
                          <a:ext cx="96" cy="96"/>
                        </a:xfrm>
                        <a:prstGeom prst="octagon">
                          <a:avLst>
                            <a:gd name="adj" fmla="val 29287"/>
                          </a:avLst>
                        </a:prstGeom>
                        <a:solidFill>
                          <a:schemeClr val="accent1"/>
                        </a:solidFill>
                        <a:ln w="9525">
                          <a:solidFill>
                            <a:schemeClr val="tx1"/>
                          </a:solidFill>
                          <a:miter lim="800000"/>
                          <a:headEnd/>
                          <a:tailEnd/>
                        </a:ln>
                        <a:effectLst/>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60434" name="AutoShape 18"/>
                        <a:cNvSpPr>
                          <a:spLocks noChangeArrowheads="1"/>
                        </a:cNvSpPr>
                      </a:nvSpPr>
                      <a:spPr bwMode="auto">
                        <a:xfrm>
                          <a:off x="3504" y="2976"/>
                          <a:ext cx="96" cy="96"/>
                        </a:xfrm>
                        <a:prstGeom prst="octagon">
                          <a:avLst>
                            <a:gd name="adj" fmla="val 29287"/>
                          </a:avLst>
                        </a:prstGeom>
                        <a:solidFill>
                          <a:schemeClr val="accent1"/>
                        </a:solidFill>
                        <a:ln w="9525">
                          <a:solidFill>
                            <a:schemeClr val="tx1"/>
                          </a:solidFill>
                          <a:miter lim="800000"/>
                          <a:headEnd/>
                          <a:tailEnd/>
                        </a:ln>
                        <a:effectLst/>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60435" name="AutoShape 19"/>
                        <a:cNvSpPr>
                          <a:spLocks noChangeArrowheads="1"/>
                        </a:cNvSpPr>
                      </a:nvSpPr>
                      <a:spPr bwMode="auto">
                        <a:xfrm>
                          <a:off x="3168" y="2976"/>
                          <a:ext cx="96" cy="96"/>
                        </a:xfrm>
                        <a:prstGeom prst="octagon">
                          <a:avLst>
                            <a:gd name="adj" fmla="val 29287"/>
                          </a:avLst>
                        </a:prstGeom>
                        <a:solidFill>
                          <a:schemeClr val="accent1"/>
                        </a:solidFill>
                        <a:ln w="9525">
                          <a:solidFill>
                            <a:schemeClr val="tx1"/>
                          </a:solidFill>
                          <a:miter lim="800000"/>
                          <a:headEnd/>
                          <a:tailEnd/>
                        </a:ln>
                        <a:effectLst/>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60436" name="AutoShape 20"/>
                        <a:cNvSpPr>
                          <a:spLocks noChangeArrowheads="1"/>
                        </a:cNvSpPr>
                      </a:nvSpPr>
                      <a:spPr bwMode="auto">
                        <a:xfrm>
                          <a:off x="2160" y="3264"/>
                          <a:ext cx="96" cy="96"/>
                        </a:xfrm>
                        <a:prstGeom prst="octagon">
                          <a:avLst>
                            <a:gd name="adj" fmla="val 29287"/>
                          </a:avLst>
                        </a:prstGeom>
                        <a:solidFill>
                          <a:srgbClr val="FF0066"/>
                        </a:solidFill>
                        <a:ln w="9525">
                          <a:solidFill>
                            <a:schemeClr val="tx1"/>
                          </a:solidFill>
                          <a:miter lim="800000"/>
                          <a:headEnd/>
                          <a:tailEnd/>
                        </a:ln>
                        <a:effectLst/>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60437" name="AutoShape 21"/>
                        <a:cNvSpPr>
                          <a:spLocks noChangeArrowheads="1"/>
                        </a:cNvSpPr>
                      </a:nvSpPr>
                      <a:spPr bwMode="auto">
                        <a:xfrm>
                          <a:off x="2304" y="3312"/>
                          <a:ext cx="96" cy="96"/>
                        </a:xfrm>
                        <a:prstGeom prst="octagon">
                          <a:avLst>
                            <a:gd name="adj" fmla="val 29287"/>
                          </a:avLst>
                        </a:prstGeom>
                        <a:solidFill>
                          <a:srgbClr val="FF0066"/>
                        </a:solidFill>
                        <a:ln w="9525">
                          <a:solidFill>
                            <a:schemeClr val="tx1"/>
                          </a:solidFill>
                          <a:miter lim="800000"/>
                          <a:headEnd/>
                          <a:tailEnd/>
                        </a:ln>
                        <a:effectLst/>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60438" name="AutoShape 22"/>
                        <a:cNvSpPr>
                          <a:spLocks noChangeArrowheads="1"/>
                        </a:cNvSpPr>
                      </a:nvSpPr>
                      <a:spPr bwMode="auto">
                        <a:xfrm>
                          <a:off x="2304" y="3456"/>
                          <a:ext cx="96" cy="96"/>
                        </a:xfrm>
                        <a:prstGeom prst="octagon">
                          <a:avLst>
                            <a:gd name="adj" fmla="val 29287"/>
                          </a:avLst>
                        </a:prstGeom>
                        <a:solidFill>
                          <a:srgbClr val="FF0066"/>
                        </a:solidFill>
                        <a:ln w="9525">
                          <a:solidFill>
                            <a:schemeClr val="tx1"/>
                          </a:solidFill>
                          <a:miter lim="800000"/>
                          <a:headEnd/>
                          <a:tailEnd/>
                        </a:ln>
                        <a:effectLst/>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60439" name="AutoShape 23"/>
                        <a:cNvSpPr>
                          <a:spLocks noChangeArrowheads="1"/>
                        </a:cNvSpPr>
                      </a:nvSpPr>
                      <a:spPr bwMode="auto">
                        <a:xfrm>
                          <a:off x="2448" y="3312"/>
                          <a:ext cx="96" cy="96"/>
                        </a:xfrm>
                        <a:prstGeom prst="octagon">
                          <a:avLst>
                            <a:gd name="adj" fmla="val 29287"/>
                          </a:avLst>
                        </a:prstGeom>
                        <a:solidFill>
                          <a:srgbClr val="FF0066"/>
                        </a:solidFill>
                        <a:ln w="9525">
                          <a:solidFill>
                            <a:schemeClr val="tx1"/>
                          </a:solidFill>
                          <a:miter lim="800000"/>
                          <a:headEnd/>
                          <a:tailEnd/>
                        </a:ln>
                        <a:effectLst/>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60440" name="AutoShape 24"/>
                        <a:cNvSpPr>
                          <a:spLocks noChangeArrowheads="1"/>
                        </a:cNvSpPr>
                      </a:nvSpPr>
                      <a:spPr bwMode="auto">
                        <a:xfrm>
                          <a:off x="2352" y="3168"/>
                          <a:ext cx="96" cy="96"/>
                        </a:xfrm>
                        <a:prstGeom prst="octagon">
                          <a:avLst>
                            <a:gd name="adj" fmla="val 29287"/>
                          </a:avLst>
                        </a:prstGeom>
                        <a:solidFill>
                          <a:srgbClr val="FF0066"/>
                        </a:solidFill>
                        <a:ln w="9525">
                          <a:solidFill>
                            <a:schemeClr val="tx1"/>
                          </a:solidFill>
                          <a:miter lim="800000"/>
                          <a:headEnd/>
                          <a:tailEnd/>
                        </a:ln>
                        <a:effectLst/>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60441" name="AutoShape 25"/>
                        <a:cNvSpPr>
                          <a:spLocks noChangeArrowheads="1"/>
                        </a:cNvSpPr>
                      </a:nvSpPr>
                      <a:spPr bwMode="auto">
                        <a:xfrm>
                          <a:off x="2448" y="3456"/>
                          <a:ext cx="96" cy="96"/>
                        </a:xfrm>
                        <a:prstGeom prst="octagon">
                          <a:avLst>
                            <a:gd name="adj" fmla="val 29287"/>
                          </a:avLst>
                        </a:prstGeom>
                        <a:solidFill>
                          <a:srgbClr val="FF0066"/>
                        </a:solidFill>
                        <a:ln w="9525">
                          <a:solidFill>
                            <a:schemeClr val="tx1"/>
                          </a:solidFill>
                          <a:miter lim="800000"/>
                          <a:headEnd/>
                          <a:tailEnd/>
                        </a:ln>
                        <a:effectLst/>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60442" name="AutoShape 26"/>
                        <a:cNvSpPr>
                          <a:spLocks noChangeArrowheads="1"/>
                        </a:cNvSpPr>
                      </a:nvSpPr>
                      <a:spPr bwMode="auto">
                        <a:xfrm>
                          <a:off x="2160" y="3408"/>
                          <a:ext cx="96" cy="96"/>
                        </a:xfrm>
                        <a:prstGeom prst="octagon">
                          <a:avLst>
                            <a:gd name="adj" fmla="val 29287"/>
                          </a:avLst>
                        </a:prstGeom>
                        <a:solidFill>
                          <a:srgbClr val="FF0066"/>
                        </a:solidFill>
                        <a:ln w="9525">
                          <a:solidFill>
                            <a:schemeClr val="tx1"/>
                          </a:solidFill>
                          <a:miter lim="800000"/>
                          <a:headEnd/>
                          <a:tailEnd/>
                        </a:ln>
                        <a:effectLst/>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60443" name="AutoShape 27"/>
                        <a:cNvSpPr>
                          <a:spLocks noChangeArrowheads="1"/>
                        </a:cNvSpPr>
                      </a:nvSpPr>
                      <a:spPr bwMode="auto">
                        <a:xfrm>
                          <a:off x="3504" y="3552"/>
                          <a:ext cx="96" cy="96"/>
                        </a:xfrm>
                        <a:prstGeom prst="octagon">
                          <a:avLst>
                            <a:gd name="adj" fmla="val 29287"/>
                          </a:avLst>
                        </a:prstGeom>
                        <a:solidFill>
                          <a:schemeClr val="accent2"/>
                        </a:solidFill>
                        <a:ln w="9525">
                          <a:solidFill>
                            <a:schemeClr val="tx1"/>
                          </a:solidFill>
                          <a:miter lim="800000"/>
                          <a:headEnd/>
                          <a:tailEnd/>
                        </a:ln>
                        <a:effectLst/>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60444" name="AutoShape 28"/>
                        <a:cNvSpPr>
                          <a:spLocks noChangeArrowheads="1"/>
                        </a:cNvSpPr>
                      </a:nvSpPr>
                      <a:spPr bwMode="auto">
                        <a:xfrm>
                          <a:off x="3792" y="3600"/>
                          <a:ext cx="96" cy="96"/>
                        </a:xfrm>
                        <a:prstGeom prst="octagon">
                          <a:avLst>
                            <a:gd name="adj" fmla="val 29287"/>
                          </a:avLst>
                        </a:prstGeom>
                        <a:solidFill>
                          <a:schemeClr val="accent2"/>
                        </a:solidFill>
                        <a:ln w="9525">
                          <a:solidFill>
                            <a:schemeClr val="tx1"/>
                          </a:solidFill>
                          <a:miter lim="800000"/>
                          <a:headEnd/>
                          <a:tailEnd/>
                        </a:ln>
                        <a:effectLst/>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60445" name="AutoShape 29"/>
                        <a:cNvSpPr>
                          <a:spLocks noChangeArrowheads="1"/>
                        </a:cNvSpPr>
                      </a:nvSpPr>
                      <a:spPr bwMode="auto">
                        <a:xfrm>
                          <a:off x="3648" y="3696"/>
                          <a:ext cx="96" cy="96"/>
                        </a:xfrm>
                        <a:prstGeom prst="octagon">
                          <a:avLst>
                            <a:gd name="adj" fmla="val 29287"/>
                          </a:avLst>
                        </a:prstGeom>
                        <a:solidFill>
                          <a:schemeClr val="accent2"/>
                        </a:solidFill>
                        <a:ln w="9525">
                          <a:solidFill>
                            <a:schemeClr val="tx1"/>
                          </a:solidFill>
                          <a:miter lim="800000"/>
                          <a:headEnd/>
                          <a:tailEnd/>
                        </a:ln>
                        <a:effectLst/>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60446" name="AutoShape 30"/>
                        <a:cNvSpPr>
                          <a:spLocks noChangeArrowheads="1"/>
                        </a:cNvSpPr>
                      </a:nvSpPr>
                      <a:spPr bwMode="auto">
                        <a:xfrm>
                          <a:off x="3504" y="3792"/>
                          <a:ext cx="96" cy="96"/>
                        </a:xfrm>
                        <a:prstGeom prst="octagon">
                          <a:avLst>
                            <a:gd name="adj" fmla="val 29287"/>
                          </a:avLst>
                        </a:prstGeom>
                        <a:solidFill>
                          <a:schemeClr val="accent2"/>
                        </a:solidFill>
                        <a:ln w="9525">
                          <a:solidFill>
                            <a:schemeClr val="tx1"/>
                          </a:solidFill>
                          <a:miter lim="800000"/>
                          <a:headEnd/>
                          <a:tailEnd/>
                        </a:ln>
                        <a:effectLst/>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60447" name="AutoShape 31"/>
                        <a:cNvSpPr>
                          <a:spLocks noChangeArrowheads="1"/>
                        </a:cNvSpPr>
                      </a:nvSpPr>
                      <a:spPr bwMode="auto">
                        <a:xfrm>
                          <a:off x="3696" y="3792"/>
                          <a:ext cx="96" cy="96"/>
                        </a:xfrm>
                        <a:prstGeom prst="octagon">
                          <a:avLst>
                            <a:gd name="adj" fmla="val 29287"/>
                          </a:avLst>
                        </a:prstGeom>
                        <a:solidFill>
                          <a:schemeClr val="accent2"/>
                        </a:solidFill>
                        <a:ln w="9525">
                          <a:solidFill>
                            <a:schemeClr val="tx1"/>
                          </a:solidFill>
                          <a:miter lim="800000"/>
                          <a:headEnd/>
                          <a:tailEnd/>
                        </a:ln>
                        <a:effectLst/>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60448" name="AutoShape 32"/>
                        <a:cNvSpPr>
                          <a:spLocks noChangeArrowheads="1"/>
                        </a:cNvSpPr>
                      </a:nvSpPr>
                      <a:spPr bwMode="auto">
                        <a:xfrm flipV="1">
                          <a:off x="3504" y="3648"/>
                          <a:ext cx="96" cy="96"/>
                        </a:xfrm>
                        <a:prstGeom prst="octagon">
                          <a:avLst>
                            <a:gd name="adj" fmla="val 29287"/>
                          </a:avLst>
                        </a:prstGeom>
                        <a:solidFill>
                          <a:schemeClr val="accent2"/>
                        </a:solidFill>
                        <a:ln w="9525">
                          <a:solidFill>
                            <a:schemeClr val="tx1"/>
                          </a:solidFill>
                          <a:miter lim="800000"/>
                          <a:headEnd/>
                          <a:tailEnd/>
                        </a:ln>
                        <a:effectLst/>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60449" name="AutoShape 33"/>
                        <a:cNvSpPr>
                          <a:spLocks noChangeArrowheads="1"/>
                        </a:cNvSpPr>
                      </a:nvSpPr>
                      <a:spPr bwMode="auto">
                        <a:xfrm>
                          <a:off x="3696" y="3504"/>
                          <a:ext cx="96" cy="96"/>
                        </a:xfrm>
                        <a:prstGeom prst="octagon">
                          <a:avLst>
                            <a:gd name="adj" fmla="val 29287"/>
                          </a:avLst>
                        </a:prstGeom>
                        <a:solidFill>
                          <a:schemeClr val="accent2"/>
                        </a:solidFill>
                        <a:ln w="9525">
                          <a:solidFill>
                            <a:schemeClr val="tx1"/>
                          </a:solidFill>
                          <a:miter lim="800000"/>
                          <a:headEnd/>
                          <a:tailEnd/>
                        </a:ln>
                        <a:effectLst/>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grpSp>
                </lc:lockedCanvas>
              </a:graphicData>
            </a:graphic>
          </wp:inline>
        </w:drawing>
      </w:r>
    </w:p>
    <w:p w:rsidR="005C79FE" w:rsidRDefault="006B21A5" w:rsidP="00557429">
      <w:pPr>
        <w:rPr>
          <w:szCs w:val="24"/>
        </w:rPr>
      </w:pPr>
      <w:r>
        <w:rPr>
          <w:szCs w:val="24"/>
        </w:rPr>
        <w:t>Nhìn và hình vẽ thấy rõ</w:t>
      </w:r>
      <w:r w:rsidR="007E0DB5">
        <w:rPr>
          <w:szCs w:val="24"/>
        </w:rPr>
        <w:t xml:space="preserve"> các điểm được phân thành 3 cụm thể hiện bởi ba màu đỏ, nâu và xanh sao cho</w:t>
      </w:r>
      <w:r>
        <w:rPr>
          <w:szCs w:val="24"/>
        </w:rPr>
        <w:t xml:space="preserve"> khoảng cách giữa hai điểm bất kỳ trong </w:t>
      </w:r>
      <w:r w:rsidR="007E0DB5">
        <w:rPr>
          <w:szCs w:val="24"/>
        </w:rPr>
        <w:t>cùng một cụm là nhỏ nhất có thể và khoảng cách giữa hai điểm bất kỳ của hai cụm khác nhau là lớn nhất có thể.</w:t>
      </w:r>
    </w:p>
    <w:p w:rsidR="00FB61D9" w:rsidRDefault="00FB61D9" w:rsidP="00333E07">
      <w:pPr>
        <w:pStyle w:val="Heading3"/>
      </w:pPr>
      <w:bookmarkStart w:id="13" w:name="_Toc529778520"/>
      <w:r>
        <w:t>Định nghĩa bài toán</w:t>
      </w:r>
      <w:r w:rsidR="00732657">
        <w:t xml:space="preserve"> phát hiện luật kết hợp</w:t>
      </w:r>
      <w:bookmarkEnd w:id="13"/>
    </w:p>
    <w:p w:rsidR="007F0951" w:rsidRDefault="007F0951" w:rsidP="00557429">
      <w:pPr>
        <w:ind w:left="420"/>
        <w:rPr>
          <w:szCs w:val="24"/>
        </w:rPr>
      </w:pPr>
      <w:r w:rsidRPr="00FB61D9">
        <w:rPr>
          <w:szCs w:val="24"/>
        </w:rPr>
        <w:t xml:space="preserve">Cho </w:t>
      </w:r>
      <w:r w:rsidR="00FB61D9">
        <w:rPr>
          <w:szCs w:val="24"/>
        </w:rPr>
        <w:t>một</w:t>
      </w:r>
      <w:r w:rsidRPr="00FB61D9">
        <w:rPr>
          <w:szCs w:val="24"/>
        </w:rPr>
        <w:t xml:space="preserve"> tập các bản ghi</w:t>
      </w:r>
      <w:r w:rsidR="00FB61D9">
        <w:rPr>
          <w:szCs w:val="24"/>
        </w:rPr>
        <w:t>, mỗi bản ghi đều</w:t>
      </w:r>
      <w:r w:rsidRPr="00FB61D9">
        <w:rPr>
          <w:szCs w:val="24"/>
        </w:rPr>
        <w:t xml:space="preserve"> có chứa một </w:t>
      </w:r>
      <w:r w:rsidR="00FB61D9">
        <w:rPr>
          <w:szCs w:val="24"/>
        </w:rPr>
        <w:t>số mặt hàng nằm trong một tập các mặt hàng cho sẵn. Nhiệm vụ của bài toán này là s</w:t>
      </w:r>
      <w:r w:rsidRPr="00FB61D9">
        <w:rPr>
          <w:szCs w:val="24"/>
        </w:rPr>
        <w:t>ản xuất ra các luật phụ thuộc</w:t>
      </w:r>
      <w:r w:rsidR="00FB61D9">
        <w:rPr>
          <w:szCs w:val="24"/>
        </w:rPr>
        <w:t xml:space="preserve">, </w:t>
      </w:r>
      <w:r w:rsidR="008E6DB3">
        <w:rPr>
          <w:szCs w:val="24"/>
        </w:rPr>
        <w:t xml:space="preserve">thể hiện sự tiên đoán về </w:t>
      </w:r>
      <w:r w:rsidRPr="00FB61D9">
        <w:rPr>
          <w:szCs w:val="24"/>
        </w:rPr>
        <w:t xml:space="preserve">sự xuất hiện </w:t>
      </w:r>
      <w:r w:rsidR="008E6DB3">
        <w:rPr>
          <w:szCs w:val="24"/>
        </w:rPr>
        <w:t xml:space="preserve">một mặt hàng này </w:t>
      </w:r>
      <w:r w:rsidRPr="00FB61D9">
        <w:rPr>
          <w:szCs w:val="24"/>
        </w:rPr>
        <w:t>dựa trên sự xuất hiện củ</w:t>
      </w:r>
      <w:r w:rsidR="008E6DB3">
        <w:rPr>
          <w:szCs w:val="24"/>
        </w:rPr>
        <w:t>a các mặt hàng</w:t>
      </w:r>
      <w:r w:rsidRPr="00FB61D9">
        <w:rPr>
          <w:szCs w:val="24"/>
        </w:rPr>
        <w:t xml:space="preserve"> khác.</w:t>
      </w:r>
    </w:p>
    <w:p w:rsidR="008E6DB3" w:rsidRPr="008E6DB3" w:rsidRDefault="005969C1" w:rsidP="00557429">
      <w:pPr>
        <w:ind w:left="420"/>
        <w:rPr>
          <w:szCs w:val="24"/>
        </w:rPr>
      </w:pPr>
      <w:r>
        <w:rPr>
          <w:noProof/>
          <w:szCs w:val="24"/>
        </w:rPr>
        <w:pict>
          <v:shape id="Object 4" o:spid="_x0000_s1028" type="#_x0000_t75" style="position:absolute;left:0;text-align:left;margin-left:121.5pt;margin-top:121.6pt;width:212.95pt;height:134.3pt;z-index:251652096">
            <v:imagedata r:id="rId13" o:title=""/>
          </v:shape>
          <o:OLEObject Type="Embed" ProgID="Word.Document.8" ShapeID="Object 4" DrawAspect="Content" ObjectID="_1603520840" r:id="rId14">
            <o:FieldCodes>\s</o:FieldCodes>
          </o:OLEObject>
        </w:pict>
      </w:r>
      <w:r w:rsidR="008E6DB3">
        <w:rPr>
          <w:szCs w:val="24"/>
        </w:rPr>
        <w:t xml:space="preserve">Bài toán này xuất phát từ nhu cầu thực tế khi con người đi mua bán ở các siêu thị. Một ví dụ mô tả bài toán này như sau: Cho thông tin về các giao dịch mua bán được thể hiện trong bảng dưới đây gồm 2 cột: mã giao dịch và các mặt hàng mua bán trong mỗi giao dịch. </w:t>
      </w:r>
      <w:r w:rsidR="008E6DB3" w:rsidRPr="008E6DB3">
        <w:rPr>
          <w:szCs w:val="24"/>
        </w:rPr>
        <w:t xml:space="preserve">Các </w:t>
      </w:r>
      <w:r w:rsidR="008E6DB3">
        <w:rPr>
          <w:szCs w:val="24"/>
        </w:rPr>
        <w:t>l</w:t>
      </w:r>
      <w:r w:rsidR="008E6DB3" w:rsidRPr="008E6DB3">
        <w:rPr>
          <w:szCs w:val="24"/>
        </w:rPr>
        <w:t xml:space="preserve">uật tìm được: </w:t>
      </w:r>
      <w:r w:rsidR="008E6DB3" w:rsidRPr="008E6DB3">
        <w:rPr>
          <w:b/>
          <w:bCs/>
          <w:szCs w:val="24"/>
        </w:rPr>
        <w:t>{Milk} --&gt; {Coke}</w:t>
      </w:r>
      <w:r w:rsidR="008E6DB3">
        <w:rPr>
          <w:b/>
          <w:bCs/>
          <w:szCs w:val="24"/>
        </w:rPr>
        <w:t xml:space="preserve">; </w:t>
      </w:r>
      <w:r w:rsidR="008E6DB3" w:rsidRPr="008E6DB3">
        <w:rPr>
          <w:b/>
          <w:bCs/>
          <w:szCs w:val="24"/>
        </w:rPr>
        <w:t>{Diaper, Milk} --&gt; {Beer}</w:t>
      </w:r>
      <w:r w:rsidR="008E6DB3" w:rsidRPr="008E6DB3">
        <w:rPr>
          <w:szCs w:val="24"/>
        </w:rPr>
        <w:t xml:space="preserve"> </w:t>
      </w:r>
      <w:r w:rsidR="008E6DB3">
        <w:rPr>
          <w:szCs w:val="24"/>
        </w:rPr>
        <w:t>có nghĩa là nếu một người mua sữa (Milk) thì nhiều khả năng sẽ mua Coca cola (Coke); Và nếu mua tã và sữa (Diaper, Milk) thì nhiều khả năng sẽ mua bia (Beer).</w:t>
      </w:r>
    </w:p>
    <w:p w:rsidR="00FB61D9" w:rsidRPr="00FB61D9" w:rsidRDefault="00FB61D9" w:rsidP="00557429">
      <w:pPr>
        <w:ind w:left="720"/>
        <w:rPr>
          <w:szCs w:val="24"/>
        </w:rPr>
      </w:pPr>
    </w:p>
    <w:p w:rsidR="00451D41" w:rsidRDefault="00451D41" w:rsidP="00557429">
      <w:pPr>
        <w:ind w:left="405"/>
        <w:rPr>
          <w:szCs w:val="24"/>
        </w:rPr>
      </w:pPr>
    </w:p>
    <w:p w:rsidR="009D3CE8" w:rsidRDefault="009D3CE8" w:rsidP="00557429">
      <w:pPr>
        <w:ind w:left="45"/>
        <w:rPr>
          <w:szCs w:val="24"/>
        </w:rPr>
      </w:pPr>
    </w:p>
    <w:p w:rsidR="008A157A" w:rsidRPr="008A157A" w:rsidRDefault="008A157A" w:rsidP="00557429">
      <w:pPr>
        <w:ind w:left="45"/>
        <w:rPr>
          <w:szCs w:val="24"/>
        </w:rPr>
      </w:pPr>
    </w:p>
    <w:p w:rsidR="008E6DB3" w:rsidRDefault="008E6DB3" w:rsidP="00557429">
      <w:pPr>
        <w:rPr>
          <w:sz w:val="32"/>
          <w:szCs w:val="32"/>
        </w:rPr>
      </w:pPr>
    </w:p>
    <w:p w:rsidR="00557429" w:rsidRDefault="00557429" w:rsidP="00557429">
      <w:pPr>
        <w:rPr>
          <w:b/>
          <w:szCs w:val="24"/>
          <w:u w:val="single"/>
        </w:rPr>
      </w:pPr>
    </w:p>
    <w:p w:rsidR="00AF2CFE" w:rsidRPr="00290EAB" w:rsidRDefault="00AF2CFE" w:rsidP="00290EAB">
      <w:pPr>
        <w:pStyle w:val="Heading3"/>
      </w:pPr>
      <w:bookmarkStart w:id="14" w:name="_Toc529778521"/>
      <w:r w:rsidRPr="00290EAB">
        <w:t xml:space="preserve">Bài toán phân loại cho dữ liệu </w:t>
      </w:r>
      <w:r w:rsidR="00D749DC" w:rsidRPr="00290EAB">
        <w:t>hồi quy</w:t>
      </w:r>
      <w:bookmarkEnd w:id="14"/>
      <w:r w:rsidRPr="00290EAB">
        <w:t xml:space="preserve"> </w:t>
      </w:r>
    </w:p>
    <w:p w:rsidR="00BF09D5" w:rsidRPr="004551C1" w:rsidRDefault="00AF2CFE" w:rsidP="004551C1">
      <w:pPr>
        <w:rPr>
          <w:b/>
          <w:i/>
          <w:szCs w:val="24"/>
        </w:rPr>
      </w:pPr>
      <w:r w:rsidRPr="004551C1">
        <w:rPr>
          <w:b/>
          <w:i/>
          <w:szCs w:val="24"/>
        </w:rPr>
        <w:t>Đị</w:t>
      </w:r>
      <w:r w:rsidR="00BF09D5" w:rsidRPr="004551C1">
        <w:rPr>
          <w:b/>
          <w:i/>
          <w:szCs w:val="24"/>
        </w:rPr>
        <w:t>nh nghĩa bài toán</w:t>
      </w:r>
    </w:p>
    <w:p w:rsidR="007F0951" w:rsidRPr="00BF09D5" w:rsidRDefault="007F0951" w:rsidP="00557429">
      <w:pPr>
        <w:rPr>
          <w:szCs w:val="24"/>
        </w:rPr>
      </w:pPr>
      <w:r w:rsidRPr="00BF09D5">
        <w:rPr>
          <w:szCs w:val="24"/>
        </w:rPr>
        <w:lastRenderedPageBreak/>
        <w:t>Dự đoán một giá trị củ</w:t>
      </w:r>
      <w:r w:rsidR="00BF09D5">
        <w:rPr>
          <w:szCs w:val="24"/>
        </w:rPr>
        <w:t>a một</w:t>
      </w:r>
      <w:r w:rsidRPr="00BF09D5">
        <w:rPr>
          <w:szCs w:val="24"/>
        </w:rPr>
        <w:t xml:space="preserve"> biến </w:t>
      </w:r>
      <w:r w:rsidR="00D749DC">
        <w:rPr>
          <w:szCs w:val="24"/>
        </w:rPr>
        <w:t>hồi quy</w:t>
      </w:r>
      <w:r w:rsidRPr="00BF09D5">
        <w:rPr>
          <w:szCs w:val="24"/>
        </w:rPr>
        <w:t xml:space="preserve"> dựa trên giá trị của các biến khác</w:t>
      </w:r>
      <w:r w:rsidR="00BF09D5">
        <w:rPr>
          <w:szCs w:val="24"/>
        </w:rPr>
        <w:t xml:space="preserve"> với g</w:t>
      </w:r>
      <w:r w:rsidRPr="00BF09D5">
        <w:rPr>
          <w:szCs w:val="24"/>
        </w:rPr>
        <w:t xml:space="preserve">iả định mô hình </w:t>
      </w:r>
      <w:r w:rsidR="00BF09D5">
        <w:rPr>
          <w:szCs w:val="24"/>
        </w:rPr>
        <w:t xml:space="preserve">phụ thuộc là </w:t>
      </w:r>
      <w:r w:rsidRPr="00BF09D5">
        <w:rPr>
          <w:szCs w:val="24"/>
        </w:rPr>
        <w:t>tuyế</w:t>
      </w:r>
      <w:r w:rsidR="00BF09D5">
        <w:rPr>
          <w:szCs w:val="24"/>
        </w:rPr>
        <w:t>n tính hoặc</w:t>
      </w:r>
      <w:r w:rsidRPr="00BF09D5">
        <w:rPr>
          <w:szCs w:val="24"/>
        </w:rPr>
        <w:t xml:space="preserve"> phi tuyến</w:t>
      </w:r>
      <w:r w:rsidR="00BF09D5">
        <w:rPr>
          <w:szCs w:val="24"/>
        </w:rPr>
        <w:t>.</w:t>
      </w:r>
    </w:p>
    <w:p w:rsidR="00AF2CFE" w:rsidRPr="00AF2CFE" w:rsidRDefault="00BF09D5" w:rsidP="00557429">
      <w:pPr>
        <w:rPr>
          <w:szCs w:val="24"/>
        </w:rPr>
      </w:pPr>
      <w:r>
        <w:rPr>
          <w:szCs w:val="24"/>
        </w:rPr>
        <w:t>Bài toán này được sử dụng r</w:t>
      </w:r>
      <w:r w:rsidR="00AF2CFE" w:rsidRPr="00AF2CFE">
        <w:rPr>
          <w:szCs w:val="24"/>
        </w:rPr>
        <w:t xml:space="preserve">ất nhiều trong nghiên cứu thông kê, </w:t>
      </w:r>
      <w:r>
        <w:rPr>
          <w:szCs w:val="24"/>
        </w:rPr>
        <w:t xml:space="preserve">và các </w:t>
      </w:r>
      <w:r w:rsidR="00AF2CFE" w:rsidRPr="00AF2CFE">
        <w:rPr>
          <w:szCs w:val="24"/>
        </w:rPr>
        <w:t xml:space="preserve">lĩnh vực </w:t>
      </w:r>
      <w:r>
        <w:rPr>
          <w:szCs w:val="24"/>
        </w:rPr>
        <w:t xml:space="preserve">của </w:t>
      </w:r>
      <w:r w:rsidR="00AF2CFE" w:rsidRPr="00AF2CFE">
        <w:rPr>
          <w:szCs w:val="24"/>
        </w:rPr>
        <w:t>mạ</w:t>
      </w:r>
      <w:r>
        <w:rPr>
          <w:szCs w:val="24"/>
        </w:rPr>
        <w:t>ng nơron.</w:t>
      </w:r>
    </w:p>
    <w:p w:rsidR="00AF2CFE" w:rsidRPr="004551C1" w:rsidRDefault="00BF09D5" w:rsidP="004551C1">
      <w:pPr>
        <w:rPr>
          <w:b/>
          <w:i/>
          <w:szCs w:val="24"/>
        </w:rPr>
      </w:pPr>
      <w:r w:rsidRPr="004551C1">
        <w:rPr>
          <w:b/>
          <w:i/>
          <w:szCs w:val="24"/>
        </w:rPr>
        <w:t>Ví dụ của bài toán</w:t>
      </w:r>
    </w:p>
    <w:p w:rsidR="00AF2CFE" w:rsidRDefault="00AF2CFE" w:rsidP="00395DA0">
      <w:pPr>
        <w:numPr>
          <w:ilvl w:val="0"/>
          <w:numId w:val="1"/>
        </w:numPr>
        <w:rPr>
          <w:szCs w:val="24"/>
        </w:rPr>
      </w:pPr>
      <w:r w:rsidRPr="00AF2CFE">
        <w:rPr>
          <w:szCs w:val="24"/>
        </w:rPr>
        <w:t>Dự đoán số lượng bán ra của các sản phẩ</w:t>
      </w:r>
      <w:r w:rsidR="00BF09D5">
        <w:rPr>
          <w:szCs w:val="24"/>
        </w:rPr>
        <w:t>m mới</w:t>
      </w:r>
      <w:r w:rsidRPr="00AF2CFE">
        <w:rPr>
          <w:szCs w:val="24"/>
        </w:rPr>
        <w:t xml:space="preserve"> dự</w:t>
      </w:r>
      <w:r w:rsidR="00BF09D5">
        <w:rPr>
          <w:szCs w:val="24"/>
        </w:rPr>
        <w:t xml:space="preserve">a trên chi phí </w:t>
      </w:r>
      <w:r w:rsidRPr="00AF2CFE">
        <w:rPr>
          <w:szCs w:val="24"/>
        </w:rPr>
        <w:t xml:space="preserve">cho </w:t>
      </w:r>
      <w:r w:rsidR="00BF09D5">
        <w:rPr>
          <w:szCs w:val="24"/>
        </w:rPr>
        <w:t xml:space="preserve">việc </w:t>
      </w:r>
      <w:r w:rsidRPr="00AF2CFE">
        <w:rPr>
          <w:szCs w:val="24"/>
        </w:rPr>
        <w:t xml:space="preserve">quảng cáo </w:t>
      </w:r>
    </w:p>
    <w:p w:rsidR="00AF2CFE" w:rsidRDefault="00AF2CFE" w:rsidP="00395DA0">
      <w:pPr>
        <w:numPr>
          <w:ilvl w:val="0"/>
          <w:numId w:val="1"/>
        </w:numPr>
        <w:rPr>
          <w:szCs w:val="24"/>
        </w:rPr>
      </w:pPr>
      <w:r w:rsidRPr="00AF2CFE">
        <w:rPr>
          <w:szCs w:val="24"/>
        </w:rPr>
        <w:t>Dự</w:t>
      </w:r>
      <w:r w:rsidR="00BF09D5">
        <w:rPr>
          <w:szCs w:val="24"/>
        </w:rPr>
        <w:t xml:space="preserve"> đoán</w:t>
      </w:r>
      <w:r w:rsidRPr="00AF2CFE">
        <w:rPr>
          <w:szCs w:val="24"/>
        </w:rPr>
        <w:t xml:space="preserve"> vận tốc </w:t>
      </w:r>
      <w:r w:rsidR="00BF09D5">
        <w:rPr>
          <w:szCs w:val="24"/>
        </w:rPr>
        <w:t xml:space="preserve">của </w:t>
      </w:r>
      <w:r w:rsidRPr="00AF2CFE">
        <w:rPr>
          <w:szCs w:val="24"/>
        </w:rPr>
        <w:t xml:space="preserve">gió như là </w:t>
      </w:r>
      <w:r w:rsidR="00BF09D5">
        <w:rPr>
          <w:szCs w:val="24"/>
        </w:rPr>
        <w:t xml:space="preserve">một hàm số </w:t>
      </w:r>
      <w:r w:rsidRPr="00AF2CFE">
        <w:rPr>
          <w:szCs w:val="24"/>
        </w:rPr>
        <w:t>của nhiệt độ, độ ẩm, áp suất…vv</w:t>
      </w:r>
    </w:p>
    <w:p w:rsidR="00AF2CFE" w:rsidRPr="00AF2CFE" w:rsidRDefault="00BF09D5" w:rsidP="00395DA0">
      <w:pPr>
        <w:numPr>
          <w:ilvl w:val="0"/>
          <w:numId w:val="1"/>
        </w:numPr>
        <w:rPr>
          <w:szCs w:val="24"/>
        </w:rPr>
      </w:pPr>
      <w:r>
        <w:rPr>
          <w:szCs w:val="24"/>
        </w:rPr>
        <w:t>Tiên đoán theo chuỗi thời gian của chỉ số thị trường chứng khoán</w:t>
      </w:r>
    </w:p>
    <w:p w:rsidR="00AF2CFE" w:rsidRPr="00AA7164" w:rsidRDefault="00AF2CFE" w:rsidP="00290EAB">
      <w:pPr>
        <w:pStyle w:val="Heading3"/>
      </w:pPr>
      <w:bookmarkStart w:id="15" w:name="_Toc529778522"/>
      <w:r w:rsidRPr="00AA7164">
        <w:t>Phát hiện sự sai lệch hay dị thường</w:t>
      </w:r>
      <w:bookmarkEnd w:id="15"/>
    </w:p>
    <w:p w:rsidR="007F0951" w:rsidRPr="002E5C70" w:rsidRDefault="002E5C70" w:rsidP="00557429">
      <w:pPr>
        <w:rPr>
          <w:sz w:val="28"/>
          <w:szCs w:val="28"/>
        </w:rPr>
      </w:pPr>
      <w:r w:rsidRPr="004551C1">
        <w:rPr>
          <w:b/>
          <w:i/>
          <w:szCs w:val="24"/>
        </w:rPr>
        <w:t>Định nghĩa bài toán</w:t>
      </w:r>
      <w:r>
        <w:rPr>
          <w:sz w:val="28"/>
          <w:szCs w:val="28"/>
        </w:rPr>
        <w:t xml:space="preserve">: </w:t>
      </w:r>
      <w:r w:rsidR="007F0951" w:rsidRPr="002E5C70">
        <w:rPr>
          <w:szCs w:val="24"/>
        </w:rPr>
        <w:t>Phát hiện những sai phạm đáng kể từ những hành vi bất thường</w:t>
      </w:r>
      <w:r w:rsidR="007F0951" w:rsidRPr="002E5C70">
        <w:rPr>
          <w:sz w:val="28"/>
          <w:szCs w:val="28"/>
        </w:rPr>
        <w:t xml:space="preserve"> </w:t>
      </w:r>
    </w:p>
    <w:p w:rsidR="002E5C70" w:rsidRPr="004551C1" w:rsidRDefault="002E5C70" w:rsidP="004551C1">
      <w:pPr>
        <w:rPr>
          <w:b/>
          <w:i/>
          <w:szCs w:val="24"/>
        </w:rPr>
      </w:pPr>
      <w:r w:rsidRPr="004551C1">
        <w:rPr>
          <w:b/>
          <w:i/>
          <w:szCs w:val="24"/>
        </w:rPr>
        <w:t>Ví dụ của bài toán</w:t>
      </w:r>
    </w:p>
    <w:p w:rsidR="007F0951" w:rsidRPr="002E5C70" w:rsidRDefault="007F0951" w:rsidP="00395DA0">
      <w:pPr>
        <w:numPr>
          <w:ilvl w:val="0"/>
          <w:numId w:val="1"/>
        </w:numPr>
        <w:rPr>
          <w:szCs w:val="24"/>
        </w:rPr>
      </w:pPr>
      <w:r w:rsidRPr="002E5C70">
        <w:rPr>
          <w:szCs w:val="24"/>
        </w:rPr>
        <w:t>Phát hiện xâm phạm thẻ tín dụ</w:t>
      </w:r>
      <w:r w:rsidR="002E5C70">
        <w:rPr>
          <w:szCs w:val="24"/>
        </w:rPr>
        <w:t>ng: dùng thẻ tín dụng của người khác để mua bán trên mạng</w:t>
      </w:r>
    </w:p>
    <w:p w:rsidR="007F0951" w:rsidRPr="002E5C70" w:rsidRDefault="002E5C70" w:rsidP="00395DA0">
      <w:pPr>
        <w:numPr>
          <w:ilvl w:val="0"/>
          <w:numId w:val="1"/>
        </w:numPr>
        <w:rPr>
          <w:szCs w:val="24"/>
        </w:rPr>
      </w:pPr>
      <w:r>
        <w:rPr>
          <w:szCs w:val="24"/>
        </w:rPr>
        <w:t>P</w:t>
      </w:r>
      <w:r w:rsidR="007F0951" w:rsidRPr="002E5C70">
        <w:rPr>
          <w:szCs w:val="24"/>
        </w:rPr>
        <w:t xml:space="preserve">hát hiện </w:t>
      </w:r>
      <w:r>
        <w:rPr>
          <w:szCs w:val="24"/>
        </w:rPr>
        <w:t>xâm nhập mạng lưới máy tính để thực hiện các hoạt động không bình thường</w:t>
      </w:r>
    </w:p>
    <w:p w:rsidR="004311BB" w:rsidRPr="00AA7164" w:rsidRDefault="004311BB" w:rsidP="00290EAB">
      <w:pPr>
        <w:pStyle w:val="Heading3"/>
      </w:pPr>
      <w:bookmarkStart w:id="16" w:name="_Toc529778523"/>
      <w:r w:rsidRPr="00AA7164">
        <w:t>Khai phá dữ liệu và Nguyên lý quy nạp</w:t>
      </w:r>
      <w:bookmarkEnd w:id="16"/>
    </w:p>
    <w:p w:rsidR="00FC58BA" w:rsidRDefault="004311BB" w:rsidP="00557429">
      <w:pPr>
        <w:ind w:left="720"/>
        <w:rPr>
          <w:szCs w:val="24"/>
        </w:rPr>
      </w:pPr>
      <w:r>
        <w:rPr>
          <w:szCs w:val="24"/>
        </w:rPr>
        <w:t>Trong phần này ta xem xét sự liên hệ giữa khai phá dữ liệu và nguyên lý quy nạp và suy diễn. Trước hết ta phân biệt suy diễn và quy nạ</w:t>
      </w:r>
      <w:r w:rsidR="00FC58BA">
        <w:rPr>
          <w:szCs w:val="24"/>
        </w:rPr>
        <w:t xml:space="preserve">p. </w:t>
      </w:r>
    </w:p>
    <w:p w:rsidR="004311BB" w:rsidRDefault="00FC58BA" w:rsidP="00557429">
      <w:pPr>
        <w:ind w:left="720"/>
        <w:rPr>
          <w:szCs w:val="24"/>
        </w:rPr>
      </w:pPr>
      <w:r>
        <w:rPr>
          <w:szCs w:val="24"/>
        </w:rPr>
        <w:t>Suy diễn thông thường đảm bảo tính xác thực của mệnh đề. Một ví dụ cho sự suy diễn này được thể hiện thông qua ba mệnh đề sau:</w:t>
      </w:r>
    </w:p>
    <w:p w:rsidR="00FC58BA" w:rsidRDefault="00FC58BA" w:rsidP="00395DA0">
      <w:pPr>
        <w:numPr>
          <w:ilvl w:val="3"/>
          <w:numId w:val="2"/>
        </w:numPr>
        <w:rPr>
          <w:szCs w:val="24"/>
        </w:rPr>
      </w:pPr>
      <w:r>
        <w:rPr>
          <w:szCs w:val="24"/>
        </w:rPr>
        <w:t>Tất cả các co</w:t>
      </w:r>
      <w:r w:rsidR="00333E07">
        <w:rPr>
          <w:szCs w:val="24"/>
        </w:rPr>
        <w:t>n</w:t>
      </w:r>
      <w:r>
        <w:rPr>
          <w:szCs w:val="24"/>
        </w:rPr>
        <w:t xml:space="preserve"> ngựa đều là loài động vật có vú</w:t>
      </w:r>
    </w:p>
    <w:p w:rsidR="00FC58BA" w:rsidRDefault="00FC58BA" w:rsidP="00395DA0">
      <w:pPr>
        <w:numPr>
          <w:ilvl w:val="3"/>
          <w:numId w:val="2"/>
        </w:numPr>
        <w:rPr>
          <w:szCs w:val="24"/>
        </w:rPr>
      </w:pPr>
      <w:r>
        <w:rPr>
          <w:szCs w:val="24"/>
        </w:rPr>
        <w:t>Tất cả các loài động vật có vú đều có phổi</w:t>
      </w:r>
    </w:p>
    <w:p w:rsidR="00FC58BA" w:rsidRDefault="00FC58BA" w:rsidP="00395DA0">
      <w:pPr>
        <w:numPr>
          <w:ilvl w:val="3"/>
          <w:numId w:val="2"/>
        </w:numPr>
        <w:rPr>
          <w:szCs w:val="24"/>
        </w:rPr>
      </w:pPr>
      <w:r>
        <w:rPr>
          <w:szCs w:val="24"/>
        </w:rPr>
        <w:t>Vì thế, tất cả các loài ngựa đều có phổi</w:t>
      </w:r>
    </w:p>
    <w:p w:rsidR="00FC58BA" w:rsidRDefault="00FC58BA" w:rsidP="00557429">
      <w:pPr>
        <w:rPr>
          <w:szCs w:val="24"/>
        </w:rPr>
      </w:pPr>
      <w:r>
        <w:rPr>
          <w:szCs w:val="24"/>
        </w:rPr>
        <w:t>Trong khi đó, suy diễn quy nạp thêm thông tin (chưa chắc đã xác thực). Một ví dụ về suy diễn quy nạp như sau:</w:t>
      </w:r>
    </w:p>
    <w:p w:rsidR="00FC58BA" w:rsidRDefault="00FC58BA" w:rsidP="00395DA0">
      <w:pPr>
        <w:numPr>
          <w:ilvl w:val="0"/>
          <w:numId w:val="12"/>
        </w:numPr>
        <w:rPr>
          <w:szCs w:val="24"/>
        </w:rPr>
      </w:pPr>
      <w:r>
        <w:rPr>
          <w:szCs w:val="24"/>
        </w:rPr>
        <w:t>Tất cả các con ngựa được quan sát từ trước đến nay đều có phổi</w:t>
      </w:r>
    </w:p>
    <w:p w:rsidR="00FC58BA" w:rsidRDefault="00FC58BA" w:rsidP="00395DA0">
      <w:pPr>
        <w:numPr>
          <w:ilvl w:val="0"/>
          <w:numId w:val="12"/>
        </w:numPr>
        <w:rPr>
          <w:szCs w:val="24"/>
        </w:rPr>
      </w:pPr>
      <w:r>
        <w:rPr>
          <w:szCs w:val="24"/>
        </w:rPr>
        <w:t>Vì vậy, tất cả các con ngựa đều có phổi.</w:t>
      </w:r>
    </w:p>
    <w:p w:rsidR="00FC58BA" w:rsidRDefault="00FC58BA" w:rsidP="00843D06">
      <w:pPr>
        <w:rPr>
          <w:szCs w:val="24"/>
        </w:rPr>
      </w:pPr>
      <w:r>
        <w:rPr>
          <w:szCs w:val="24"/>
        </w:rPr>
        <w:t>Suy diễ</w:t>
      </w:r>
      <w:r w:rsidR="00557429">
        <w:rPr>
          <w:szCs w:val="24"/>
        </w:rPr>
        <w:t xml:space="preserve">n theo </w:t>
      </w:r>
      <w:r>
        <w:rPr>
          <w:szCs w:val="24"/>
        </w:rPr>
        <w:t>kiểu quy nạp thường gặp vấn đề: từ các thực tế có thực, chúng ta có thể suy diễn ra một mô hình sai hoặc không đúng trong tất cả các trường hợp. Một ví dụ điển hình cho vấn đề này được thể hiện qua các mệnh đề</w:t>
      </w:r>
      <w:r w:rsidR="00843D06">
        <w:rPr>
          <w:szCs w:val="24"/>
        </w:rPr>
        <w:t xml:space="preserve"> sau:  </w:t>
      </w:r>
      <w:r>
        <w:rPr>
          <w:szCs w:val="24"/>
        </w:rPr>
        <w:t>Tất cả các con thiên nga ở châu Âu đều màu trắng</w:t>
      </w:r>
    </w:p>
    <w:p w:rsidR="002A350F" w:rsidRDefault="002A350F" w:rsidP="00333E07">
      <w:pPr>
        <w:pStyle w:val="ListParagraph"/>
        <w:spacing w:line="360" w:lineRule="auto"/>
        <w:ind w:left="0"/>
      </w:pPr>
      <w:r w:rsidRPr="00333E07">
        <w:t>Dùng suy diễn theo kiểu quy nạp suy ra rằng: tất ca các con thiên nga đều màu trắng như một quy luật chung</w:t>
      </w:r>
      <w:r w:rsidR="00333E07">
        <w:t xml:space="preserve">. </w:t>
      </w:r>
      <w:r>
        <w:t xml:space="preserve">Nhưng chúng ta thấy rằng còn loại thiên nga ở châu Úc và loại thiên nga đen nữa. Như vậy kết quả của suy </w:t>
      </w:r>
      <w:r w:rsidR="00333E07">
        <w:t>diễn quy nạp là sai trong một số</w:t>
      </w:r>
      <w:r>
        <w:t xml:space="preserve"> trường hợp. Nguyên nhân việc </w:t>
      </w:r>
      <w:r>
        <w:lastRenderedPageBreak/>
        <w:t>suy diễn sai ở đây là do việc chọn tập các mẫu quan sát không ngẫu nhiên và không đại diện cho tập toàn bộ cá thể.</w:t>
      </w:r>
    </w:p>
    <w:p w:rsidR="001A7716" w:rsidRDefault="002A350F" w:rsidP="00557429">
      <w:pPr>
        <w:rPr>
          <w:szCs w:val="24"/>
        </w:rPr>
      </w:pPr>
      <w:r>
        <w:rPr>
          <w:szCs w:val="24"/>
        </w:rPr>
        <w:t xml:space="preserve">Một ví dụ khác: phân biệt các thùng chứa của Mỹ và của Irắc. </w:t>
      </w:r>
    </w:p>
    <w:p w:rsidR="001A7716" w:rsidRDefault="002A350F" w:rsidP="00395DA0">
      <w:pPr>
        <w:numPr>
          <w:ilvl w:val="0"/>
          <w:numId w:val="1"/>
        </w:numPr>
        <w:rPr>
          <w:szCs w:val="24"/>
        </w:rPr>
      </w:pPr>
      <w:r>
        <w:rPr>
          <w:szCs w:val="24"/>
        </w:rPr>
        <w:t xml:space="preserve">Để thực hiện việc này chúng ta dùng phương pháp phân loại sử dụng một cơ sở dữ liệu các hình ảnh, và phân chúng ra thành tập huấn luyện và tập </w:t>
      </w:r>
      <w:r w:rsidR="00B765D9">
        <w:rPr>
          <w:szCs w:val="24"/>
        </w:rPr>
        <w:t xml:space="preserve">kiểm </w:t>
      </w:r>
      <w:r>
        <w:rPr>
          <w:szCs w:val="24"/>
        </w:rPr>
        <w:t>thử</w:t>
      </w:r>
      <w:r w:rsidR="00B765D9">
        <w:rPr>
          <w:szCs w:val="24"/>
        </w:rPr>
        <w:t xml:space="preserve">, mô hình phân loại sẽ được xây dựng dựa trên tập huấn luyện. </w:t>
      </w:r>
    </w:p>
    <w:p w:rsidR="002A350F" w:rsidRDefault="00B765D9" w:rsidP="00395DA0">
      <w:pPr>
        <w:numPr>
          <w:ilvl w:val="0"/>
          <w:numId w:val="1"/>
        </w:numPr>
        <w:rPr>
          <w:szCs w:val="24"/>
        </w:rPr>
      </w:pPr>
      <w:r>
        <w:rPr>
          <w:szCs w:val="24"/>
        </w:rPr>
        <w:t>Kết quả củ</w:t>
      </w:r>
      <w:r w:rsidR="001A7716">
        <w:rPr>
          <w:szCs w:val="24"/>
        </w:rPr>
        <w:t>a phương pháp này sẽ cho độ chính xác của việc tiên đoán tốt chỉ trên tập kiểm thử, còn sẽ cho kết quả tồi trên các</w:t>
      </w:r>
      <w:r w:rsidR="00945825">
        <w:rPr>
          <w:szCs w:val="24"/>
        </w:rPr>
        <w:t xml:space="preserve"> bức</w:t>
      </w:r>
      <w:r w:rsidR="001A7716">
        <w:rPr>
          <w:szCs w:val="24"/>
        </w:rPr>
        <w:t xml:space="preserve"> ảnh độc lập khác.</w:t>
      </w:r>
    </w:p>
    <w:p w:rsidR="001A7716" w:rsidRDefault="001A7716" w:rsidP="00395DA0">
      <w:pPr>
        <w:numPr>
          <w:ilvl w:val="0"/>
          <w:numId w:val="1"/>
        </w:numPr>
        <w:rPr>
          <w:szCs w:val="24"/>
        </w:rPr>
      </w:pPr>
      <w:r>
        <w:rPr>
          <w:szCs w:val="24"/>
        </w:rPr>
        <w:t>Nguyên nhân của việc cho độ chính xác tồi khi phân loại các hình ảnh độc lập là do các đặc điểm đặc bi</w:t>
      </w:r>
      <w:r w:rsidR="00945825">
        <w:rPr>
          <w:szCs w:val="24"/>
        </w:rPr>
        <w:t>ệt trên các bức ảnh đó.</w:t>
      </w:r>
    </w:p>
    <w:p w:rsidR="00843D06" w:rsidRPr="00843D06" w:rsidRDefault="00843D06" w:rsidP="00D93613">
      <w:pPr>
        <w:pStyle w:val="Heading2"/>
        <w:rPr>
          <w:lang w:val="de-DE"/>
        </w:rPr>
      </w:pPr>
      <w:r>
        <w:rPr>
          <w:lang w:val="de-DE"/>
        </w:rPr>
        <w:t xml:space="preserve"> </w:t>
      </w:r>
      <w:bookmarkStart w:id="17" w:name="_Toc529778524"/>
      <w:r w:rsidR="00D93613">
        <w:rPr>
          <w:lang w:val="de-DE"/>
        </w:rPr>
        <w:t xml:space="preserve">1.4 </w:t>
      </w:r>
      <w:r w:rsidRPr="00843D06">
        <w:rPr>
          <w:lang w:val="de-DE"/>
        </w:rPr>
        <w:t>Sự tích hợp của khai phá dữ liệu với cơ sở dữ liệ</w:t>
      </w:r>
      <w:r w:rsidR="00D93613">
        <w:rPr>
          <w:lang w:val="de-DE"/>
        </w:rPr>
        <w:t>u hay</w:t>
      </w:r>
      <w:r w:rsidRPr="00843D06">
        <w:rPr>
          <w:lang w:val="de-DE"/>
        </w:rPr>
        <w:t xml:space="preserve"> </w:t>
      </w:r>
      <w:r>
        <w:rPr>
          <w:lang w:val="de-DE"/>
        </w:rPr>
        <w:t>kho dữ liệu</w:t>
      </w:r>
      <w:bookmarkEnd w:id="17"/>
      <w:r>
        <w:rPr>
          <w:lang w:val="de-DE"/>
        </w:rPr>
        <w:t xml:space="preserve"> </w:t>
      </w:r>
      <w:r w:rsidRPr="00843D06">
        <w:rPr>
          <w:lang w:val="de-DE"/>
        </w:rPr>
        <w:t xml:space="preserve"> </w:t>
      </w:r>
    </w:p>
    <w:p w:rsidR="00843D06" w:rsidRPr="00F01E9B" w:rsidRDefault="00945825" w:rsidP="00843D06">
      <w:pPr>
        <w:ind w:left="360"/>
        <w:rPr>
          <w:szCs w:val="24"/>
          <w:lang w:val="de-DE"/>
        </w:rPr>
      </w:pPr>
      <w:bookmarkStart w:id="18" w:name="_Toc529778525"/>
      <w:r w:rsidRPr="00F01E9B">
        <w:rPr>
          <w:rStyle w:val="Heading3Char"/>
          <w:lang w:val="de-DE"/>
        </w:rPr>
        <w:t>Vai trò của khai phá dữ liệu đối với quá trình phát hiện tri thức từ dữ liệu</w:t>
      </w:r>
      <w:bookmarkEnd w:id="18"/>
      <w:r w:rsidRPr="00F01E9B">
        <w:rPr>
          <w:szCs w:val="24"/>
          <w:lang w:val="de-DE"/>
        </w:rPr>
        <w:t xml:space="preserve"> (KDD) </w:t>
      </w:r>
    </w:p>
    <w:p w:rsidR="00945825" w:rsidRPr="00F01E9B" w:rsidRDefault="00945825" w:rsidP="00843D06">
      <w:pPr>
        <w:ind w:left="360"/>
        <w:rPr>
          <w:szCs w:val="24"/>
          <w:lang w:val="de-DE"/>
        </w:rPr>
      </w:pPr>
      <w:r w:rsidRPr="00F01E9B">
        <w:rPr>
          <w:szCs w:val="24"/>
          <w:lang w:val="de-DE"/>
        </w:rPr>
        <w:t>được thể hiện trong hình vẽ dưới đây</w:t>
      </w:r>
    </w:p>
    <w:p w:rsidR="00997BA5" w:rsidRDefault="00161F75" w:rsidP="00BA74AC">
      <w:pPr>
        <w:ind w:left="720"/>
        <w:jc w:val="center"/>
        <w:rPr>
          <w:szCs w:val="24"/>
        </w:rPr>
      </w:pPr>
      <w:r>
        <w:rPr>
          <w:noProof/>
          <w:szCs w:val="24"/>
        </w:rPr>
        <w:drawing>
          <wp:inline distT="0" distB="0" distL="0" distR="0">
            <wp:extent cx="4779010" cy="2734310"/>
            <wp:effectExtent l="0" t="0" r="0" b="0"/>
            <wp:docPr id="2" name="Object 5"/>
            <wp:cNvGraphicFramePr>
              <a:graphicFrameLocks xmlns:a="http://schemas.openxmlformats.org/drawingml/2006/main"/>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677275" cy="5486400"/>
                      <a:chOff x="152400" y="990600"/>
                      <a:chExt cx="8677275" cy="5486400"/>
                    </a:xfrm>
                  </a:grpSpPr>
                  <a:sp>
                    <a:nvSpPr>
                      <a:cNvPr id="32772" name="Rectangle 3"/>
                      <a:cNvSpPr>
                        <a:spLocks noGrp="1" noChangeArrowheads="1"/>
                      </a:cNvSpPr>
                    </a:nvSpPr>
                    <a:spPr bwMode="auto">
                      <a:xfrm>
                        <a:off x="152400" y="2057400"/>
                        <a:ext cx="4419600" cy="1066800"/>
                      </a:xfrm>
                      <a:prstGeom prst="rect">
                        <a:avLst/>
                      </a:prstGeom>
                      <a:noFill/>
                      <a:ln w="9525">
                        <a:noFill/>
                        <a:miter lim="800000"/>
                        <a:headEnd/>
                        <a:tailEnd/>
                      </a:ln>
                    </a:spPr>
                    <a:txSp>
                      <a:txBody>
                        <a:bodyPr vert="horz" wrap="square" lIns="92075" tIns="46038" rIns="92075" bIns="46038" numCol="1" anchor="t" anchorCtr="0" compatLnSpc="1">
                          <a:prstTxWarp prst="textNoShape">
                            <a:avLst/>
                          </a:prstTxWarp>
                        </a:bodyPr>
                        <a:lstStyle>
                          <a:lvl1pPr marL="342900" indent="-342900" algn="l" rtl="0" eaLnBrk="0" fontAlgn="base" hangingPunct="0">
                            <a:spcBef>
                              <a:spcPct val="20000"/>
                            </a:spcBef>
                            <a:spcAft>
                              <a:spcPct val="0"/>
                            </a:spcAft>
                            <a:buChar char="•"/>
                            <a:defRPr sz="3200">
                              <a:solidFill>
                                <a:schemeClr val="tx1"/>
                              </a:solidFill>
                              <a:latin typeface="+mn-lt"/>
                              <a:ea typeface="+mn-ea"/>
                              <a:cs typeface="+mn-cs"/>
                            </a:defRPr>
                          </a:lvl1pPr>
                          <a:lvl2pPr marL="742950" indent="-285750" algn="l" rtl="0" eaLnBrk="0" fontAlgn="base" hangingPunct="0">
                            <a:spcBef>
                              <a:spcPct val="20000"/>
                            </a:spcBef>
                            <a:spcAft>
                              <a:spcPct val="0"/>
                            </a:spcAft>
                            <a:buChar char="–"/>
                            <a:defRPr sz="2800">
                              <a:solidFill>
                                <a:schemeClr val="tx1"/>
                              </a:solidFill>
                              <a:latin typeface="+mn-lt"/>
                            </a:defRPr>
                          </a:lvl2pPr>
                          <a:lvl3pPr marL="1143000" indent="-228600" algn="l" rtl="0" eaLnBrk="0" fontAlgn="base" hangingPunct="0">
                            <a:spcBef>
                              <a:spcPct val="20000"/>
                            </a:spcBef>
                            <a:spcAft>
                              <a:spcPct val="0"/>
                            </a:spcAft>
                            <a:buChar char="•"/>
                            <a:defRPr sz="2400">
                              <a:solidFill>
                                <a:schemeClr val="tx1"/>
                              </a:solidFill>
                              <a:latin typeface="+mn-lt"/>
                            </a:defRPr>
                          </a:lvl3pPr>
                          <a:lvl4pPr marL="1600200" indent="-228600" algn="l" rtl="0" eaLnBrk="0" fontAlgn="base" hangingPunct="0">
                            <a:spcBef>
                              <a:spcPct val="20000"/>
                            </a:spcBef>
                            <a:spcAft>
                              <a:spcPct val="0"/>
                            </a:spcAft>
                            <a:buChar char="–"/>
                            <a:defRPr sz="2000">
                              <a:solidFill>
                                <a:schemeClr val="tx1"/>
                              </a:solidFill>
                              <a:latin typeface="+mn-lt"/>
                            </a:defRPr>
                          </a:lvl4pPr>
                          <a:lvl5pPr marL="2057400" indent="-228600" algn="l" rtl="0" eaLnBrk="0" fontAlgn="base" hangingPunct="0">
                            <a:spcBef>
                              <a:spcPct val="20000"/>
                            </a:spcBef>
                            <a:spcAft>
                              <a:spcPct val="0"/>
                            </a:spcAft>
                            <a:buChar char="»"/>
                            <a:defRPr sz="2000">
                              <a:solidFill>
                                <a:schemeClr val="tx1"/>
                              </a:solidFill>
                              <a:latin typeface="+mn-lt"/>
                            </a:defRPr>
                          </a:lvl5pPr>
                          <a:lvl6pPr marL="2514600" indent="-228600" algn="l" rtl="0" fontAlgn="base">
                            <a:spcBef>
                              <a:spcPct val="20000"/>
                            </a:spcBef>
                            <a:spcAft>
                              <a:spcPct val="0"/>
                            </a:spcAft>
                            <a:buChar char="»"/>
                            <a:defRPr sz="2000">
                              <a:solidFill>
                                <a:schemeClr val="tx1"/>
                              </a:solidFill>
                              <a:latin typeface="+mn-lt"/>
                            </a:defRPr>
                          </a:lvl6pPr>
                          <a:lvl7pPr marL="2971800" indent="-228600" algn="l" rtl="0" fontAlgn="base">
                            <a:spcBef>
                              <a:spcPct val="20000"/>
                            </a:spcBef>
                            <a:spcAft>
                              <a:spcPct val="0"/>
                            </a:spcAft>
                            <a:buChar char="»"/>
                            <a:defRPr sz="2000">
                              <a:solidFill>
                                <a:schemeClr val="tx1"/>
                              </a:solidFill>
                              <a:latin typeface="+mn-lt"/>
                            </a:defRPr>
                          </a:lvl7pPr>
                          <a:lvl8pPr marL="3429000" indent="-228600" algn="l" rtl="0" fontAlgn="base">
                            <a:spcBef>
                              <a:spcPct val="20000"/>
                            </a:spcBef>
                            <a:spcAft>
                              <a:spcPct val="0"/>
                            </a:spcAft>
                            <a:buChar char="»"/>
                            <a:defRPr sz="2000">
                              <a:solidFill>
                                <a:schemeClr val="tx1"/>
                              </a:solidFill>
                              <a:latin typeface="+mn-lt"/>
                            </a:defRPr>
                          </a:lvl8pPr>
                          <a:lvl9pPr marL="3886200" indent="-228600" algn="l" rtl="0" fontAlgn="base">
                            <a:spcBef>
                              <a:spcPct val="20000"/>
                            </a:spcBef>
                            <a:spcAft>
                              <a:spcPct val="0"/>
                            </a:spcAft>
                            <a:buChar char="»"/>
                            <a:defRPr sz="2000">
                              <a:solidFill>
                                <a:schemeClr val="tx1"/>
                              </a:solidFill>
                              <a:latin typeface="+mn-lt"/>
                            </a:defRPr>
                          </a:lvl9pPr>
                        </a:lstStyle>
                        <a:p>
                          <a:pPr lvl="1" eaLnBrk="1" hangingPunct="1"/>
                          <a:r>
                            <a:rPr lang="en-US" sz="2400" smtClean="0"/>
                            <a:t>Data mining: lõi của KDD </a:t>
                          </a:r>
                          <a:endParaRPr lang="en-US" sz="2000" b="1" smtClean="0"/>
                        </a:p>
                      </a:txBody>
                      <a:useSpRect/>
                    </a:txSp>
                  </a:sp>
                  <a:sp>
                    <a:nvSpPr>
                      <a:cNvPr id="32773" name="Line 4"/>
                      <a:cNvSpPr>
                        <a:spLocks noChangeShapeType="1"/>
                      </a:cNvSpPr>
                    </a:nvSpPr>
                    <a:spPr bwMode="auto">
                      <a:xfrm flipV="1">
                        <a:off x="1219200" y="5105400"/>
                        <a:ext cx="990600" cy="609600"/>
                      </a:xfrm>
                      <a:prstGeom prst="line">
                        <a:avLst/>
                      </a:prstGeom>
                      <a:noFill/>
                      <a:ln w="38100">
                        <a:solidFill>
                          <a:schemeClr val="tx1"/>
                        </a:solidFill>
                        <a:round/>
                        <a:headEnd type="none" w="sm" len="sm"/>
                        <a:tailEnd type="arrow" w="med" len="med"/>
                      </a:ln>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Arial" charset="0"/>
                            </a:defRPr>
                          </a:lvl1pPr>
                          <a:lvl2pPr marL="457200" algn="l" rtl="0" fontAlgn="base">
                            <a:spcBef>
                              <a:spcPct val="0"/>
                            </a:spcBef>
                            <a:spcAft>
                              <a:spcPct val="0"/>
                            </a:spcAft>
                            <a:defRPr kern="1200">
                              <a:solidFill>
                                <a:schemeClr val="tx1"/>
                              </a:solidFill>
                              <a:latin typeface="Arial" charset="0"/>
                              <a:ea typeface="+mn-ea"/>
                              <a:cs typeface="Arial" charset="0"/>
                            </a:defRPr>
                          </a:lvl2pPr>
                          <a:lvl3pPr marL="914400" algn="l" rtl="0" fontAlgn="base">
                            <a:spcBef>
                              <a:spcPct val="0"/>
                            </a:spcBef>
                            <a:spcAft>
                              <a:spcPct val="0"/>
                            </a:spcAft>
                            <a:defRPr kern="1200">
                              <a:solidFill>
                                <a:schemeClr val="tx1"/>
                              </a:solidFill>
                              <a:latin typeface="Arial" charset="0"/>
                              <a:ea typeface="+mn-ea"/>
                              <a:cs typeface="Arial" charset="0"/>
                            </a:defRPr>
                          </a:lvl3pPr>
                          <a:lvl4pPr marL="1371600" algn="l" rtl="0" fontAlgn="base">
                            <a:spcBef>
                              <a:spcPct val="0"/>
                            </a:spcBef>
                            <a:spcAft>
                              <a:spcPct val="0"/>
                            </a:spcAft>
                            <a:defRPr kern="1200">
                              <a:solidFill>
                                <a:schemeClr val="tx1"/>
                              </a:solidFill>
                              <a:latin typeface="Arial" charset="0"/>
                              <a:ea typeface="+mn-ea"/>
                              <a:cs typeface="Arial" charset="0"/>
                            </a:defRPr>
                          </a:lvl4pPr>
                          <a:lvl5pPr marL="1828800" algn="l" rtl="0" fontAlgn="base">
                            <a:spcBef>
                              <a:spcPct val="0"/>
                            </a:spcBef>
                            <a:spcAft>
                              <a:spcPct val="0"/>
                            </a:spcAft>
                            <a:defRPr kern="1200">
                              <a:solidFill>
                                <a:schemeClr val="tx1"/>
                              </a:solidFill>
                              <a:latin typeface="Arial" charset="0"/>
                              <a:ea typeface="+mn-ea"/>
                              <a:cs typeface="Arial" charset="0"/>
                            </a:defRPr>
                          </a:lvl5pPr>
                          <a:lvl6pPr marL="2286000" algn="l" defTabSz="914400" rtl="0" eaLnBrk="1" latinLnBrk="0" hangingPunct="1">
                            <a:defRPr kern="1200">
                              <a:solidFill>
                                <a:schemeClr val="tx1"/>
                              </a:solidFill>
                              <a:latin typeface="Arial" charset="0"/>
                              <a:ea typeface="+mn-ea"/>
                              <a:cs typeface="Arial" charset="0"/>
                            </a:defRPr>
                          </a:lvl6pPr>
                          <a:lvl7pPr marL="2743200" algn="l" defTabSz="914400" rtl="0" eaLnBrk="1" latinLnBrk="0" hangingPunct="1">
                            <a:defRPr kern="1200">
                              <a:solidFill>
                                <a:schemeClr val="tx1"/>
                              </a:solidFill>
                              <a:latin typeface="Arial" charset="0"/>
                              <a:ea typeface="+mn-ea"/>
                              <a:cs typeface="Arial" charset="0"/>
                            </a:defRPr>
                          </a:lvl7pPr>
                          <a:lvl8pPr marL="3200400" algn="l" defTabSz="914400" rtl="0" eaLnBrk="1" latinLnBrk="0" hangingPunct="1">
                            <a:defRPr kern="1200">
                              <a:solidFill>
                                <a:schemeClr val="tx1"/>
                              </a:solidFill>
                              <a:latin typeface="Arial" charset="0"/>
                              <a:ea typeface="+mn-ea"/>
                              <a:cs typeface="Arial" charset="0"/>
                            </a:defRPr>
                          </a:lvl8pPr>
                          <a:lvl9pPr marL="3657600" algn="l" defTabSz="914400" rtl="0" eaLnBrk="1" latinLnBrk="0" hangingPunct="1">
                            <a:defRPr kern="1200">
                              <a:solidFill>
                                <a:schemeClr val="tx1"/>
                              </a:solidFill>
                              <a:latin typeface="Arial" charset="0"/>
                              <a:ea typeface="+mn-ea"/>
                              <a:cs typeface="Arial" charset="0"/>
                            </a:defRPr>
                          </a:lvl9pPr>
                        </a:lstStyle>
                        <a:p>
                          <a:endParaRPr lang="en-US"/>
                        </a:p>
                      </a:txBody>
                      <a:useSpRect/>
                    </a:txSp>
                  </a:sp>
                  <a:sp>
                    <a:nvSpPr>
                      <a:cNvPr id="32774" name="Line 5"/>
                      <a:cNvSpPr>
                        <a:spLocks noChangeShapeType="1"/>
                      </a:cNvSpPr>
                    </a:nvSpPr>
                    <a:spPr bwMode="auto">
                      <a:xfrm flipV="1">
                        <a:off x="6781800" y="1600200"/>
                        <a:ext cx="990600" cy="609600"/>
                      </a:xfrm>
                      <a:prstGeom prst="line">
                        <a:avLst/>
                      </a:prstGeom>
                      <a:noFill/>
                      <a:ln w="38100">
                        <a:solidFill>
                          <a:schemeClr val="tx1"/>
                        </a:solidFill>
                        <a:round/>
                        <a:headEnd type="none" w="sm" len="sm"/>
                        <a:tailEnd type="arrow" w="med" len="med"/>
                      </a:ln>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Arial" charset="0"/>
                            </a:defRPr>
                          </a:lvl1pPr>
                          <a:lvl2pPr marL="457200" algn="l" rtl="0" fontAlgn="base">
                            <a:spcBef>
                              <a:spcPct val="0"/>
                            </a:spcBef>
                            <a:spcAft>
                              <a:spcPct val="0"/>
                            </a:spcAft>
                            <a:defRPr kern="1200">
                              <a:solidFill>
                                <a:schemeClr val="tx1"/>
                              </a:solidFill>
                              <a:latin typeface="Arial" charset="0"/>
                              <a:ea typeface="+mn-ea"/>
                              <a:cs typeface="Arial" charset="0"/>
                            </a:defRPr>
                          </a:lvl2pPr>
                          <a:lvl3pPr marL="914400" algn="l" rtl="0" fontAlgn="base">
                            <a:spcBef>
                              <a:spcPct val="0"/>
                            </a:spcBef>
                            <a:spcAft>
                              <a:spcPct val="0"/>
                            </a:spcAft>
                            <a:defRPr kern="1200">
                              <a:solidFill>
                                <a:schemeClr val="tx1"/>
                              </a:solidFill>
                              <a:latin typeface="Arial" charset="0"/>
                              <a:ea typeface="+mn-ea"/>
                              <a:cs typeface="Arial" charset="0"/>
                            </a:defRPr>
                          </a:lvl3pPr>
                          <a:lvl4pPr marL="1371600" algn="l" rtl="0" fontAlgn="base">
                            <a:spcBef>
                              <a:spcPct val="0"/>
                            </a:spcBef>
                            <a:spcAft>
                              <a:spcPct val="0"/>
                            </a:spcAft>
                            <a:defRPr kern="1200">
                              <a:solidFill>
                                <a:schemeClr val="tx1"/>
                              </a:solidFill>
                              <a:latin typeface="Arial" charset="0"/>
                              <a:ea typeface="+mn-ea"/>
                              <a:cs typeface="Arial" charset="0"/>
                            </a:defRPr>
                          </a:lvl4pPr>
                          <a:lvl5pPr marL="1828800" algn="l" rtl="0" fontAlgn="base">
                            <a:spcBef>
                              <a:spcPct val="0"/>
                            </a:spcBef>
                            <a:spcAft>
                              <a:spcPct val="0"/>
                            </a:spcAft>
                            <a:defRPr kern="1200">
                              <a:solidFill>
                                <a:schemeClr val="tx1"/>
                              </a:solidFill>
                              <a:latin typeface="Arial" charset="0"/>
                              <a:ea typeface="+mn-ea"/>
                              <a:cs typeface="Arial" charset="0"/>
                            </a:defRPr>
                          </a:lvl5pPr>
                          <a:lvl6pPr marL="2286000" algn="l" defTabSz="914400" rtl="0" eaLnBrk="1" latinLnBrk="0" hangingPunct="1">
                            <a:defRPr kern="1200">
                              <a:solidFill>
                                <a:schemeClr val="tx1"/>
                              </a:solidFill>
                              <a:latin typeface="Arial" charset="0"/>
                              <a:ea typeface="+mn-ea"/>
                              <a:cs typeface="Arial" charset="0"/>
                            </a:defRPr>
                          </a:lvl6pPr>
                          <a:lvl7pPr marL="2743200" algn="l" defTabSz="914400" rtl="0" eaLnBrk="1" latinLnBrk="0" hangingPunct="1">
                            <a:defRPr kern="1200">
                              <a:solidFill>
                                <a:schemeClr val="tx1"/>
                              </a:solidFill>
                              <a:latin typeface="Arial" charset="0"/>
                              <a:ea typeface="+mn-ea"/>
                              <a:cs typeface="Arial" charset="0"/>
                            </a:defRPr>
                          </a:lvl7pPr>
                          <a:lvl8pPr marL="3200400" algn="l" defTabSz="914400" rtl="0" eaLnBrk="1" latinLnBrk="0" hangingPunct="1">
                            <a:defRPr kern="1200">
                              <a:solidFill>
                                <a:schemeClr val="tx1"/>
                              </a:solidFill>
                              <a:latin typeface="Arial" charset="0"/>
                              <a:ea typeface="+mn-ea"/>
                              <a:cs typeface="Arial" charset="0"/>
                            </a:defRPr>
                          </a:lvl8pPr>
                          <a:lvl9pPr marL="3657600" algn="l" defTabSz="914400" rtl="0" eaLnBrk="1" latinLnBrk="0" hangingPunct="1">
                            <a:defRPr kern="1200">
                              <a:solidFill>
                                <a:schemeClr val="tx1"/>
                              </a:solidFill>
                              <a:latin typeface="Arial" charset="0"/>
                              <a:ea typeface="+mn-ea"/>
                              <a:cs typeface="Arial" charset="0"/>
                            </a:defRPr>
                          </a:lvl9pPr>
                        </a:lstStyle>
                        <a:p>
                          <a:endParaRPr lang="en-US"/>
                        </a:p>
                      </a:txBody>
                      <a:useSpRect/>
                    </a:txSp>
                  </a:sp>
                  <a:sp>
                    <a:nvSpPr>
                      <a:cNvPr id="32775" name="Line 6"/>
                      <a:cNvSpPr>
                        <a:spLocks noChangeShapeType="1"/>
                      </a:cNvSpPr>
                    </a:nvSpPr>
                    <a:spPr bwMode="auto">
                      <a:xfrm flipV="1">
                        <a:off x="5105400" y="2667000"/>
                        <a:ext cx="990600" cy="609600"/>
                      </a:xfrm>
                      <a:prstGeom prst="line">
                        <a:avLst/>
                      </a:prstGeom>
                      <a:noFill/>
                      <a:ln w="38100">
                        <a:solidFill>
                          <a:schemeClr val="tx1"/>
                        </a:solidFill>
                        <a:round/>
                        <a:headEnd type="none" w="sm" len="sm"/>
                        <a:tailEnd type="arrow" w="med" len="med"/>
                      </a:ln>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Arial" charset="0"/>
                            </a:defRPr>
                          </a:lvl1pPr>
                          <a:lvl2pPr marL="457200" algn="l" rtl="0" fontAlgn="base">
                            <a:spcBef>
                              <a:spcPct val="0"/>
                            </a:spcBef>
                            <a:spcAft>
                              <a:spcPct val="0"/>
                            </a:spcAft>
                            <a:defRPr kern="1200">
                              <a:solidFill>
                                <a:schemeClr val="tx1"/>
                              </a:solidFill>
                              <a:latin typeface="Arial" charset="0"/>
                              <a:ea typeface="+mn-ea"/>
                              <a:cs typeface="Arial" charset="0"/>
                            </a:defRPr>
                          </a:lvl2pPr>
                          <a:lvl3pPr marL="914400" algn="l" rtl="0" fontAlgn="base">
                            <a:spcBef>
                              <a:spcPct val="0"/>
                            </a:spcBef>
                            <a:spcAft>
                              <a:spcPct val="0"/>
                            </a:spcAft>
                            <a:defRPr kern="1200">
                              <a:solidFill>
                                <a:schemeClr val="tx1"/>
                              </a:solidFill>
                              <a:latin typeface="Arial" charset="0"/>
                              <a:ea typeface="+mn-ea"/>
                              <a:cs typeface="Arial" charset="0"/>
                            </a:defRPr>
                          </a:lvl3pPr>
                          <a:lvl4pPr marL="1371600" algn="l" rtl="0" fontAlgn="base">
                            <a:spcBef>
                              <a:spcPct val="0"/>
                            </a:spcBef>
                            <a:spcAft>
                              <a:spcPct val="0"/>
                            </a:spcAft>
                            <a:defRPr kern="1200">
                              <a:solidFill>
                                <a:schemeClr val="tx1"/>
                              </a:solidFill>
                              <a:latin typeface="Arial" charset="0"/>
                              <a:ea typeface="+mn-ea"/>
                              <a:cs typeface="Arial" charset="0"/>
                            </a:defRPr>
                          </a:lvl4pPr>
                          <a:lvl5pPr marL="1828800" algn="l" rtl="0" fontAlgn="base">
                            <a:spcBef>
                              <a:spcPct val="0"/>
                            </a:spcBef>
                            <a:spcAft>
                              <a:spcPct val="0"/>
                            </a:spcAft>
                            <a:defRPr kern="1200">
                              <a:solidFill>
                                <a:schemeClr val="tx1"/>
                              </a:solidFill>
                              <a:latin typeface="Arial" charset="0"/>
                              <a:ea typeface="+mn-ea"/>
                              <a:cs typeface="Arial" charset="0"/>
                            </a:defRPr>
                          </a:lvl5pPr>
                          <a:lvl6pPr marL="2286000" algn="l" defTabSz="914400" rtl="0" eaLnBrk="1" latinLnBrk="0" hangingPunct="1">
                            <a:defRPr kern="1200">
                              <a:solidFill>
                                <a:schemeClr val="tx1"/>
                              </a:solidFill>
                              <a:latin typeface="Arial" charset="0"/>
                              <a:ea typeface="+mn-ea"/>
                              <a:cs typeface="Arial" charset="0"/>
                            </a:defRPr>
                          </a:lvl6pPr>
                          <a:lvl7pPr marL="2743200" algn="l" defTabSz="914400" rtl="0" eaLnBrk="1" latinLnBrk="0" hangingPunct="1">
                            <a:defRPr kern="1200">
                              <a:solidFill>
                                <a:schemeClr val="tx1"/>
                              </a:solidFill>
                              <a:latin typeface="Arial" charset="0"/>
                              <a:ea typeface="+mn-ea"/>
                              <a:cs typeface="Arial" charset="0"/>
                            </a:defRPr>
                          </a:lvl7pPr>
                          <a:lvl8pPr marL="3200400" algn="l" defTabSz="914400" rtl="0" eaLnBrk="1" latinLnBrk="0" hangingPunct="1">
                            <a:defRPr kern="1200">
                              <a:solidFill>
                                <a:schemeClr val="tx1"/>
                              </a:solidFill>
                              <a:latin typeface="Arial" charset="0"/>
                              <a:ea typeface="+mn-ea"/>
                              <a:cs typeface="Arial" charset="0"/>
                            </a:defRPr>
                          </a:lvl8pPr>
                          <a:lvl9pPr marL="3657600" algn="l" defTabSz="914400" rtl="0" eaLnBrk="1" latinLnBrk="0" hangingPunct="1">
                            <a:defRPr kern="1200">
                              <a:solidFill>
                                <a:schemeClr val="tx1"/>
                              </a:solidFill>
                              <a:latin typeface="Arial" charset="0"/>
                              <a:ea typeface="+mn-ea"/>
                              <a:cs typeface="Arial" charset="0"/>
                            </a:defRPr>
                          </a:lvl9pPr>
                        </a:lstStyle>
                        <a:p>
                          <a:endParaRPr lang="en-US"/>
                        </a:p>
                      </a:txBody>
                      <a:useSpRect/>
                    </a:txSp>
                  </a:sp>
                  <a:sp>
                    <a:nvSpPr>
                      <a:cNvPr id="32776" name="Line 7"/>
                      <a:cNvSpPr>
                        <a:spLocks noChangeShapeType="1"/>
                      </a:cNvSpPr>
                    </a:nvSpPr>
                    <a:spPr bwMode="auto">
                      <a:xfrm flipV="1">
                        <a:off x="3276600" y="3733800"/>
                        <a:ext cx="990600" cy="609600"/>
                      </a:xfrm>
                      <a:prstGeom prst="line">
                        <a:avLst/>
                      </a:prstGeom>
                      <a:noFill/>
                      <a:ln w="38100">
                        <a:solidFill>
                          <a:schemeClr val="tx1"/>
                        </a:solidFill>
                        <a:round/>
                        <a:headEnd type="none" w="sm" len="sm"/>
                        <a:tailEnd type="arrow" w="med" len="med"/>
                      </a:ln>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Arial" charset="0"/>
                            </a:defRPr>
                          </a:lvl1pPr>
                          <a:lvl2pPr marL="457200" algn="l" rtl="0" fontAlgn="base">
                            <a:spcBef>
                              <a:spcPct val="0"/>
                            </a:spcBef>
                            <a:spcAft>
                              <a:spcPct val="0"/>
                            </a:spcAft>
                            <a:defRPr kern="1200">
                              <a:solidFill>
                                <a:schemeClr val="tx1"/>
                              </a:solidFill>
                              <a:latin typeface="Arial" charset="0"/>
                              <a:ea typeface="+mn-ea"/>
                              <a:cs typeface="Arial" charset="0"/>
                            </a:defRPr>
                          </a:lvl2pPr>
                          <a:lvl3pPr marL="914400" algn="l" rtl="0" fontAlgn="base">
                            <a:spcBef>
                              <a:spcPct val="0"/>
                            </a:spcBef>
                            <a:spcAft>
                              <a:spcPct val="0"/>
                            </a:spcAft>
                            <a:defRPr kern="1200">
                              <a:solidFill>
                                <a:schemeClr val="tx1"/>
                              </a:solidFill>
                              <a:latin typeface="Arial" charset="0"/>
                              <a:ea typeface="+mn-ea"/>
                              <a:cs typeface="Arial" charset="0"/>
                            </a:defRPr>
                          </a:lvl3pPr>
                          <a:lvl4pPr marL="1371600" algn="l" rtl="0" fontAlgn="base">
                            <a:spcBef>
                              <a:spcPct val="0"/>
                            </a:spcBef>
                            <a:spcAft>
                              <a:spcPct val="0"/>
                            </a:spcAft>
                            <a:defRPr kern="1200">
                              <a:solidFill>
                                <a:schemeClr val="tx1"/>
                              </a:solidFill>
                              <a:latin typeface="Arial" charset="0"/>
                              <a:ea typeface="+mn-ea"/>
                              <a:cs typeface="Arial" charset="0"/>
                            </a:defRPr>
                          </a:lvl4pPr>
                          <a:lvl5pPr marL="1828800" algn="l" rtl="0" fontAlgn="base">
                            <a:spcBef>
                              <a:spcPct val="0"/>
                            </a:spcBef>
                            <a:spcAft>
                              <a:spcPct val="0"/>
                            </a:spcAft>
                            <a:defRPr kern="1200">
                              <a:solidFill>
                                <a:schemeClr val="tx1"/>
                              </a:solidFill>
                              <a:latin typeface="Arial" charset="0"/>
                              <a:ea typeface="+mn-ea"/>
                              <a:cs typeface="Arial" charset="0"/>
                            </a:defRPr>
                          </a:lvl5pPr>
                          <a:lvl6pPr marL="2286000" algn="l" defTabSz="914400" rtl="0" eaLnBrk="1" latinLnBrk="0" hangingPunct="1">
                            <a:defRPr kern="1200">
                              <a:solidFill>
                                <a:schemeClr val="tx1"/>
                              </a:solidFill>
                              <a:latin typeface="Arial" charset="0"/>
                              <a:ea typeface="+mn-ea"/>
                              <a:cs typeface="Arial" charset="0"/>
                            </a:defRPr>
                          </a:lvl6pPr>
                          <a:lvl7pPr marL="2743200" algn="l" defTabSz="914400" rtl="0" eaLnBrk="1" latinLnBrk="0" hangingPunct="1">
                            <a:defRPr kern="1200">
                              <a:solidFill>
                                <a:schemeClr val="tx1"/>
                              </a:solidFill>
                              <a:latin typeface="Arial" charset="0"/>
                              <a:ea typeface="+mn-ea"/>
                              <a:cs typeface="Arial" charset="0"/>
                            </a:defRPr>
                          </a:lvl7pPr>
                          <a:lvl8pPr marL="3200400" algn="l" defTabSz="914400" rtl="0" eaLnBrk="1" latinLnBrk="0" hangingPunct="1">
                            <a:defRPr kern="1200">
                              <a:solidFill>
                                <a:schemeClr val="tx1"/>
                              </a:solidFill>
                              <a:latin typeface="Arial" charset="0"/>
                              <a:ea typeface="+mn-ea"/>
                              <a:cs typeface="Arial" charset="0"/>
                            </a:defRPr>
                          </a:lvl8pPr>
                          <a:lvl9pPr marL="3657600" algn="l" defTabSz="914400" rtl="0" eaLnBrk="1" latinLnBrk="0" hangingPunct="1">
                            <a:defRPr kern="1200">
                              <a:solidFill>
                                <a:schemeClr val="tx1"/>
                              </a:solidFill>
                              <a:latin typeface="Arial" charset="0"/>
                              <a:ea typeface="+mn-ea"/>
                              <a:cs typeface="Arial" charset="0"/>
                            </a:defRPr>
                          </a:lvl9pPr>
                        </a:lstStyle>
                        <a:p>
                          <a:endParaRPr lang="en-US"/>
                        </a:p>
                      </a:txBody>
                      <a:useSpRect/>
                    </a:txSp>
                  </a:sp>
                  <a:sp>
                    <a:nvSpPr>
                      <a:cNvPr id="32777" name="Oval 8"/>
                      <a:cNvSpPr>
                        <a:spLocks noChangeArrowheads="1"/>
                      </a:cNvSpPr>
                    </a:nvSpPr>
                    <a:spPr bwMode="auto">
                      <a:xfrm>
                        <a:off x="228600" y="5562600"/>
                        <a:ext cx="685800" cy="152400"/>
                      </a:xfrm>
                      <a:prstGeom prst="ellipse">
                        <a:avLst/>
                      </a:prstGeom>
                      <a:solidFill>
                        <a:srgbClr val="00CC66"/>
                      </a:solidFill>
                      <a:ln w="12700">
                        <a:solidFill>
                          <a:schemeClr val="tx1"/>
                        </a:solidFill>
                        <a:round/>
                        <a:headEnd type="none" w="sm" len="sm"/>
                        <a:tailEnd type="none" w="sm" len="sm"/>
                      </a:ln>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Arial" charset="0"/>
                            </a:defRPr>
                          </a:lvl1pPr>
                          <a:lvl2pPr marL="457200" algn="l" rtl="0" fontAlgn="base">
                            <a:spcBef>
                              <a:spcPct val="0"/>
                            </a:spcBef>
                            <a:spcAft>
                              <a:spcPct val="0"/>
                            </a:spcAft>
                            <a:defRPr kern="1200">
                              <a:solidFill>
                                <a:schemeClr val="tx1"/>
                              </a:solidFill>
                              <a:latin typeface="Arial" charset="0"/>
                              <a:ea typeface="+mn-ea"/>
                              <a:cs typeface="Arial" charset="0"/>
                            </a:defRPr>
                          </a:lvl2pPr>
                          <a:lvl3pPr marL="914400" algn="l" rtl="0" fontAlgn="base">
                            <a:spcBef>
                              <a:spcPct val="0"/>
                            </a:spcBef>
                            <a:spcAft>
                              <a:spcPct val="0"/>
                            </a:spcAft>
                            <a:defRPr kern="1200">
                              <a:solidFill>
                                <a:schemeClr val="tx1"/>
                              </a:solidFill>
                              <a:latin typeface="Arial" charset="0"/>
                              <a:ea typeface="+mn-ea"/>
                              <a:cs typeface="Arial" charset="0"/>
                            </a:defRPr>
                          </a:lvl3pPr>
                          <a:lvl4pPr marL="1371600" algn="l" rtl="0" fontAlgn="base">
                            <a:spcBef>
                              <a:spcPct val="0"/>
                            </a:spcBef>
                            <a:spcAft>
                              <a:spcPct val="0"/>
                            </a:spcAft>
                            <a:defRPr kern="1200">
                              <a:solidFill>
                                <a:schemeClr val="tx1"/>
                              </a:solidFill>
                              <a:latin typeface="Arial" charset="0"/>
                              <a:ea typeface="+mn-ea"/>
                              <a:cs typeface="Arial" charset="0"/>
                            </a:defRPr>
                          </a:lvl4pPr>
                          <a:lvl5pPr marL="1828800" algn="l" rtl="0" fontAlgn="base">
                            <a:spcBef>
                              <a:spcPct val="0"/>
                            </a:spcBef>
                            <a:spcAft>
                              <a:spcPct val="0"/>
                            </a:spcAft>
                            <a:defRPr kern="1200">
                              <a:solidFill>
                                <a:schemeClr val="tx1"/>
                              </a:solidFill>
                              <a:latin typeface="Arial" charset="0"/>
                              <a:ea typeface="+mn-ea"/>
                              <a:cs typeface="Arial" charset="0"/>
                            </a:defRPr>
                          </a:lvl5pPr>
                          <a:lvl6pPr marL="2286000" algn="l" defTabSz="914400" rtl="0" eaLnBrk="1" latinLnBrk="0" hangingPunct="1">
                            <a:defRPr kern="1200">
                              <a:solidFill>
                                <a:schemeClr val="tx1"/>
                              </a:solidFill>
                              <a:latin typeface="Arial" charset="0"/>
                              <a:ea typeface="+mn-ea"/>
                              <a:cs typeface="Arial" charset="0"/>
                            </a:defRPr>
                          </a:lvl6pPr>
                          <a:lvl7pPr marL="2743200" algn="l" defTabSz="914400" rtl="0" eaLnBrk="1" latinLnBrk="0" hangingPunct="1">
                            <a:defRPr kern="1200">
                              <a:solidFill>
                                <a:schemeClr val="tx1"/>
                              </a:solidFill>
                              <a:latin typeface="Arial" charset="0"/>
                              <a:ea typeface="+mn-ea"/>
                              <a:cs typeface="Arial" charset="0"/>
                            </a:defRPr>
                          </a:lvl7pPr>
                          <a:lvl8pPr marL="3200400" algn="l" defTabSz="914400" rtl="0" eaLnBrk="1" latinLnBrk="0" hangingPunct="1">
                            <a:defRPr kern="1200">
                              <a:solidFill>
                                <a:schemeClr val="tx1"/>
                              </a:solidFill>
                              <a:latin typeface="Arial" charset="0"/>
                              <a:ea typeface="+mn-ea"/>
                              <a:cs typeface="Arial" charset="0"/>
                            </a:defRPr>
                          </a:lvl8pPr>
                          <a:lvl9pPr marL="3657600" algn="l" defTabSz="914400" rtl="0" eaLnBrk="1" latinLnBrk="0" hangingPunct="1">
                            <a:defRPr kern="1200">
                              <a:solidFill>
                                <a:schemeClr val="tx1"/>
                              </a:solidFill>
                              <a:latin typeface="Arial" charset="0"/>
                              <a:ea typeface="+mn-ea"/>
                              <a:cs typeface="Arial" charset="0"/>
                            </a:defRPr>
                          </a:lvl9pPr>
                        </a:lstStyle>
                        <a:p>
                          <a:endParaRPr lang="vi-VN"/>
                        </a:p>
                      </a:txBody>
                      <a:useSpRect/>
                    </a:txSp>
                  </a:sp>
                  <a:sp>
                    <a:nvSpPr>
                      <a:cNvPr id="32778" name="Rectangle 9"/>
                      <a:cNvSpPr>
                        <a:spLocks noChangeArrowheads="1"/>
                      </a:cNvSpPr>
                    </a:nvSpPr>
                    <a:spPr bwMode="auto">
                      <a:xfrm>
                        <a:off x="228600" y="5638800"/>
                        <a:ext cx="685800" cy="406400"/>
                      </a:xfrm>
                      <a:prstGeom prst="rect">
                        <a:avLst/>
                      </a:prstGeom>
                      <a:solidFill>
                        <a:srgbClr val="00CC66"/>
                      </a:solidFill>
                      <a:ln w="12700">
                        <a:solidFill>
                          <a:schemeClr val="tx1"/>
                        </a:solidFill>
                        <a:miter lim="800000"/>
                        <a:headEnd type="none" w="sm" len="sm"/>
                        <a:tailEnd type="none" w="sm" len="sm"/>
                      </a:ln>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Arial" charset="0"/>
                            </a:defRPr>
                          </a:lvl1pPr>
                          <a:lvl2pPr marL="457200" algn="l" rtl="0" fontAlgn="base">
                            <a:spcBef>
                              <a:spcPct val="0"/>
                            </a:spcBef>
                            <a:spcAft>
                              <a:spcPct val="0"/>
                            </a:spcAft>
                            <a:defRPr kern="1200">
                              <a:solidFill>
                                <a:schemeClr val="tx1"/>
                              </a:solidFill>
                              <a:latin typeface="Arial" charset="0"/>
                              <a:ea typeface="+mn-ea"/>
                              <a:cs typeface="Arial" charset="0"/>
                            </a:defRPr>
                          </a:lvl2pPr>
                          <a:lvl3pPr marL="914400" algn="l" rtl="0" fontAlgn="base">
                            <a:spcBef>
                              <a:spcPct val="0"/>
                            </a:spcBef>
                            <a:spcAft>
                              <a:spcPct val="0"/>
                            </a:spcAft>
                            <a:defRPr kern="1200">
                              <a:solidFill>
                                <a:schemeClr val="tx1"/>
                              </a:solidFill>
                              <a:latin typeface="Arial" charset="0"/>
                              <a:ea typeface="+mn-ea"/>
                              <a:cs typeface="Arial" charset="0"/>
                            </a:defRPr>
                          </a:lvl3pPr>
                          <a:lvl4pPr marL="1371600" algn="l" rtl="0" fontAlgn="base">
                            <a:spcBef>
                              <a:spcPct val="0"/>
                            </a:spcBef>
                            <a:spcAft>
                              <a:spcPct val="0"/>
                            </a:spcAft>
                            <a:defRPr kern="1200">
                              <a:solidFill>
                                <a:schemeClr val="tx1"/>
                              </a:solidFill>
                              <a:latin typeface="Arial" charset="0"/>
                              <a:ea typeface="+mn-ea"/>
                              <a:cs typeface="Arial" charset="0"/>
                            </a:defRPr>
                          </a:lvl4pPr>
                          <a:lvl5pPr marL="1828800" algn="l" rtl="0" fontAlgn="base">
                            <a:spcBef>
                              <a:spcPct val="0"/>
                            </a:spcBef>
                            <a:spcAft>
                              <a:spcPct val="0"/>
                            </a:spcAft>
                            <a:defRPr kern="1200">
                              <a:solidFill>
                                <a:schemeClr val="tx1"/>
                              </a:solidFill>
                              <a:latin typeface="Arial" charset="0"/>
                              <a:ea typeface="+mn-ea"/>
                              <a:cs typeface="Arial" charset="0"/>
                            </a:defRPr>
                          </a:lvl5pPr>
                          <a:lvl6pPr marL="2286000" algn="l" defTabSz="914400" rtl="0" eaLnBrk="1" latinLnBrk="0" hangingPunct="1">
                            <a:defRPr kern="1200">
                              <a:solidFill>
                                <a:schemeClr val="tx1"/>
                              </a:solidFill>
                              <a:latin typeface="Arial" charset="0"/>
                              <a:ea typeface="+mn-ea"/>
                              <a:cs typeface="Arial" charset="0"/>
                            </a:defRPr>
                          </a:lvl6pPr>
                          <a:lvl7pPr marL="2743200" algn="l" defTabSz="914400" rtl="0" eaLnBrk="1" latinLnBrk="0" hangingPunct="1">
                            <a:defRPr kern="1200">
                              <a:solidFill>
                                <a:schemeClr val="tx1"/>
                              </a:solidFill>
                              <a:latin typeface="Arial" charset="0"/>
                              <a:ea typeface="+mn-ea"/>
                              <a:cs typeface="Arial" charset="0"/>
                            </a:defRPr>
                          </a:lvl7pPr>
                          <a:lvl8pPr marL="3200400" algn="l" defTabSz="914400" rtl="0" eaLnBrk="1" latinLnBrk="0" hangingPunct="1">
                            <a:defRPr kern="1200">
                              <a:solidFill>
                                <a:schemeClr val="tx1"/>
                              </a:solidFill>
                              <a:latin typeface="Arial" charset="0"/>
                              <a:ea typeface="+mn-ea"/>
                              <a:cs typeface="Arial" charset="0"/>
                            </a:defRPr>
                          </a:lvl8pPr>
                          <a:lvl9pPr marL="3657600" algn="l" defTabSz="914400" rtl="0" eaLnBrk="1" latinLnBrk="0" hangingPunct="1">
                            <a:defRPr kern="1200">
                              <a:solidFill>
                                <a:schemeClr val="tx1"/>
                              </a:solidFill>
                              <a:latin typeface="Arial" charset="0"/>
                              <a:ea typeface="+mn-ea"/>
                              <a:cs typeface="Arial" charset="0"/>
                            </a:defRPr>
                          </a:lvl9pPr>
                        </a:lstStyle>
                        <a:p>
                          <a:endParaRPr lang="vi-VN"/>
                        </a:p>
                      </a:txBody>
                      <a:useSpRect/>
                    </a:txSp>
                  </a:sp>
                  <a:sp>
                    <a:nvSpPr>
                      <a:cNvPr id="32779" name="Oval 10"/>
                      <a:cNvSpPr>
                        <a:spLocks noChangeArrowheads="1"/>
                      </a:cNvSpPr>
                    </a:nvSpPr>
                    <a:spPr bwMode="auto">
                      <a:xfrm>
                        <a:off x="228600" y="5943600"/>
                        <a:ext cx="685800" cy="152400"/>
                      </a:xfrm>
                      <a:prstGeom prst="ellipse">
                        <a:avLst/>
                      </a:prstGeom>
                      <a:solidFill>
                        <a:srgbClr val="00CC66"/>
                      </a:solidFill>
                      <a:ln w="12700">
                        <a:solidFill>
                          <a:schemeClr val="tx1"/>
                        </a:solidFill>
                        <a:round/>
                        <a:headEnd type="none" w="sm" len="sm"/>
                        <a:tailEnd type="none" w="sm" len="sm"/>
                      </a:ln>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Arial" charset="0"/>
                            </a:defRPr>
                          </a:lvl1pPr>
                          <a:lvl2pPr marL="457200" algn="l" rtl="0" fontAlgn="base">
                            <a:spcBef>
                              <a:spcPct val="0"/>
                            </a:spcBef>
                            <a:spcAft>
                              <a:spcPct val="0"/>
                            </a:spcAft>
                            <a:defRPr kern="1200">
                              <a:solidFill>
                                <a:schemeClr val="tx1"/>
                              </a:solidFill>
                              <a:latin typeface="Arial" charset="0"/>
                              <a:ea typeface="+mn-ea"/>
                              <a:cs typeface="Arial" charset="0"/>
                            </a:defRPr>
                          </a:lvl2pPr>
                          <a:lvl3pPr marL="914400" algn="l" rtl="0" fontAlgn="base">
                            <a:spcBef>
                              <a:spcPct val="0"/>
                            </a:spcBef>
                            <a:spcAft>
                              <a:spcPct val="0"/>
                            </a:spcAft>
                            <a:defRPr kern="1200">
                              <a:solidFill>
                                <a:schemeClr val="tx1"/>
                              </a:solidFill>
                              <a:latin typeface="Arial" charset="0"/>
                              <a:ea typeface="+mn-ea"/>
                              <a:cs typeface="Arial" charset="0"/>
                            </a:defRPr>
                          </a:lvl3pPr>
                          <a:lvl4pPr marL="1371600" algn="l" rtl="0" fontAlgn="base">
                            <a:spcBef>
                              <a:spcPct val="0"/>
                            </a:spcBef>
                            <a:spcAft>
                              <a:spcPct val="0"/>
                            </a:spcAft>
                            <a:defRPr kern="1200">
                              <a:solidFill>
                                <a:schemeClr val="tx1"/>
                              </a:solidFill>
                              <a:latin typeface="Arial" charset="0"/>
                              <a:ea typeface="+mn-ea"/>
                              <a:cs typeface="Arial" charset="0"/>
                            </a:defRPr>
                          </a:lvl4pPr>
                          <a:lvl5pPr marL="1828800" algn="l" rtl="0" fontAlgn="base">
                            <a:spcBef>
                              <a:spcPct val="0"/>
                            </a:spcBef>
                            <a:spcAft>
                              <a:spcPct val="0"/>
                            </a:spcAft>
                            <a:defRPr kern="1200">
                              <a:solidFill>
                                <a:schemeClr val="tx1"/>
                              </a:solidFill>
                              <a:latin typeface="Arial" charset="0"/>
                              <a:ea typeface="+mn-ea"/>
                              <a:cs typeface="Arial" charset="0"/>
                            </a:defRPr>
                          </a:lvl5pPr>
                          <a:lvl6pPr marL="2286000" algn="l" defTabSz="914400" rtl="0" eaLnBrk="1" latinLnBrk="0" hangingPunct="1">
                            <a:defRPr kern="1200">
                              <a:solidFill>
                                <a:schemeClr val="tx1"/>
                              </a:solidFill>
                              <a:latin typeface="Arial" charset="0"/>
                              <a:ea typeface="+mn-ea"/>
                              <a:cs typeface="Arial" charset="0"/>
                            </a:defRPr>
                          </a:lvl6pPr>
                          <a:lvl7pPr marL="2743200" algn="l" defTabSz="914400" rtl="0" eaLnBrk="1" latinLnBrk="0" hangingPunct="1">
                            <a:defRPr kern="1200">
                              <a:solidFill>
                                <a:schemeClr val="tx1"/>
                              </a:solidFill>
                              <a:latin typeface="Arial" charset="0"/>
                              <a:ea typeface="+mn-ea"/>
                              <a:cs typeface="Arial" charset="0"/>
                            </a:defRPr>
                          </a:lvl7pPr>
                          <a:lvl8pPr marL="3200400" algn="l" defTabSz="914400" rtl="0" eaLnBrk="1" latinLnBrk="0" hangingPunct="1">
                            <a:defRPr kern="1200">
                              <a:solidFill>
                                <a:schemeClr val="tx1"/>
                              </a:solidFill>
                              <a:latin typeface="Arial" charset="0"/>
                              <a:ea typeface="+mn-ea"/>
                              <a:cs typeface="Arial" charset="0"/>
                            </a:defRPr>
                          </a:lvl8pPr>
                          <a:lvl9pPr marL="3657600" algn="l" defTabSz="914400" rtl="0" eaLnBrk="1" latinLnBrk="0" hangingPunct="1">
                            <a:defRPr kern="1200">
                              <a:solidFill>
                                <a:schemeClr val="tx1"/>
                              </a:solidFill>
                              <a:latin typeface="Arial" charset="0"/>
                              <a:ea typeface="+mn-ea"/>
                              <a:cs typeface="Arial" charset="0"/>
                            </a:defRPr>
                          </a:lvl9pPr>
                        </a:lstStyle>
                        <a:p>
                          <a:endParaRPr lang="vi-VN"/>
                        </a:p>
                      </a:txBody>
                      <a:useSpRect/>
                    </a:txSp>
                  </a:sp>
                  <a:sp>
                    <a:nvSpPr>
                      <a:cNvPr id="32780" name="Oval 11"/>
                      <a:cNvSpPr>
                        <a:spLocks noChangeArrowheads="1"/>
                      </a:cNvSpPr>
                    </a:nvSpPr>
                    <a:spPr bwMode="auto">
                      <a:xfrm>
                        <a:off x="609600" y="5943600"/>
                        <a:ext cx="685800" cy="152400"/>
                      </a:xfrm>
                      <a:prstGeom prst="ellipse">
                        <a:avLst/>
                      </a:prstGeom>
                      <a:solidFill>
                        <a:srgbClr val="00CC66"/>
                      </a:solidFill>
                      <a:ln w="12700">
                        <a:solidFill>
                          <a:schemeClr val="tx1"/>
                        </a:solidFill>
                        <a:round/>
                        <a:headEnd type="none" w="sm" len="sm"/>
                        <a:tailEnd type="none" w="sm" len="sm"/>
                      </a:ln>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Arial" charset="0"/>
                            </a:defRPr>
                          </a:lvl1pPr>
                          <a:lvl2pPr marL="457200" algn="l" rtl="0" fontAlgn="base">
                            <a:spcBef>
                              <a:spcPct val="0"/>
                            </a:spcBef>
                            <a:spcAft>
                              <a:spcPct val="0"/>
                            </a:spcAft>
                            <a:defRPr kern="1200">
                              <a:solidFill>
                                <a:schemeClr val="tx1"/>
                              </a:solidFill>
                              <a:latin typeface="Arial" charset="0"/>
                              <a:ea typeface="+mn-ea"/>
                              <a:cs typeface="Arial" charset="0"/>
                            </a:defRPr>
                          </a:lvl2pPr>
                          <a:lvl3pPr marL="914400" algn="l" rtl="0" fontAlgn="base">
                            <a:spcBef>
                              <a:spcPct val="0"/>
                            </a:spcBef>
                            <a:spcAft>
                              <a:spcPct val="0"/>
                            </a:spcAft>
                            <a:defRPr kern="1200">
                              <a:solidFill>
                                <a:schemeClr val="tx1"/>
                              </a:solidFill>
                              <a:latin typeface="Arial" charset="0"/>
                              <a:ea typeface="+mn-ea"/>
                              <a:cs typeface="Arial" charset="0"/>
                            </a:defRPr>
                          </a:lvl3pPr>
                          <a:lvl4pPr marL="1371600" algn="l" rtl="0" fontAlgn="base">
                            <a:spcBef>
                              <a:spcPct val="0"/>
                            </a:spcBef>
                            <a:spcAft>
                              <a:spcPct val="0"/>
                            </a:spcAft>
                            <a:defRPr kern="1200">
                              <a:solidFill>
                                <a:schemeClr val="tx1"/>
                              </a:solidFill>
                              <a:latin typeface="Arial" charset="0"/>
                              <a:ea typeface="+mn-ea"/>
                              <a:cs typeface="Arial" charset="0"/>
                            </a:defRPr>
                          </a:lvl4pPr>
                          <a:lvl5pPr marL="1828800" algn="l" rtl="0" fontAlgn="base">
                            <a:spcBef>
                              <a:spcPct val="0"/>
                            </a:spcBef>
                            <a:spcAft>
                              <a:spcPct val="0"/>
                            </a:spcAft>
                            <a:defRPr kern="1200">
                              <a:solidFill>
                                <a:schemeClr val="tx1"/>
                              </a:solidFill>
                              <a:latin typeface="Arial" charset="0"/>
                              <a:ea typeface="+mn-ea"/>
                              <a:cs typeface="Arial" charset="0"/>
                            </a:defRPr>
                          </a:lvl5pPr>
                          <a:lvl6pPr marL="2286000" algn="l" defTabSz="914400" rtl="0" eaLnBrk="1" latinLnBrk="0" hangingPunct="1">
                            <a:defRPr kern="1200">
                              <a:solidFill>
                                <a:schemeClr val="tx1"/>
                              </a:solidFill>
                              <a:latin typeface="Arial" charset="0"/>
                              <a:ea typeface="+mn-ea"/>
                              <a:cs typeface="Arial" charset="0"/>
                            </a:defRPr>
                          </a:lvl6pPr>
                          <a:lvl7pPr marL="2743200" algn="l" defTabSz="914400" rtl="0" eaLnBrk="1" latinLnBrk="0" hangingPunct="1">
                            <a:defRPr kern="1200">
                              <a:solidFill>
                                <a:schemeClr val="tx1"/>
                              </a:solidFill>
                              <a:latin typeface="Arial" charset="0"/>
                              <a:ea typeface="+mn-ea"/>
                              <a:cs typeface="Arial" charset="0"/>
                            </a:defRPr>
                          </a:lvl7pPr>
                          <a:lvl8pPr marL="3200400" algn="l" defTabSz="914400" rtl="0" eaLnBrk="1" latinLnBrk="0" hangingPunct="1">
                            <a:defRPr kern="1200">
                              <a:solidFill>
                                <a:schemeClr val="tx1"/>
                              </a:solidFill>
                              <a:latin typeface="Arial" charset="0"/>
                              <a:ea typeface="+mn-ea"/>
                              <a:cs typeface="Arial" charset="0"/>
                            </a:defRPr>
                          </a:lvl8pPr>
                          <a:lvl9pPr marL="3657600" algn="l" defTabSz="914400" rtl="0" eaLnBrk="1" latinLnBrk="0" hangingPunct="1">
                            <a:defRPr kern="1200">
                              <a:solidFill>
                                <a:schemeClr val="tx1"/>
                              </a:solidFill>
                              <a:latin typeface="Arial" charset="0"/>
                              <a:ea typeface="+mn-ea"/>
                              <a:cs typeface="Arial" charset="0"/>
                            </a:defRPr>
                          </a:lvl9pPr>
                        </a:lstStyle>
                        <a:p>
                          <a:endParaRPr lang="vi-VN"/>
                        </a:p>
                      </a:txBody>
                      <a:useSpRect/>
                    </a:txSp>
                  </a:sp>
                  <a:sp>
                    <a:nvSpPr>
                      <a:cNvPr id="32781" name="Rectangle 12"/>
                      <a:cNvSpPr>
                        <a:spLocks noChangeArrowheads="1"/>
                      </a:cNvSpPr>
                    </a:nvSpPr>
                    <a:spPr bwMode="auto">
                      <a:xfrm>
                        <a:off x="609600" y="6019800"/>
                        <a:ext cx="685800" cy="406400"/>
                      </a:xfrm>
                      <a:prstGeom prst="rect">
                        <a:avLst/>
                      </a:prstGeom>
                      <a:solidFill>
                        <a:srgbClr val="00CC66"/>
                      </a:solidFill>
                      <a:ln w="12700">
                        <a:solidFill>
                          <a:schemeClr val="tx1"/>
                        </a:solidFill>
                        <a:miter lim="800000"/>
                        <a:headEnd type="none" w="sm" len="sm"/>
                        <a:tailEnd type="none" w="sm" len="sm"/>
                      </a:ln>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Arial" charset="0"/>
                            </a:defRPr>
                          </a:lvl1pPr>
                          <a:lvl2pPr marL="457200" algn="l" rtl="0" fontAlgn="base">
                            <a:spcBef>
                              <a:spcPct val="0"/>
                            </a:spcBef>
                            <a:spcAft>
                              <a:spcPct val="0"/>
                            </a:spcAft>
                            <a:defRPr kern="1200">
                              <a:solidFill>
                                <a:schemeClr val="tx1"/>
                              </a:solidFill>
                              <a:latin typeface="Arial" charset="0"/>
                              <a:ea typeface="+mn-ea"/>
                              <a:cs typeface="Arial" charset="0"/>
                            </a:defRPr>
                          </a:lvl2pPr>
                          <a:lvl3pPr marL="914400" algn="l" rtl="0" fontAlgn="base">
                            <a:spcBef>
                              <a:spcPct val="0"/>
                            </a:spcBef>
                            <a:spcAft>
                              <a:spcPct val="0"/>
                            </a:spcAft>
                            <a:defRPr kern="1200">
                              <a:solidFill>
                                <a:schemeClr val="tx1"/>
                              </a:solidFill>
                              <a:latin typeface="Arial" charset="0"/>
                              <a:ea typeface="+mn-ea"/>
                              <a:cs typeface="Arial" charset="0"/>
                            </a:defRPr>
                          </a:lvl3pPr>
                          <a:lvl4pPr marL="1371600" algn="l" rtl="0" fontAlgn="base">
                            <a:spcBef>
                              <a:spcPct val="0"/>
                            </a:spcBef>
                            <a:spcAft>
                              <a:spcPct val="0"/>
                            </a:spcAft>
                            <a:defRPr kern="1200">
                              <a:solidFill>
                                <a:schemeClr val="tx1"/>
                              </a:solidFill>
                              <a:latin typeface="Arial" charset="0"/>
                              <a:ea typeface="+mn-ea"/>
                              <a:cs typeface="Arial" charset="0"/>
                            </a:defRPr>
                          </a:lvl4pPr>
                          <a:lvl5pPr marL="1828800" algn="l" rtl="0" fontAlgn="base">
                            <a:spcBef>
                              <a:spcPct val="0"/>
                            </a:spcBef>
                            <a:spcAft>
                              <a:spcPct val="0"/>
                            </a:spcAft>
                            <a:defRPr kern="1200">
                              <a:solidFill>
                                <a:schemeClr val="tx1"/>
                              </a:solidFill>
                              <a:latin typeface="Arial" charset="0"/>
                              <a:ea typeface="+mn-ea"/>
                              <a:cs typeface="Arial" charset="0"/>
                            </a:defRPr>
                          </a:lvl5pPr>
                          <a:lvl6pPr marL="2286000" algn="l" defTabSz="914400" rtl="0" eaLnBrk="1" latinLnBrk="0" hangingPunct="1">
                            <a:defRPr kern="1200">
                              <a:solidFill>
                                <a:schemeClr val="tx1"/>
                              </a:solidFill>
                              <a:latin typeface="Arial" charset="0"/>
                              <a:ea typeface="+mn-ea"/>
                              <a:cs typeface="Arial" charset="0"/>
                            </a:defRPr>
                          </a:lvl6pPr>
                          <a:lvl7pPr marL="2743200" algn="l" defTabSz="914400" rtl="0" eaLnBrk="1" latinLnBrk="0" hangingPunct="1">
                            <a:defRPr kern="1200">
                              <a:solidFill>
                                <a:schemeClr val="tx1"/>
                              </a:solidFill>
                              <a:latin typeface="Arial" charset="0"/>
                              <a:ea typeface="+mn-ea"/>
                              <a:cs typeface="Arial" charset="0"/>
                            </a:defRPr>
                          </a:lvl7pPr>
                          <a:lvl8pPr marL="3200400" algn="l" defTabSz="914400" rtl="0" eaLnBrk="1" latinLnBrk="0" hangingPunct="1">
                            <a:defRPr kern="1200">
                              <a:solidFill>
                                <a:schemeClr val="tx1"/>
                              </a:solidFill>
                              <a:latin typeface="Arial" charset="0"/>
                              <a:ea typeface="+mn-ea"/>
                              <a:cs typeface="Arial" charset="0"/>
                            </a:defRPr>
                          </a:lvl8pPr>
                          <a:lvl9pPr marL="3657600" algn="l" defTabSz="914400" rtl="0" eaLnBrk="1" latinLnBrk="0" hangingPunct="1">
                            <a:defRPr kern="1200">
                              <a:solidFill>
                                <a:schemeClr val="tx1"/>
                              </a:solidFill>
                              <a:latin typeface="Arial" charset="0"/>
                              <a:ea typeface="+mn-ea"/>
                              <a:cs typeface="Arial" charset="0"/>
                            </a:defRPr>
                          </a:lvl9pPr>
                        </a:lstStyle>
                        <a:p>
                          <a:endParaRPr lang="vi-VN"/>
                        </a:p>
                      </a:txBody>
                      <a:useSpRect/>
                    </a:txSp>
                  </a:sp>
                  <a:sp>
                    <a:nvSpPr>
                      <a:cNvPr id="32782" name="Oval 13"/>
                      <a:cNvSpPr>
                        <a:spLocks noChangeArrowheads="1"/>
                      </a:cNvSpPr>
                    </a:nvSpPr>
                    <a:spPr bwMode="auto">
                      <a:xfrm>
                        <a:off x="609600" y="6324600"/>
                        <a:ext cx="685800" cy="152400"/>
                      </a:xfrm>
                      <a:prstGeom prst="ellipse">
                        <a:avLst/>
                      </a:prstGeom>
                      <a:solidFill>
                        <a:srgbClr val="00CC66"/>
                      </a:solidFill>
                      <a:ln w="12700">
                        <a:solidFill>
                          <a:schemeClr val="tx1"/>
                        </a:solidFill>
                        <a:round/>
                        <a:headEnd type="none" w="sm" len="sm"/>
                        <a:tailEnd type="none" w="sm" len="sm"/>
                      </a:ln>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Arial" charset="0"/>
                            </a:defRPr>
                          </a:lvl1pPr>
                          <a:lvl2pPr marL="457200" algn="l" rtl="0" fontAlgn="base">
                            <a:spcBef>
                              <a:spcPct val="0"/>
                            </a:spcBef>
                            <a:spcAft>
                              <a:spcPct val="0"/>
                            </a:spcAft>
                            <a:defRPr kern="1200">
                              <a:solidFill>
                                <a:schemeClr val="tx1"/>
                              </a:solidFill>
                              <a:latin typeface="Arial" charset="0"/>
                              <a:ea typeface="+mn-ea"/>
                              <a:cs typeface="Arial" charset="0"/>
                            </a:defRPr>
                          </a:lvl2pPr>
                          <a:lvl3pPr marL="914400" algn="l" rtl="0" fontAlgn="base">
                            <a:spcBef>
                              <a:spcPct val="0"/>
                            </a:spcBef>
                            <a:spcAft>
                              <a:spcPct val="0"/>
                            </a:spcAft>
                            <a:defRPr kern="1200">
                              <a:solidFill>
                                <a:schemeClr val="tx1"/>
                              </a:solidFill>
                              <a:latin typeface="Arial" charset="0"/>
                              <a:ea typeface="+mn-ea"/>
                              <a:cs typeface="Arial" charset="0"/>
                            </a:defRPr>
                          </a:lvl3pPr>
                          <a:lvl4pPr marL="1371600" algn="l" rtl="0" fontAlgn="base">
                            <a:spcBef>
                              <a:spcPct val="0"/>
                            </a:spcBef>
                            <a:spcAft>
                              <a:spcPct val="0"/>
                            </a:spcAft>
                            <a:defRPr kern="1200">
                              <a:solidFill>
                                <a:schemeClr val="tx1"/>
                              </a:solidFill>
                              <a:latin typeface="Arial" charset="0"/>
                              <a:ea typeface="+mn-ea"/>
                              <a:cs typeface="Arial" charset="0"/>
                            </a:defRPr>
                          </a:lvl4pPr>
                          <a:lvl5pPr marL="1828800" algn="l" rtl="0" fontAlgn="base">
                            <a:spcBef>
                              <a:spcPct val="0"/>
                            </a:spcBef>
                            <a:spcAft>
                              <a:spcPct val="0"/>
                            </a:spcAft>
                            <a:defRPr kern="1200">
                              <a:solidFill>
                                <a:schemeClr val="tx1"/>
                              </a:solidFill>
                              <a:latin typeface="Arial" charset="0"/>
                              <a:ea typeface="+mn-ea"/>
                              <a:cs typeface="Arial" charset="0"/>
                            </a:defRPr>
                          </a:lvl5pPr>
                          <a:lvl6pPr marL="2286000" algn="l" defTabSz="914400" rtl="0" eaLnBrk="1" latinLnBrk="0" hangingPunct="1">
                            <a:defRPr kern="1200">
                              <a:solidFill>
                                <a:schemeClr val="tx1"/>
                              </a:solidFill>
                              <a:latin typeface="Arial" charset="0"/>
                              <a:ea typeface="+mn-ea"/>
                              <a:cs typeface="Arial" charset="0"/>
                            </a:defRPr>
                          </a:lvl6pPr>
                          <a:lvl7pPr marL="2743200" algn="l" defTabSz="914400" rtl="0" eaLnBrk="1" latinLnBrk="0" hangingPunct="1">
                            <a:defRPr kern="1200">
                              <a:solidFill>
                                <a:schemeClr val="tx1"/>
                              </a:solidFill>
                              <a:latin typeface="Arial" charset="0"/>
                              <a:ea typeface="+mn-ea"/>
                              <a:cs typeface="Arial" charset="0"/>
                            </a:defRPr>
                          </a:lvl7pPr>
                          <a:lvl8pPr marL="3200400" algn="l" defTabSz="914400" rtl="0" eaLnBrk="1" latinLnBrk="0" hangingPunct="1">
                            <a:defRPr kern="1200">
                              <a:solidFill>
                                <a:schemeClr val="tx1"/>
                              </a:solidFill>
                              <a:latin typeface="Arial" charset="0"/>
                              <a:ea typeface="+mn-ea"/>
                              <a:cs typeface="Arial" charset="0"/>
                            </a:defRPr>
                          </a:lvl8pPr>
                          <a:lvl9pPr marL="3657600" algn="l" defTabSz="914400" rtl="0" eaLnBrk="1" latinLnBrk="0" hangingPunct="1">
                            <a:defRPr kern="1200">
                              <a:solidFill>
                                <a:schemeClr val="tx1"/>
                              </a:solidFill>
                              <a:latin typeface="Arial" charset="0"/>
                              <a:ea typeface="+mn-ea"/>
                              <a:cs typeface="Arial" charset="0"/>
                            </a:defRPr>
                          </a:lvl9pPr>
                        </a:lstStyle>
                        <a:p>
                          <a:endParaRPr lang="vi-VN"/>
                        </a:p>
                      </a:txBody>
                      <a:useSpRect/>
                    </a:txSp>
                  </a:sp>
                  <a:sp>
                    <a:nvSpPr>
                      <a:cNvPr id="32783" name="Oval 14"/>
                      <a:cNvSpPr>
                        <a:spLocks noChangeArrowheads="1"/>
                      </a:cNvSpPr>
                    </a:nvSpPr>
                    <a:spPr bwMode="auto">
                      <a:xfrm>
                        <a:off x="1295400" y="5715000"/>
                        <a:ext cx="685800" cy="152400"/>
                      </a:xfrm>
                      <a:prstGeom prst="ellipse">
                        <a:avLst/>
                      </a:prstGeom>
                      <a:solidFill>
                        <a:srgbClr val="00CC66"/>
                      </a:solidFill>
                      <a:ln w="12700">
                        <a:solidFill>
                          <a:schemeClr val="tx1"/>
                        </a:solidFill>
                        <a:round/>
                        <a:headEnd type="none" w="sm" len="sm"/>
                        <a:tailEnd type="none" w="sm" len="sm"/>
                      </a:ln>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Arial" charset="0"/>
                            </a:defRPr>
                          </a:lvl1pPr>
                          <a:lvl2pPr marL="457200" algn="l" rtl="0" fontAlgn="base">
                            <a:spcBef>
                              <a:spcPct val="0"/>
                            </a:spcBef>
                            <a:spcAft>
                              <a:spcPct val="0"/>
                            </a:spcAft>
                            <a:defRPr kern="1200">
                              <a:solidFill>
                                <a:schemeClr val="tx1"/>
                              </a:solidFill>
                              <a:latin typeface="Arial" charset="0"/>
                              <a:ea typeface="+mn-ea"/>
                              <a:cs typeface="Arial" charset="0"/>
                            </a:defRPr>
                          </a:lvl2pPr>
                          <a:lvl3pPr marL="914400" algn="l" rtl="0" fontAlgn="base">
                            <a:spcBef>
                              <a:spcPct val="0"/>
                            </a:spcBef>
                            <a:spcAft>
                              <a:spcPct val="0"/>
                            </a:spcAft>
                            <a:defRPr kern="1200">
                              <a:solidFill>
                                <a:schemeClr val="tx1"/>
                              </a:solidFill>
                              <a:latin typeface="Arial" charset="0"/>
                              <a:ea typeface="+mn-ea"/>
                              <a:cs typeface="Arial" charset="0"/>
                            </a:defRPr>
                          </a:lvl3pPr>
                          <a:lvl4pPr marL="1371600" algn="l" rtl="0" fontAlgn="base">
                            <a:spcBef>
                              <a:spcPct val="0"/>
                            </a:spcBef>
                            <a:spcAft>
                              <a:spcPct val="0"/>
                            </a:spcAft>
                            <a:defRPr kern="1200">
                              <a:solidFill>
                                <a:schemeClr val="tx1"/>
                              </a:solidFill>
                              <a:latin typeface="Arial" charset="0"/>
                              <a:ea typeface="+mn-ea"/>
                              <a:cs typeface="Arial" charset="0"/>
                            </a:defRPr>
                          </a:lvl4pPr>
                          <a:lvl5pPr marL="1828800" algn="l" rtl="0" fontAlgn="base">
                            <a:spcBef>
                              <a:spcPct val="0"/>
                            </a:spcBef>
                            <a:spcAft>
                              <a:spcPct val="0"/>
                            </a:spcAft>
                            <a:defRPr kern="1200">
                              <a:solidFill>
                                <a:schemeClr val="tx1"/>
                              </a:solidFill>
                              <a:latin typeface="Arial" charset="0"/>
                              <a:ea typeface="+mn-ea"/>
                              <a:cs typeface="Arial" charset="0"/>
                            </a:defRPr>
                          </a:lvl5pPr>
                          <a:lvl6pPr marL="2286000" algn="l" defTabSz="914400" rtl="0" eaLnBrk="1" latinLnBrk="0" hangingPunct="1">
                            <a:defRPr kern="1200">
                              <a:solidFill>
                                <a:schemeClr val="tx1"/>
                              </a:solidFill>
                              <a:latin typeface="Arial" charset="0"/>
                              <a:ea typeface="+mn-ea"/>
                              <a:cs typeface="Arial" charset="0"/>
                            </a:defRPr>
                          </a:lvl6pPr>
                          <a:lvl7pPr marL="2743200" algn="l" defTabSz="914400" rtl="0" eaLnBrk="1" latinLnBrk="0" hangingPunct="1">
                            <a:defRPr kern="1200">
                              <a:solidFill>
                                <a:schemeClr val="tx1"/>
                              </a:solidFill>
                              <a:latin typeface="Arial" charset="0"/>
                              <a:ea typeface="+mn-ea"/>
                              <a:cs typeface="Arial" charset="0"/>
                            </a:defRPr>
                          </a:lvl7pPr>
                          <a:lvl8pPr marL="3200400" algn="l" defTabSz="914400" rtl="0" eaLnBrk="1" latinLnBrk="0" hangingPunct="1">
                            <a:defRPr kern="1200">
                              <a:solidFill>
                                <a:schemeClr val="tx1"/>
                              </a:solidFill>
                              <a:latin typeface="Arial" charset="0"/>
                              <a:ea typeface="+mn-ea"/>
                              <a:cs typeface="Arial" charset="0"/>
                            </a:defRPr>
                          </a:lvl8pPr>
                          <a:lvl9pPr marL="3657600" algn="l" defTabSz="914400" rtl="0" eaLnBrk="1" latinLnBrk="0" hangingPunct="1">
                            <a:defRPr kern="1200">
                              <a:solidFill>
                                <a:schemeClr val="tx1"/>
                              </a:solidFill>
                              <a:latin typeface="Arial" charset="0"/>
                              <a:ea typeface="+mn-ea"/>
                              <a:cs typeface="Arial" charset="0"/>
                            </a:defRPr>
                          </a:lvl9pPr>
                        </a:lstStyle>
                        <a:p>
                          <a:endParaRPr lang="vi-VN"/>
                        </a:p>
                      </a:txBody>
                      <a:useSpRect/>
                    </a:txSp>
                  </a:sp>
                  <a:sp>
                    <a:nvSpPr>
                      <a:cNvPr id="32784" name="Rectangle 15"/>
                      <a:cNvSpPr>
                        <a:spLocks noChangeArrowheads="1"/>
                      </a:cNvSpPr>
                    </a:nvSpPr>
                    <a:spPr bwMode="auto">
                      <a:xfrm>
                        <a:off x="1295400" y="5791200"/>
                        <a:ext cx="685800" cy="406400"/>
                      </a:xfrm>
                      <a:prstGeom prst="rect">
                        <a:avLst/>
                      </a:prstGeom>
                      <a:solidFill>
                        <a:srgbClr val="00CC66"/>
                      </a:solidFill>
                      <a:ln w="12700">
                        <a:solidFill>
                          <a:schemeClr val="tx1"/>
                        </a:solidFill>
                        <a:miter lim="800000"/>
                        <a:headEnd type="none" w="sm" len="sm"/>
                        <a:tailEnd type="none" w="sm" len="sm"/>
                      </a:ln>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Arial" charset="0"/>
                            </a:defRPr>
                          </a:lvl1pPr>
                          <a:lvl2pPr marL="457200" algn="l" rtl="0" fontAlgn="base">
                            <a:spcBef>
                              <a:spcPct val="0"/>
                            </a:spcBef>
                            <a:spcAft>
                              <a:spcPct val="0"/>
                            </a:spcAft>
                            <a:defRPr kern="1200">
                              <a:solidFill>
                                <a:schemeClr val="tx1"/>
                              </a:solidFill>
                              <a:latin typeface="Arial" charset="0"/>
                              <a:ea typeface="+mn-ea"/>
                              <a:cs typeface="Arial" charset="0"/>
                            </a:defRPr>
                          </a:lvl2pPr>
                          <a:lvl3pPr marL="914400" algn="l" rtl="0" fontAlgn="base">
                            <a:spcBef>
                              <a:spcPct val="0"/>
                            </a:spcBef>
                            <a:spcAft>
                              <a:spcPct val="0"/>
                            </a:spcAft>
                            <a:defRPr kern="1200">
                              <a:solidFill>
                                <a:schemeClr val="tx1"/>
                              </a:solidFill>
                              <a:latin typeface="Arial" charset="0"/>
                              <a:ea typeface="+mn-ea"/>
                              <a:cs typeface="Arial" charset="0"/>
                            </a:defRPr>
                          </a:lvl3pPr>
                          <a:lvl4pPr marL="1371600" algn="l" rtl="0" fontAlgn="base">
                            <a:spcBef>
                              <a:spcPct val="0"/>
                            </a:spcBef>
                            <a:spcAft>
                              <a:spcPct val="0"/>
                            </a:spcAft>
                            <a:defRPr kern="1200">
                              <a:solidFill>
                                <a:schemeClr val="tx1"/>
                              </a:solidFill>
                              <a:latin typeface="Arial" charset="0"/>
                              <a:ea typeface="+mn-ea"/>
                              <a:cs typeface="Arial" charset="0"/>
                            </a:defRPr>
                          </a:lvl4pPr>
                          <a:lvl5pPr marL="1828800" algn="l" rtl="0" fontAlgn="base">
                            <a:spcBef>
                              <a:spcPct val="0"/>
                            </a:spcBef>
                            <a:spcAft>
                              <a:spcPct val="0"/>
                            </a:spcAft>
                            <a:defRPr kern="1200">
                              <a:solidFill>
                                <a:schemeClr val="tx1"/>
                              </a:solidFill>
                              <a:latin typeface="Arial" charset="0"/>
                              <a:ea typeface="+mn-ea"/>
                              <a:cs typeface="Arial" charset="0"/>
                            </a:defRPr>
                          </a:lvl5pPr>
                          <a:lvl6pPr marL="2286000" algn="l" defTabSz="914400" rtl="0" eaLnBrk="1" latinLnBrk="0" hangingPunct="1">
                            <a:defRPr kern="1200">
                              <a:solidFill>
                                <a:schemeClr val="tx1"/>
                              </a:solidFill>
                              <a:latin typeface="Arial" charset="0"/>
                              <a:ea typeface="+mn-ea"/>
                              <a:cs typeface="Arial" charset="0"/>
                            </a:defRPr>
                          </a:lvl6pPr>
                          <a:lvl7pPr marL="2743200" algn="l" defTabSz="914400" rtl="0" eaLnBrk="1" latinLnBrk="0" hangingPunct="1">
                            <a:defRPr kern="1200">
                              <a:solidFill>
                                <a:schemeClr val="tx1"/>
                              </a:solidFill>
                              <a:latin typeface="Arial" charset="0"/>
                              <a:ea typeface="+mn-ea"/>
                              <a:cs typeface="Arial" charset="0"/>
                            </a:defRPr>
                          </a:lvl7pPr>
                          <a:lvl8pPr marL="3200400" algn="l" defTabSz="914400" rtl="0" eaLnBrk="1" latinLnBrk="0" hangingPunct="1">
                            <a:defRPr kern="1200">
                              <a:solidFill>
                                <a:schemeClr val="tx1"/>
                              </a:solidFill>
                              <a:latin typeface="Arial" charset="0"/>
                              <a:ea typeface="+mn-ea"/>
                              <a:cs typeface="Arial" charset="0"/>
                            </a:defRPr>
                          </a:lvl8pPr>
                          <a:lvl9pPr marL="3657600" algn="l" defTabSz="914400" rtl="0" eaLnBrk="1" latinLnBrk="0" hangingPunct="1">
                            <a:defRPr kern="1200">
                              <a:solidFill>
                                <a:schemeClr val="tx1"/>
                              </a:solidFill>
                              <a:latin typeface="Arial" charset="0"/>
                              <a:ea typeface="+mn-ea"/>
                              <a:cs typeface="Arial" charset="0"/>
                            </a:defRPr>
                          </a:lvl9pPr>
                        </a:lstStyle>
                        <a:p>
                          <a:endParaRPr lang="vi-VN"/>
                        </a:p>
                      </a:txBody>
                      <a:useSpRect/>
                    </a:txSp>
                  </a:sp>
                  <a:sp>
                    <a:nvSpPr>
                      <a:cNvPr id="32785" name="Oval 16"/>
                      <a:cNvSpPr>
                        <a:spLocks noChangeArrowheads="1"/>
                      </a:cNvSpPr>
                    </a:nvSpPr>
                    <a:spPr bwMode="auto">
                      <a:xfrm>
                        <a:off x="1295400" y="6096000"/>
                        <a:ext cx="685800" cy="152400"/>
                      </a:xfrm>
                      <a:prstGeom prst="ellipse">
                        <a:avLst/>
                      </a:prstGeom>
                      <a:solidFill>
                        <a:srgbClr val="00CC66"/>
                      </a:solidFill>
                      <a:ln w="12700">
                        <a:solidFill>
                          <a:schemeClr val="tx1"/>
                        </a:solidFill>
                        <a:round/>
                        <a:headEnd type="none" w="sm" len="sm"/>
                        <a:tailEnd type="none" w="sm" len="sm"/>
                      </a:ln>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Arial" charset="0"/>
                            </a:defRPr>
                          </a:lvl1pPr>
                          <a:lvl2pPr marL="457200" algn="l" rtl="0" fontAlgn="base">
                            <a:spcBef>
                              <a:spcPct val="0"/>
                            </a:spcBef>
                            <a:spcAft>
                              <a:spcPct val="0"/>
                            </a:spcAft>
                            <a:defRPr kern="1200">
                              <a:solidFill>
                                <a:schemeClr val="tx1"/>
                              </a:solidFill>
                              <a:latin typeface="Arial" charset="0"/>
                              <a:ea typeface="+mn-ea"/>
                              <a:cs typeface="Arial" charset="0"/>
                            </a:defRPr>
                          </a:lvl2pPr>
                          <a:lvl3pPr marL="914400" algn="l" rtl="0" fontAlgn="base">
                            <a:spcBef>
                              <a:spcPct val="0"/>
                            </a:spcBef>
                            <a:spcAft>
                              <a:spcPct val="0"/>
                            </a:spcAft>
                            <a:defRPr kern="1200">
                              <a:solidFill>
                                <a:schemeClr val="tx1"/>
                              </a:solidFill>
                              <a:latin typeface="Arial" charset="0"/>
                              <a:ea typeface="+mn-ea"/>
                              <a:cs typeface="Arial" charset="0"/>
                            </a:defRPr>
                          </a:lvl3pPr>
                          <a:lvl4pPr marL="1371600" algn="l" rtl="0" fontAlgn="base">
                            <a:spcBef>
                              <a:spcPct val="0"/>
                            </a:spcBef>
                            <a:spcAft>
                              <a:spcPct val="0"/>
                            </a:spcAft>
                            <a:defRPr kern="1200">
                              <a:solidFill>
                                <a:schemeClr val="tx1"/>
                              </a:solidFill>
                              <a:latin typeface="Arial" charset="0"/>
                              <a:ea typeface="+mn-ea"/>
                              <a:cs typeface="Arial" charset="0"/>
                            </a:defRPr>
                          </a:lvl4pPr>
                          <a:lvl5pPr marL="1828800" algn="l" rtl="0" fontAlgn="base">
                            <a:spcBef>
                              <a:spcPct val="0"/>
                            </a:spcBef>
                            <a:spcAft>
                              <a:spcPct val="0"/>
                            </a:spcAft>
                            <a:defRPr kern="1200">
                              <a:solidFill>
                                <a:schemeClr val="tx1"/>
                              </a:solidFill>
                              <a:latin typeface="Arial" charset="0"/>
                              <a:ea typeface="+mn-ea"/>
                              <a:cs typeface="Arial" charset="0"/>
                            </a:defRPr>
                          </a:lvl5pPr>
                          <a:lvl6pPr marL="2286000" algn="l" defTabSz="914400" rtl="0" eaLnBrk="1" latinLnBrk="0" hangingPunct="1">
                            <a:defRPr kern="1200">
                              <a:solidFill>
                                <a:schemeClr val="tx1"/>
                              </a:solidFill>
                              <a:latin typeface="Arial" charset="0"/>
                              <a:ea typeface="+mn-ea"/>
                              <a:cs typeface="Arial" charset="0"/>
                            </a:defRPr>
                          </a:lvl6pPr>
                          <a:lvl7pPr marL="2743200" algn="l" defTabSz="914400" rtl="0" eaLnBrk="1" latinLnBrk="0" hangingPunct="1">
                            <a:defRPr kern="1200">
                              <a:solidFill>
                                <a:schemeClr val="tx1"/>
                              </a:solidFill>
                              <a:latin typeface="Arial" charset="0"/>
                              <a:ea typeface="+mn-ea"/>
                              <a:cs typeface="Arial" charset="0"/>
                            </a:defRPr>
                          </a:lvl7pPr>
                          <a:lvl8pPr marL="3200400" algn="l" defTabSz="914400" rtl="0" eaLnBrk="1" latinLnBrk="0" hangingPunct="1">
                            <a:defRPr kern="1200">
                              <a:solidFill>
                                <a:schemeClr val="tx1"/>
                              </a:solidFill>
                              <a:latin typeface="Arial" charset="0"/>
                              <a:ea typeface="+mn-ea"/>
                              <a:cs typeface="Arial" charset="0"/>
                            </a:defRPr>
                          </a:lvl8pPr>
                          <a:lvl9pPr marL="3657600" algn="l" defTabSz="914400" rtl="0" eaLnBrk="1" latinLnBrk="0" hangingPunct="1">
                            <a:defRPr kern="1200">
                              <a:solidFill>
                                <a:schemeClr val="tx1"/>
                              </a:solidFill>
                              <a:latin typeface="Arial" charset="0"/>
                              <a:ea typeface="+mn-ea"/>
                              <a:cs typeface="Arial" charset="0"/>
                            </a:defRPr>
                          </a:lvl9pPr>
                        </a:lstStyle>
                        <a:p>
                          <a:endParaRPr lang="vi-VN"/>
                        </a:p>
                      </a:txBody>
                      <a:useSpRect/>
                    </a:txSp>
                  </a:sp>
                  <a:sp>
                    <a:nvSpPr>
                      <a:cNvPr id="32786" name="Text Box 17"/>
                      <a:cNvSpPr txBox="1">
                        <a:spLocks noChangeArrowheads="1"/>
                      </a:cNvSpPr>
                    </a:nvSpPr>
                    <a:spPr bwMode="auto">
                      <a:xfrm>
                        <a:off x="457200" y="4724400"/>
                        <a:ext cx="1636713" cy="584200"/>
                      </a:xfrm>
                      <a:prstGeom prst="rect">
                        <a:avLst/>
                      </a:prstGeom>
                      <a:noFill/>
                      <a:ln w="12700">
                        <a:noFill/>
                        <a:miter lim="800000"/>
                        <a:headEnd type="none" w="sm" len="sm"/>
                        <a:tailEnd type="none" w="sm" len="sm"/>
                      </a:ln>
                    </a:spPr>
                    <a:txSp>
                      <a:txBody>
                        <a:bodyPr wrap="none">
                          <a:spAutoFit/>
                        </a:bodyPr>
                        <a:lstStyle>
                          <a:defPPr>
                            <a:defRPr lang="en-US"/>
                          </a:defPPr>
                          <a:lvl1pPr algn="l" rtl="0" fontAlgn="base">
                            <a:spcBef>
                              <a:spcPct val="0"/>
                            </a:spcBef>
                            <a:spcAft>
                              <a:spcPct val="0"/>
                            </a:spcAft>
                            <a:defRPr kern="1200">
                              <a:solidFill>
                                <a:schemeClr val="tx1"/>
                              </a:solidFill>
                              <a:latin typeface="Arial" charset="0"/>
                              <a:ea typeface="+mn-ea"/>
                              <a:cs typeface="Arial" charset="0"/>
                            </a:defRPr>
                          </a:lvl1pPr>
                          <a:lvl2pPr marL="457200" algn="l" rtl="0" fontAlgn="base">
                            <a:spcBef>
                              <a:spcPct val="0"/>
                            </a:spcBef>
                            <a:spcAft>
                              <a:spcPct val="0"/>
                            </a:spcAft>
                            <a:defRPr kern="1200">
                              <a:solidFill>
                                <a:schemeClr val="tx1"/>
                              </a:solidFill>
                              <a:latin typeface="Arial" charset="0"/>
                              <a:ea typeface="+mn-ea"/>
                              <a:cs typeface="Arial" charset="0"/>
                            </a:defRPr>
                          </a:lvl2pPr>
                          <a:lvl3pPr marL="914400" algn="l" rtl="0" fontAlgn="base">
                            <a:spcBef>
                              <a:spcPct val="0"/>
                            </a:spcBef>
                            <a:spcAft>
                              <a:spcPct val="0"/>
                            </a:spcAft>
                            <a:defRPr kern="1200">
                              <a:solidFill>
                                <a:schemeClr val="tx1"/>
                              </a:solidFill>
                              <a:latin typeface="Arial" charset="0"/>
                              <a:ea typeface="+mn-ea"/>
                              <a:cs typeface="Arial" charset="0"/>
                            </a:defRPr>
                          </a:lvl3pPr>
                          <a:lvl4pPr marL="1371600" algn="l" rtl="0" fontAlgn="base">
                            <a:spcBef>
                              <a:spcPct val="0"/>
                            </a:spcBef>
                            <a:spcAft>
                              <a:spcPct val="0"/>
                            </a:spcAft>
                            <a:defRPr kern="1200">
                              <a:solidFill>
                                <a:schemeClr val="tx1"/>
                              </a:solidFill>
                              <a:latin typeface="Arial" charset="0"/>
                              <a:ea typeface="+mn-ea"/>
                              <a:cs typeface="Arial" charset="0"/>
                            </a:defRPr>
                          </a:lvl4pPr>
                          <a:lvl5pPr marL="1828800" algn="l" rtl="0" fontAlgn="base">
                            <a:spcBef>
                              <a:spcPct val="0"/>
                            </a:spcBef>
                            <a:spcAft>
                              <a:spcPct val="0"/>
                            </a:spcAft>
                            <a:defRPr kern="1200">
                              <a:solidFill>
                                <a:schemeClr val="tx1"/>
                              </a:solidFill>
                              <a:latin typeface="Arial" charset="0"/>
                              <a:ea typeface="+mn-ea"/>
                              <a:cs typeface="Arial" charset="0"/>
                            </a:defRPr>
                          </a:lvl5pPr>
                          <a:lvl6pPr marL="2286000" algn="l" defTabSz="914400" rtl="0" eaLnBrk="1" latinLnBrk="0" hangingPunct="1">
                            <a:defRPr kern="1200">
                              <a:solidFill>
                                <a:schemeClr val="tx1"/>
                              </a:solidFill>
                              <a:latin typeface="Arial" charset="0"/>
                              <a:ea typeface="+mn-ea"/>
                              <a:cs typeface="Arial" charset="0"/>
                            </a:defRPr>
                          </a:lvl6pPr>
                          <a:lvl7pPr marL="2743200" algn="l" defTabSz="914400" rtl="0" eaLnBrk="1" latinLnBrk="0" hangingPunct="1">
                            <a:defRPr kern="1200">
                              <a:solidFill>
                                <a:schemeClr val="tx1"/>
                              </a:solidFill>
                              <a:latin typeface="Arial" charset="0"/>
                              <a:ea typeface="+mn-ea"/>
                              <a:cs typeface="Arial" charset="0"/>
                            </a:defRPr>
                          </a:lvl7pPr>
                          <a:lvl8pPr marL="3200400" algn="l" defTabSz="914400" rtl="0" eaLnBrk="1" latinLnBrk="0" hangingPunct="1">
                            <a:defRPr kern="1200">
                              <a:solidFill>
                                <a:schemeClr val="tx1"/>
                              </a:solidFill>
                              <a:latin typeface="Arial" charset="0"/>
                              <a:ea typeface="+mn-ea"/>
                              <a:cs typeface="Arial" charset="0"/>
                            </a:defRPr>
                          </a:lvl8pPr>
                          <a:lvl9pPr marL="3657600" algn="l" defTabSz="914400" rtl="0" eaLnBrk="1" latinLnBrk="0" hangingPunct="1">
                            <a:defRPr kern="1200">
                              <a:solidFill>
                                <a:schemeClr val="tx1"/>
                              </a:solidFill>
                              <a:latin typeface="Arial" charset="0"/>
                              <a:ea typeface="+mn-ea"/>
                              <a:cs typeface="Arial" charset="0"/>
                            </a:defRPr>
                          </a:lvl9pPr>
                        </a:lstStyle>
                        <a:p>
                          <a:r>
                            <a:rPr lang="en-US" sz="1600" b="1">
                              <a:latin typeface="Times New Roman" pitchFamily="18" charset="0"/>
                            </a:rPr>
                            <a:t>Xóa dữ liệu</a:t>
                          </a:r>
                        </a:p>
                        <a:p>
                          <a:r>
                            <a:rPr lang="en-US" sz="1600" b="1">
                              <a:latin typeface="Times New Roman" pitchFamily="18" charset="0"/>
                            </a:rPr>
                            <a:t>Tích hợp dữ liệu</a:t>
                          </a:r>
                          <a:endParaRPr lang="en-US" sz="1400">
                            <a:latin typeface="Times New Roman" pitchFamily="18" charset="0"/>
                          </a:endParaRPr>
                        </a:p>
                      </a:txBody>
                      <a:useSpRect/>
                    </a:txSp>
                  </a:sp>
                  <a:sp>
                    <a:nvSpPr>
                      <a:cNvPr id="32788" name="Text Box 20"/>
                      <a:cNvSpPr txBox="1">
                        <a:spLocks noChangeArrowheads="1"/>
                      </a:cNvSpPr>
                    </a:nvSpPr>
                    <a:spPr bwMode="auto">
                      <a:xfrm>
                        <a:off x="1066800" y="4114800"/>
                        <a:ext cx="1997075" cy="396875"/>
                      </a:xfrm>
                      <a:prstGeom prst="rect">
                        <a:avLst/>
                      </a:prstGeom>
                      <a:noFill/>
                      <a:ln w="12700">
                        <a:noFill/>
                        <a:miter lim="800000"/>
                        <a:headEnd type="none" w="sm" len="sm"/>
                        <a:tailEnd type="none" w="sm" len="sm"/>
                      </a:ln>
                    </a:spPr>
                    <a:txSp>
                      <a:txBody>
                        <a:bodyPr>
                          <a:spAutoFit/>
                        </a:bodyPr>
                        <a:lstStyle>
                          <a:defPPr>
                            <a:defRPr lang="en-US"/>
                          </a:defPPr>
                          <a:lvl1pPr algn="l" rtl="0" fontAlgn="base">
                            <a:spcBef>
                              <a:spcPct val="0"/>
                            </a:spcBef>
                            <a:spcAft>
                              <a:spcPct val="0"/>
                            </a:spcAft>
                            <a:defRPr kern="1200">
                              <a:solidFill>
                                <a:schemeClr val="tx1"/>
                              </a:solidFill>
                              <a:latin typeface="Arial" charset="0"/>
                              <a:ea typeface="+mn-ea"/>
                              <a:cs typeface="Arial" charset="0"/>
                            </a:defRPr>
                          </a:lvl1pPr>
                          <a:lvl2pPr marL="457200" algn="l" rtl="0" fontAlgn="base">
                            <a:spcBef>
                              <a:spcPct val="0"/>
                            </a:spcBef>
                            <a:spcAft>
                              <a:spcPct val="0"/>
                            </a:spcAft>
                            <a:defRPr kern="1200">
                              <a:solidFill>
                                <a:schemeClr val="tx1"/>
                              </a:solidFill>
                              <a:latin typeface="Arial" charset="0"/>
                              <a:ea typeface="+mn-ea"/>
                              <a:cs typeface="Arial" charset="0"/>
                            </a:defRPr>
                          </a:lvl2pPr>
                          <a:lvl3pPr marL="914400" algn="l" rtl="0" fontAlgn="base">
                            <a:spcBef>
                              <a:spcPct val="0"/>
                            </a:spcBef>
                            <a:spcAft>
                              <a:spcPct val="0"/>
                            </a:spcAft>
                            <a:defRPr kern="1200">
                              <a:solidFill>
                                <a:schemeClr val="tx1"/>
                              </a:solidFill>
                              <a:latin typeface="Arial" charset="0"/>
                              <a:ea typeface="+mn-ea"/>
                              <a:cs typeface="Arial" charset="0"/>
                            </a:defRPr>
                          </a:lvl3pPr>
                          <a:lvl4pPr marL="1371600" algn="l" rtl="0" fontAlgn="base">
                            <a:spcBef>
                              <a:spcPct val="0"/>
                            </a:spcBef>
                            <a:spcAft>
                              <a:spcPct val="0"/>
                            </a:spcAft>
                            <a:defRPr kern="1200">
                              <a:solidFill>
                                <a:schemeClr val="tx1"/>
                              </a:solidFill>
                              <a:latin typeface="Arial" charset="0"/>
                              <a:ea typeface="+mn-ea"/>
                              <a:cs typeface="Arial" charset="0"/>
                            </a:defRPr>
                          </a:lvl4pPr>
                          <a:lvl5pPr marL="1828800" algn="l" rtl="0" fontAlgn="base">
                            <a:spcBef>
                              <a:spcPct val="0"/>
                            </a:spcBef>
                            <a:spcAft>
                              <a:spcPct val="0"/>
                            </a:spcAft>
                            <a:defRPr kern="1200">
                              <a:solidFill>
                                <a:schemeClr val="tx1"/>
                              </a:solidFill>
                              <a:latin typeface="Arial" charset="0"/>
                              <a:ea typeface="+mn-ea"/>
                              <a:cs typeface="Arial" charset="0"/>
                            </a:defRPr>
                          </a:lvl5pPr>
                          <a:lvl6pPr marL="2286000" algn="l" defTabSz="914400" rtl="0" eaLnBrk="1" latinLnBrk="0" hangingPunct="1">
                            <a:defRPr kern="1200">
                              <a:solidFill>
                                <a:schemeClr val="tx1"/>
                              </a:solidFill>
                              <a:latin typeface="Arial" charset="0"/>
                              <a:ea typeface="+mn-ea"/>
                              <a:cs typeface="Arial" charset="0"/>
                            </a:defRPr>
                          </a:lvl6pPr>
                          <a:lvl7pPr marL="2743200" algn="l" defTabSz="914400" rtl="0" eaLnBrk="1" latinLnBrk="0" hangingPunct="1">
                            <a:defRPr kern="1200">
                              <a:solidFill>
                                <a:schemeClr val="tx1"/>
                              </a:solidFill>
                              <a:latin typeface="Arial" charset="0"/>
                              <a:ea typeface="+mn-ea"/>
                              <a:cs typeface="Arial" charset="0"/>
                            </a:defRPr>
                          </a:lvl7pPr>
                          <a:lvl8pPr marL="3200400" algn="l" defTabSz="914400" rtl="0" eaLnBrk="1" latinLnBrk="0" hangingPunct="1">
                            <a:defRPr kern="1200">
                              <a:solidFill>
                                <a:schemeClr val="tx1"/>
                              </a:solidFill>
                              <a:latin typeface="Arial" charset="0"/>
                              <a:ea typeface="+mn-ea"/>
                              <a:cs typeface="Arial" charset="0"/>
                            </a:defRPr>
                          </a:lvl8pPr>
                          <a:lvl9pPr marL="3657600" algn="l" defTabSz="914400" rtl="0" eaLnBrk="1" latinLnBrk="0" hangingPunct="1">
                            <a:defRPr kern="1200">
                              <a:solidFill>
                                <a:schemeClr val="tx1"/>
                              </a:solidFill>
                              <a:latin typeface="Arial" charset="0"/>
                              <a:ea typeface="+mn-ea"/>
                              <a:cs typeface="Arial" charset="0"/>
                            </a:defRPr>
                          </a:lvl9pPr>
                        </a:lstStyle>
                        <a:p>
                          <a:r>
                            <a:rPr lang="en-US" sz="2000" b="1">
                              <a:solidFill>
                                <a:schemeClr val="accent2"/>
                              </a:solidFill>
                              <a:latin typeface="Times New Roman" pitchFamily="18" charset="0"/>
                            </a:rPr>
                            <a:t>Data Warehouse</a:t>
                          </a:r>
                          <a:endParaRPr lang="en-US" sz="2000" b="1">
                            <a:latin typeface="Times New Roman" pitchFamily="18" charset="0"/>
                          </a:endParaRPr>
                        </a:p>
                      </a:txBody>
                      <a:useSpRect/>
                    </a:txSp>
                  </a:sp>
                  <a:sp>
                    <a:nvSpPr>
                      <a:cNvPr id="32789" name="Rectangle 21"/>
                      <a:cNvSpPr>
                        <a:spLocks noChangeArrowheads="1"/>
                      </a:cNvSpPr>
                    </a:nvSpPr>
                    <a:spPr bwMode="auto">
                      <a:xfrm>
                        <a:off x="2362200" y="4572000"/>
                        <a:ext cx="685800" cy="685800"/>
                      </a:xfrm>
                      <a:prstGeom prst="rect">
                        <a:avLst/>
                      </a:prstGeom>
                      <a:solidFill>
                        <a:srgbClr val="00CC66"/>
                      </a:solidFill>
                      <a:ln w="9525">
                        <a:miter lim="800000"/>
                        <a:headEnd/>
                        <a:tailEnd/>
                      </a:ln>
                      <a:scene3d>
                        <a:camera prst="legacyObliqueTopRight"/>
                        <a:lightRig rig="legacyFlat3" dir="b"/>
                      </a:scene3d>
                      <a:sp3d extrusionH="430200" prstMaterial="legacyMatte">
                        <a:bevelT w="13500" h="13500" prst="angle"/>
                        <a:bevelB w="13500" h="13500" prst="angle"/>
                        <a:extrusionClr>
                          <a:srgbClr val="00CC66"/>
                        </a:extrusionClr>
                      </a:sp3d>
                    </a:spPr>
                    <a:txSp>
                      <a:txBody>
                        <a:bodyPr wrap="none" anchor="ctr">
                          <a:flatTx/>
                        </a:bodyPr>
                        <a:lstStyle>
                          <a:defPPr>
                            <a:defRPr lang="en-US"/>
                          </a:defPPr>
                          <a:lvl1pPr algn="l" rtl="0" fontAlgn="base">
                            <a:spcBef>
                              <a:spcPct val="0"/>
                            </a:spcBef>
                            <a:spcAft>
                              <a:spcPct val="0"/>
                            </a:spcAft>
                            <a:defRPr kern="1200">
                              <a:solidFill>
                                <a:schemeClr val="tx1"/>
                              </a:solidFill>
                              <a:latin typeface="Arial" charset="0"/>
                              <a:ea typeface="+mn-ea"/>
                              <a:cs typeface="Arial" charset="0"/>
                            </a:defRPr>
                          </a:lvl1pPr>
                          <a:lvl2pPr marL="457200" algn="l" rtl="0" fontAlgn="base">
                            <a:spcBef>
                              <a:spcPct val="0"/>
                            </a:spcBef>
                            <a:spcAft>
                              <a:spcPct val="0"/>
                            </a:spcAft>
                            <a:defRPr kern="1200">
                              <a:solidFill>
                                <a:schemeClr val="tx1"/>
                              </a:solidFill>
                              <a:latin typeface="Arial" charset="0"/>
                              <a:ea typeface="+mn-ea"/>
                              <a:cs typeface="Arial" charset="0"/>
                            </a:defRPr>
                          </a:lvl2pPr>
                          <a:lvl3pPr marL="914400" algn="l" rtl="0" fontAlgn="base">
                            <a:spcBef>
                              <a:spcPct val="0"/>
                            </a:spcBef>
                            <a:spcAft>
                              <a:spcPct val="0"/>
                            </a:spcAft>
                            <a:defRPr kern="1200">
                              <a:solidFill>
                                <a:schemeClr val="tx1"/>
                              </a:solidFill>
                              <a:latin typeface="Arial" charset="0"/>
                              <a:ea typeface="+mn-ea"/>
                              <a:cs typeface="Arial" charset="0"/>
                            </a:defRPr>
                          </a:lvl3pPr>
                          <a:lvl4pPr marL="1371600" algn="l" rtl="0" fontAlgn="base">
                            <a:spcBef>
                              <a:spcPct val="0"/>
                            </a:spcBef>
                            <a:spcAft>
                              <a:spcPct val="0"/>
                            </a:spcAft>
                            <a:defRPr kern="1200">
                              <a:solidFill>
                                <a:schemeClr val="tx1"/>
                              </a:solidFill>
                              <a:latin typeface="Arial" charset="0"/>
                              <a:ea typeface="+mn-ea"/>
                              <a:cs typeface="Arial" charset="0"/>
                            </a:defRPr>
                          </a:lvl4pPr>
                          <a:lvl5pPr marL="1828800" algn="l" rtl="0" fontAlgn="base">
                            <a:spcBef>
                              <a:spcPct val="0"/>
                            </a:spcBef>
                            <a:spcAft>
                              <a:spcPct val="0"/>
                            </a:spcAft>
                            <a:defRPr kern="1200">
                              <a:solidFill>
                                <a:schemeClr val="tx1"/>
                              </a:solidFill>
                              <a:latin typeface="Arial" charset="0"/>
                              <a:ea typeface="+mn-ea"/>
                              <a:cs typeface="Arial" charset="0"/>
                            </a:defRPr>
                          </a:lvl5pPr>
                          <a:lvl6pPr marL="2286000" algn="l" defTabSz="914400" rtl="0" eaLnBrk="1" latinLnBrk="0" hangingPunct="1">
                            <a:defRPr kern="1200">
                              <a:solidFill>
                                <a:schemeClr val="tx1"/>
                              </a:solidFill>
                              <a:latin typeface="Arial" charset="0"/>
                              <a:ea typeface="+mn-ea"/>
                              <a:cs typeface="Arial" charset="0"/>
                            </a:defRPr>
                          </a:lvl6pPr>
                          <a:lvl7pPr marL="2743200" algn="l" defTabSz="914400" rtl="0" eaLnBrk="1" latinLnBrk="0" hangingPunct="1">
                            <a:defRPr kern="1200">
                              <a:solidFill>
                                <a:schemeClr val="tx1"/>
                              </a:solidFill>
                              <a:latin typeface="Arial" charset="0"/>
                              <a:ea typeface="+mn-ea"/>
                              <a:cs typeface="Arial" charset="0"/>
                            </a:defRPr>
                          </a:lvl7pPr>
                          <a:lvl8pPr marL="3200400" algn="l" defTabSz="914400" rtl="0" eaLnBrk="1" latinLnBrk="0" hangingPunct="1">
                            <a:defRPr kern="1200">
                              <a:solidFill>
                                <a:schemeClr val="tx1"/>
                              </a:solidFill>
                              <a:latin typeface="Arial" charset="0"/>
                              <a:ea typeface="+mn-ea"/>
                              <a:cs typeface="Arial" charset="0"/>
                            </a:defRPr>
                          </a:lvl8pPr>
                          <a:lvl9pPr marL="3657600" algn="l" defTabSz="914400" rtl="0" eaLnBrk="1" latinLnBrk="0" hangingPunct="1">
                            <a:defRPr kern="1200">
                              <a:solidFill>
                                <a:schemeClr val="tx1"/>
                              </a:solidFill>
                              <a:latin typeface="Arial" charset="0"/>
                              <a:ea typeface="+mn-ea"/>
                              <a:cs typeface="Arial" charset="0"/>
                            </a:defRPr>
                          </a:lvl9pPr>
                        </a:lstStyle>
                        <a:p>
                          <a:endParaRPr lang="vi-VN"/>
                        </a:p>
                      </a:txBody>
                      <a:useSpRect/>
                    </a:txSp>
                  </a:sp>
                  <a:sp>
                    <a:nvSpPr>
                      <a:cNvPr id="32790" name="Rectangle 22"/>
                      <a:cNvSpPr>
                        <a:spLocks noChangeArrowheads="1"/>
                      </a:cNvSpPr>
                    </a:nvSpPr>
                    <a:spPr bwMode="auto">
                      <a:xfrm>
                        <a:off x="4419600" y="3429000"/>
                        <a:ext cx="457200" cy="457200"/>
                      </a:xfrm>
                      <a:prstGeom prst="rect">
                        <a:avLst/>
                      </a:prstGeom>
                      <a:solidFill>
                        <a:srgbClr val="00CC66"/>
                      </a:solidFill>
                      <a:ln w="9525">
                        <a:miter lim="800000"/>
                        <a:headEnd/>
                        <a:tailEnd/>
                      </a:ln>
                      <a:scene3d>
                        <a:camera prst="legacyObliqueTopRight"/>
                        <a:lightRig rig="legacyFlat3" dir="b"/>
                      </a:scene3d>
                      <a:sp3d extrusionH="430200" prstMaterial="legacyMatte">
                        <a:bevelT w="13500" h="13500" prst="angle"/>
                        <a:bevelB w="13500" h="13500" prst="angle"/>
                        <a:extrusionClr>
                          <a:srgbClr val="00CC66"/>
                        </a:extrusionClr>
                      </a:sp3d>
                    </a:spPr>
                    <a:txSp>
                      <a:txBody>
                        <a:bodyPr wrap="none" anchor="ctr">
                          <a:flatTx/>
                        </a:bodyPr>
                        <a:lstStyle>
                          <a:defPPr>
                            <a:defRPr lang="en-US"/>
                          </a:defPPr>
                          <a:lvl1pPr algn="l" rtl="0" fontAlgn="base">
                            <a:spcBef>
                              <a:spcPct val="0"/>
                            </a:spcBef>
                            <a:spcAft>
                              <a:spcPct val="0"/>
                            </a:spcAft>
                            <a:defRPr kern="1200">
                              <a:solidFill>
                                <a:schemeClr val="tx1"/>
                              </a:solidFill>
                              <a:latin typeface="Arial" charset="0"/>
                              <a:ea typeface="+mn-ea"/>
                              <a:cs typeface="Arial" charset="0"/>
                            </a:defRPr>
                          </a:lvl1pPr>
                          <a:lvl2pPr marL="457200" algn="l" rtl="0" fontAlgn="base">
                            <a:spcBef>
                              <a:spcPct val="0"/>
                            </a:spcBef>
                            <a:spcAft>
                              <a:spcPct val="0"/>
                            </a:spcAft>
                            <a:defRPr kern="1200">
                              <a:solidFill>
                                <a:schemeClr val="tx1"/>
                              </a:solidFill>
                              <a:latin typeface="Arial" charset="0"/>
                              <a:ea typeface="+mn-ea"/>
                              <a:cs typeface="Arial" charset="0"/>
                            </a:defRPr>
                          </a:lvl2pPr>
                          <a:lvl3pPr marL="914400" algn="l" rtl="0" fontAlgn="base">
                            <a:spcBef>
                              <a:spcPct val="0"/>
                            </a:spcBef>
                            <a:spcAft>
                              <a:spcPct val="0"/>
                            </a:spcAft>
                            <a:defRPr kern="1200">
                              <a:solidFill>
                                <a:schemeClr val="tx1"/>
                              </a:solidFill>
                              <a:latin typeface="Arial" charset="0"/>
                              <a:ea typeface="+mn-ea"/>
                              <a:cs typeface="Arial" charset="0"/>
                            </a:defRPr>
                          </a:lvl3pPr>
                          <a:lvl4pPr marL="1371600" algn="l" rtl="0" fontAlgn="base">
                            <a:spcBef>
                              <a:spcPct val="0"/>
                            </a:spcBef>
                            <a:spcAft>
                              <a:spcPct val="0"/>
                            </a:spcAft>
                            <a:defRPr kern="1200">
                              <a:solidFill>
                                <a:schemeClr val="tx1"/>
                              </a:solidFill>
                              <a:latin typeface="Arial" charset="0"/>
                              <a:ea typeface="+mn-ea"/>
                              <a:cs typeface="Arial" charset="0"/>
                            </a:defRPr>
                          </a:lvl4pPr>
                          <a:lvl5pPr marL="1828800" algn="l" rtl="0" fontAlgn="base">
                            <a:spcBef>
                              <a:spcPct val="0"/>
                            </a:spcBef>
                            <a:spcAft>
                              <a:spcPct val="0"/>
                            </a:spcAft>
                            <a:defRPr kern="1200">
                              <a:solidFill>
                                <a:schemeClr val="tx1"/>
                              </a:solidFill>
                              <a:latin typeface="Arial" charset="0"/>
                              <a:ea typeface="+mn-ea"/>
                              <a:cs typeface="Arial" charset="0"/>
                            </a:defRPr>
                          </a:lvl5pPr>
                          <a:lvl6pPr marL="2286000" algn="l" defTabSz="914400" rtl="0" eaLnBrk="1" latinLnBrk="0" hangingPunct="1">
                            <a:defRPr kern="1200">
                              <a:solidFill>
                                <a:schemeClr val="tx1"/>
                              </a:solidFill>
                              <a:latin typeface="Arial" charset="0"/>
                              <a:ea typeface="+mn-ea"/>
                              <a:cs typeface="Arial" charset="0"/>
                            </a:defRPr>
                          </a:lvl6pPr>
                          <a:lvl7pPr marL="2743200" algn="l" defTabSz="914400" rtl="0" eaLnBrk="1" latinLnBrk="0" hangingPunct="1">
                            <a:defRPr kern="1200">
                              <a:solidFill>
                                <a:schemeClr val="tx1"/>
                              </a:solidFill>
                              <a:latin typeface="Arial" charset="0"/>
                              <a:ea typeface="+mn-ea"/>
                              <a:cs typeface="Arial" charset="0"/>
                            </a:defRPr>
                          </a:lvl7pPr>
                          <a:lvl8pPr marL="3200400" algn="l" defTabSz="914400" rtl="0" eaLnBrk="1" latinLnBrk="0" hangingPunct="1">
                            <a:defRPr kern="1200">
                              <a:solidFill>
                                <a:schemeClr val="tx1"/>
                              </a:solidFill>
                              <a:latin typeface="Arial" charset="0"/>
                              <a:ea typeface="+mn-ea"/>
                              <a:cs typeface="Arial" charset="0"/>
                            </a:defRPr>
                          </a:lvl8pPr>
                          <a:lvl9pPr marL="3657600" algn="l" defTabSz="914400" rtl="0" eaLnBrk="1" latinLnBrk="0" hangingPunct="1">
                            <a:defRPr kern="1200">
                              <a:solidFill>
                                <a:schemeClr val="tx1"/>
                              </a:solidFill>
                              <a:latin typeface="Arial" charset="0"/>
                              <a:ea typeface="+mn-ea"/>
                              <a:cs typeface="Arial" charset="0"/>
                            </a:defRPr>
                          </a:lvl9pPr>
                        </a:lstStyle>
                        <a:p>
                          <a:endParaRPr lang="vi-VN"/>
                        </a:p>
                      </a:txBody>
                      <a:useSpRect/>
                    </a:txSp>
                  </a:sp>
                  <a:sp>
                    <a:nvSpPr>
                      <a:cNvPr id="32791" name="Rectangle 23"/>
                      <a:cNvSpPr>
                        <a:spLocks noChangeArrowheads="1"/>
                      </a:cNvSpPr>
                    </a:nvSpPr>
                    <a:spPr bwMode="auto">
                      <a:xfrm>
                        <a:off x="6477000" y="1981200"/>
                        <a:ext cx="76200" cy="609600"/>
                      </a:xfrm>
                      <a:prstGeom prst="rect">
                        <a:avLst/>
                      </a:prstGeom>
                      <a:solidFill>
                        <a:schemeClr val="hlink"/>
                      </a:solidFill>
                      <a:ln w="12700">
                        <a:solidFill>
                          <a:schemeClr val="tx1"/>
                        </a:solidFill>
                        <a:miter lim="800000"/>
                        <a:headEnd type="none" w="sm" len="sm"/>
                        <a:tailEnd type="none" w="sm" len="sm"/>
                      </a:ln>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Arial" charset="0"/>
                            </a:defRPr>
                          </a:lvl1pPr>
                          <a:lvl2pPr marL="457200" algn="l" rtl="0" fontAlgn="base">
                            <a:spcBef>
                              <a:spcPct val="0"/>
                            </a:spcBef>
                            <a:spcAft>
                              <a:spcPct val="0"/>
                            </a:spcAft>
                            <a:defRPr kern="1200">
                              <a:solidFill>
                                <a:schemeClr val="tx1"/>
                              </a:solidFill>
                              <a:latin typeface="Arial" charset="0"/>
                              <a:ea typeface="+mn-ea"/>
                              <a:cs typeface="Arial" charset="0"/>
                            </a:defRPr>
                          </a:lvl2pPr>
                          <a:lvl3pPr marL="914400" algn="l" rtl="0" fontAlgn="base">
                            <a:spcBef>
                              <a:spcPct val="0"/>
                            </a:spcBef>
                            <a:spcAft>
                              <a:spcPct val="0"/>
                            </a:spcAft>
                            <a:defRPr kern="1200">
                              <a:solidFill>
                                <a:schemeClr val="tx1"/>
                              </a:solidFill>
                              <a:latin typeface="Arial" charset="0"/>
                              <a:ea typeface="+mn-ea"/>
                              <a:cs typeface="Arial" charset="0"/>
                            </a:defRPr>
                          </a:lvl3pPr>
                          <a:lvl4pPr marL="1371600" algn="l" rtl="0" fontAlgn="base">
                            <a:spcBef>
                              <a:spcPct val="0"/>
                            </a:spcBef>
                            <a:spcAft>
                              <a:spcPct val="0"/>
                            </a:spcAft>
                            <a:defRPr kern="1200">
                              <a:solidFill>
                                <a:schemeClr val="tx1"/>
                              </a:solidFill>
                              <a:latin typeface="Arial" charset="0"/>
                              <a:ea typeface="+mn-ea"/>
                              <a:cs typeface="Arial" charset="0"/>
                            </a:defRPr>
                          </a:lvl4pPr>
                          <a:lvl5pPr marL="1828800" algn="l" rtl="0" fontAlgn="base">
                            <a:spcBef>
                              <a:spcPct val="0"/>
                            </a:spcBef>
                            <a:spcAft>
                              <a:spcPct val="0"/>
                            </a:spcAft>
                            <a:defRPr kern="1200">
                              <a:solidFill>
                                <a:schemeClr val="tx1"/>
                              </a:solidFill>
                              <a:latin typeface="Arial" charset="0"/>
                              <a:ea typeface="+mn-ea"/>
                              <a:cs typeface="Arial" charset="0"/>
                            </a:defRPr>
                          </a:lvl5pPr>
                          <a:lvl6pPr marL="2286000" algn="l" defTabSz="914400" rtl="0" eaLnBrk="1" latinLnBrk="0" hangingPunct="1">
                            <a:defRPr kern="1200">
                              <a:solidFill>
                                <a:schemeClr val="tx1"/>
                              </a:solidFill>
                              <a:latin typeface="Arial" charset="0"/>
                              <a:ea typeface="+mn-ea"/>
                              <a:cs typeface="Arial" charset="0"/>
                            </a:defRPr>
                          </a:lvl6pPr>
                          <a:lvl7pPr marL="2743200" algn="l" defTabSz="914400" rtl="0" eaLnBrk="1" latinLnBrk="0" hangingPunct="1">
                            <a:defRPr kern="1200">
                              <a:solidFill>
                                <a:schemeClr val="tx1"/>
                              </a:solidFill>
                              <a:latin typeface="Arial" charset="0"/>
                              <a:ea typeface="+mn-ea"/>
                              <a:cs typeface="Arial" charset="0"/>
                            </a:defRPr>
                          </a:lvl7pPr>
                          <a:lvl8pPr marL="3200400" algn="l" defTabSz="914400" rtl="0" eaLnBrk="1" latinLnBrk="0" hangingPunct="1">
                            <a:defRPr kern="1200">
                              <a:solidFill>
                                <a:schemeClr val="tx1"/>
                              </a:solidFill>
                              <a:latin typeface="Arial" charset="0"/>
                              <a:ea typeface="+mn-ea"/>
                              <a:cs typeface="Arial" charset="0"/>
                            </a:defRPr>
                          </a:lvl8pPr>
                          <a:lvl9pPr marL="3657600" algn="l" defTabSz="914400" rtl="0" eaLnBrk="1" latinLnBrk="0" hangingPunct="1">
                            <a:defRPr kern="1200">
                              <a:solidFill>
                                <a:schemeClr val="tx1"/>
                              </a:solidFill>
                              <a:latin typeface="Arial" charset="0"/>
                              <a:ea typeface="+mn-ea"/>
                              <a:cs typeface="Arial" charset="0"/>
                            </a:defRPr>
                          </a:lvl9pPr>
                        </a:lstStyle>
                        <a:p>
                          <a:endParaRPr lang="vi-VN"/>
                        </a:p>
                      </a:txBody>
                      <a:useSpRect/>
                    </a:txSp>
                  </a:sp>
                  <a:sp>
                    <a:nvSpPr>
                      <a:cNvPr id="32792" name="Rectangle 24"/>
                      <a:cNvSpPr>
                        <a:spLocks noChangeArrowheads="1"/>
                      </a:cNvSpPr>
                    </a:nvSpPr>
                    <a:spPr bwMode="auto">
                      <a:xfrm>
                        <a:off x="6553200" y="2209800"/>
                        <a:ext cx="76200" cy="381000"/>
                      </a:xfrm>
                      <a:prstGeom prst="rect">
                        <a:avLst/>
                      </a:prstGeom>
                      <a:solidFill>
                        <a:schemeClr val="accent2"/>
                      </a:solidFill>
                      <a:ln w="12700">
                        <a:solidFill>
                          <a:schemeClr val="tx1"/>
                        </a:solidFill>
                        <a:miter lim="800000"/>
                        <a:headEnd type="none" w="sm" len="sm"/>
                        <a:tailEnd type="none" w="sm" len="sm"/>
                      </a:ln>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Arial" charset="0"/>
                            </a:defRPr>
                          </a:lvl1pPr>
                          <a:lvl2pPr marL="457200" algn="l" rtl="0" fontAlgn="base">
                            <a:spcBef>
                              <a:spcPct val="0"/>
                            </a:spcBef>
                            <a:spcAft>
                              <a:spcPct val="0"/>
                            </a:spcAft>
                            <a:defRPr kern="1200">
                              <a:solidFill>
                                <a:schemeClr val="tx1"/>
                              </a:solidFill>
                              <a:latin typeface="Arial" charset="0"/>
                              <a:ea typeface="+mn-ea"/>
                              <a:cs typeface="Arial" charset="0"/>
                            </a:defRPr>
                          </a:lvl2pPr>
                          <a:lvl3pPr marL="914400" algn="l" rtl="0" fontAlgn="base">
                            <a:spcBef>
                              <a:spcPct val="0"/>
                            </a:spcBef>
                            <a:spcAft>
                              <a:spcPct val="0"/>
                            </a:spcAft>
                            <a:defRPr kern="1200">
                              <a:solidFill>
                                <a:schemeClr val="tx1"/>
                              </a:solidFill>
                              <a:latin typeface="Arial" charset="0"/>
                              <a:ea typeface="+mn-ea"/>
                              <a:cs typeface="Arial" charset="0"/>
                            </a:defRPr>
                          </a:lvl3pPr>
                          <a:lvl4pPr marL="1371600" algn="l" rtl="0" fontAlgn="base">
                            <a:spcBef>
                              <a:spcPct val="0"/>
                            </a:spcBef>
                            <a:spcAft>
                              <a:spcPct val="0"/>
                            </a:spcAft>
                            <a:defRPr kern="1200">
                              <a:solidFill>
                                <a:schemeClr val="tx1"/>
                              </a:solidFill>
                              <a:latin typeface="Arial" charset="0"/>
                              <a:ea typeface="+mn-ea"/>
                              <a:cs typeface="Arial" charset="0"/>
                            </a:defRPr>
                          </a:lvl4pPr>
                          <a:lvl5pPr marL="1828800" algn="l" rtl="0" fontAlgn="base">
                            <a:spcBef>
                              <a:spcPct val="0"/>
                            </a:spcBef>
                            <a:spcAft>
                              <a:spcPct val="0"/>
                            </a:spcAft>
                            <a:defRPr kern="1200">
                              <a:solidFill>
                                <a:schemeClr val="tx1"/>
                              </a:solidFill>
                              <a:latin typeface="Arial" charset="0"/>
                              <a:ea typeface="+mn-ea"/>
                              <a:cs typeface="Arial" charset="0"/>
                            </a:defRPr>
                          </a:lvl5pPr>
                          <a:lvl6pPr marL="2286000" algn="l" defTabSz="914400" rtl="0" eaLnBrk="1" latinLnBrk="0" hangingPunct="1">
                            <a:defRPr kern="1200">
                              <a:solidFill>
                                <a:schemeClr val="tx1"/>
                              </a:solidFill>
                              <a:latin typeface="Arial" charset="0"/>
                              <a:ea typeface="+mn-ea"/>
                              <a:cs typeface="Arial" charset="0"/>
                            </a:defRPr>
                          </a:lvl6pPr>
                          <a:lvl7pPr marL="2743200" algn="l" defTabSz="914400" rtl="0" eaLnBrk="1" latinLnBrk="0" hangingPunct="1">
                            <a:defRPr kern="1200">
                              <a:solidFill>
                                <a:schemeClr val="tx1"/>
                              </a:solidFill>
                              <a:latin typeface="Arial" charset="0"/>
                              <a:ea typeface="+mn-ea"/>
                              <a:cs typeface="Arial" charset="0"/>
                            </a:defRPr>
                          </a:lvl7pPr>
                          <a:lvl8pPr marL="3200400" algn="l" defTabSz="914400" rtl="0" eaLnBrk="1" latinLnBrk="0" hangingPunct="1">
                            <a:defRPr kern="1200">
                              <a:solidFill>
                                <a:schemeClr val="tx1"/>
                              </a:solidFill>
                              <a:latin typeface="Arial" charset="0"/>
                              <a:ea typeface="+mn-ea"/>
                              <a:cs typeface="Arial" charset="0"/>
                            </a:defRPr>
                          </a:lvl8pPr>
                          <a:lvl9pPr marL="3657600" algn="l" defTabSz="914400" rtl="0" eaLnBrk="1" latinLnBrk="0" hangingPunct="1">
                            <a:defRPr kern="1200">
                              <a:solidFill>
                                <a:schemeClr val="tx1"/>
                              </a:solidFill>
                              <a:latin typeface="Arial" charset="0"/>
                              <a:ea typeface="+mn-ea"/>
                              <a:cs typeface="Arial" charset="0"/>
                            </a:defRPr>
                          </a:lvl9pPr>
                        </a:lstStyle>
                        <a:p>
                          <a:endParaRPr lang="vi-VN"/>
                        </a:p>
                      </a:txBody>
                      <a:useSpRect/>
                    </a:txSp>
                  </a:sp>
                  <a:sp>
                    <a:nvSpPr>
                      <a:cNvPr id="32793" name="Rectangle 25"/>
                      <a:cNvSpPr>
                        <a:spLocks noChangeArrowheads="1"/>
                      </a:cNvSpPr>
                    </a:nvSpPr>
                    <a:spPr bwMode="auto">
                      <a:xfrm>
                        <a:off x="6400800" y="2133600"/>
                        <a:ext cx="76200" cy="457200"/>
                      </a:xfrm>
                      <a:prstGeom prst="rect">
                        <a:avLst/>
                      </a:prstGeom>
                      <a:solidFill>
                        <a:schemeClr val="accent1"/>
                      </a:solidFill>
                      <a:ln w="12700">
                        <a:solidFill>
                          <a:schemeClr val="tx1"/>
                        </a:solidFill>
                        <a:miter lim="800000"/>
                        <a:headEnd type="none" w="sm" len="sm"/>
                        <a:tailEnd type="none" w="sm" len="sm"/>
                      </a:ln>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Arial" charset="0"/>
                            </a:defRPr>
                          </a:lvl1pPr>
                          <a:lvl2pPr marL="457200" algn="l" rtl="0" fontAlgn="base">
                            <a:spcBef>
                              <a:spcPct val="0"/>
                            </a:spcBef>
                            <a:spcAft>
                              <a:spcPct val="0"/>
                            </a:spcAft>
                            <a:defRPr kern="1200">
                              <a:solidFill>
                                <a:schemeClr val="tx1"/>
                              </a:solidFill>
                              <a:latin typeface="Arial" charset="0"/>
                              <a:ea typeface="+mn-ea"/>
                              <a:cs typeface="Arial" charset="0"/>
                            </a:defRPr>
                          </a:lvl2pPr>
                          <a:lvl3pPr marL="914400" algn="l" rtl="0" fontAlgn="base">
                            <a:spcBef>
                              <a:spcPct val="0"/>
                            </a:spcBef>
                            <a:spcAft>
                              <a:spcPct val="0"/>
                            </a:spcAft>
                            <a:defRPr kern="1200">
                              <a:solidFill>
                                <a:schemeClr val="tx1"/>
                              </a:solidFill>
                              <a:latin typeface="Arial" charset="0"/>
                              <a:ea typeface="+mn-ea"/>
                              <a:cs typeface="Arial" charset="0"/>
                            </a:defRPr>
                          </a:lvl3pPr>
                          <a:lvl4pPr marL="1371600" algn="l" rtl="0" fontAlgn="base">
                            <a:spcBef>
                              <a:spcPct val="0"/>
                            </a:spcBef>
                            <a:spcAft>
                              <a:spcPct val="0"/>
                            </a:spcAft>
                            <a:defRPr kern="1200">
                              <a:solidFill>
                                <a:schemeClr val="tx1"/>
                              </a:solidFill>
                              <a:latin typeface="Arial" charset="0"/>
                              <a:ea typeface="+mn-ea"/>
                              <a:cs typeface="Arial" charset="0"/>
                            </a:defRPr>
                          </a:lvl4pPr>
                          <a:lvl5pPr marL="1828800" algn="l" rtl="0" fontAlgn="base">
                            <a:spcBef>
                              <a:spcPct val="0"/>
                            </a:spcBef>
                            <a:spcAft>
                              <a:spcPct val="0"/>
                            </a:spcAft>
                            <a:defRPr kern="1200">
                              <a:solidFill>
                                <a:schemeClr val="tx1"/>
                              </a:solidFill>
                              <a:latin typeface="Arial" charset="0"/>
                              <a:ea typeface="+mn-ea"/>
                              <a:cs typeface="Arial" charset="0"/>
                            </a:defRPr>
                          </a:lvl5pPr>
                          <a:lvl6pPr marL="2286000" algn="l" defTabSz="914400" rtl="0" eaLnBrk="1" latinLnBrk="0" hangingPunct="1">
                            <a:defRPr kern="1200">
                              <a:solidFill>
                                <a:schemeClr val="tx1"/>
                              </a:solidFill>
                              <a:latin typeface="Arial" charset="0"/>
                              <a:ea typeface="+mn-ea"/>
                              <a:cs typeface="Arial" charset="0"/>
                            </a:defRPr>
                          </a:lvl6pPr>
                          <a:lvl7pPr marL="2743200" algn="l" defTabSz="914400" rtl="0" eaLnBrk="1" latinLnBrk="0" hangingPunct="1">
                            <a:defRPr kern="1200">
                              <a:solidFill>
                                <a:schemeClr val="tx1"/>
                              </a:solidFill>
                              <a:latin typeface="Arial" charset="0"/>
                              <a:ea typeface="+mn-ea"/>
                              <a:cs typeface="Arial" charset="0"/>
                            </a:defRPr>
                          </a:lvl7pPr>
                          <a:lvl8pPr marL="3200400" algn="l" defTabSz="914400" rtl="0" eaLnBrk="1" latinLnBrk="0" hangingPunct="1">
                            <a:defRPr kern="1200">
                              <a:solidFill>
                                <a:schemeClr val="tx1"/>
                              </a:solidFill>
                              <a:latin typeface="Arial" charset="0"/>
                              <a:ea typeface="+mn-ea"/>
                              <a:cs typeface="Arial" charset="0"/>
                            </a:defRPr>
                          </a:lvl8pPr>
                          <a:lvl9pPr marL="3657600" algn="l" defTabSz="914400" rtl="0" eaLnBrk="1" latinLnBrk="0" hangingPunct="1">
                            <a:defRPr kern="1200">
                              <a:solidFill>
                                <a:schemeClr val="tx1"/>
                              </a:solidFill>
                              <a:latin typeface="Arial" charset="0"/>
                              <a:ea typeface="+mn-ea"/>
                              <a:cs typeface="Arial" charset="0"/>
                            </a:defRPr>
                          </a:lvl9pPr>
                        </a:lstStyle>
                        <a:p>
                          <a:endParaRPr lang="vi-VN"/>
                        </a:p>
                      </a:txBody>
                      <a:useSpRect/>
                    </a:txSp>
                  </a:sp>
                  <a:sp>
                    <a:nvSpPr>
                      <a:cNvPr id="32794" name="Rectangle 26"/>
                      <a:cNvSpPr>
                        <a:spLocks noChangeArrowheads="1"/>
                      </a:cNvSpPr>
                    </a:nvSpPr>
                    <a:spPr bwMode="auto">
                      <a:xfrm>
                        <a:off x="6629400" y="2362200"/>
                        <a:ext cx="76200" cy="228600"/>
                      </a:xfrm>
                      <a:prstGeom prst="rect">
                        <a:avLst/>
                      </a:prstGeom>
                      <a:solidFill>
                        <a:schemeClr val="tx1"/>
                      </a:solidFill>
                      <a:ln w="12700">
                        <a:solidFill>
                          <a:schemeClr val="tx1"/>
                        </a:solidFill>
                        <a:miter lim="800000"/>
                        <a:headEnd type="none" w="sm" len="sm"/>
                        <a:tailEnd type="none" w="sm" len="sm"/>
                      </a:ln>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Arial" charset="0"/>
                            </a:defRPr>
                          </a:lvl1pPr>
                          <a:lvl2pPr marL="457200" algn="l" rtl="0" fontAlgn="base">
                            <a:spcBef>
                              <a:spcPct val="0"/>
                            </a:spcBef>
                            <a:spcAft>
                              <a:spcPct val="0"/>
                            </a:spcAft>
                            <a:defRPr kern="1200">
                              <a:solidFill>
                                <a:schemeClr val="tx1"/>
                              </a:solidFill>
                              <a:latin typeface="Arial" charset="0"/>
                              <a:ea typeface="+mn-ea"/>
                              <a:cs typeface="Arial" charset="0"/>
                            </a:defRPr>
                          </a:lvl2pPr>
                          <a:lvl3pPr marL="914400" algn="l" rtl="0" fontAlgn="base">
                            <a:spcBef>
                              <a:spcPct val="0"/>
                            </a:spcBef>
                            <a:spcAft>
                              <a:spcPct val="0"/>
                            </a:spcAft>
                            <a:defRPr kern="1200">
                              <a:solidFill>
                                <a:schemeClr val="tx1"/>
                              </a:solidFill>
                              <a:latin typeface="Arial" charset="0"/>
                              <a:ea typeface="+mn-ea"/>
                              <a:cs typeface="Arial" charset="0"/>
                            </a:defRPr>
                          </a:lvl3pPr>
                          <a:lvl4pPr marL="1371600" algn="l" rtl="0" fontAlgn="base">
                            <a:spcBef>
                              <a:spcPct val="0"/>
                            </a:spcBef>
                            <a:spcAft>
                              <a:spcPct val="0"/>
                            </a:spcAft>
                            <a:defRPr kern="1200">
                              <a:solidFill>
                                <a:schemeClr val="tx1"/>
                              </a:solidFill>
                              <a:latin typeface="Arial" charset="0"/>
                              <a:ea typeface="+mn-ea"/>
                              <a:cs typeface="Arial" charset="0"/>
                            </a:defRPr>
                          </a:lvl4pPr>
                          <a:lvl5pPr marL="1828800" algn="l" rtl="0" fontAlgn="base">
                            <a:spcBef>
                              <a:spcPct val="0"/>
                            </a:spcBef>
                            <a:spcAft>
                              <a:spcPct val="0"/>
                            </a:spcAft>
                            <a:defRPr kern="1200">
                              <a:solidFill>
                                <a:schemeClr val="tx1"/>
                              </a:solidFill>
                              <a:latin typeface="Arial" charset="0"/>
                              <a:ea typeface="+mn-ea"/>
                              <a:cs typeface="Arial" charset="0"/>
                            </a:defRPr>
                          </a:lvl5pPr>
                          <a:lvl6pPr marL="2286000" algn="l" defTabSz="914400" rtl="0" eaLnBrk="1" latinLnBrk="0" hangingPunct="1">
                            <a:defRPr kern="1200">
                              <a:solidFill>
                                <a:schemeClr val="tx1"/>
                              </a:solidFill>
                              <a:latin typeface="Arial" charset="0"/>
                              <a:ea typeface="+mn-ea"/>
                              <a:cs typeface="Arial" charset="0"/>
                            </a:defRPr>
                          </a:lvl6pPr>
                          <a:lvl7pPr marL="2743200" algn="l" defTabSz="914400" rtl="0" eaLnBrk="1" latinLnBrk="0" hangingPunct="1">
                            <a:defRPr kern="1200">
                              <a:solidFill>
                                <a:schemeClr val="tx1"/>
                              </a:solidFill>
                              <a:latin typeface="Arial" charset="0"/>
                              <a:ea typeface="+mn-ea"/>
                              <a:cs typeface="Arial" charset="0"/>
                            </a:defRPr>
                          </a:lvl7pPr>
                          <a:lvl8pPr marL="3200400" algn="l" defTabSz="914400" rtl="0" eaLnBrk="1" latinLnBrk="0" hangingPunct="1">
                            <a:defRPr kern="1200">
                              <a:solidFill>
                                <a:schemeClr val="tx1"/>
                              </a:solidFill>
                              <a:latin typeface="Arial" charset="0"/>
                              <a:ea typeface="+mn-ea"/>
                              <a:cs typeface="Arial" charset="0"/>
                            </a:defRPr>
                          </a:lvl8pPr>
                          <a:lvl9pPr marL="3657600" algn="l" defTabSz="914400" rtl="0" eaLnBrk="1" latinLnBrk="0" hangingPunct="1">
                            <a:defRPr kern="1200">
                              <a:solidFill>
                                <a:schemeClr val="tx1"/>
                              </a:solidFill>
                              <a:latin typeface="Arial" charset="0"/>
                              <a:ea typeface="+mn-ea"/>
                              <a:cs typeface="Arial" charset="0"/>
                            </a:defRPr>
                          </a:lvl9pPr>
                        </a:lstStyle>
                        <a:p>
                          <a:endParaRPr lang="vi-VN"/>
                        </a:p>
                      </a:txBody>
                      <a:useSpRect/>
                    </a:txSp>
                  </a:sp>
                  <a:sp>
                    <a:nvSpPr>
                      <a:cNvPr id="32795" name="Rectangle 27"/>
                      <a:cNvSpPr>
                        <a:spLocks noChangeArrowheads="1"/>
                      </a:cNvSpPr>
                    </a:nvSpPr>
                    <a:spPr bwMode="auto">
                      <a:xfrm>
                        <a:off x="6172200" y="2590800"/>
                        <a:ext cx="685800" cy="76200"/>
                      </a:xfrm>
                      <a:prstGeom prst="rect">
                        <a:avLst/>
                      </a:prstGeom>
                      <a:solidFill>
                        <a:schemeClr val="accent1"/>
                      </a:solidFill>
                      <a:ln w="12700">
                        <a:solidFill>
                          <a:schemeClr val="tx1"/>
                        </a:solidFill>
                        <a:miter lim="800000"/>
                        <a:headEnd type="none" w="sm" len="sm"/>
                        <a:tailEnd type="none" w="sm" len="sm"/>
                      </a:ln>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Arial" charset="0"/>
                            </a:defRPr>
                          </a:lvl1pPr>
                          <a:lvl2pPr marL="457200" algn="l" rtl="0" fontAlgn="base">
                            <a:spcBef>
                              <a:spcPct val="0"/>
                            </a:spcBef>
                            <a:spcAft>
                              <a:spcPct val="0"/>
                            </a:spcAft>
                            <a:defRPr kern="1200">
                              <a:solidFill>
                                <a:schemeClr val="tx1"/>
                              </a:solidFill>
                              <a:latin typeface="Arial" charset="0"/>
                              <a:ea typeface="+mn-ea"/>
                              <a:cs typeface="Arial" charset="0"/>
                            </a:defRPr>
                          </a:lvl2pPr>
                          <a:lvl3pPr marL="914400" algn="l" rtl="0" fontAlgn="base">
                            <a:spcBef>
                              <a:spcPct val="0"/>
                            </a:spcBef>
                            <a:spcAft>
                              <a:spcPct val="0"/>
                            </a:spcAft>
                            <a:defRPr kern="1200">
                              <a:solidFill>
                                <a:schemeClr val="tx1"/>
                              </a:solidFill>
                              <a:latin typeface="Arial" charset="0"/>
                              <a:ea typeface="+mn-ea"/>
                              <a:cs typeface="Arial" charset="0"/>
                            </a:defRPr>
                          </a:lvl3pPr>
                          <a:lvl4pPr marL="1371600" algn="l" rtl="0" fontAlgn="base">
                            <a:spcBef>
                              <a:spcPct val="0"/>
                            </a:spcBef>
                            <a:spcAft>
                              <a:spcPct val="0"/>
                            </a:spcAft>
                            <a:defRPr kern="1200">
                              <a:solidFill>
                                <a:schemeClr val="tx1"/>
                              </a:solidFill>
                              <a:latin typeface="Arial" charset="0"/>
                              <a:ea typeface="+mn-ea"/>
                              <a:cs typeface="Arial" charset="0"/>
                            </a:defRPr>
                          </a:lvl4pPr>
                          <a:lvl5pPr marL="1828800" algn="l" rtl="0" fontAlgn="base">
                            <a:spcBef>
                              <a:spcPct val="0"/>
                            </a:spcBef>
                            <a:spcAft>
                              <a:spcPct val="0"/>
                            </a:spcAft>
                            <a:defRPr kern="1200">
                              <a:solidFill>
                                <a:schemeClr val="tx1"/>
                              </a:solidFill>
                              <a:latin typeface="Arial" charset="0"/>
                              <a:ea typeface="+mn-ea"/>
                              <a:cs typeface="Arial" charset="0"/>
                            </a:defRPr>
                          </a:lvl5pPr>
                          <a:lvl6pPr marL="2286000" algn="l" defTabSz="914400" rtl="0" eaLnBrk="1" latinLnBrk="0" hangingPunct="1">
                            <a:defRPr kern="1200">
                              <a:solidFill>
                                <a:schemeClr val="tx1"/>
                              </a:solidFill>
                              <a:latin typeface="Arial" charset="0"/>
                              <a:ea typeface="+mn-ea"/>
                              <a:cs typeface="Arial" charset="0"/>
                            </a:defRPr>
                          </a:lvl6pPr>
                          <a:lvl7pPr marL="2743200" algn="l" defTabSz="914400" rtl="0" eaLnBrk="1" latinLnBrk="0" hangingPunct="1">
                            <a:defRPr kern="1200">
                              <a:solidFill>
                                <a:schemeClr val="tx1"/>
                              </a:solidFill>
                              <a:latin typeface="Arial" charset="0"/>
                              <a:ea typeface="+mn-ea"/>
                              <a:cs typeface="Arial" charset="0"/>
                            </a:defRPr>
                          </a:lvl7pPr>
                          <a:lvl8pPr marL="3200400" algn="l" defTabSz="914400" rtl="0" eaLnBrk="1" latinLnBrk="0" hangingPunct="1">
                            <a:defRPr kern="1200">
                              <a:solidFill>
                                <a:schemeClr val="tx1"/>
                              </a:solidFill>
                              <a:latin typeface="Arial" charset="0"/>
                              <a:ea typeface="+mn-ea"/>
                              <a:cs typeface="Arial" charset="0"/>
                            </a:defRPr>
                          </a:lvl8pPr>
                          <a:lvl9pPr marL="3657600" algn="l" defTabSz="914400" rtl="0" eaLnBrk="1" latinLnBrk="0" hangingPunct="1">
                            <a:defRPr kern="1200">
                              <a:solidFill>
                                <a:schemeClr val="tx1"/>
                              </a:solidFill>
                              <a:latin typeface="Arial" charset="0"/>
                              <a:ea typeface="+mn-ea"/>
                              <a:cs typeface="Arial" charset="0"/>
                            </a:defRPr>
                          </a:lvl9pPr>
                        </a:lstStyle>
                        <a:p>
                          <a:endParaRPr lang="vi-VN"/>
                        </a:p>
                      </a:txBody>
                      <a:useSpRect/>
                    </a:txSp>
                  </a:sp>
                  <a:sp>
                    <a:nvSpPr>
                      <a:cNvPr id="32796" name="Rectangle 28"/>
                      <a:cNvSpPr>
                        <a:spLocks noChangeArrowheads="1"/>
                      </a:cNvSpPr>
                    </a:nvSpPr>
                    <a:spPr bwMode="auto">
                      <a:xfrm>
                        <a:off x="6248400" y="2362200"/>
                        <a:ext cx="152400" cy="228600"/>
                      </a:xfrm>
                      <a:prstGeom prst="rect">
                        <a:avLst/>
                      </a:prstGeom>
                      <a:solidFill>
                        <a:srgbClr val="FF99FF"/>
                      </a:solidFill>
                      <a:ln w="12700">
                        <a:solidFill>
                          <a:schemeClr val="tx1"/>
                        </a:solidFill>
                        <a:miter lim="800000"/>
                        <a:headEnd type="none" w="sm" len="sm"/>
                        <a:tailEnd type="none" w="sm" len="sm"/>
                      </a:ln>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Arial" charset="0"/>
                            </a:defRPr>
                          </a:lvl1pPr>
                          <a:lvl2pPr marL="457200" algn="l" rtl="0" fontAlgn="base">
                            <a:spcBef>
                              <a:spcPct val="0"/>
                            </a:spcBef>
                            <a:spcAft>
                              <a:spcPct val="0"/>
                            </a:spcAft>
                            <a:defRPr kern="1200">
                              <a:solidFill>
                                <a:schemeClr val="tx1"/>
                              </a:solidFill>
                              <a:latin typeface="Arial" charset="0"/>
                              <a:ea typeface="+mn-ea"/>
                              <a:cs typeface="Arial" charset="0"/>
                            </a:defRPr>
                          </a:lvl2pPr>
                          <a:lvl3pPr marL="914400" algn="l" rtl="0" fontAlgn="base">
                            <a:spcBef>
                              <a:spcPct val="0"/>
                            </a:spcBef>
                            <a:spcAft>
                              <a:spcPct val="0"/>
                            </a:spcAft>
                            <a:defRPr kern="1200">
                              <a:solidFill>
                                <a:schemeClr val="tx1"/>
                              </a:solidFill>
                              <a:latin typeface="Arial" charset="0"/>
                              <a:ea typeface="+mn-ea"/>
                              <a:cs typeface="Arial" charset="0"/>
                            </a:defRPr>
                          </a:lvl3pPr>
                          <a:lvl4pPr marL="1371600" algn="l" rtl="0" fontAlgn="base">
                            <a:spcBef>
                              <a:spcPct val="0"/>
                            </a:spcBef>
                            <a:spcAft>
                              <a:spcPct val="0"/>
                            </a:spcAft>
                            <a:defRPr kern="1200">
                              <a:solidFill>
                                <a:schemeClr val="tx1"/>
                              </a:solidFill>
                              <a:latin typeface="Arial" charset="0"/>
                              <a:ea typeface="+mn-ea"/>
                              <a:cs typeface="Arial" charset="0"/>
                            </a:defRPr>
                          </a:lvl4pPr>
                          <a:lvl5pPr marL="1828800" algn="l" rtl="0" fontAlgn="base">
                            <a:spcBef>
                              <a:spcPct val="0"/>
                            </a:spcBef>
                            <a:spcAft>
                              <a:spcPct val="0"/>
                            </a:spcAft>
                            <a:defRPr kern="1200">
                              <a:solidFill>
                                <a:schemeClr val="tx1"/>
                              </a:solidFill>
                              <a:latin typeface="Arial" charset="0"/>
                              <a:ea typeface="+mn-ea"/>
                              <a:cs typeface="Arial" charset="0"/>
                            </a:defRPr>
                          </a:lvl5pPr>
                          <a:lvl6pPr marL="2286000" algn="l" defTabSz="914400" rtl="0" eaLnBrk="1" latinLnBrk="0" hangingPunct="1">
                            <a:defRPr kern="1200">
                              <a:solidFill>
                                <a:schemeClr val="tx1"/>
                              </a:solidFill>
                              <a:latin typeface="Arial" charset="0"/>
                              <a:ea typeface="+mn-ea"/>
                              <a:cs typeface="Arial" charset="0"/>
                            </a:defRPr>
                          </a:lvl6pPr>
                          <a:lvl7pPr marL="2743200" algn="l" defTabSz="914400" rtl="0" eaLnBrk="1" latinLnBrk="0" hangingPunct="1">
                            <a:defRPr kern="1200">
                              <a:solidFill>
                                <a:schemeClr val="tx1"/>
                              </a:solidFill>
                              <a:latin typeface="Arial" charset="0"/>
                              <a:ea typeface="+mn-ea"/>
                              <a:cs typeface="Arial" charset="0"/>
                            </a:defRPr>
                          </a:lvl7pPr>
                          <a:lvl8pPr marL="3200400" algn="l" defTabSz="914400" rtl="0" eaLnBrk="1" latinLnBrk="0" hangingPunct="1">
                            <a:defRPr kern="1200">
                              <a:solidFill>
                                <a:schemeClr val="tx1"/>
                              </a:solidFill>
                              <a:latin typeface="Arial" charset="0"/>
                              <a:ea typeface="+mn-ea"/>
                              <a:cs typeface="Arial" charset="0"/>
                            </a:defRPr>
                          </a:lvl8pPr>
                          <a:lvl9pPr marL="3657600" algn="l" defTabSz="914400" rtl="0" eaLnBrk="1" latinLnBrk="0" hangingPunct="1">
                            <a:defRPr kern="1200">
                              <a:solidFill>
                                <a:schemeClr val="tx1"/>
                              </a:solidFill>
                              <a:latin typeface="Arial" charset="0"/>
                              <a:ea typeface="+mn-ea"/>
                              <a:cs typeface="Arial" charset="0"/>
                            </a:defRPr>
                          </a:lvl9pPr>
                        </a:lstStyle>
                        <a:p>
                          <a:endParaRPr lang="vi-VN"/>
                        </a:p>
                      </a:txBody>
                      <a:useSpRect/>
                    </a:txSp>
                  </a:sp>
                  <a:sp>
                    <a:nvSpPr>
                      <a:cNvPr id="32797" name="WordArt 29"/>
                      <a:cNvSpPr>
                        <a:spLocks noChangeArrowheads="1" noChangeShapeType="1" noTextEdit="1"/>
                      </a:cNvSpPr>
                    </a:nvSpPr>
                    <a:spPr bwMode="auto">
                      <a:xfrm>
                        <a:off x="7086600" y="990600"/>
                        <a:ext cx="1743075" cy="612775"/>
                      </a:xfrm>
                      <a:prstGeom prst="rect">
                        <a:avLst/>
                      </a:prstGeom>
                    </a:spPr>
                    <a:txSp>
                      <a:txBody>
                        <a:bodyPr wrap="none" numCol="1" fromWordArt="1">
                          <a:prstTxWarp prst="textCascadeUp">
                            <a:avLst>
                              <a:gd name="adj" fmla="val 44444"/>
                            </a:avLst>
                          </a:prstTxWarp>
                          <a:scene3d>
                            <a:camera prst="legacyPerspectiveFront">
                              <a:rot lat="20519992" lon="1080000" rev="0"/>
                            </a:camera>
                            <a:lightRig rig="legacyHarsh2" dir="b"/>
                          </a:scene3d>
                          <a:sp3d extrusionH="430200" prstMaterial="legacyMatte">
                            <a:extrusionClr>
                              <a:srgbClr val="FF6600"/>
                            </a:extrusionClr>
                          </a:sp3d>
                        </a:bodyPr>
                        <a:lstStyle>
                          <a:defPPr>
                            <a:defRPr lang="en-US"/>
                          </a:defPPr>
                          <a:lvl1pPr algn="l" rtl="0" fontAlgn="base">
                            <a:spcBef>
                              <a:spcPct val="0"/>
                            </a:spcBef>
                            <a:spcAft>
                              <a:spcPct val="0"/>
                            </a:spcAft>
                            <a:defRPr kern="1200">
                              <a:solidFill>
                                <a:schemeClr val="tx1"/>
                              </a:solidFill>
                              <a:latin typeface="Arial" charset="0"/>
                              <a:ea typeface="+mn-ea"/>
                              <a:cs typeface="Arial" charset="0"/>
                            </a:defRPr>
                          </a:lvl1pPr>
                          <a:lvl2pPr marL="457200" algn="l" rtl="0" fontAlgn="base">
                            <a:spcBef>
                              <a:spcPct val="0"/>
                            </a:spcBef>
                            <a:spcAft>
                              <a:spcPct val="0"/>
                            </a:spcAft>
                            <a:defRPr kern="1200">
                              <a:solidFill>
                                <a:schemeClr val="tx1"/>
                              </a:solidFill>
                              <a:latin typeface="Arial" charset="0"/>
                              <a:ea typeface="+mn-ea"/>
                              <a:cs typeface="Arial" charset="0"/>
                            </a:defRPr>
                          </a:lvl2pPr>
                          <a:lvl3pPr marL="914400" algn="l" rtl="0" fontAlgn="base">
                            <a:spcBef>
                              <a:spcPct val="0"/>
                            </a:spcBef>
                            <a:spcAft>
                              <a:spcPct val="0"/>
                            </a:spcAft>
                            <a:defRPr kern="1200">
                              <a:solidFill>
                                <a:schemeClr val="tx1"/>
                              </a:solidFill>
                              <a:latin typeface="Arial" charset="0"/>
                              <a:ea typeface="+mn-ea"/>
                              <a:cs typeface="Arial" charset="0"/>
                            </a:defRPr>
                          </a:lvl3pPr>
                          <a:lvl4pPr marL="1371600" algn="l" rtl="0" fontAlgn="base">
                            <a:spcBef>
                              <a:spcPct val="0"/>
                            </a:spcBef>
                            <a:spcAft>
                              <a:spcPct val="0"/>
                            </a:spcAft>
                            <a:defRPr kern="1200">
                              <a:solidFill>
                                <a:schemeClr val="tx1"/>
                              </a:solidFill>
                              <a:latin typeface="Arial" charset="0"/>
                              <a:ea typeface="+mn-ea"/>
                              <a:cs typeface="Arial" charset="0"/>
                            </a:defRPr>
                          </a:lvl4pPr>
                          <a:lvl5pPr marL="1828800" algn="l" rtl="0" fontAlgn="base">
                            <a:spcBef>
                              <a:spcPct val="0"/>
                            </a:spcBef>
                            <a:spcAft>
                              <a:spcPct val="0"/>
                            </a:spcAft>
                            <a:defRPr kern="1200">
                              <a:solidFill>
                                <a:schemeClr val="tx1"/>
                              </a:solidFill>
                              <a:latin typeface="Arial" charset="0"/>
                              <a:ea typeface="+mn-ea"/>
                              <a:cs typeface="Arial" charset="0"/>
                            </a:defRPr>
                          </a:lvl5pPr>
                          <a:lvl6pPr marL="2286000" algn="l" defTabSz="914400" rtl="0" eaLnBrk="1" latinLnBrk="0" hangingPunct="1">
                            <a:defRPr kern="1200">
                              <a:solidFill>
                                <a:schemeClr val="tx1"/>
                              </a:solidFill>
                              <a:latin typeface="Arial" charset="0"/>
                              <a:ea typeface="+mn-ea"/>
                              <a:cs typeface="Arial" charset="0"/>
                            </a:defRPr>
                          </a:lvl6pPr>
                          <a:lvl7pPr marL="2743200" algn="l" defTabSz="914400" rtl="0" eaLnBrk="1" latinLnBrk="0" hangingPunct="1">
                            <a:defRPr kern="1200">
                              <a:solidFill>
                                <a:schemeClr val="tx1"/>
                              </a:solidFill>
                              <a:latin typeface="Arial" charset="0"/>
                              <a:ea typeface="+mn-ea"/>
                              <a:cs typeface="Arial" charset="0"/>
                            </a:defRPr>
                          </a:lvl7pPr>
                          <a:lvl8pPr marL="3200400" algn="l" defTabSz="914400" rtl="0" eaLnBrk="1" latinLnBrk="0" hangingPunct="1">
                            <a:defRPr kern="1200">
                              <a:solidFill>
                                <a:schemeClr val="tx1"/>
                              </a:solidFill>
                              <a:latin typeface="Arial" charset="0"/>
                              <a:ea typeface="+mn-ea"/>
                              <a:cs typeface="Arial" charset="0"/>
                            </a:defRPr>
                          </a:lvl8pPr>
                          <a:lvl9pPr marL="3657600" algn="l" defTabSz="914400" rtl="0" eaLnBrk="1" latinLnBrk="0" hangingPunct="1">
                            <a:defRPr kern="1200">
                              <a:solidFill>
                                <a:schemeClr val="tx1"/>
                              </a:solidFill>
                              <a:latin typeface="Arial" charset="0"/>
                              <a:ea typeface="+mn-ea"/>
                              <a:cs typeface="Arial" charset="0"/>
                            </a:defRPr>
                          </a:lvl9pPr>
                        </a:lstStyle>
                        <a:p>
                          <a:pPr algn="ctr"/>
                          <a:r>
                            <a:rPr lang="en-US" sz="2800" kern="10">
                              <a:ln w="9525">
                                <a:round/>
                                <a:headEnd/>
                                <a:tailEnd/>
                              </a:ln>
                              <a:gradFill rotWithShape="1">
                                <a:gsLst>
                                  <a:gs pos="0">
                                    <a:srgbClr val="FFE701"/>
                                  </a:gs>
                                  <a:gs pos="100000">
                                    <a:srgbClr val="FE3E02"/>
                                  </a:gs>
                                </a:gsLst>
                                <a:lin ang="5400000" scaled="1"/>
                              </a:gradFill>
                              <a:latin typeface="Arial"/>
                              <a:cs typeface="Arial"/>
                            </a:rPr>
                            <a:t>Knowledge</a:t>
                          </a:r>
                        </a:p>
                      </a:txBody>
                      <a:useSpRect/>
                    </a:txSp>
                  </a:sp>
                  <a:sp>
                    <a:nvSpPr>
                      <a:cNvPr id="32798" name="Text Box 30"/>
                      <a:cNvSpPr txBox="1">
                        <a:spLocks noChangeArrowheads="1"/>
                      </a:cNvSpPr>
                    </a:nvSpPr>
                    <a:spPr bwMode="auto">
                      <a:xfrm>
                        <a:off x="2514600" y="3276600"/>
                        <a:ext cx="2278063" cy="396875"/>
                      </a:xfrm>
                      <a:prstGeom prst="rect">
                        <a:avLst/>
                      </a:prstGeom>
                      <a:noFill/>
                      <a:ln w="12700">
                        <a:noFill/>
                        <a:miter lim="800000"/>
                        <a:headEnd type="none" w="sm" len="sm"/>
                        <a:tailEnd type="none" w="sm" len="sm"/>
                      </a:ln>
                    </a:spPr>
                    <a:txSp>
                      <a:txBody>
                        <a:bodyPr wrap="none">
                          <a:spAutoFit/>
                        </a:bodyPr>
                        <a:lstStyle>
                          <a:defPPr>
                            <a:defRPr lang="en-US"/>
                          </a:defPPr>
                          <a:lvl1pPr algn="l" rtl="0" fontAlgn="base">
                            <a:spcBef>
                              <a:spcPct val="0"/>
                            </a:spcBef>
                            <a:spcAft>
                              <a:spcPct val="0"/>
                            </a:spcAft>
                            <a:defRPr kern="1200">
                              <a:solidFill>
                                <a:schemeClr val="tx1"/>
                              </a:solidFill>
                              <a:latin typeface="Arial" charset="0"/>
                              <a:ea typeface="+mn-ea"/>
                              <a:cs typeface="Arial" charset="0"/>
                            </a:defRPr>
                          </a:lvl1pPr>
                          <a:lvl2pPr marL="457200" algn="l" rtl="0" fontAlgn="base">
                            <a:spcBef>
                              <a:spcPct val="0"/>
                            </a:spcBef>
                            <a:spcAft>
                              <a:spcPct val="0"/>
                            </a:spcAft>
                            <a:defRPr kern="1200">
                              <a:solidFill>
                                <a:schemeClr val="tx1"/>
                              </a:solidFill>
                              <a:latin typeface="Arial" charset="0"/>
                              <a:ea typeface="+mn-ea"/>
                              <a:cs typeface="Arial" charset="0"/>
                            </a:defRPr>
                          </a:lvl2pPr>
                          <a:lvl3pPr marL="914400" algn="l" rtl="0" fontAlgn="base">
                            <a:spcBef>
                              <a:spcPct val="0"/>
                            </a:spcBef>
                            <a:spcAft>
                              <a:spcPct val="0"/>
                            </a:spcAft>
                            <a:defRPr kern="1200">
                              <a:solidFill>
                                <a:schemeClr val="tx1"/>
                              </a:solidFill>
                              <a:latin typeface="Arial" charset="0"/>
                              <a:ea typeface="+mn-ea"/>
                              <a:cs typeface="Arial" charset="0"/>
                            </a:defRPr>
                          </a:lvl3pPr>
                          <a:lvl4pPr marL="1371600" algn="l" rtl="0" fontAlgn="base">
                            <a:spcBef>
                              <a:spcPct val="0"/>
                            </a:spcBef>
                            <a:spcAft>
                              <a:spcPct val="0"/>
                            </a:spcAft>
                            <a:defRPr kern="1200">
                              <a:solidFill>
                                <a:schemeClr val="tx1"/>
                              </a:solidFill>
                              <a:latin typeface="Arial" charset="0"/>
                              <a:ea typeface="+mn-ea"/>
                              <a:cs typeface="Arial" charset="0"/>
                            </a:defRPr>
                          </a:lvl4pPr>
                          <a:lvl5pPr marL="1828800" algn="l" rtl="0" fontAlgn="base">
                            <a:spcBef>
                              <a:spcPct val="0"/>
                            </a:spcBef>
                            <a:spcAft>
                              <a:spcPct val="0"/>
                            </a:spcAft>
                            <a:defRPr kern="1200">
                              <a:solidFill>
                                <a:schemeClr val="tx1"/>
                              </a:solidFill>
                              <a:latin typeface="Arial" charset="0"/>
                              <a:ea typeface="+mn-ea"/>
                              <a:cs typeface="Arial" charset="0"/>
                            </a:defRPr>
                          </a:lvl5pPr>
                          <a:lvl6pPr marL="2286000" algn="l" defTabSz="914400" rtl="0" eaLnBrk="1" latinLnBrk="0" hangingPunct="1">
                            <a:defRPr kern="1200">
                              <a:solidFill>
                                <a:schemeClr val="tx1"/>
                              </a:solidFill>
                              <a:latin typeface="Arial" charset="0"/>
                              <a:ea typeface="+mn-ea"/>
                              <a:cs typeface="Arial" charset="0"/>
                            </a:defRPr>
                          </a:lvl6pPr>
                          <a:lvl7pPr marL="2743200" algn="l" defTabSz="914400" rtl="0" eaLnBrk="1" latinLnBrk="0" hangingPunct="1">
                            <a:defRPr kern="1200">
                              <a:solidFill>
                                <a:schemeClr val="tx1"/>
                              </a:solidFill>
                              <a:latin typeface="Arial" charset="0"/>
                              <a:ea typeface="+mn-ea"/>
                              <a:cs typeface="Arial" charset="0"/>
                            </a:defRPr>
                          </a:lvl7pPr>
                          <a:lvl8pPr marL="3200400" algn="l" defTabSz="914400" rtl="0" eaLnBrk="1" latinLnBrk="0" hangingPunct="1">
                            <a:defRPr kern="1200">
                              <a:solidFill>
                                <a:schemeClr val="tx1"/>
                              </a:solidFill>
                              <a:latin typeface="Arial" charset="0"/>
                              <a:ea typeface="+mn-ea"/>
                              <a:cs typeface="Arial" charset="0"/>
                            </a:defRPr>
                          </a:lvl8pPr>
                          <a:lvl9pPr marL="3657600" algn="l" defTabSz="914400" rtl="0" eaLnBrk="1" latinLnBrk="0" hangingPunct="1">
                            <a:defRPr kern="1200">
                              <a:solidFill>
                                <a:schemeClr val="tx1"/>
                              </a:solidFill>
                              <a:latin typeface="Arial" charset="0"/>
                              <a:ea typeface="+mn-ea"/>
                              <a:cs typeface="Arial" charset="0"/>
                            </a:defRPr>
                          </a:lvl9pPr>
                        </a:lstStyle>
                        <a:p>
                          <a:r>
                            <a:rPr lang="en-US" sz="2000" b="1">
                              <a:solidFill>
                                <a:schemeClr val="accent2"/>
                              </a:solidFill>
                              <a:latin typeface="Times New Roman" pitchFamily="18" charset="0"/>
                            </a:rPr>
                            <a:t>Task-relevant Data</a:t>
                          </a:r>
                          <a:endParaRPr lang="en-US" sz="2000" b="1">
                            <a:solidFill>
                              <a:srgbClr val="00CC66"/>
                            </a:solidFill>
                            <a:latin typeface="Times New Roman" pitchFamily="18" charset="0"/>
                          </a:endParaRPr>
                        </a:p>
                      </a:txBody>
                      <a:useSpRect/>
                    </a:txSp>
                  </a:sp>
                  <a:sp>
                    <a:nvSpPr>
                      <a:cNvPr id="32799" name="Text Box 31"/>
                      <a:cNvSpPr txBox="1">
                        <a:spLocks noChangeArrowheads="1"/>
                      </a:cNvSpPr>
                    </a:nvSpPr>
                    <a:spPr bwMode="auto">
                      <a:xfrm>
                        <a:off x="1905000" y="3581400"/>
                        <a:ext cx="1728788" cy="584200"/>
                      </a:xfrm>
                      <a:prstGeom prst="rect">
                        <a:avLst/>
                      </a:prstGeom>
                      <a:noFill/>
                      <a:ln w="12700">
                        <a:noFill/>
                        <a:miter lim="800000"/>
                        <a:headEnd type="none" w="sm" len="sm"/>
                        <a:tailEnd type="none" w="sm" len="sm"/>
                      </a:ln>
                    </a:spPr>
                    <a:txSp>
                      <a:txBody>
                        <a:bodyPr wrap="none">
                          <a:spAutoFit/>
                        </a:bodyPr>
                        <a:lstStyle>
                          <a:defPPr>
                            <a:defRPr lang="en-US"/>
                          </a:defPPr>
                          <a:lvl1pPr algn="l" rtl="0" fontAlgn="base">
                            <a:spcBef>
                              <a:spcPct val="0"/>
                            </a:spcBef>
                            <a:spcAft>
                              <a:spcPct val="0"/>
                            </a:spcAft>
                            <a:defRPr kern="1200">
                              <a:solidFill>
                                <a:schemeClr val="tx1"/>
                              </a:solidFill>
                              <a:latin typeface="Arial" charset="0"/>
                              <a:ea typeface="+mn-ea"/>
                              <a:cs typeface="Arial" charset="0"/>
                            </a:defRPr>
                          </a:lvl1pPr>
                          <a:lvl2pPr marL="457200" algn="l" rtl="0" fontAlgn="base">
                            <a:spcBef>
                              <a:spcPct val="0"/>
                            </a:spcBef>
                            <a:spcAft>
                              <a:spcPct val="0"/>
                            </a:spcAft>
                            <a:defRPr kern="1200">
                              <a:solidFill>
                                <a:schemeClr val="tx1"/>
                              </a:solidFill>
                              <a:latin typeface="Arial" charset="0"/>
                              <a:ea typeface="+mn-ea"/>
                              <a:cs typeface="Arial" charset="0"/>
                            </a:defRPr>
                          </a:lvl2pPr>
                          <a:lvl3pPr marL="914400" algn="l" rtl="0" fontAlgn="base">
                            <a:spcBef>
                              <a:spcPct val="0"/>
                            </a:spcBef>
                            <a:spcAft>
                              <a:spcPct val="0"/>
                            </a:spcAft>
                            <a:defRPr kern="1200">
                              <a:solidFill>
                                <a:schemeClr val="tx1"/>
                              </a:solidFill>
                              <a:latin typeface="Arial" charset="0"/>
                              <a:ea typeface="+mn-ea"/>
                              <a:cs typeface="Arial" charset="0"/>
                            </a:defRPr>
                          </a:lvl3pPr>
                          <a:lvl4pPr marL="1371600" algn="l" rtl="0" fontAlgn="base">
                            <a:spcBef>
                              <a:spcPct val="0"/>
                            </a:spcBef>
                            <a:spcAft>
                              <a:spcPct val="0"/>
                            </a:spcAft>
                            <a:defRPr kern="1200">
                              <a:solidFill>
                                <a:schemeClr val="tx1"/>
                              </a:solidFill>
                              <a:latin typeface="Arial" charset="0"/>
                              <a:ea typeface="+mn-ea"/>
                              <a:cs typeface="Arial" charset="0"/>
                            </a:defRPr>
                          </a:lvl4pPr>
                          <a:lvl5pPr marL="1828800" algn="l" rtl="0" fontAlgn="base">
                            <a:spcBef>
                              <a:spcPct val="0"/>
                            </a:spcBef>
                            <a:spcAft>
                              <a:spcPct val="0"/>
                            </a:spcAft>
                            <a:defRPr kern="1200">
                              <a:solidFill>
                                <a:schemeClr val="tx1"/>
                              </a:solidFill>
                              <a:latin typeface="Arial" charset="0"/>
                              <a:ea typeface="+mn-ea"/>
                              <a:cs typeface="Arial" charset="0"/>
                            </a:defRPr>
                          </a:lvl5pPr>
                          <a:lvl6pPr marL="2286000" algn="l" defTabSz="914400" rtl="0" eaLnBrk="1" latinLnBrk="0" hangingPunct="1">
                            <a:defRPr kern="1200">
                              <a:solidFill>
                                <a:schemeClr val="tx1"/>
                              </a:solidFill>
                              <a:latin typeface="Arial" charset="0"/>
                              <a:ea typeface="+mn-ea"/>
                              <a:cs typeface="Arial" charset="0"/>
                            </a:defRPr>
                          </a:lvl6pPr>
                          <a:lvl7pPr marL="2743200" algn="l" defTabSz="914400" rtl="0" eaLnBrk="1" latinLnBrk="0" hangingPunct="1">
                            <a:defRPr kern="1200">
                              <a:solidFill>
                                <a:schemeClr val="tx1"/>
                              </a:solidFill>
                              <a:latin typeface="Arial" charset="0"/>
                              <a:ea typeface="+mn-ea"/>
                              <a:cs typeface="Arial" charset="0"/>
                            </a:defRPr>
                          </a:lvl7pPr>
                          <a:lvl8pPr marL="3200400" algn="l" defTabSz="914400" rtl="0" eaLnBrk="1" latinLnBrk="0" hangingPunct="1">
                            <a:defRPr kern="1200">
                              <a:solidFill>
                                <a:schemeClr val="tx1"/>
                              </a:solidFill>
                              <a:latin typeface="Arial" charset="0"/>
                              <a:ea typeface="+mn-ea"/>
                              <a:cs typeface="Arial" charset="0"/>
                            </a:defRPr>
                          </a:lvl8pPr>
                          <a:lvl9pPr marL="3657600" algn="l" defTabSz="914400" rtl="0" eaLnBrk="1" latinLnBrk="0" hangingPunct="1">
                            <a:defRPr kern="1200">
                              <a:solidFill>
                                <a:schemeClr val="tx1"/>
                              </a:solidFill>
                              <a:latin typeface="Arial" charset="0"/>
                              <a:ea typeface="+mn-ea"/>
                              <a:cs typeface="Arial" charset="0"/>
                            </a:defRPr>
                          </a:lvl9pPr>
                        </a:lstStyle>
                        <a:p>
                          <a:r>
                            <a:rPr lang="en-US" sz="1600" b="1" dirty="0" err="1">
                              <a:latin typeface="Times New Roman" pitchFamily="18" charset="0"/>
                            </a:rPr>
                            <a:t>Chọn</a:t>
                          </a:r>
                          <a:r>
                            <a:rPr lang="en-US" sz="1600" b="1" dirty="0">
                              <a:latin typeface="Times New Roman" pitchFamily="18" charset="0"/>
                            </a:rPr>
                            <a:t> </a:t>
                          </a:r>
                          <a:r>
                            <a:rPr lang="en-US" sz="1600" b="1" dirty="0" err="1">
                              <a:latin typeface="Times New Roman" pitchFamily="18" charset="0"/>
                            </a:rPr>
                            <a:t>dữ</a:t>
                          </a:r>
                          <a:r>
                            <a:rPr lang="en-US" sz="1600" b="1" dirty="0">
                              <a:latin typeface="Times New Roman" pitchFamily="18" charset="0"/>
                            </a:rPr>
                            <a:t> </a:t>
                          </a:r>
                          <a:r>
                            <a:rPr lang="en-US" sz="1600" b="1" dirty="0" err="1">
                              <a:latin typeface="Times New Roman" pitchFamily="18" charset="0"/>
                            </a:rPr>
                            <a:t>liệu</a:t>
                          </a:r>
                          <a:endParaRPr lang="en-US" sz="1600" b="1" dirty="0">
                            <a:latin typeface="Times New Roman" pitchFamily="18" charset="0"/>
                          </a:endParaRPr>
                        </a:p>
                        <a:p>
                          <a:r>
                            <a:rPr lang="en-US" sz="1600" b="1" dirty="0" err="1">
                              <a:latin typeface="Times New Roman" pitchFamily="18" charset="0"/>
                            </a:rPr>
                            <a:t>Tiền</a:t>
                          </a:r>
                          <a:r>
                            <a:rPr lang="en-US" sz="1600" b="1" dirty="0">
                              <a:latin typeface="Times New Roman" pitchFamily="18" charset="0"/>
                            </a:rPr>
                            <a:t> </a:t>
                          </a:r>
                          <a:r>
                            <a:rPr lang="en-US" sz="1600" b="1" dirty="0" err="1">
                              <a:latin typeface="Times New Roman" pitchFamily="18" charset="0"/>
                            </a:rPr>
                            <a:t>xử</a:t>
                          </a:r>
                          <a:r>
                            <a:rPr lang="en-US" sz="1600" b="1" dirty="0">
                              <a:latin typeface="Times New Roman" pitchFamily="18" charset="0"/>
                            </a:rPr>
                            <a:t> </a:t>
                          </a:r>
                          <a:r>
                            <a:rPr lang="en-US" sz="1600" b="1" dirty="0" err="1">
                              <a:latin typeface="Times New Roman" pitchFamily="18" charset="0"/>
                            </a:rPr>
                            <a:t>lý</a:t>
                          </a:r>
                          <a:r>
                            <a:rPr lang="en-US" sz="1600" b="1" dirty="0">
                              <a:latin typeface="Times New Roman" pitchFamily="18" charset="0"/>
                            </a:rPr>
                            <a:t> </a:t>
                          </a:r>
                          <a:r>
                            <a:rPr lang="en-US" sz="1600" b="1" dirty="0" err="1">
                              <a:latin typeface="Times New Roman" pitchFamily="18" charset="0"/>
                            </a:rPr>
                            <a:t>dữ</a:t>
                          </a:r>
                          <a:r>
                            <a:rPr lang="en-US" sz="1600" b="1" dirty="0">
                              <a:latin typeface="Times New Roman" pitchFamily="18" charset="0"/>
                            </a:rPr>
                            <a:t> </a:t>
                          </a:r>
                          <a:r>
                            <a:rPr lang="en-US" sz="1600" b="1" dirty="0" err="1">
                              <a:latin typeface="Times New Roman" pitchFamily="18" charset="0"/>
                            </a:rPr>
                            <a:t>liệu</a:t>
                          </a:r>
                          <a:endParaRPr lang="en-US" sz="1600" b="1" dirty="0">
                            <a:latin typeface="Times New Roman" pitchFamily="18" charset="0"/>
                          </a:endParaRPr>
                        </a:p>
                      </a:txBody>
                      <a:useSpRect/>
                    </a:txSp>
                  </a:sp>
                  <a:sp>
                    <a:nvSpPr>
                      <a:cNvPr id="32800" name="Text Box 32"/>
                      <a:cNvSpPr txBox="1">
                        <a:spLocks noChangeArrowheads="1"/>
                      </a:cNvSpPr>
                    </a:nvSpPr>
                    <a:spPr bwMode="auto">
                      <a:xfrm>
                        <a:off x="4267200" y="2590800"/>
                        <a:ext cx="1558925" cy="396875"/>
                      </a:xfrm>
                      <a:prstGeom prst="rect">
                        <a:avLst/>
                      </a:prstGeom>
                      <a:noFill/>
                      <a:ln w="12700">
                        <a:noFill/>
                        <a:miter lim="800000"/>
                        <a:headEnd type="none" w="sm" len="sm"/>
                        <a:tailEnd type="none" w="sm" len="sm"/>
                      </a:ln>
                    </a:spPr>
                    <a:txSp>
                      <a:txBody>
                        <a:bodyPr wrap="none">
                          <a:spAutoFit/>
                        </a:bodyPr>
                        <a:lstStyle>
                          <a:defPPr>
                            <a:defRPr lang="en-US"/>
                          </a:defPPr>
                          <a:lvl1pPr algn="l" rtl="0" fontAlgn="base">
                            <a:spcBef>
                              <a:spcPct val="0"/>
                            </a:spcBef>
                            <a:spcAft>
                              <a:spcPct val="0"/>
                            </a:spcAft>
                            <a:defRPr kern="1200">
                              <a:solidFill>
                                <a:schemeClr val="tx1"/>
                              </a:solidFill>
                              <a:latin typeface="Arial" charset="0"/>
                              <a:ea typeface="+mn-ea"/>
                              <a:cs typeface="Arial" charset="0"/>
                            </a:defRPr>
                          </a:lvl1pPr>
                          <a:lvl2pPr marL="457200" algn="l" rtl="0" fontAlgn="base">
                            <a:spcBef>
                              <a:spcPct val="0"/>
                            </a:spcBef>
                            <a:spcAft>
                              <a:spcPct val="0"/>
                            </a:spcAft>
                            <a:defRPr kern="1200">
                              <a:solidFill>
                                <a:schemeClr val="tx1"/>
                              </a:solidFill>
                              <a:latin typeface="Arial" charset="0"/>
                              <a:ea typeface="+mn-ea"/>
                              <a:cs typeface="Arial" charset="0"/>
                            </a:defRPr>
                          </a:lvl2pPr>
                          <a:lvl3pPr marL="914400" algn="l" rtl="0" fontAlgn="base">
                            <a:spcBef>
                              <a:spcPct val="0"/>
                            </a:spcBef>
                            <a:spcAft>
                              <a:spcPct val="0"/>
                            </a:spcAft>
                            <a:defRPr kern="1200">
                              <a:solidFill>
                                <a:schemeClr val="tx1"/>
                              </a:solidFill>
                              <a:latin typeface="Arial" charset="0"/>
                              <a:ea typeface="+mn-ea"/>
                              <a:cs typeface="Arial" charset="0"/>
                            </a:defRPr>
                          </a:lvl3pPr>
                          <a:lvl4pPr marL="1371600" algn="l" rtl="0" fontAlgn="base">
                            <a:spcBef>
                              <a:spcPct val="0"/>
                            </a:spcBef>
                            <a:spcAft>
                              <a:spcPct val="0"/>
                            </a:spcAft>
                            <a:defRPr kern="1200">
                              <a:solidFill>
                                <a:schemeClr val="tx1"/>
                              </a:solidFill>
                              <a:latin typeface="Arial" charset="0"/>
                              <a:ea typeface="+mn-ea"/>
                              <a:cs typeface="Arial" charset="0"/>
                            </a:defRPr>
                          </a:lvl4pPr>
                          <a:lvl5pPr marL="1828800" algn="l" rtl="0" fontAlgn="base">
                            <a:spcBef>
                              <a:spcPct val="0"/>
                            </a:spcBef>
                            <a:spcAft>
                              <a:spcPct val="0"/>
                            </a:spcAft>
                            <a:defRPr kern="1200">
                              <a:solidFill>
                                <a:schemeClr val="tx1"/>
                              </a:solidFill>
                              <a:latin typeface="Arial" charset="0"/>
                              <a:ea typeface="+mn-ea"/>
                              <a:cs typeface="Arial" charset="0"/>
                            </a:defRPr>
                          </a:lvl5pPr>
                          <a:lvl6pPr marL="2286000" algn="l" defTabSz="914400" rtl="0" eaLnBrk="1" latinLnBrk="0" hangingPunct="1">
                            <a:defRPr kern="1200">
                              <a:solidFill>
                                <a:schemeClr val="tx1"/>
                              </a:solidFill>
                              <a:latin typeface="Arial" charset="0"/>
                              <a:ea typeface="+mn-ea"/>
                              <a:cs typeface="Arial" charset="0"/>
                            </a:defRPr>
                          </a:lvl6pPr>
                          <a:lvl7pPr marL="2743200" algn="l" defTabSz="914400" rtl="0" eaLnBrk="1" latinLnBrk="0" hangingPunct="1">
                            <a:defRPr kern="1200">
                              <a:solidFill>
                                <a:schemeClr val="tx1"/>
                              </a:solidFill>
                              <a:latin typeface="Arial" charset="0"/>
                              <a:ea typeface="+mn-ea"/>
                              <a:cs typeface="Arial" charset="0"/>
                            </a:defRPr>
                          </a:lvl7pPr>
                          <a:lvl8pPr marL="3200400" algn="l" defTabSz="914400" rtl="0" eaLnBrk="1" latinLnBrk="0" hangingPunct="1">
                            <a:defRPr kern="1200">
                              <a:solidFill>
                                <a:schemeClr val="tx1"/>
                              </a:solidFill>
                              <a:latin typeface="Arial" charset="0"/>
                              <a:ea typeface="+mn-ea"/>
                              <a:cs typeface="Arial" charset="0"/>
                            </a:defRPr>
                          </a:lvl8pPr>
                          <a:lvl9pPr marL="3657600" algn="l" defTabSz="914400" rtl="0" eaLnBrk="1" latinLnBrk="0" hangingPunct="1">
                            <a:defRPr kern="1200">
                              <a:solidFill>
                                <a:schemeClr val="tx1"/>
                              </a:solidFill>
                              <a:latin typeface="Arial" charset="0"/>
                              <a:ea typeface="+mn-ea"/>
                              <a:cs typeface="Arial" charset="0"/>
                            </a:defRPr>
                          </a:lvl9pPr>
                        </a:lstStyle>
                        <a:p>
                          <a:r>
                            <a:rPr lang="en-US" sz="2000" b="1">
                              <a:solidFill>
                                <a:schemeClr val="hlink"/>
                              </a:solidFill>
                              <a:latin typeface="Times New Roman" pitchFamily="18" charset="0"/>
                            </a:rPr>
                            <a:t>Data Mining</a:t>
                          </a:r>
                        </a:p>
                      </a:txBody>
                      <a:useSpRect/>
                    </a:txSp>
                  </a:sp>
                  <a:sp>
                    <a:nvSpPr>
                      <a:cNvPr id="32801" name="Text Box 33"/>
                      <a:cNvSpPr txBox="1">
                        <a:spLocks noChangeArrowheads="1"/>
                      </a:cNvSpPr>
                    </a:nvSpPr>
                    <a:spPr bwMode="auto">
                      <a:xfrm>
                        <a:off x="5257800" y="1676400"/>
                        <a:ext cx="2249488" cy="396875"/>
                      </a:xfrm>
                      <a:prstGeom prst="rect">
                        <a:avLst/>
                      </a:prstGeom>
                      <a:noFill/>
                      <a:ln w="12700">
                        <a:noFill/>
                        <a:miter lim="800000"/>
                        <a:headEnd type="none" w="sm" len="sm"/>
                        <a:tailEnd type="none" w="sm" len="sm"/>
                      </a:ln>
                    </a:spPr>
                    <a:txSp>
                      <a:txBody>
                        <a:bodyPr wrap="none">
                          <a:spAutoFit/>
                        </a:bodyPr>
                        <a:lstStyle>
                          <a:defPPr>
                            <a:defRPr lang="en-US"/>
                          </a:defPPr>
                          <a:lvl1pPr algn="l" rtl="0" fontAlgn="base">
                            <a:spcBef>
                              <a:spcPct val="0"/>
                            </a:spcBef>
                            <a:spcAft>
                              <a:spcPct val="0"/>
                            </a:spcAft>
                            <a:defRPr kern="1200">
                              <a:solidFill>
                                <a:schemeClr val="tx1"/>
                              </a:solidFill>
                              <a:latin typeface="Arial" charset="0"/>
                              <a:ea typeface="+mn-ea"/>
                              <a:cs typeface="Arial" charset="0"/>
                            </a:defRPr>
                          </a:lvl1pPr>
                          <a:lvl2pPr marL="457200" algn="l" rtl="0" fontAlgn="base">
                            <a:spcBef>
                              <a:spcPct val="0"/>
                            </a:spcBef>
                            <a:spcAft>
                              <a:spcPct val="0"/>
                            </a:spcAft>
                            <a:defRPr kern="1200">
                              <a:solidFill>
                                <a:schemeClr val="tx1"/>
                              </a:solidFill>
                              <a:latin typeface="Arial" charset="0"/>
                              <a:ea typeface="+mn-ea"/>
                              <a:cs typeface="Arial" charset="0"/>
                            </a:defRPr>
                          </a:lvl2pPr>
                          <a:lvl3pPr marL="914400" algn="l" rtl="0" fontAlgn="base">
                            <a:spcBef>
                              <a:spcPct val="0"/>
                            </a:spcBef>
                            <a:spcAft>
                              <a:spcPct val="0"/>
                            </a:spcAft>
                            <a:defRPr kern="1200">
                              <a:solidFill>
                                <a:schemeClr val="tx1"/>
                              </a:solidFill>
                              <a:latin typeface="Arial" charset="0"/>
                              <a:ea typeface="+mn-ea"/>
                              <a:cs typeface="Arial" charset="0"/>
                            </a:defRPr>
                          </a:lvl3pPr>
                          <a:lvl4pPr marL="1371600" algn="l" rtl="0" fontAlgn="base">
                            <a:spcBef>
                              <a:spcPct val="0"/>
                            </a:spcBef>
                            <a:spcAft>
                              <a:spcPct val="0"/>
                            </a:spcAft>
                            <a:defRPr kern="1200">
                              <a:solidFill>
                                <a:schemeClr val="tx1"/>
                              </a:solidFill>
                              <a:latin typeface="Arial" charset="0"/>
                              <a:ea typeface="+mn-ea"/>
                              <a:cs typeface="Arial" charset="0"/>
                            </a:defRPr>
                          </a:lvl4pPr>
                          <a:lvl5pPr marL="1828800" algn="l" rtl="0" fontAlgn="base">
                            <a:spcBef>
                              <a:spcPct val="0"/>
                            </a:spcBef>
                            <a:spcAft>
                              <a:spcPct val="0"/>
                            </a:spcAft>
                            <a:defRPr kern="1200">
                              <a:solidFill>
                                <a:schemeClr val="tx1"/>
                              </a:solidFill>
                              <a:latin typeface="Arial" charset="0"/>
                              <a:ea typeface="+mn-ea"/>
                              <a:cs typeface="Arial" charset="0"/>
                            </a:defRPr>
                          </a:lvl5pPr>
                          <a:lvl6pPr marL="2286000" algn="l" defTabSz="914400" rtl="0" eaLnBrk="1" latinLnBrk="0" hangingPunct="1">
                            <a:defRPr kern="1200">
                              <a:solidFill>
                                <a:schemeClr val="tx1"/>
                              </a:solidFill>
                              <a:latin typeface="Arial" charset="0"/>
                              <a:ea typeface="+mn-ea"/>
                              <a:cs typeface="Arial" charset="0"/>
                            </a:defRPr>
                          </a:lvl6pPr>
                          <a:lvl7pPr marL="2743200" algn="l" defTabSz="914400" rtl="0" eaLnBrk="1" latinLnBrk="0" hangingPunct="1">
                            <a:defRPr kern="1200">
                              <a:solidFill>
                                <a:schemeClr val="tx1"/>
                              </a:solidFill>
                              <a:latin typeface="Arial" charset="0"/>
                              <a:ea typeface="+mn-ea"/>
                              <a:cs typeface="Arial" charset="0"/>
                            </a:defRPr>
                          </a:lvl7pPr>
                          <a:lvl8pPr marL="3200400" algn="l" defTabSz="914400" rtl="0" eaLnBrk="1" latinLnBrk="0" hangingPunct="1">
                            <a:defRPr kern="1200">
                              <a:solidFill>
                                <a:schemeClr val="tx1"/>
                              </a:solidFill>
                              <a:latin typeface="Arial" charset="0"/>
                              <a:ea typeface="+mn-ea"/>
                              <a:cs typeface="Arial" charset="0"/>
                            </a:defRPr>
                          </a:lvl8pPr>
                          <a:lvl9pPr marL="3657600" algn="l" defTabSz="914400" rtl="0" eaLnBrk="1" latinLnBrk="0" hangingPunct="1">
                            <a:defRPr kern="1200">
                              <a:solidFill>
                                <a:schemeClr val="tx1"/>
                              </a:solidFill>
                              <a:latin typeface="Arial" charset="0"/>
                              <a:ea typeface="+mn-ea"/>
                              <a:cs typeface="Arial" charset="0"/>
                            </a:defRPr>
                          </a:lvl9pPr>
                        </a:lstStyle>
                        <a:p>
                          <a:r>
                            <a:rPr lang="en-US" sz="2000" b="1">
                              <a:latin typeface="Times New Roman" pitchFamily="18" charset="0"/>
                            </a:rPr>
                            <a:t>Pattern Evaluation</a:t>
                          </a:r>
                        </a:p>
                      </a:txBody>
                      <a:useSpRect/>
                    </a:txSp>
                  </a:sp>
                  <a:sp>
                    <a:nvSpPr>
                      <a:cNvPr id="32802" name="Line 34"/>
                      <a:cNvSpPr>
                        <a:spLocks noChangeShapeType="1"/>
                      </a:cNvSpPr>
                    </a:nvSpPr>
                    <a:spPr bwMode="auto">
                      <a:xfrm>
                        <a:off x="5638800" y="3124200"/>
                        <a:ext cx="0" cy="2133600"/>
                      </a:xfrm>
                      <a:prstGeom prst="line">
                        <a:avLst/>
                      </a:prstGeom>
                      <a:noFill/>
                      <a:ln w="38100">
                        <a:solidFill>
                          <a:schemeClr val="tx1"/>
                        </a:solidFill>
                        <a:round/>
                        <a:headEnd type="triangle" w="med" len="med"/>
                        <a:tailEnd/>
                      </a:ln>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Arial" charset="0"/>
                            </a:defRPr>
                          </a:lvl1pPr>
                          <a:lvl2pPr marL="457200" algn="l" rtl="0" fontAlgn="base">
                            <a:spcBef>
                              <a:spcPct val="0"/>
                            </a:spcBef>
                            <a:spcAft>
                              <a:spcPct val="0"/>
                            </a:spcAft>
                            <a:defRPr kern="1200">
                              <a:solidFill>
                                <a:schemeClr val="tx1"/>
                              </a:solidFill>
                              <a:latin typeface="Arial" charset="0"/>
                              <a:ea typeface="+mn-ea"/>
                              <a:cs typeface="Arial" charset="0"/>
                            </a:defRPr>
                          </a:lvl2pPr>
                          <a:lvl3pPr marL="914400" algn="l" rtl="0" fontAlgn="base">
                            <a:spcBef>
                              <a:spcPct val="0"/>
                            </a:spcBef>
                            <a:spcAft>
                              <a:spcPct val="0"/>
                            </a:spcAft>
                            <a:defRPr kern="1200">
                              <a:solidFill>
                                <a:schemeClr val="tx1"/>
                              </a:solidFill>
                              <a:latin typeface="Arial" charset="0"/>
                              <a:ea typeface="+mn-ea"/>
                              <a:cs typeface="Arial" charset="0"/>
                            </a:defRPr>
                          </a:lvl3pPr>
                          <a:lvl4pPr marL="1371600" algn="l" rtl="0" fontAlgn="base">
                            <a:spcBef>
                              <a:spcPct val="0"/>
                            </a:spcBef>
                            <a:spcAft>
                              <a:spcPct val="0"/>
                            </a:spcAft>
                            <a:defRPr kern="1200">
                              <a:solidFill>
                                <a:schemeClr val="tx1"/>
                              </a:solidFill>
                              <a:latin typeface="Arial" charset="0"/>
                              <a:ea typeface="+mn-ea"/>
                              <a:cs typeface="Arial" charset="0"/>
                            </a:defRPr>
                          </a:lvl4pPr>
                          <a:lvl5pPr marL="1828800" algn="l" rtl="0" fontAlgn="base">
                            <a:spcBef>
                              <a:spcPct val="0"/>
                            </a:spcBef>
                            <a:spcAft>
                              <a:spcPct val="0"/>
                            </a:spcAft>
                            <a:defRPr kern="1200">
                              <a:solidFill>
                                <a:schemeClr val="tx1"/>
                              </a:solidFill>
                              <a:latin typeface="Arial" charset="0"/>
                              <a:ea typeface="+mn-ea"/>
                              <a:cs typeface="Arial" charset="0"/>
                            </a:defRPr>
                          </a:lvl5pPr>
                          <a:lvl6pPr marL="2286000" algn="l" defTabSz="914400" rtl="0" eaLnBrk="1" latinLnBrk="0" hangingPunct="1">
                            <a:defRPr kern="1200">
                              <a:solidFill>
                                <a:schemeClr val="tx1"/>
                              </a:solidFill>
                              <a:latin typeface="Arial" charset="0"/>
                              <a:ea typeface="+mn-ea"/>
                              <a:cs typeface="Arial" charset="0"/>
                            </a:defRPr>
                          </a:lvl6pPr>
                          <a:lvl7pPr marL="2743200" algn="l" defTabSz="914400" rtl="0" eaLnBrk="1" latinLnBrk="0" hangingPunct="1">
                            <a:defRPr kern="1200">
                              <a:solidFill>
                                <a:schemeClr val="tx1"/>
                              </a:solidFill>
                              <a:latin typeface="Arial" charset="0"/>
                              <a:ea typeface="+mn-ea"/>
                              <a:cs typeface="Arial" charset="0"/>
                            </a:defRPr>
                          </a:lvl7pPr>
                          <a:lvl8pPr marL="3200400" algn="l" defTabSz="914400" rtl="0" eaLnBrk="1" latinLnBrk="0" hangingPunct="1">
                            <a:defRPr kern="1200">
                              <a:solidFill>
                                <a:schemeClr val="tx1"/>
                              </a:solidFill>
                              <a:latin typeface="Arial" charset="0"/>
                              <a:ea typeface="+mn-ea"/>
                              <a:cs typeface="Arial" charset="0"/>
                            </a:defRPr>
                          </a:lvl8pPr>
                          <a:lvl9pPr marL="3657600" algn="l" defTabSz="914400" rtl="0" eaLnBrk="1" latinLnBrk="0" hangingPunct="1">
                            <a:defRPr kern="1200">
                              <a:solidFill>
                                <a:schemeClr val="tx1"/>
                              </a:solidFill>
                              <a:latin typeface="Arial" charset="0"/>
                              <a:ea typeface="+mn-ea"/>
                              <a:cs typeface="Arial" charset="0"/>
                            </a:defRPr>
                          </a:lvl9pPr>
                        </a:lstStyle>
                        <a:p>
                          <a:endParaRPr lang="en-US"/>
                        </a:p>
                      </a:txBody>
                      <a:useSpRect/>
                    </a:txSp>
                  </a:sp>
                  <a:sp>
                    <a:nvSpPr>
                      <a:cNvPr id="32803" name="Line 35"/>
                      <a:cNvSpPr>
                        <a:spLocks noChangeShapeType="1"/>
                      </a:cNvSpPr>
                    </a:nvSpPr>
                    <a:spPr bwMode="auto">
                      <a:xfrm>
                        <a:off x="7315200" y="2057400"/>
                        <a:ext cx="0" cy="3200400"/>
                      </a:xfrm>
                      <a:prstGeom prst="line">
                        <a:avLst/>
                      </a:prstGeom>
                      <a:noFill/>
                      <a:ln w="38100">
                        <a:solidFill>
                          <a:schemeClr val="tx1"/>
                        </a:solidFill>
                        <a:round/>
                        <a:headEnd type="none" w="sm" len="sm"/>
                        <a:tailEnd/>
                      </a:ln>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Arial" charset="0"/>
                            </a:defRPr>
                          </a:lvl1pPr>
                          <a:lvl2pPr marL="457200" algn="l" rtl="0" fontAlgn="base">
                            <a:spcBef>
                              <a:spcPct val="0"/>
                            </a:spcBef>
                            <a:spcAft>
                              <a:spcPct val="0"/>
                            </a:spcAft>
                            <a:defRPr kern="1200">
                              <a:solidFill>
                                <a:schemeClr val="tx1"/>
                              </a:solidFill>
                              <a:latin typeface="Arial" charset="0"/>
                              <a:ea typeface="+mn-ea"/>
                              <a:cs typeface="Arial" charset="0"/>
                            </a:defRPr>
                          </a:lvl2pPr>
                          <a:lvl3pPr marL="914400" algn="l" rtl="0" fontAlgn="base">
                            <a:spcBef>
                              <a:spcPct val="0"/>
                            </a:spcBef>
                            <a:spcAft>
                              <a:spcPct val="0"/>
                            </a:spcAft>
                            <a:defRPr kern="1200">
                              <a:solidFill>
                                <a:schemeClr val="tx1"/>
                              </a:solidFill>
                              <a:latin typeface="Arial" charset="0"/>
                              <a:ea typeface="+mn-ea"/>
                              <a:cs typeface="Arial" charset="0"/>
                            </a:defRPr>
                          </a:lvl3pPr>
                          <a:lvl4pPr marL="1371600" algn="l" rtl="0" fontAlgn="base">
                            <a:spcBef>
                              <a:spcPct val="0"/>
                            </a:spcBef>
                            <a:spcAft>
                              <a:spcPct val="0"/>
                            </a:spcAft>
                            <a:defRPr kern="1200">
                              <a:solidFill>
                                <a:schemeClr val="tx1"/>
                              </a:solidFill>
                              <a:latin typeface="Arial" charset="0"/>
                              <a:ea typeface="+mn-ea"/>
                              <a:cs typeface="Arial" charset="0"/>
                            </a:defRPr>
                          </a:lvl4pPr>
                          <a:lvl5pPr marL="1828800" algn="l" rtl="0" fontAlgn="base">
                            <a:spcBef>
                              <a:spcPct val="0"/>
                            </a:spcBef>
                            <a:spcAft>
                              <a:spcPct val="0"/>
                            </a:spcAft>
                            <a:defRPr kern="1200">
                              <a:solidFill>
                                <a:schemeClr val="tx1"/>
                              </a:solidFill>
                              <a:latin typeface="Arial" charset="0"/>
                              <a:ea typeface="+mn-ea"/>
                              <a:cs typeface="Arial" charset="0"/>
                            </a:defRPr>
                          </a:lvl5pPr>
                          <a:lvl6pPr marL="2286000" algn="l" defTabSz="914400" rtl="0" eaLnBrk="1" latinLnBrk="0" hangingPunct="1">
                            <a:defRPr kern="1200">
                              <a:solidFill>
                                <a:schemeClr val="tx1"/>
                              </a:solidFill>
                              <a:latin typeface="Arial" charset="0"/>
                              <a:ea typeface="+mn-ea"/>
                              <a:cs typeface="Arial" charset="0"/>
                            </a:defRPr>
                          </a:lvl6pPr>
                          <a:lvl7pPr marL="2743200" algn="l" defTabSz="914400" rtl="0" eaLnBrk="1" latinLnBrk="0" hangingPunct="1">
                            <a:defRPr kern="1200">
                              <a:solidFill>
                                <a:schemeClr val="tx1"/>
                              </a:solidFill>
                              <a:latin typeface="Arial" charset="0"/>
                              <a:ea typeface="+mn-ea"/>
                              <a:cs typeface="Arial" charset="0"/>
                            </a:defRPr>
                          </a:lvl7pPr>
                          <a:lvl8pPr marL="3200400" algn="l" defTabSz="914400" rtl="0" eaLnBrk="1" latinLnBrk="0" hangingPunct="1">
                            <a:defRPr kern="1200">
                              <a:solidFill>
                                <a:schemeClr val="tx1"/>
                              </a:solidFill>
                              <a:latin typeface="Arial" charset="0"/>
                              <a:ea typeface="+mn-ea"/>
                              <a:cs typeface="Arial" charset="0"/>
                            </a:defRPr>
                          </a:lvl8pPr>
                          <a:lvl9pPr marL="3657600" algn="l" defTabSz="914400" rtl="0" eaLnBrk="1" latinLnBrk="0" hangingPunct="1">
                            <a:defRPr kern="1200">
                              <a:solidFill>
                                <a:schemeClr val="tx1"/>
                              </a:solidFill>
                              <a:latin typeface="Arial" charset="0"/>
                              <a:ea typeface="+mn-ea"/>
                              <a:cs typeface="Arial" charset="0"/>
                            </a:defRPr>
                          </a:lvl9pPr>
                        </a:lstStyle>
                        <a:p>
                          <a:endParaRPr lang="en-US"/>
                        </a:p>
                      </a:txBody>
                      <a:useSpRect/>
                    </a:txSp>
                  </a:sp>
                  <a:sp>
                    <a:nvSpPr>
                      <a:cNvPr id="32804" name="Line 36"/>
                      <a:cNvSpPr>
                        <a:spLocks noChangeShapeType="1"/>
                      </a:cNvSpPr>
                    </a:nvSpPr>
                    <a:spPr bwMode="auto">
                      <a:xfrm flipH="1">
                        <a:off x="3962400" y="5257800"/>
                        <a:ext cx="3352800" cy="0"/>
                      </a:xfrm>
                      <a:prstGeom prst="line">
                        <a:avLst/>
                      </a:prstGeom>
                      <a:noFill/>
                      <a:ln w="38100">
                        <a:solidFill>
                          <a:schemeClr val="tx1"/>
                        </a:solidFill>
                        <a:round/>
                        <a:headEnd/>
                        <a:tailEnd/>
                      </a:ln>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Arial" charset="0"/>
                            </a:defRPr>
                          </a:lvl1pPr>
                          <a:lvl2pPr marL="457200" algn="l" rtl="0" fontAlgn="base">
                            <a:spcBef>
                              <a:spcPct val="0"/>
                            </a:spcBef>
                            <a:spcAft>
                              <a:spcPct val="0"/>
                            </a:spcAft>
                            <a:defRPr kern="1200">
                              <a:solidFill>
                                <a:schemeClr val="tx1"/>
                              </a:solidFill>
                              <a:latin typeface="Arial" charset="0"/>
                              <a:ea typeface="+mn-ea"/>
                              <a:cs typeface="Arial" charset="0"/>
                            </a:defRPr>
                          </a:lvl2pPr>
                          <a:lvl3pPr marL="914400" algn="l" rtl="0" fontAlgn="base">
                            <a:spcBef>
                              <a:spcPct val="0"/>
                            </a:spcBef>
                            <a:spcAft>
                              <a:spcPct val="0"/>
                            </a:spcAft>
                            <a:defRPr kern="1200">
                              <a:solidFill>
                                <a:schemeClr val="tx1"/>
                              </a:solidFill>
                              <a:latin typeface="Arial" charset="0"/>
                              <a:ea typeface="+mn-ea"/>
                              <a:cs typeface="Arial" charset="0"/>
                            </a:defRPr>
                          </a:lvl3pPr>
                          <a:lvl4pPr marL="1371600" algn="l" rtl="0" fontAlgn="base">
                            <a:spcBef>
                              <a:spcPct val="0"/>
                            </a:spcBef>
                            <a:spcAft>
                              <a:spcPct val="0"/>
                            </a:spcAft>
                            <a:defRPr kern="1200">
                              <a:solidFill>
                                <a:schemeClr val="tx1"/>
                              </a:solidFill>
                              <a:latin typeface="Arial" charset="0"/>
                              <a:ea typeface="+mn-ea"/>
                              <a:cs typeface="Arial" charset="0"/>
                            </a:defRPr>
                          </a:lvl4pPr>
                          <a:lvl5pPr marL="1828800" algn="l" rtl="0" fontAlgn="base">
                            <a:spcBef>
                              <a:spcPct val="0"/>
                            </a:spcBef>
                            <a:spcAft>
                              <a:spcPct val="0"/>
                            </a:spcAft>
                            <a:defRPr kern="1200">
                              <a:solidFill>
                                <a:schemeClr val="tx1"/>
                              </a:solidFill>
                              <a:latin typeface="Arial" charset="0"/>
                              <a:ea typeface="+mn-ea"/>
                              <a:cs typeface="Arial" charset="0"/>
                            </a:defRPr>
                          </a:lvl5pPr>
                          <a:lvl6pPr marL="2286000" algn="l" defTabSz="914400" rtl="0" eaLnBrk="1" latinLnBrk="0" hangingPunct="1">
                            <a:defRPr kern="1200">
                              <a:solidFill>
                                <a:schemeClr val="tx1"/>
                              </a:solidFill>
                              <a:latin typeface="Arial" charset="0"/>
                              <a:ea typeface="+mn-ea"/>
                              <a:cs typeface="Arial" charset="0"/>
                            </a:defRPr>
                          </a:lvl6pPr>
                          <a:lvl7pPr marL="2743200" algn="l" defTabSz="914400" rtl="0" eaLnBrk="1" latinLnBrk="0" hangingPunct="1">
                            <a:defRPr kern="1200">
                              <a:solidFill>
                                <a:schemeClr val="tx1"/>
                              </a:solidFill>
                              <a:latin typeface="Arial" charset="0"/>
                              <a:ea typeface="+mn-ea"/>
                              <a:cs typeface="Arial" charset="0"/>
                            </a:defRPr>
                          </a:lvl7pPr>
                          <a:lvl8pPr marL="3200400" algn="l" defTabSz="914400" rtl="0" eaLnBrk="1" latinLnBrk="0" hangingPunct="1">
                            <a:defRPr kern="1200">
                              <a:solidFill>
                                <a:schemeClr val="tx1"/>
                              </a:solidFill>
                              <a:latin typeface="Arial" charset="0"/>
                              <a:ea typeface="+mn-ea"/>
                              <a:cs typeface="Arial" charset="0"/>
                            </a:defRPr>
                          </a:lvl8pPr>
                          <a:lvl9pPr marL="3657600" algn="l" defTabSz="914400" rtl="0" eaLnBrk="1" latinLnBrk="0" hangingPunct="1">
                            <a:defRPr kern="1200">
                              <a:solidFill>
                                <a:schemeClr val="tx1"/>
                              </a:solidFill>
                              <a:latin typeface="Arial" charset="0"/>
                              <a:ea typeface="+mn-ea"/>
                              <a:cs typeface="Arial" charset="0"/>
                            </a:defRPr>
                          </a:lvl9pPr>
                        </a:lstStyle>
                        <a:p>
                          <a:endParaRPr lang="en-US"/>
                        </a:p>
                      </a:txBody>
                      <a:useSpRect/>
                    </a:txSp>
                  </a:sp>
                  <a:sp>
                    <a:nvSpPr>
                      <a:cNvPr id="32805" name="Line 37"/>
                      <a:cNvSpPr>
                        <a:spLocks noChangeShapeType="1"/>
                      </a:cNvSpPr>
                    </a:nvSpPr>
                    <a:spPr bwMode="auto">
                      <a:xfrm flipV="1">
                        <a:off x="3962400" y="4038600"/>
                        <a:ext cx="0" cy="1219200"/>
                      </a:xfrm>
                      <a:prstGeom prst="line">
                        <a:avLst/>
                      </a:prstGeom>
                      <a:noFill/>
                      <a:ln w="38100">
                        <a:solidFill>
                          <a:schemeClr val="tx1"/>
                        </a:solidFill>
                        <a:round/>
                        <a:headEnd type="none" w="sm" len="sm"/>
                        <a:tailEnd type="triangle" w="med" len="med"/>
                      </a:ln>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Arial" charset="0"/>
                            </a:defRPr>
                          </a:lvl1pPr>
                          <a:lvl2pPr marL="457200" algn="l" rtl="0" fontAlgn="base">
                            <a:spcBef>
                              <a:spcPct val="0"/>
                            </a:spcBef>
                            <a:spcAft>
                              <a:spcPct val="0"/>
                            </a:spcAft>
                            <a:defRPr kern="1200">
                              <a:solidFill>
                                <a:schemeClr val="tx1"/>
                              </a:solidFill>
                              <a:latin typeface="Arial" charset="0"/>
                              <a:ea typeface="+mn-ea"/>
                              <a:cs typeface="Arial" charset="0"/>
                            </a:defRPr>
                          </a:lvl2pPr>
                          <a:lvl3pPr marL="914400" algn="l" rtl="0" fontAlgn="base">
                            <a:spcBef>
                              <a:spcPct val="0"/>
                            </a:spcBef>
                            <a:spcAft>
                              <a:spcPct val="0"/>
                            </a:spcAft>
                            <a:defRPr kern="1200">
                              <a:solidFill>
                                <a:schemeClr val="tx1"/>
                              </a:solidFill>
                              <a:latin typeface="Arial" charset="0"/>
                              <a:ea typeface="+mn-ea"/>
                              <a:cs typeface="Arial" charset="0"/>
                            </a:defRPr>
                          </a:lvl3pPr>
                          <a:lvl4pPr marL="1371600" algn="l" rtl="0" fontAlgn="base">
                            <a:spcBef>
                              <a:spcPct val="0"/>
                            </a:spcBef>
                            <a:spcAft>
                              <a:spcPct val="0"/>
                            </a:spcAft>
                            <a:defRPr kern="1200">
                              <a:solidFill>
                                <a:schemeClr val="tx1"/>
                              </a:solidFill>
                              <a:latin typeface="Arial" charset="0"/>
                              <a:ea typeface="+mn-ea"/>
                              <a:cs typeface="Arial" charset="0"/>
                            </a:defRPr>
                          </a:lvl4pPr>
                          <a:lvl5pPr marL="1828800" algn="l" rtl="0" fontAlgn="base">
                            <a:spcBef>
                              <a:spcPct val="0"/>
                            </a:spcBef>
                            <a:spcAft>
                              <a:spcPct val="0"/>
                            </a:spcAft>
                            <a:defRPr kern="1200">
                              <a:solidFill>
                                <a:schemeClr val="tx1"/>
                              </a:solidFill>
                              <a:latin typeface="Arial" charset="0"/>
                              <a:ea typeface="+mn-ea"/>
                              <a:cs typeface="Arial" charset="0"/>
                            </a:defRPr>
                          </a:lvl5pPr>
                          <a:lvl6pPr marL="2286000" algn="l" defTabSz="914400" rtl="0" eaLnBrk="1" latinLnBrk="0" hangingPunct="1">
                            <a:defRPr kern="1200">
                              <a:solidFill>
                                <a:schemeClr val="tx1"/>
                              </a:solidFill>
                              <a:latin typeface="Arial" charset="0"/>
                              <a:ea typeface="+mn-ea"/>
                              <a:cs typeface="Arial" charset="0"/>
                            </a:defRPr>
                          </a:lvl6pPr>
                          <a:lvl7pPr marL="2743200" algn="l" defTabSz="914400" rtl="0" eaLnBrk="1" latinLnBrk="0" hangingPunct="1">
                            <a:defRPr kern="1200">
                              <a:solidFill>
                                <a:schemeClr val="tx1"/>
                              </a:solidFill>
                              <a:latin typeface="Arial" charset="0"/>
                              <a:ea typeface="+mn-ea"/>
                              <a:cs typeface="Arial" charset="0"/>
                            </a:defRPr>
                          </a:lvl7pPr>
                          <a:lvl8pPr marL="3200400" algn="l" defTabSz="914400" rtl="0" eaLnBrk="1" latinLnBrk="0" hangingPunct="1">
                            <a:defRPr kern="1200">
                              <a:solidFill>
                                <a:schemeClr val="tx1"/>
                              </a:solidFill>
                              <a:latin typeface="Arial" charset="0"/>
                              <a:ea typeface="+mn-ea"/>
                              <a:cs typeface="Arial" charset="0"/>
                            </a:defRPr>
                          </a:lvl8pPr>
                          <a:lvl9pPr marL="3657600" algn="l" defTabSz="914400" rtl="0" eaLnBrk="1" latinLnBrk="0" hangingPunct="1">
                            <a:defRPr kern="1200">
                              <a:solidFill>
                                <a:schemeClr val="tx1"/>
                              </a:solidFill>
                              <a:latin typeface="Arial" charset="0"/>
                              <a:ea typeface="+mn-ea"/>
                              <a:cs typeface="Arial" charset="0"/>
                            </a:defRPr>
                          </a:lvl9pPr>
                        </a:lstStyle>
                        <a:p>
                          <a:endParaRPr lang="en-US"/>
                        </a:p>
                      </a:txBody>
                      <a:useSpRect/>
                    </a:txSp>
                  </a:sp>
                  <a:sp>
                    <a:nvSpPr>
                      <a:cNvPr id="32806" name="Line 38"/>
                      <a:cNvSpPr>
                        <a:spLocks noChangeShapeType="1"/>
                      </a:cNvSpPr>
                    </a:nvSpPr>
                    <a:spPr bwMode="auto">
                      <a:xfrm>
                        <a:off x="7315200" y="5257800"/>
                        <a:ext cx="0" cy="838200"/>
                      </a:xfrm>
                      <a:prstGeom prst="line">
                        <a:avLst/>
                      </a:prstGeom>
                      <a:noFill/>
                      <a:ln w="38100">
                        <a:solidFill>
                          <a:schemeClr val="tx1"/>
                        </a:solidFill>
                        <a:round/>
                        <a:headEnd type="none" w="sm" len="sm"/>
                        <a:tailEnd/>
                      </a:ln>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Arial" charset="0"/>
                            </a:defRPr>
                          </a:lvl1pPr>
                          <a:lvl2pPr marL="457200" algn="l" rtl="0" fontAlgn="base">
                            <a:spcBef>
                              <a:spcPct val="0"/>
                            </a:spcBef>
                            <a:spcAft>
                              <a:spcPct val="0"/>
                            </a:spcAft>
                            <a:defRPr kern="1200">
                              <a:solidFill>
                                <a:schemeClr val="tx1"/>
                              </a:solidFill>
                              <a:latin typeface="Arial" charset="0"/>
                              <a:ea typeface="+mn-ea"/>
                              <a:cs typeface="Arial" charset="0"/>
                            </a:defRPr>
                          </a:lvl2pPr>
                          <a:lvl3pPr marL="914400" algn="l" rtl="0" fontAlgn="base">
                            <a:spcBef>
                              <a:spcPct val="0"/>
                            </a:spcBef>
                            <a:spcAft>
                              <a:spcPct val="0"/>
                            </a:spcAft>
                            <a:defRPr kern="1200">
                              <a:solidFill>
                                <a:schemeClr val="tx1"/>
                              </a:solidFill>
                              <a:latin typeface="Arial" charset="0"/>
                              <a:ea typeface="+mn-ea"/>
                              <a:cs typeface="Arial" charset="0"/>
                            </a:defRPr>
                          </a:lvl3pPr>
                          <a:lvl4pPr marL="1371600" algn="l" rtl="0" fontAlgn="base">
                            <a:spcBef>
                              <a:spcPct val="0"/>
                            </a:spcBef>
                            <a:spcAft>
                              <a:spcPct val="0"/>
                            </a:spcAft>
                            <a:defRPr kern="1200">
                              <a:solidFill>
                                <a:schemeClr val="tx1"/>
                              </a:solidFill>
                              <a:latin typeface="Arial" charset="0"/>
                              <a:ea typeface="+mn-ea"/>
                              <a:cs typeface="Arial" charset="0"/>
                            </a:defRPr>
                          </a:lvl4pPr>
                          <a:lvl5pPr marL="1828800" algn="l" rtl="0" fontAlgn="base">
                            <a:spcBef>
                              <a:spcPct val="0"/>
                            </a:spcBef>
                            <a:spcAft>
                              <a:spcPct val="0"/>
                            </a:spcAft>
                            <a:defRPr kern="1200">
                              <a:solidFill>
                                <a:schemeClr val="tx1"/>
                              </a:solidFill>
                              <a:latin typeface="Arial" charset="0"/>
                              <a:ea typeface="+mn-ea"/>
                              <a:cs typeface="Arial" charset="0"/>
                            </a:defRPr>
                          </a:lvl5pPr>
                          <a:lvl6pPr marL="2286000" algn="l" defTabSz="914400" rtl="0" eaLnBrk="1" latinLnBrk="0" hangingPunct="1">
                            <a:defRPr kern="1200">
                              <a:solidFill>
                                <a:schemeClr val="tx1"/>
                              </a:solidFill>
                              <a:latin typeface="Arial" charset="0"/>
                              <a:ea typeface="+mn-ea"/>
                              <a:cs typeface="Arial" charset="0"/>
                            </a:defRPr>
                          </a:lvl6pPr>
                          <a:lvl7pPr marL="2743200" algn="l" defTabSz="914400" rtl="0" eaLnBrk="1" latinLnBrk="0" hangingPunct="1">
                            <a:defRPr kern="1200">
                              <a:solidFill>
                                <a:schemeClr val="tx1"/>
                              </a:solidFill>
                              <a:latin typeface="Arial" charset="0"/>
                              <a:ea typeface="+mn-ea"/>
                              <a:cs typeface="Arial" charset="0"/>
                            </a:defRPr>
                          </a:lvl7pPr>
                          <a:lvl8pPr marL="3200400" algn="l" defTabSz="914400" rtl="0" eaLnBrk="1" latinLnBrk="0" hangingPunct="1">
                            <a:defRPr kern="1200">
                              <a:solidFill>
                                <a:schemeClr val="tx1"/>
                              </a:solidFill>
                              <a:latin typeface="Arial" charset="0"/>
                              <a:ea typeface="+mn-ea"/>
                              <a:cs typeface="Arial" charset="0"/>
                            </a:defRPr>
                          </a:lvl8pPr>
                          <a:lvl9pPr marL="3657600" algn="l" defTabSz="914400" rtl="0" eaLnBrk="1" latinLnBrk="0" hangingPunct="1">
                            <a:defRPr kern="1200">
                              <a:solidFill>
                                <a:schemeClr val="tx1"/>
                              </a:solidFill>
                              <a:latin typeface="Arial" charset="0"/>
                              <a:ea typeface="+mn-ea"/>
                              <a:cs typeface="Arial" charset="0"/>
                            </a:defRPr>
                          </a:lvl9pPr>
                        </a:lstStyle>
                        <a:p>
                          <a:endParaRPr lang="en-US"/>
                        </a:p>
                      </a:txBody>
                      <a:useSpRect/>
                    </a:txSp>
                  </a:sp>
                  <a:sp>
                    <a:nvSpPr>
                      <a:cNvPr id="32807" name="Line 39"/>
                      <a:cNvSpPr>
                        <a:spLocks noChangeShapeType="1"/>
                      </a:cNvSpPr>
                    </a:nvSpPr>
                    <a:spPr bwMode="auto">
                      <a:xfrm flipH="1">
                        <a:off x="2286000" y="6096000"/>
                        <a:ext cx="5029200" cy="0"/>
                      </a:xfrm>
                      <a:prstGeom prst="line">
                        <a:avLst/>
                      </a:prstGeom>
                      <a:noFill/>
                      <a:ln w="38100">
                        <a:solidFill>
                          <a:schemeClr val="tx1"/>
                        </a:solidFill>
                        <a:round/>
                        <a:headEnd type="none" w="sm" len="sm"/>
                        <a:tailEnd/>
                      </a:ln>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Arial" charset="0"/>
                            </a:defRPr>
                          </a:lvl1pPr>
                          <a:lvl2pPr marL="457200" algn="l" rtl="0" fontAlgn="base">
                            <a:spcBef>
                              <a:spcPct val="0"/>
                            </a:spcBef>
                            <a:spcAft>
                              <a:spcPct val="0"/>
                            </a:spcAft>
                            <a:defRPr kern="1200">
                              <a:solidFill>
                                <a:schemeClr val="tx1"/>
                              </a:solidFill>
                              <a:latin typeface="Arial" charset="0"/>
                              <a:ea typeface="+mn-ea"/>
                              <a:cs typeface="Arial" charset="0"/>
                            </a:defRPr>
                          </a:lvl2pPr>
                          <a:lvl3pPr marL="914400" algn="l" rtl="0" fontAlgn="base">
                            <a:spcBef>
                              <a:spcPct val="0"/>
                            </a:spcBef>
                            <a:spcAft>
                              <a:spcPct val="0"/>
                            </a:spcAft>
                            <a:defRPr kern="1200">
                              <a:solidFill>
                                <a:schemeClr val="tx1"/>
                              </a:solidFill>
                              <a:latin typeface="Arial" charset="0"/>
                              <a:ea typeface="+mn-ea"/>
                              <a:cs typeface="Arial" charset="0"/>
                            </a:defRPr>
                          </a:lvl3pPr>
                          <a:lvl4pPr marL="1371600" algn="l" rtl="0" fontAlgn="base">
                            <a:spcBef>
                              <a:spcPct val="0"/>
                            </a:spcBef>
                            <a:spcAft>
                              <a:spcPct val="0"/>
                            </a:spcAft>
                            <a:defRPr kern="1200">
                              <a:solidFill>
                                <a:schemeClr val="tx1"/>
                              </a:solidFill>
                              <a:latin typeface="Arial" charset="0"/>
                              <a:ea typeface="+mn-ea"/>
                              <a:cs typeface="Arial" charset="0"/>
                            </a:defRPr>
                          </a:lvl4pPr>
                          <a:lvl5pPr marL="1828800" algn="l" rtl="0" fontAlgn="base">
                            <a:spcBef>
                              <a:spcPct val="0"/>
                            </a:spcBef>
                            <a:spcAft>
                              <a:spcPct val="0"/>
                            </a:spcAft>
                            <a:defRPr kern="1200">
                              <a:solidFill>
                                <a:schemeClr val="tx1"/>
                              </a:solidFill>
                              <a:latin typeface="Arial" charset="0"/>
                              <a:ea typeface="+mn-ea"/>
                              <a:cs typeface="Arial" charset="0"/>
                            </a:defRPr>
                          </a:lvl5pPr>
                          <a:lvl6pPr marL="2286000" algn="l" defTabSz="914400" rtl="0" eaLnBrk="1" latinLnBrk="0" hangingPunct="1">
                            <a:defRPr kern="1200">
                              <a:solidFill>
                                <a:schemeClr val="tx1"/>
                              </a:solidFill>
                              <a:latin typeface="Arial" charset="0"/>
                              <a:ea typeface="+mn-ea"/>
                              <a:cs typeface="Arial" charset="0"/>
                            </a:defRPr>
                          </a:lvl6pPr>
                          <a:lvl7pPr marL="2743200" algn="l" defTabSz="914400" rtl="0" eaLnBrk="1" latinLnBrk="0" hangingPunct="1">
                            <a:defRPr kern="1200">
                              <a:solidFill>
                                <a:schemeClr val="tx1"/>
                              </a:solidFill>
                              <a:latin typeface="Arial" charset="0"/>
                              <a:ea typeface="+mn-ea"/>
                              <a:cs typeface="Arial" charset="0"/>
                            </a:defRPr>
                          </a:lvl7pPr>
                          <a:lvl8pPr marL="3200400" algn="l" defTabSz="914400" rtl="0" eaLnBrk="1" latinLnBrk="0" hangingPunct="1">
                            <a:defRPr kern="1200">
                              <a:solidFill>
                                <a:schemeClr val="tx1"/>
                              </a:solidFill>
                              <a:latin typeface="Arial" charset="0"/>
                              <a:ea typeface="+mn-ea"/>
                              <a:cs typeface="Arial" charset="0"/>
                            </a:defRPr>
                          </a:lvl8pPr>
                          <a:lvl9pPr marL="3657600" algn="l" defTabSz="914400" rtl="0" eaLnBrk="1" latinLnBrk="0" hangingPunct="1">
                            <a:defRPr kern="1200">
                              <a:solidFill>
                                <a:schemeClr val="tx1"/>
                              </a:solidFill>
                              <a:latin typeface="Arial" charset="0"/>
                              <a:ea typeface="+mn-ea"/>
                              <a:cs typeface="Arial" charset="0"/>
                            </a:defRPr>
                          </a:lvl9pPr>
                        </a:lstStyle>
                        <a:p>
                          <a:endParaRPr lang="en-US"/>
                        </a:p>
                      </a:txBody>
                      <a:useSpRect/>
                    </a:txSp>
                  </a:sp>
                  <a:sp>
                    <a:nvSpPr>
                      <a:cNvPr id="32808" name="Line 40"/>
                      <a:cNvSpPr>
                        <a:spLocks noChangeShapeType="1"/>
                      </a:cNvSpPr>
                    </a:nvSpPr>
                    <a:spPr bwMode="auto">
                      <a:xfrm flipH="1" flipV="1">
                        <a:off x="1905000" y="5410200"/>
                        <a:ext cx="381000" cy="685800"/>
                      </a:xfrm>
                      <a:prstGeom prst="line">
                        <a:avLst/>
                      </a:prstGeom>
                      <a:noFill/>
                      <a:ln w="38100">
                        <a:solidFill>
                          <a:schemeClr val="tx1"/>
                        </a:solidFill>
                        <a:round/>
                        <a:headEnd type="none" w="sm" len="sm"/>
                        <a:tailEnd type="triangle" w="med" len="med"/>
                      </a:ln>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Arial" charset="0"/>
                            </a:defRPr>
                          </a:lvl1pPr>
                          <a:lvl2pPr marL="457200" algn="l" rtl="0" fontAlgn="base">
                            <a:spcBef>
                              <a:spcPct val="0"/>
                            </a:spcBef>
                            <a:spcAft>
                              <a:spcPct val="0"/>
                            </a:spcAft>
                            <a:defRPr kern="1200">
                              <a:solidFill>
                                <a:schemeClr val="tx1"/>
                              </a:solidFill>
                              <a:latin typeface="Arial" charset="0"/>
                              <a:ea typeface="+mn-ea"/>
                              <a:cs typeface="Arial" charset="0"/>
                            </a:defRPr>
                          </a:lvl2pPr>
                          <a:lvl3pPr marL="914400" algn="l" rtl="0" fontAlgn="base">
                            <a:spcBef>
                              <a:spcPct val="0"/>
                            </a:spcBef>
                            <a:spcAft>
                              <a:spcPct val="0"/>
                            </a:spcAft>
                            <a:defRPr kern="1200">
                              <a:solidFill>
                                <a:schemeClr val="tx1"/>
                              </a:solidFill>
                              <a:latin typeface="Arial" charset="0"/>
                              <a:ea typeface="+mn-ea"/>
                              <a:cs typeface="Arial" charset="0"/>
                            </a:defRPr>
                          </a:lvl3pPr>
                          <a:lvl4pPr marL="1371600" algn="l" rtl="0" fontAlgn="base">
                            <a:spcBef>
                              <a:spcPct val="0"/>
                            </a:spcBef>
                            <a:spcAft>
                              <a:spcPct val="0"/>
                            </a:spcAft>
                            <a:defRPr kern="1200">
                              <a:solidFill>
                                <a:schemeClr val="tx1"/>
                              </a:solidFill>
                              <a:latin typeface="Arial" charset="0"/>
                              <a:ea typeface="+mn-ea"/>
                              <a:cs typeface="Arial" charset="0"/>
                            </a:defRPr>
                          </a:lvl4pPr>
                          <a:lvl5pPr marL="1828800" algn="l" rtl="0" fontAlgn="base">
                            <a:spcBef>
                              <a:spcPct val="0"/>
                            </a:spcBef>
                            <a:spcAft>
                              <a:spcPct val="0"/>
                            </a:spcAft>
                            <a:defRPr kern="1200">
                              <a:solidFill>
                                <a:schemeClr val="tx1"/>
                              </a:solidFill>
                              <a:latin typeface="Arial" charset="0"/>
                              <a:ea typeface="+mn-ea"/>
                              <a:cs typeface="Arial" charset="0"/>
                            </a:defRPr>
                          </a:lvl5pPr>
                          <a:lvl6pPr marL="2286000" algn="l" defTabSz="914400" rtl="0" eaLnBrk="1" latinLnBrk="0" hangingPunct="1">
                            <a:defRPr kern="1200">
                              <a:solidFill>
                                <a:schemeClr val="tx1"/>
                              </a:solidFill>
                              <a:latin typeface="Arial" charset="0"/>
                              <a:ea typeface="+mn-ea"/>
                              <a:cs typeface="Arial" charset="0"/>
                            </a:defRPr>
                          </a:lvl6pPr>
                          <a:lvl7pPr marL="2743200" algn="l" defTabSz="914400" rtl="0" eaLnBrk="1" latinLnBrk="0" hangingPunct="1">
                            <a:defRPr kern="1200">
                              <a:solidFill>
                                <a:schemeClr val="tx1"/>
                              </a:solidFill>
                              <a:latin typeface="Arial" charset="0"/>
                              <a:ea typeface="+mn-ea"/>
                              <a:cs typeface="Arial" charset="0"/>
                            </a:defRPr>
                          </a:lvl7pPr>
                          <a:lvl8pPr marL="3200400" algn="l" defTabSz="914400" rtl="0" eaLnBrk="1" latinLnBrk="0" hangingPunct="1">
                            <a:defRPr kern="1200">
                              <a:solidFill>
                                <a:schemeClr val="tx1"/>
                              </a:solidFill>
                              <a:latin typeface="Arial" charset="0"/>
                              <a:ea typeface="+mn-ea"/>
                              <a:cs typeface="Arial" charset="0"/>
                            </a:defRPr>
                          </a:lvl8pPr>
                          <a:lvl9pPr marL="3657600" algn="l" defTabSz="914400" rtl="0" eaLnBrk="1" latinLnBrk="0" hangingPunct="1">
                            <a:defRPr kern="1200">
                              <a:solidFill>
                                <a:schemeClr val="tx1"/>
                              </a:solidFill>
                              <a:latin typeface="Arial" charset="0"/>
                              <a:ea typeface="+mn-ea"/>
                              <a:cs typeface="Arial" charset="0"/>
                            </a:defRPr>
                          </a:lvl9pPr>
                        </a:lstStyle>
                        <a:p>
                          <a:endParaRPr lang="en-US"/>
                        </a:p>
                      </a:txBody>
                      <a:useSpRect/>
                    </a:txSp>
                  </a:sp>
                  <a:sp>
                    <a:nvSpPr>
                      <a:cNvPr id="32809" name="Line 41"/>
                      <a:cNvSpPr>
                        <a:spLocks noChangeShapeType="1"/>
                      </a:cNvSpPr>
                    </a:nvSpPr>
                    <a:spPr bwMode="auto">
                      <a:xfrm>
                        <a:off x="2057400" y="5410200"/>
                        <a:ext cx="1600200" cy="0"/>
                      </a:xfrm>
                      <a:prstGeom prst="line">
                        <a:avLst/>
                      </a:prstGeom>
                      <a:noFill/>
                      <a:ln w="28575">
                        <a:solidFill>
                          <a:schemeClr val="tx1"/>
                        </a:solidFill>
                        <a:miter lim="800000"/>
                        <a:headEnd/>
                        <a:tailEnd/>
                      </a:ln>
                    </a:spPr>
                    <a:txSp>
                      <a:txBody>
                        <a:bodyPr wrap="none"/>
                        <a:lstStyle>
                          <a:defPPr>
                            <a:defRPr lang="en-US"/>
                          </a:defPPr>
                          <a:lvl1pPr algn="l" rtl="0" fontAlgn="base">
                            <a:spcBef>
                              <a:spcPct val="0"/>
                            </a:spcBef>
                            <a:spcAft>
                              <a:spcPct val="0"/>
                            </a:spcAft>
                            <a:defRPr kern="1200">
                              <a:solidFill>
                                <a:schemeClr val="tx1"/>
                              </a:solidFill>
                              <a:latin typeface="Arial" charset="0"/>
                              <a:ea typeface="+mn-ea"/>
                              <a:cs typeface="Arial" charset="0"/>
                            </a:defRPr>
                          </a:lvl1pPr>
                          <a:lvl2pPr marL="457200" algn="l" rtl="0" fontAlgn="base">
                            <a:spcBef>
                              <a:spcPct val="0"/>
                            </a:spcBef>
                            <a:spcAft>
                              <a:spcPct val="0"/>
                            </a:spcAft>
                            <a:defRPr kern="1200">
                              <a:solidFill>
                                <a:schemeClr val="tx1"/>
                              </a:solidFill>
                              <a:latin typeface="Arial" charset="0"/>
                              <a:ea typeface="+mn-ea"/>
                              <a:cs typeface="Arial" charset="0"/>
                            </a:defRPr>
                          </a:lvl2pPr>
                          <a:lvl3pPr marL="914400" algn="l" rtl="0" fontAlgn="base">
                            <a:spcBef>
                              <a:spcPct val="0"/>
                            </a:spcBef>
                            <a:spcAft>
                              <a:spcPct val="0"/>
                            </a:spcAft>
                            <a:defRPr kern="1200">
                              <a:solidFill>
                                <a:schemeClr val="tx1"/>
                              </a:solidFill>
                              <a:latin typeface="Arial" charset="0"/>
                              <a:ea typeface="+mn-ea"/>
                              <a:cs typeface="Arial" charset="0"/>
                            </a:defRPr>
                          </a:lvl3pPr>
                          <a:lvl4pPr marL="1371600" algn="l" rtl="0" fontAlgn="base">
                            <a:spcBef>
                              <a:spcPct val="0"/>
                            </a:spcBef>
                            <a:spcAft>
                              <a:spcPct val="0"/>
                            </a:spcAft>
                            <a:defRPr kern="1200">
                              <a:solidFill>
                                <a:schemeClr val="tx1"/>
                              </a:solidFill>
                              <a:latin typeface="Arial" charset="0"/>
                              <a:ea typeface="+mn-ea"/>
                              <a:cs typeface="Arial" charset="0"/>
                            </a:defRPr>
                          </a:lvl4pPr>
                          <a:lvl5pPr marL="1828800" algn="l" rtl="0" fontAlgn="base">
                            <a:spcBef>
                              <a:spcPct val="0"/>
                            </a:spcBef>
                            <a:spcAft>
                              <a:spcPct val="0"/>
                            </a:spcAft>
                            <a:defRPr kern="1200">
                              <a:solidFill>
                                <a:schemeClr val="tx1"/>
                              </a:solidFill>
                              <a:latin typeface="Arial" charset="0"/>
                              <a:ea typeface="+mn-ea"/>
                              <a:cs typeface="Arial" charset="0"/>
                            </a:defRPr>
                          </a:lvl5pPr>
                          <a:lvl6pPr marL="2286000" algn="l" defTabSz="914400" rtl="0" eaLnBrk="1" latinLnBrk="0" hangingPunct="1">
                            <a:defRPr kern="1200">
                              <a:solidFill>
                                <a:schemeClr val="tx1"/>
                              </a:solidFill>
                              <a:latin typeface="Arial" charset="0"/>
                              <a:ea typeface="+mn-ea"/>
                              <a:cs typeface="Arial" charset="0"/>
                            </a:defRPr>
                          </a:lvl6pPr>
                          <a:lvl7pPr marL="2743200" algn="l" defTabSz="914400" rtl="0" eaLnBrk="1" latinLnBrk="0" hangingPunct="1">
                            <a:defRPr kern="1200">
                              <a:solidFill>
                                <a:schemeClr val="tx1"/>
                              </a:solidFill>
                              <a:latin typeface="Arial" charset="0"/>
                              <a:ea typeface="+mn-ea"/>
                              <a:cs typeface="Arial" charset="0"/>
                            </a:defRPr>
                          </a:lvl7pPr>
                          <a:lvl8pPr marL="3200400" algn="l" defTabSz="914400" rtl="0" eaLnBrk="1" latinLnBrk="0" hangingPunct="1">
                            <a:defRPr kern="1200">
                              <a:solidFill>
                                <a:schemeClr val="tx1"/>
                              </a:solidFill>
                              <a:latin typeface="Arial" charset="0"/>
                              <a:ea typeface="+mn-ea"/>
                              <a:cs typeface="Arial" charset="0"/>
                            </a:defRPr>
                          </a:lvl8pPr>
                          <a:lvl9pPr marL="3657600" algn="l" defTabSz="914400" rtl="0" eaLnBrk="1" latinLnBrk="0" hangingPunct="1">
                            <a:defRPr kern="1200">
                              <a:solidFill>
                                <a:schemeClr val="tx1"/>
                              </a:solidFill>
                              <a:latin typeface="Arial" charset="0"/>
                              <a:ea typeface="+mn-ea"/>
                              <a:cs typeface="Arial" charset="0"/>
                            </a:defRPr>
                          </a:lvl9pPr>
                        </a:lstStyle>
                        <a:p>
                          <a:endParaRPr lang="en-US"/>
                        </a:p>
                      </a:txBody>
                      <a:useSpRect/>
                    </a:txSp>
                  </a:sp>
                  <a:sp>
                    <a:nvSpPr>
                      <a:cNvPr id="32810" name="Line 42"/>
                      <a:cNvSpPr>
                        <a:spLocks noChangeShapeType="1"/>
                      </a:cNvSpPr>
                    </a:nvSpPr>
                    <a:spPr bwMode="auto">
                      <a:xfrm flipV="1">
                        <a:off x="3657600" y="4191000"/>
                        <a:ext cx="0" cy="1219200"/>
                      </a:xfrm>
                      <a:prstGeom prst="line">
                        <a:avLst/>
                      </a:prstGeom>
                      <a:noFill/>
                      <a:ln w="28575">
                        <a:solidFill>
                          <a:schemeClr val="tx1"/>
                        </a:solidFill>
                        <a:miter lim="800000"/>
                        <a:headEnd/>
                        <a:tailEnd type="triangle" w="med" len="med"/>
                      </a:ln>
                    </a:spPr>
                    <a:txSp>
                      <a:txBody>
                        <a:bodyPr wrap="none"/>
                        <a:lstStyle>
                          <a:defPPr>
                            <a:defRPr lang="en-US"/>
                          </a:defPPr>
                          <a:lvl1pPr algn="l" rtl="0" fontAlgn="base">
                            <a:spcBef>
                              <a:spcPct val="0"/>
                            </a:spcBef>
                            <a:spcAft>
                              <a:spcPct val="0"/>
                            </a:spcAft>
                            <a:defRPr kern="1200">
                              <a:solidFill>
                                <a:schemeClr val="tx1"/>
                              </a:solidFill>
                              <a:latin typeface="Arial" charset="0"/>
                              <a:ea typeface="+mn-ea"/>
                              <a:cs typeface="Arial" charset="0"/>
                            </a:defRPr>
                          </a:lvl1pPr>
                          <a:lvl2pPr marL="457200" algn="l" rtl="0" fontAlgn="base">
                            <a:spcBef>
                              <a:spcPct val="0"/>
                            </a:spcBef>
                            <a:spcAft>
                              <a:spcPct val="0"/>
                            </a:spcAft>
                            <a:defRPr kern="1200">
                              <a:solidFill>
                                <a:schemeClr val="tx1"/>
                              </a:solidFill>
                              <a:latin typeface="Arial" charset="0"/>
                              <a:ea typeface="+mn-ea"/>
                              <a:cs typeface="Arial" charset="0"/>
                            </a:defRPr>
                          </a:lvl2pPr>
                          <a:lvl3pPr marL="914400" algn="l" rtl="0" fontAlgn="base">
                            <a:spcBef>
                              <a:spcPct val="0"/>
                            </a:spcBef>
                            <a:spcAft>
                              <a:spcPct val="0"/>
                            </a:spcAft>
                            <a:defRPr kern="1200">
                              <a:solidFill>
                                <a:schemeClr val="tx1"/>
                              </a:solidFill>
                              <a:latin typeface="Arial" charset="0"/>
                              <a:ea typeface="+mn-ea"/>
                              <a:cs typeface="Arial" charset="0"/>
                            </a:defRPr>
                          </a:lvl3pPr>
                          <a:lvl4pPr marL="1371600" algn="l" rtl="0" fontAlgn="base">
                            <a:spcBef>
                              <a:spcPct val="0"/>
                            </a:spcBef>
                            <a:spcAft>
                              <a:spcPct val="0"/>
                            </a:spcAft>
                            <a:defRPr kern="1200">
                              <a:solidFill>
                                <a:schemeClr val="tx1"/>
                              </a:solidFill>
                              <a:latin typeface="Arial" charset="0"/>
                              <a:ea typeface="+mn-ea"/>
                              <a:cs typeface="Arial" charset="0"/>
                            </a:defRPr>
                          </a:lvl4pPr>
                          <a:lvl5pPr marL="1828800" algn="l" rtl="0" fontAlgn="base">
                            <a:spcBef>
                              <a:spcPct val="0"/>
                            </a:spcBef>
                            <a:spcAft>
                              <a:spcPct val="0"/>
                            </a:spcAft>
                            <a:defRPr kern="1200">
                              <a:solidFill>
                                <a:schemeClr val="tx1"/>
                              </a:solidFill>
                              <a:latin typeface="Arial" charset="0"/>
                              <a:ea typeface="+mn-ea"/>
                              <a:cs typeface="Arial" charset="0"/>
                            </a:defRPr>
                          </a:lvl5pPr>
                          <a:lvl6pPr marL="2286000" algn="l" defTabSz="914400" rtl="0" eaLnBrk="1" latinLnBrk="0" hangingPunct="1">
                            <a:defRPr kern="1200">
                              <a:solidFill>
                                <a:schemeClr val="tx1"/>
                              </a:solidFill>
                              <a:latin typeface="Arial" charset="0"/>
                              <a:ea typeface="+mn-ea"/>
                              <a:cs typeface="Arial" charset="0"/>
                            </a:defRPr>
                          </a:lvl6pPr>
                          <a:lvl7pPr marL="2743200" algn="l" defTabSz="914400" rtl="0" eaLnBrk="1" latinLnBrk="0" hangingPunct="1">
                            <a:defRPr kern="1200">
                              <a:solidFill>
                                <a:schemeClr val="tx1"/>
                              </a:solidFill>
                              <a:latin typeface="Arial" charset="0"/>
                              <a:ea typeface="+mn-ea"/>
                              <a:cs typeface="Arial" charset="0"/>
                            </a:defRPr>
                          </a:lvl7pPr>
                          <a:lvl8pPr marL="3200400" algn="l" defTabSz="914400" rtl="0" eaLnBrk="1" latinLnBrk="0" hangingPunct="1">
                            <a:defRPr kern="1200">
                              <a:solidFill>
                                <a:schemeClr val="tx1"/>
                              </a:solidFill>
                              <a:latin typeface="Arial" charset="0"/>
                              <a:ea typeface="+mn-ea"/>
                              <a:cs typeface="Arial" charset="0"/>
                            </a:defRPr>
                          </a:lvl8pPr>
                          <a:lvl9pPr marL="3657600" algn="l" defTabSz="914400" rtl="0" eaLnBrk="1" latinLnBrk="0" hangingPunct="1">
                            <a:defRPr kern="1200">
                              <a:solidFill>
                                <a:schemeClr val="tx1"/>
                              </a:solidFill>
                              <a:latin typeface="Arial" charset="0"/>
                              <a:ea typeface="+mn-ea"/>
                              <a:cs typeface="Arial" charset="0"/>
                            </a:defRPr>
                          </a:lvl9pPr>
                        </a:lstStyle>
                        <a:p>
                          <a:endParaRPr lang="en-US"/>
                        </a:p>
                      </a:txBody>
                      <a:useSpRect/>
                    </a:txSp>
                  </a:sp>
                </lc:lockedCanvas>
              </a:graphicData>
            </a:graphic>
          </wp:inline>
        </w:drawing>
      </w:r>
    </w:p>
    <w:p w:rsidR="00997BA5" w:rsidRPr="00DF1085" w:rsidRDefault="00997BA5" w:rsidP="00333E07">
      <w:pPr>
        <w:pStyle w:val="Heading3"/>
      </w:pPr>
      <w:bookmarkStart w:id="19" w:name="_Toc529778526"/>
      <w:r w:rsidRPr="00DF1085">
        <w:t>Các bước của quá trình phát hiện tri thức từ dữ liệu</w:t>
      </w:r>
      <w:bookmarkEnd w:id="19"/>
    </w:p>
    <w:p w:rsidR="00997BA5" w:rsidRDefault="00997BA5" w:rsidP="00395DA0">
      <w:pPr>
        <w:numPr>
          <w:ilvl w:val="0"/>
          <w:numId w:val="1"/>
        </w:numPr>
        <w:rPr>
          <w:szCs w:val="24"/>
        </w:rPr>
      </w:pPr>
      <w:r>
        <w:rPr>
          <w:szCs w:val="24"/>
        </w:rPr>
        <w:t xml:space="preserve">Học từ lĩnh vực ứng dụng: liên quan tới các tri thức </w:t>
      </w:r>
      <w:r w:rsidR="000B644E">
        <w:rPr>
          <w:szCs w:val="24"/>
        </w:rPr>
        <w:t>liên quan trước đó và mục tiêu của ứng dụng</w:t>
      </w:r>
    </w:p>
    <w:p w:rsidR="000B644E" w:rsidRDefault="000B644E" w:rsidP="00395DA0">
      <w:pPr>
        <w:numPr>
          <w:ilvl w:val="0"/>
          <w:numId w:val="1"/>
        </w:numPr>
        <w:rPr>
          <w:szCs w:val="24"/>
        </w:rPr>
      </w:pPr>
      <w:r>
        <w:rPr>
          <w:szCs w:val="24"/>
        </w:rPr>
        <w:t>Tạo một tập dữ liệu đích: cần phải lựa chọn dữ liệu cho vào tập dữ liệu này</w:t>
      </w:r>
    </w:p>
    <w:p w:rsidR="000B644E" w:rsidRDefault="000B644E" w:rsidP="00395DA0">
      <w:pPr>
        <w:numPr>
          <w:ilvl w:val="0"/>
          <w:numId w:val="1"/>
        </w:numPr>
        <w:rPr>
          <w:szCs w:val="24"/>
        </w:rPr>
      </w:pPr>
      <w:r>
        <w:rPr>
          <w:szCs w:val="24"/>
        </w:rPr>
        <w:t xml:space="preserve">Quá trình tiền xử lý và làm sạch dữ liệu: có lẽ chiếm 60% công sức trong toàn bộ </w:t>
      </w:r>
    </w:p>
    <w:p w:rsidR="000B644E" w:rsidRDefault="000B644E" w:rsidP="00395DA0">
      <w:pPr>
        <w:numPr>
          <w:ilvl w:val="0"/>
          <w:numId w:val="1"/>
        </w:numPr>
        <w:rPr>
          <w:szCs w:val="24"/>
        </w:rPr>
      </w:pPr>
      <w:r>
        <w:rPr>
          <w:szCs w:val="24"/>
        </w:rPr>
        <w:t>Chuyển đổi và thu hẹp dữ liệu: quá trình này liên quan tới việc tìm ra những đặc tính có ích, giảm biến và chiều của dữ liệu, tìm ra những phần tử đại diện bất biến</w:t>
      </w:r>
    </w:p>
    <w:p w:rsidR="000B644E" w:rsidRDefault="00DF1085" w:rsidP="00395DA0">
      <w:pPr>
        <w:numPr>
          <w:ilvl w:val="0"/>
          <w:numId w:val="1"/>
        </w:numPr>
        <w:rPr>
          <w:szCs w:val="24"/>
        </w:rPr>
      </w:pPr>
      <w:r>
        <w:rPr>
          <w:szCs w:val="24"/>
        </w:rPr>
        <w:lastRenderedPageBreak/>
        <w:t>Lựa chọn những chức năng của khai phá dữ liệu như tổng hợp, phân loại, phân loại cho dữ liệu liên tục, luật kết hợp, phân cụm</w:t>
      </w:r>
    </w:p>
    <w:p w:rsidR="00DF1085" w:rsidRDefault="00DF1085" w:rsidP="00395DA0">
      <w:pPr>
        <w:numPr>
          <w:ilvl w:val="0"/>
          <w:numId w:val="1"/>
        </w:numPr>
        <w:rPr>
          <w:szCs w:val="24"/>
        </w:rPr>
      </w:pPr>
      <w:r>
        <w:rPr>
          <w:szCs w:val="24"/>
        </w:rPr>
        <w:t>Lựa chọn các thuật toán khai phá</w:t>
      </w:r>
    </w:p>
    <w:p w:rsidR="00DF1085" w:rsidRDefault="00DF1085" w:rsidP="00395DA0">
      <w:pPr>
        <w:numPr>
          <w:ilvl w:val="0"/>
          <w:numId w:val="1"/>
        </w:numPr>
        <w:rPr>
          <w:szCs w:val="24"/>
        </w:rPr>
      </w:pPr>
      <w:r>
        <w:rPr>
          <w:szCs w:val="24"/>
        </w:rPr>
        <w:t>Khai phá dữ liệu: cần tìm kiếm các mẫu quan tâm</w:t>
      </w:r>
    </w:p>
    <w:p w:rsidR="00DF1085" w:rsidRDefault="00DF1085" w:rsidP="00395DA0">
      <w:pPr>
        <w:numPr>
          <w:ilvl w:val="0"/>
          <w:numId w:val="1"/>
        </w:numPr>
        <w:rPr>
          <w:szCs w:val="24"/>
        </w:rPr>
      </w:pPr>
      <w:r>
        <w:rPr>
          <w:szCs w:val="24"/>
        </w:rPr>
        <w:t>Đánh giá các mẫu tìm được và biểu diễn tri thức thông qua các phương pháp trực quan, phương pháp chuyển đổi, loại bỏ các mẫu dư thừa, v.v..</w:t>
      </w:r>
    </w:p>
    <w:p w:rsidR="00DF1085" w:rsidRDefault="00DF1085" w:rsidP="00395DA0">
      <w:pPr>
        <w:numPr>
          <w:ilvl w:val="0"/>
          <w:numId w:val="1"/>
        </w:numPr>
        <w:rPr>
          <w:szCs w:val="24"/>
        </w:rPr>
      </w:pPr>
      <w:r>
        <w:rPr>
          <w:szCs w:val="24"/>
        </w:rPr>
        <w:t>Sử dụng các tri thức phát hiện được cho mục đích khác của người sử dụng</w:t>
      </w:r>
    </w:p>
    <w:p w:rsidR="00DF1085" w:rsidRDefault="00DF1085" w:rsidP="00557429">
      <w:pPr>
        <w:ind w:left="45"/>
        <w:rPr>
          <w:szCs w:val="24"/>
        </w:rPr>
      </w:pPr>
      <w:r>
        <w:rPr>
          <w:szCs w:val="24"/>
        </w:rPr>
        <w:t>Mối quan hệ giữa Khai phá dữ liệu và Tri thức kinh doanh được thể hiện trong tháp dưới đây</w:t>
      </w:r>
    </w:p>
    <w:p w:rsidR="00DF1085" w:rsidRDefault="00161F75" w:rsidP="00BA74AC">
      <w:pPr>
        <w:ind w:left="45"/>
        <w:jc w:val="center"/>
        <w:rPr>
          <w:szCs w:val="24"/>
        </w:rPr>
      </w:pPr>
      <w:r>
        <w:rPr>
          <w:noProof/>
          <w:szCs w:val="24"/>
        </w:rPr>
        <w:drawing>
          <wp:inline distT="0" distB="0" distL="0" distR="0">
            <wp:extent cx="5460365" cy="3260725"/>
            <wp:effectExtent l="0" t="0" r="0" b="0"/>
            <wp:docPr id="3" name="Object 1"/>
            <wp:cNvGraphicFramePr>
              <a:graphicFrameLocks xmlns:a="http://schemas.openxmlformats.org/drawingml/2006/main"/>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156575" cy="5029200"/>
                      <a:chOff x="593725" y="1447800"/>
                      <a:chExt cx="8156575" cy="5029200"/>
                    </a:xfrm>
                  </a:grpSpPr>
                  <a:sp>
                    <a:nvSpPr>
                      <a:cNvPr id="34820" name="AutoShape 3"/>
                      <a:cNvSpPr>
                        <a:spLocks noChangeArrowheads="1"/>
                      </a:cNvSpPr>
                    </a:nvSpPr>
                    <a:spPr bwMode="auto">
                      <a:xfrm>
                        <a:off x="762000" y="1447800"/>
                        <a:ext cx="7467600" cy="5029200"/>
                      </a:xfrm>
                      <a:prstGeom prst="flowChartExtract">
                        <a:avLst/>
                      </a:prstGeom>
                      <a:solidFill>
                        <a:schemeClr val="accent1"/>
                      </a:solidFill>
                      <a:ln w="9525">
                        <a:solidFill>
                          <a:schemeClr val="tx1"/>
                        </a:solidFill>
                        <a:miter lim="800000"/>
                        <a:headEnd/>
                        <a:tailEnd/>
                      </a:ln>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Arial" charset="0"/>
                            </a:defRPr>
                          </a:lvl1pPr>
                          <a:lvl2pPr marL="457200" algn="l" rtl="0" fontAlgn="base">
                            <a:spcBef>
                              <a:spcPct val="0"/>
                            </a:spcBef>
                            <a:spcAft>
                              <a:spcPct val="0"/>
                            </a:spcAft>
                            <a:defRPr kern="1200">
                              <a:solidFill>
                                <a:schemeClr val="tx1"/>
                              </a:solidFill>
                              <a:latin typeface="Arial" charset="0"/>
                              <a:ea typeface="+mn-ea"/>
                              <a:cs typeface="Arial" charset="0"/>
                            </a:defRPr>
                          </a:lvl2pPr>
                          <a:lvl3pPr marL="914400" algn="l" rtl="0" fontAlgn="base">
                            <a:spcBef>
                              <a:spcPct val="0"/>
                            </a:spcBef>
                            <a:spcAft>
                              <a:spcPct val="0"/>
                            </a:spcAft>
                            <a:defRPr kern="1200">
                              <a:solidFill>
                                <a:schemeClr val="tx1"/>
                              </a:solidFill>
                              <a:latin typeface="Arial" charset="0"/>
                              <a:ea typeface="+mn-ea"/>
                              <a:cs typeface="Arial" charset="0"/>
                            </a:defRPr>
                          </a:lvl3pPr>
                          <a:lvl4pPr marL="1371600" algn="l" rtl="0" fontAlgn="base">
                            <a:spcBef>
                              <a:spcPct val="0"/>
                            </a:spcBef>
                            <a:spcAft>
                              <a:spcPct val="0"/>
                            </a:spcAft>
                            <a:defRPr kern="1200">
                              <a:solidFill>
                                <a:schemeClr val="tx1"/>
                              </a:solidFill>
                              <a:latin typeface="Arial" charset="0"/>
                              <a:ea typeface="+mn-ea"/>
                              <a:cs typeface="Arial" charset="0"/>
                            </a:defRPr>
                          </a:lvl4pPr>
                          <a:lvl5pPr marL="1828800" algn="l" rtl="0" fontAlgn="base">
                            <a:spcBef>
                              <a:spcPct val="0"/>
                            </a:spcBef>
                            <a:spcAft>
                              <a:spcPct val="0"/>
                            </a:spcAft>
                            <a:defRPr kern="1200">
                              <a:solidFill>
                                <a:schemeClr val="tx1"/>
                              </a:solidFill>
                              <a:latin typeface="Arial" charset="0"/>
                              <a:ea typeface="+mn-ea"/>
                              <a:cs typeface="Arial" charset="0"/>
                            </a:defRPr>
                          </a:lvl5pPr>
                          <a:lvl6pPr marL="2286000" algn="l" defTabSz="914400" rtl="0" eaLnBrk="1" latinLnBrk="0" hangingPunct="1">
                            <a:defRPr kern="1200">
                              <a:solidFill>
                                <a:schemeClr val="tx1"/>
                              </a:solidFill>
                              <a:latin typeface="Arial" charset="0"/>
                              <a:ea typeface="+mn-ea"/>
                              <a:cs typeface="Arial" charset="0"/>
                            </a:defRPr>
                          </a:lvl6pPr>
                          <a:lvl7pPr marL="2743200" algn="l" defTabSz="914400" rtl="0" eaLnBrk="1" latinLnBrk="0" hangingPunct="1">
                            <a:defRPr kern="1200">
                              <a:solidFill>
                                <a:schemeClr val="tx1"/>
                              </a:solidFill>
                              <a:latin typeface="Arial" charset="0"/>
                              <a:ea typeface="+mn-ea"/>
                              <a:cs typeface="Arial" charset="0"/>
                            </a:defRPr>
                          </a:lvl7pPr>
                          <a:lvl8pPr marL="3200400" algn="l" defTabSz="914400" rtl="0" eaLnBrk="1" latinLnBrk="0" hangingPunct="1">
                            <a:defRPr kern="1200">
                              <a:solidFill>
                                <a:schemeClr val="tx1"/>
                              </a:solidFill>
                              <a:latin typeface="Arial" charset="0"/>
                              <a:ea typeface="+mn-ea"/>
                              <a:cs typeface="Arial" charset="0"/>
                            </a:defRPr>
                          </a:lvl8pPr>
                          <a:lvl9pPr marL="3657600" algn="l" defTabSz="914400" rtl="0" eaLnBrk="1" latinLnBrk="0" hangingPunct="1">
                            <a:defRPr kern="1200">
                              <a:solidFill>
                                <a:schemeClr val="tx1"/>
                              </a:solidFill>
                              <a:latin typeface="Arial" charset="0"/>
                              <a:ea typeface="+mn-ea"/>
                              <a:cs typeface="Arial" charset="0"/>
                            </a:defRPr>
                          </a:lvl9pPr>
                        </a:lstStyle>
                        <a:p>
                          <a:pPr algn="ctr" eaLnBrk="0" hangingPunct="0"/>
                          <a:endParaRPr lang="vi-VN" sz="2400">
                            <a:latin typeface="Times New Roman" pitchFamily="18" charset="0"/>
                          </a:endParaRPr>
                        </a:p>
                      </a:txBody>
                      <a:useSpRect/>
                    </a:txSp>
                  </a:sp>
                  <a:sp>
                    <a:nvSpPr>
                      <a:cNvPr id="34821" name="Line 4"/>
                      <a:cNvSpPr>
                        <a:spLocks noChangeShapeType="1"/>
                      </a:cNvSpPr>
                    </a:nvSpPr>
                    <a:spPr bwMode="auto">
                      <a:xfrm>
                        <a:off x="1219200" y="5867400"/>
                        <a:ext cx="6553200" cy="0"/>
                      </a:xfrm>
                      <a:prstGeom prst="line">
                        <a:avLst/>
                      </a:prstGeom>
                      <a:noFill/>
                      <a:ln w="9525">
                        <a:solidFill>
                          <a:schemeClr val="tx1"/>
                        </a:solidFill>
                        <a:round/>
                        <a:headEnd/>
                        <a:tailEnd/>
                      </a:ln>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Arial" charset="0"/>
                            </a:defRPr>
                          </a:lvl1pPr>
                          <a:lvl2pPr marL="457200" algn="l" rtl="0" fontAlgn="base">
                            <a:spcBef>
                              <a:spcPct val="0"/>
                            </a:spcBef>
                            <a:spcAft>
                              <a:spcPct val="0"/>
                            </a:spcAft>
                            <a:defRPr kern="1200">
                              <a:solidFill>
                                <a:schemeClr val="tx1"/>
                              </a:solidFill>
                              <a:latin typeface="Arial" charset="0"/>
                              <a:ea typeface="+mn-ea"/>
                              <a:cs typeface="Arial" charset="0"/>
                            </a:defRPr>
                          </a:lvl2pPr>
                          <a:lvl3pPr marL="914400" algn="l" rtl="0" fontAlgn="base">
                            <a:spcBef>
                              <a:spcPct val="0"/>
                            </a:spcBef>
                            <a:spcAft>
                              <a:spcPct val="0"/>
                            </a:spcAft>
                            <a:defRPr kern="1200">
                              <a:solidFill>
                                <a:schemeClr val="tx1"/>
                              </a:solidFill>
                              <a:latin typeface="Arial" charset="0"/>
                              <a:ea typeface="+mn-ea"/>
                              <a:cs typeface="Arial" charset="0"/>
                            </a:defRPr>
                          </a:lvl3pPr>
                          <a:lvl4pPr marL="1371600" algn="l" rtl="0" fontAlgn="base">
                            <a:spcBef>
                              <a:spcPct val="0"/>
                            </a:spcBef>
                            <a:spcAft>
                              <a:spcPct val="0"/>
                            </a:spcAft>
                            <a:defRPr kern="1200">
                              <a:solidFill>
                                <a:schemeClr val="tx1"/>
                              </a:solidFill>
                              <a:latin typeface="Arial" charset="0"/>
                              <a:ea typeface="+mn-ea"/>
                              <a:cs typeface="Arial" charset="0"/>
                            </a:defRPr>
                          </a:lvl4pPr>
                          <a:lvl5pPr marL="1828800" algn="l" rtl="0" fontAlgn="base">
                            <a:spcBef>
                              <a:spcPct val="0"/>
                            </a:spcBef>
                            <a:spcAft>
                              <a:spcPct val="0"/>
                            </a:spcAft>
                            <a:defRPr kern="1200">
                              <a:solidFill>
                                <a:schemeClr val="tx1"/>
                              </a:solidFill>
                              <a:latin typeface="Arial" charset="0"/>
                              <a:ea typeface="+mn-ea"/>
                              <a:cs typeface="Arial" charset="0"/>
                            </a:defRPr>
                          </a:lvl5pPr>
                          <a:lvl6pPr marL="2286000" algn="l" defTabSz="914400" rtl="0" eaLnBrk="1" latinLnBrk="0" hangingPunct="1">
                            <a:defRPr kern="1200">
                              <a:solidFill>
                                <a:schemeClr val="tx1"/>
                              </a:solidFill>
                              <a:latin typeface="Arial" charset="0"/>
                              <a:ea typeface="+mn-ea"/>
                              <a:cs typeface="Arial" charset="0"/>
                            </a:defRPr>
                          </a:lvl6pPr>
                          <a:lvl7pPr marL="2743200" algn="l" defTabSz="914400" rtl="0" eaLnBrk="1" latinLnBrk="0" hangingPunct="1">
                            <a:defRPr kern="1200">
                              <a:solidFill>
                                <a:schemeClr val="tx1"/>
                              </a:solidFill>
                              <a:latin typeface="Arial" charset="0"/>
                              <a:ea typeface="+mn-ea"/>
                              <a:cs typeface="Arial" charset="0"/>
                            </a:defRPr>
                          </a:lvl7pPr>
                          <a:lvl8pPr marL="3200400" algn="l" defTabSz="914400" rtl="0" eaLnBrk="1" latinLnBrk="0" hangingPunct="1">
                            <a:defRPr kern="1200">
                              <a:solidFill>
                                <a:schemeClr val="tx1"/>
                              </a:solidFill>
                              <a:latin typeface="Arial" charset="0"/>
                              <a:ea typeface="+mn-ea"/>
                              <a:cs typeface="Arial" charset="0"/>
                            </a:defRPr>
                          </a:lvl8pPr>
                          <a:lvl9pPr marL="3657600" algn="l" defTabSz="914400" rtl="0" eaLnBrk="1" latinLnBrk="0" hangingPunct="1">
                            <a:defRPr kern="1200">
                              <a:solidFill>
                                <a:schemeClr val="tx1"/>
                              </a:solidFill>
                              <a:latin typeface="Arial" charset="0"/>
                              <a:ea typeface="+mn-ea"/>
                              <a:cs typeface="Arial" charset="0"/>
                            </a:defRPr>
                          </a:lvl9pPr>
                        </a:lstStyle>
                        <a:p>
                          <a:endParaRPr lang="en-US"/>
                        </a:p>
                      </a:txBody>
                      <a:useSpRect/>
                    </a:txSp>
                  </a:sp>
                  <a:sp>
                    <a:nvSpPr>
                      <a:cNvPr id="34822" name="Line 5"/>
                      <a:cNvSpPr>
                        <a:spLocks noChangeShapeType="1"/>
                      </a:cNvSpPr>
                    </a:nvSpPr>
                    <a:spPr bwMode="auto">
                      <a:xfrm>
                        <a:off x="1676400" y="5257800"/>
                        <a:ext cx="5638800" cy="0"/>
                      </a:xfrm>
                      <a:prstGeom prst="line">
                        <a:avLst/>
                      </a:prstGeom>
                      <a:noFill/>
                      <a:ln w="9525">
                        <a:solidFill>
                          <a:schemeClr val="tx1"/>
                        </a:solidFill>
                        <a:round/>
                        <a:headEnd/>
                        <a:tailEnd/>
                      </a:ln>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Arial" charset="0"/>
                            </a:defRPr>
                          </a:lvl1pPr>
                          <a:lvl2pPr marL="457200" algn="l" rtl="0" fontAlgn="base">
                            <a:spcBef>
                              <a:spcPct val="0"/>
                            </a:spcBef>
                            <a:spcAft>
                              <a:spcPct val="0"/>
                            </a:spcAft>
                            <a:defRPr kern="1200">
                              <a:solidFill>
                                <a:schemeClr val="tx1"/>
                              </a:solidFill>
                              <a:latin typeface="Arial" charset="0"/>
                              <a:ea typeface="+mn-ea"/>
                              <a:cs typeface="Arial" charset="0"/>
                            </a:defRPr>
                          </a:lvl2pPr>
                          <a:lvl3pPr marL="914400" algn="l" rtl="0" fontAlgn="base">
                            <a:spcBef>
                              <a:spcPct val="0"/>
                            </a:spcBef>
                            <a:spcAft>
                              <a:spcPct val="0"/>
                            </a:spcAft>
                            <a:defRPr kern="1200">
                              <a:solidFill>
                                <a:schemeClr val="tx1"/>
                              </a:solidFill>
                              <a:latin typeface="Arial" charset="0"/>
                              <a:ea typeface="+mn-ea"/>
                              <a:cs typeface="Arial" charset="0"/>
                            </a:defRPr>
                          </a:lvl3pPr>
                          <a:lvl4pPr marL="1371600" algn="l" rtl="0" fontAlgn="base">
                            <a:spcBef>
                              <a:spcPct val="0"/>
                            </a:spcBef>
                            <a:spcAft>
                              <a:spcPct val="0"/>
                            </a:spcAft>
                            <a:defRPr kern="1200">
                              <a:solidFill>
                                <a:schemeClr val="tx1"/>
                              </a:solidFill>
                              <a:latin typeface="Arial" charset="0"/>
                              <a:ea typeface="+mn-ea"/>
                              <a:cs typeface="Arial" charset="0"/>
                            </a:defRPr>
                          </a:lvl4pPr>
                          <a:lvl5pPr marL="1828800" algn="l" rtl="0" fontAlgn="base">
                            <a:spcBef>
                              <a:spcPct val="0"/>
                            </a:spcBef>
                            <a:spcAft>
                              <a:spcPct val="0"/>
                            </a:spcAft>
                            <a:defRPr kern="1200">
                              <a:solidFill>
                                <a:schemeClr val="tx1"/>
                              </a:solidFill>
                              <a:latin typeface="Arial" charset="0"/>
                              <a:ea typeface="+mn-ea"/>
                              <a:cs typeface="Arial" charset="0"/>
                            </a:defRPr>
                          </a:lvl5pPr>
                          <a:lvl6pPr marL="2286000" algn="l" defTabSz="914400" rtl="0" eaLnBrk="1" latinLnBrk="0" hangingPunct="1">
                            <a:defRPr kern="1200">
                              <a:solidFill>
                                <a:schemeClr val="tx1"/>
                              </a:solidFill>
                              <a:latin typeface="Arial" charset="0"/>
                              <a:ea typeface="+mn-ea"/>
                              <a:cs typeface="Arial" charset="0"/>
                            </a:defRPr>
                          </a:lvl6pPr>
                          <a:lvl7pPr marL="2743200" algn="l" defTabSz="914400" rtl="0" eaLnBrk="1" latinLnBrk="0" hangingPunct="1">
                            <a:defRPr kern="1200">
                              <a:solidFill>
                                <a:schemeClr val="tx1"/>
                              </a:solidFill>
                              <a:latin typeface="Arial" charset="0"/>
                              <a:ea typeface="+mn-ea"/>
                              <a:cs typeface="Arial" charset="0"/>
                            </a:defRPr>
                          </a:lvl7pPr>
                          <a:lvl8pPr marL="3200400" algn="l" defTabSz="914400" rtl="0" eaLnBrk="1" latinLnBrk="0" hangingPunct="1">
                            <a:defRPr kern="1200">
                              <a:solidFill>
                                <a:schemeClr val="tx1"/>
                              </a:solidFill>
                              <a:latin typeface="Arial" charset="0"/>
                              <a:ea typeface="+mn-ea"/>
                              <a:cs typeface="Arial" charset="0"/>
                            </a:defRPr>
                          </a:lvl8pPr>
                          <a:lvl9pPr marL="3657600" algn="l" defTabSz="914400" rtl="0" eaLnBrk="1" latinLnBrk="0" hangingPunct="1">
                            <a:defRPr kern="1200">
                              <a:solidFill>
                                <a:schemeClr val="tx1"/>
                              </a:solidFill>
                              <a:latin typeface="Arial" charset="0"/>
                              <a:ea typeface="+mn-ea"/>
                              <a:cs typeface="Arial" charset="0"/>
                            </a:defRPr>
                          </a:lvl9pPr>
                        </a:lstStyle>
                        <a:p>
                          <a:endParaRPr lang="en-US"/>
                        </a:p>
                      </a:txBody>
                      <a:useSpRect/>
                    </a:txSp>
                  </a:sp>
                  <a:sp>
                    <a:nvSpPr>
                      <a:cNvPr id="34823" name="Line 6"/>
                      <a:cNvSpPr>
                        <a:spLocks noChangeShapeType="1"/>
                      </a:cNvSpPr>
                    </a:nvSpPr>
                    <a:spPr bwMode="auto">
                      <a:xfrm>
                        <a:off x="2209800" y="4495800"/>
                        <a:ext cx="4572000" cy="0"/>
                      </a:xfrm>
                      <a:prstGeom prst="line">
                        <a:avLst/>
                      </a:prstGeom>
                      <a:noFill/>
                      <a:ln w="9525">
                        <a:solidFill>
                          <a:schemeClr val="tx1"/>
                        </a:solidFill>
                        <a:round/>
                        <a:headEnd/>
                        <a:tailEnd/>
                      </a:ln>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Arial" charset="0"/>
                            </a:defRPr>
                          </a:lvl1pPr>
                          <a:lvl2pPr marL="457200" algn="l" rtl="0" fontAlgn="base">
                            <a:spcBef>
                              <a:spcPct val="0"/>
                            </a:spcBef>
                            <a:spcAft>
                              <a:spcPct val="0"/>
                            </a:spcAft>
                            <a:defRPr kern="1200">
                              <a:solidFill>
                                <a:schemeClr val="tx1"/>
                              </a:solidFill>
                              <a:latin typeface="Arial" charset="0"/>
                              <a:ea typeface="+mn-ea"/>
                              <a:cs typeface="Arial" charset="0"/>
                            </a:defRPr>
                          </a:lvl2pPr>
                          <a:lvl3pPr marL="914400" algn="l" rtl="0" fontAlgn="base">
                            <a:spcBef>
                              <a:spcPct val="0"/>
                            </a:spcBef>
                            <a:spcAft>
                              <a:spcPct val="0"/>
                            </a:spcAft>
                            <a:defRPr kern="1200">
                              <a:solidFill>
                                <a:schemeClr val="tx1"/>
                              </a:solidFill>
                              <a:latin typeface="Arial" charset="0"/>
                              <a:ea typeface="+mn-ea"/>
                              <a:cs typeface="Arial" charset="0"/>
                            </a:defRPr>
                          </a:lvl3pPr>
                          <a:lvl4pPr marL="1371600" algn="l" rtl="0" fontAlgn="base">
                            <a:spcBef>
                              <a:spcPct val="0"/>
                            </a:spcBef>
                            <a:spcAft>
                              <a:spcPct val="0"/>
                            </a:spcAft>
                            <a:defRPr kern="1200">
                              <a:solidFill>
                                <a:schemeClr val="tx1"/>
                              </a:solidFill>
                              <a:latin typeface="Arial" charset="0"/>
                              <a:ea typeface="+mn-ea"/>
                              <a:cs typeface="Arial" charset="0"/>
                            </a:defRPr>
                          </a:lvl4pPr>
                          <a:lvl5pPr marL="1828800" algn="l" rtl="0" fontAlgn="base">
                            <a:spcBef>
                              <a:spcPct val="0"/>
                            </a:spcBef>
                            <a:spcAft>
                              <a:spcPct val="0"/>
                            </a:spcAft>
                            <a:defRPr kern="1200">
                              <a:solidFill>
                                <a:schemeClr val="tx1"/>
                              </a:solidFill>
                              <a:latin typeface="Arial" charset="0"/>
                              <a:ea typeface="+mn-ea"/>
                              <a:cs typeface="Arial" charset="0"/>
                            </a:defRPr>
                          </a:lvl5pPr>
                          <a:lvl6pPr marL="2286000" algn="l" defTabSz="914400" rtl="0" eaLnBrk="1" latinLnBrk="0" hangingPunct="1">
                            <a:defRPr kern="1200">
                              <a:solidFill>
                                <a:schemeClr val="tx1"/>
                              </a:solidFill>
                              <a:latin typeface="Arial" charset="0"/>
                              <a:ea typeface="+mn-ea"/>
                              <a:cs typeface="Arial" charset="0"/>
                            </a:defRPr>
                          </a:lvl6pPr>
                          <a:lvl7pPr marL="2743200" algn="l" defTabSz="914400" rtl="0" eaLnBrk="1" latinLnBrk="0" hangingPunct="1">
                            <a:defRPr kern="1200">
                              <a:solidFill>
                                <a:schemeClr val="tx1"/>
                              </a:solidFill>
                              <a:latin typeface="Arial" charset="0"/>
                              <a:ea typeface="+mn-ea"/>
                              <a:cs typeface="Arial" charset="0"/>
                            </a:defRPr>
                          </a:lvl7pPr>
                          <a:lvl8pPr marL="3200400" algn="l" defTabSz="914400" rtl="0" eaLnBrk="1" latinLnBrk="0" hangingPunct="1">
                            <a:defRPr kern="1200">
                              <a:solidFill>
                                <a:schemeClr val="tx1"/>
                              </a:solidFill>
                              <a:latin typeface="Arial" charset="0"/>
                              <a:ea typeface="+mn-ea"/>
                              <a:cs typeface="Arial" charset="0"/>
                            </a:defRPr>
                          </a:lvl8pPr>
                          <a:lvl9pPr marL="3657600" algn="l" defTabSz="914400" rtl="0" eaLnBrk="1" latinLnBrk="0" hangingPunct="1">
                            <a:defRPr kern="1200">
                              <a:solidFill>
                                <a:schemeClr val="tx1"/>
                              </a:solidFill>
                              <a:latin typeface="Arial" charset="0"/>
                              <a:ea typeface="+mn-ea"/>
                              <a:cs typeface="Arial" charset="0"/>
                            </a:defRPr>
                          </a:lvl9pPr>
                        </a:lstStyle>
                        <a:p>
                          <a:endParaRPr lang="en-US"/>
                        </a:p>
                      </a:txBody>
                      <a:useSpRect/>
                    </a:txSp>
                  </a:sp>
                  <a:sp>
                    <a:nvSpPr>
                      <a:cNvPr id="34824" name="Line 7"/>
                      <a:cNvSpPr>
                        <a:spLocks noChangeShapeType="1"/>
                      </a:cNvSpPr>
                    </a:nvSpPr>
                    <a:spPr bwMode="auto">
                      <a:xfrm>
                        <a:off x="2819400" y="3733800"/>
                        <a:ext cx="3352800" cy="0"/>
                      </a:xfrm>
                      <a:prstGeom prst="line">
                        <a:avLst/>
                      </a:prstGeom>
                      <a:noFill/>
                      <a:ln w="9525">
                        <a:solidFill>
                          <a:schemeClr val="tx1"/>
                        </a:solidFill>
                        <a:round/>
                        <a:headEnd/>
                        <a:tailEnd/>
                      </a:ln>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Arial" charset="0"/>
                            </a:defRPr>
                          </a:lvl1pPr>
                          <a:lvl2pPr marL="457200" algn="l" rtl="0" fontAlgn="base">
                            <a:spcBef>
                              <a:spcPct val="0"/>
                            </a:spcBef>
                            <a:spcAft>
                              <a:spcPct val="0"/>
                            </a:spcAft>
                            <a:defRPr kern="1200">
                              <a:solidFill>
                                <a:schemeClr val="tx1"/>
                              </a:solidFill>
                              <a:latin typeface="Arial" charset="0"/>
                              <a:ea typeface="+mn-ea"/>
                              <a:cs typeface="Arial" charset="0"/>
                            </a:defRPr>
                          </a:lvl2pPr>
                          <a:lvl3pPr marL="914400" algn="l" rtl="0" fontAlgn="base">
                            <a:spcBef>
                              <a:spcPct val="0"/>
                            </a:spcBef>
                            <a:spcAft>
                              <a:spcPct val="0"/>
                            </a:spcAft>
                            <a:defRPr kern="1200">
                              <a:solidFill>
                                <a:schemeClr val="tx1"/>
                              </a:solidFill>
                              <a:latin typeface="Arial" charset="0"/>
                              <a:ea typeface="+mn-ea"/>
                              <a:cs typeface="Arial" charset="0"/>
                            </a:defRPr>
                          </a:lvl3pPr>
                          <a:lvl4pPr marL="1371600" algn="l" rtl="0" fontAlgn="base">
                            <a:spcBef>
                              <a:spcPct val="0"/>
                            </a:spcBef>
                            <a:spcAft>
                              <a:spcPct val="0"/>
                            </a:spcAft>
                            <a:defRPr kern="1200">
                              <a:solidFill>
                                <a:schemeClr val="tx1"/>
                              </a:solidFill>
                              <a:latin typeface="Arial" charset="0"/>
                              <a:ea typeface="+mn-ea"/>
                              <a:cs typeface="Arial" charset="0"/>
                            </a:defRPr>
                          </a:lvl4pPr>
                          <a:lvl5pPr marL="1828800" algn="l" rtl="0" fontAlgn="base">
                            <a:spcBef>
                              <a:spcPct val="0"/>
                            </a:spcBef>
                            <a:spcAft>
                              <a:spcPct val="0"/>
                            </a:spcAft>
                            <a:defRPr kern="1200">
                              <a:solidFill>
                                <a:schemeClr val="tx1"/>
                              </a:solidFill>
                              <a:latin typeface="Arial" charset="0"/>
                              <a:ea typeface="+mn-ea"/>
                              <a:cs typeface="Arial" charset="0"/>
                            </a:defRPr>
                          </a:lvl5pPr>
                          <a:lvl6pPr marL="2286000" algn="l" defTabSz="914400" rtl="0" eaLnBrk="1" latinLnBrk="0" hangingPunct="1">
                            <a:defRPr kern="1200">
                              <a:solidFill>
                                <a:schemeClr val="tx1"/>
                              </a:solidFill>
                              <a:latin typeface="Arial" charset="0"/>
                              <a:ea typeface="+mn-ea"/>
                              <a:cs typeface="Arial" charset="0"/>
                            </a:defRPr>
                          </a:lvl6pPr>
                          <a:lvl7pPr marL="2743200" algn="l" defTabSz="914400" rtl="0" eaLnBrk="1" latinLnBrk="0" hangingPunct="1">
                            <a:defRPr kern="1200">
                              <a:solidFill>
                                <a:schemeClr val="tx1"/>
                              </a:solidFill>
                              <a:latin typeface="Arial" charset="0"/>
                              <a:ea typeface="+mn-ea"/>
                              <a:cs typeface="Arial" charset="0"/>
                            </a:defRPr>
                          </a:lvl7pPr>
                          <a:lvl8pPr marL="3200400" algn="l" defTabSz="914400" rtl="0" eaLnBrk="1" latinLnBrk="0" hangingPunct="1">
                            <a:defRPr kern="1200">
                              <a:solidFill>
                                <a:schemeClr val="tx1"/>
                              </a:solidFill>
                              <a:latin typeface="Arial" charset="0"/>
                              <a:ea typeface="+mn-ea"/>
                              <a:cs typeface="Arial" charset="0"/>
                            </a:defRPr>
                          </a:lvl8pPr>
                          <a:lvl9pPr marL="3657600" algn="l" defTabSz="914400" rtl="0" eaLnBrk="1" latinLnBrk="0" hangingPunct="1">
                            <a:defRPr kern="1200">
                              <a:solidFill>
                                <a:schemeClr val="tx1"/>
                              </a:solidFill>
                              <a:latin typeface="Arial" charset="0"/>
                              <a:ea typeface="+mn-ea"/>
                              <a:cs typeface="Arial" charset="0"/>
                            </a:defRPr>
                          </a:lvl9pPr>
                        </a:lstStyle>
                        <a:p>
                          <a:endParaRPr lang="en-US"/>
                        </a:p>
                      </a:txBody>
                      <a:useSpRect/>
                    </a:txSp>
                  </a:sp>
                  <a:sp>
                    <a:nvSpPr>
                      <a:cNvPr id="34825" name="Line 8"/>
                      <a:cNvSpPr>
                        <a:spLocks noChangeShapeType="1"/>
                      </a:cNvSpPr>
                    </a:nvSpPr>
                    <a:spPr bwMode="auto">
                      <a:xfrm>
                        <a:off x="3429000" y="2895600"/>
                        <a:ext cx="2133600" cy="0"/>
                      </a:xfrm>
                      <a:prstGeom prst="line">
                        <a:avLst/>
                      </a:prstGeom>
                      <a:noFill/>
                      <a:ln w="9525">
                        <a:solidFill>
                          <a:schemeClr val="tx1"/>
                        </a:solidFill>
                        <a:round/>
                        <a:headEnd/>
                        <a:tailEnd/>
                      </a:ln>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Arial" charset="0"/>
                            </a:defRPr>
                          </a:lvl1pPr>
                          <a:lvl2pPr marL="457200" algn="l" rtl="0" fontAlgn="base">
                            <a:spcBef>
                              <a:spcPct val="0"/>
                            </a:spcBef>
                            <a:spcAft>
                              <a:spcPct val="0"/>
                            </a:spcAft>
                            <a:defRPr kern="1200">
                              <a:solidFill>
                                <a:schemeClr val="tx1"/>
                              </a:solidFill>
                              <a:latin typeface="Arial" charset="0"/>
                              <a:ea typeface="+mn-ea"/>
                              <a:cs typeface="Arial" charset="0"/>
                            </a:defRPr>
                          </a:lvl2pPr>
                          <a:lvl3pPr marL="914400" algn="l" rtl="0" fontAlgn="base">
                            <a:spcBef>
                              <a:spcPct val="0"/>
                            </a:spcBef>
                            <a:spcAft>
                              <a:spcPct val="0"/>
                            </a:spcAft>
                            <a:defRPr kern="1200">
                              <a:solidFill>
                                <a:schemeClr val="tx1"/>
                              </a:solidFill>
                              <a:latin typeface="Arial" charset="0"/>
                              <a:ea typeface="+mn-ea"/>
                              <a:cs typeface="Arial" charset="0"/>
                            </a:defRPr>
                          </a:lvl3pPr>
                          <a:lvl4pPr marL="1371600" algn="l" rtl="0" fontAlgn="base">
                            <a:spcBef>
                              <a:spcPct val="0"/>
                            </a:spcBef>
                            <a:spcAft>
                              <a:spcPct val="0"/>
                            </a:spcAft>
                            <a:defRPr kern="1200">
                              <a:solidFill>
                                <a:schemeClr val="tx1"/>
                              </a:solidFill>
                              <a:latin typeface="Arial" charset="0"/>
                              <a:ea typeface="+mn-ea"/>
                              <a:cs typeface="Arial" charset="0"/>
                            </a:defRPr>
                          </a:lvl4pPr>
                          <a:lvl5pPr marL="1828800" algn="l" rtl="0" fontAlgn="base">
                            <a:spcBef>
                              <a:spcPct val="0"/>
                            </a:spcBef>
                            <a:spcAft>
                              <a:spcPct val="0"/>
                            </a:spcAft>
                            <a:defRPr kern="1200">
                              <a:solidFill>
                                <a:schemeClr val="tx1"/>
                              </a:solidFill>
                              <a:latin typeface="Arial" charset="0"/>
                              <a:ea typeface="+mn-ea"/>
                              <a:cs typeface="Arial" charset="0"/>
                            </a:defRPr>
                          </a:lvl5pPr>
                          <a:lvl6pPr marL="2286000" algn="l" defTabSz="914400" rtl="0" eaLnBrk="1" latinLnBrk="0" hangingPunct="1">
                            <a:defRPr kern="1200">
                              <a:solidFill>
                                <a:schemeClr val="tx1"/>
                              </a:solidFill>
                              <a:latin typeface="Arial" charset="0"/>
                              <a:ea typeface="+mn-ea"/>
                              <a:cs typeface="Arial" charset="0"/>
                            </a:defRPr>
                          </a:lvl6pPr>
                          <a:lvl7pPr marL="2743200" algn="l" defTabSz="914400" rtl="0" eaLnBrk="1" latinLnBrk="0" hangingPunct="1">
                            <a:defRPr kern="1200">
                              <a:solidFill>
                                <a:schemeClr val="tx1"/>
                              </a:solidFill>
                              <a:latin typeface="Arial" charset="0"/>
                              <a:ea typeface="+mn-ea"/>
                              <a:cs typeface="Arial" charset="0"/>
                            </a:defRPr>
                          </a:lvl7pPr>
                          <a:lvl8pPr marL="3200400" algn="l" defTabSz="914400" rtl="0" eaLnBrk="1" latinLnBrk="0" hangingPunct="1">
                            <a:defRPr kern="1200">
                              <a:solidFill>
                                <a:schemeClr val="tx1"/>
                              </a:solidFill>
                              <a:latin typeface="Arial" charset="0"/>
                              <a:ea typeface="+mn-ea"/>
                              <a:cs typeface="Arial" charset="0"/>
                            </a:defRPr>
                          </a:lvl8pPr>
                          <a:lvl9pPr marL="3657600" algn="l" defTabSz="914400" rtl="0" eaLnBrk="1" latinLnBrk="0" hangingPunct="1">
                            <a:defRPr kern="1200">
                              <a:solidFill>
                                <a:schemeClr val="tx1"/>
                              </a:solidFill>
                              <a:latin typeface="Arial" charset="0"/>
                              <a:ea typeface="+mn-ea"/>
                              <a:cs typeface="Arial" charset="0"/>
                            </a:defRPr>
                          </a:lvl9pPr>
                        </a:lstStyle>
                        <a:p>
                          <a:endParaRPr lang="en-US"/>
                        </a:p>
                      </a:txBody>
                      <a:useSpRect/>
                    </a:txSp>
                  </a:sp>
                  <a:sp>
                    <a:nvSpPr>
                      <a:cNvPr id="34826" name="Line 9"/>
                      <a:cNvSpPr>
                        <a:spLocks noChangeShapeType="1"/>
                      </a:cNvSpPr>
                    </a:nvSpPr>
                    <a:spPr bwMode="auto">
                      <a:xfrm flipV="1">
                        <a:off x="533400" y="1447800"/>
                        <a:ext cx="0" cy="5029200"/>
                      </a:xfrm>
                      <a:prstGeom prst="line">
                        <a:avLst/>
                      </a:prstGeom>
                      <a:noFill/>
                      <a:ln w="38100">
                        <a:solidFill>
                          <a:schemeClr val="tx1"/>
                        </a:solidFill>
                        <a:round/>
                        <a:headEnd/>
                        <a:tailEnd type="triangle" w="med" len="med"/>
                      </a:ln>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Arial" charset="0"/>
                            </a:defRPr>
                          </a:lvl1pPr>
                          <a:lvl2pPr marL="457200" algn="l" rtl="0" fontAlgn="base">
                            <a:spcBef>
                              <a:spcPct val="0"/>
                            </a:spcBef>
                            <a:spcAft>
                              <a:spcPct val="0"/>
                            </a:spcAft>
                            <a:defRPr kern="1200">
                              <a:solidFill>
                                <a:schemeClr val="tx1"/>
                              </a:solidFill>
                              <a:latin typeface="Arial" charset="0"/>
                              <a:ea typeface="+mn-ea"/>
                              <a:cs typeface="Arial" charset="0"/>
                            </a:defRPr>
                          </a:lvl2pPr>
                          <a:lvl3pPr marL="914400" algn="l" rtl="0" fontAlgn="base">
                            <a:spcBef>
                              <a:spcPct val="0"/>
                            </a:spcBef>
                            <a:spcAft>
                              <a:spcPct val="0"/>
                            </a:spcAft>
                            <a:defRPr kern="1200">
                              <a:solidFill>
                                <a:schemeClr val="tx1"/>
                              </a:solidFill>
                              <a:latin typeface="Arial" charset="0"/>
                              <a:ea typeface="+mn-ea"/>
                              <a:cs typeface="Arial" charset="0"/>
                            </a:defRPr>
                          </a:lvl3pPr>
                          <a:lvl4pPr marL="1371600" algn="l" rtl="0" fontAlgn="base">
                            <a:spcBef>
                              <a:spcPct val="0"/>
                            </a:spcBef>
                            <a:spcAft>
                              <a:spcPct val="0"/>
                            </a:spcAft>
                            <a:defRPr kern="1200">
                              <a:solidFill>
                                <a:schemeClr val="tx1"/>
                              </a:solidFill>
                              <a:latin typeface="Arial" charset="0"/>
                              <a:ea typeface="+mn-ea"/>
                              <a:cs typeface="Arial" charset="0"/>
                            </a:defRPr>
                          </a:lvl4pPr>
                          <a:lvl5pPr marL="1828800" algn="l" rtl="0" fontAlgn="base">
                            <a:spcBef>
                              <a:spcPct val="0"/>
                            </a:spcBef>
                            <a:spcAft>
                              <a:spcPct val="0"/>
                            </a:spcAft>
                            <a:defRPr kern="1200">
                              <a:solidFill>
                                <a:schemeClr val="tx1"/>
                              </a:solidFill>
                              <a:latin typeface="Arial" charset="0"/>
                              <a:ea typeface="+mn-ea"/>
                              <a:cs typeface="Arial" charset="0"/>
                            </a:defRPr>
                          </a:lvl5pPr>
                          <a:lvl6pPr marL="2286000" algn="l" defTabSz="914400" rtl="0" eaLnBrk="1" latinLnBrk="0" hangingPunct="1">
                            <a:defRPr kern="1200">
                              <a:solidFill>
                                <a:schemeClr val="tx1"/>
                              </a:solidFill>
                              <a:latin typeface="Arial" charset="0"/>
                              <a:ea typeface="+mn-ea"/>
                              <a:cs typeface="Arial" charset="0"/>
                            </a:defRPr>
                          </a:lvl6pPr>
                          <a:lvl7pPr marL="2743200" algn="l" defTabSz="914400" rtl="0" eaLnBrk="1" latinLnBrk="0" hangingPunct="1">
                            <a:defRPr kern="1200">
                              <a:solidFill>
                                <a:schemeClr val="tx1"/>
                              </a:solidFill>
                              <a:latin typeface="Arial" charset="0"/>
                              <a:ea typeface="+mn-ea"/>
                              <a:cs typeface="Arial" charset="0"/>
                            </a:defRPr>
                          </a:lvl7pPr>
                          <a:lvl8pPr marL="3200400" algn="l" defTabSz="914400" rtl="0" eaLnBrk="1" latinLnBrk="0" hangingPunct="1">
                            <a:defRPr kern="1200">
                              <a:solidFill>
                                <a:schemeClr val="tx1"/>
                              </a:solidFill>
                              <a:latin typeface="Arial" charset="0"/>
                              <a:ea typeface="+mn-ea"/>
                              <a:cs typeface="Arial" charset="0"/>
                            </a:defRPr>
                          </a:lvl8pPr>
                          <a:lvl9pPr marL="3657600" algn="l" defTabSz="914400" rtl="0" eaLnBrk="1" latinLnBrk="0" hangingPunct="1">
                            <a:defRPr kern="1200">
                              <a:solidFill>
                                <a:schemeClr val="tx1"/>
                              </a:solidFill>
                              <a:latin typeface="Arial" charset="0"/>
                              <a:ea typeface="+mn-ea"/>
                              <a:cs typeface="Arial" charset="0"/>
                            </a:defRPr>
                          </a:lvl9pPr>
                        </a:lstStyle>
                        <a:p>
                          <a:endParaRPr lang="en-US"/>
                        </a:p>
                      </a:txBody>
                      <a:useSpRect/>
                    </a:txSp>
                  </a:sp>
                  <a:sp>
                    <a:nvSpPr>
                      <a:cNvPr id="34827" name="Line 10"/>
                      <a:cNvSpPr>
                        <a:spLocks noChangeShapeType="1"/>
                      </a:cNvSpPr>
                    </a:nvSpPr>
                    <a:spPr bwMode="auto">
                      <a:xfrm flipV="1">
                        <a:off x="8839200" y="1447800"/>
                        <a:ext cx="0" cy="5029200"/>
                      </a:xfrm>
                      <a:prstGeom prst="line">
                        <a:avLst/>
                      </a:prstGeom>
                      <a:noFill/>
                      <a:ln w="38100">
                        <a:solidFill>
                          <a:schemeClr val="tx1"/>
                        </a:solidFill>
                        <a:round/>
                        <a:headEnd/>
                        <a:tailEnd type="triangle" w="med" len="med"/>
                      </a:ln>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Arial" charset="0"/>
                            </a:defRPr>
                          </a:lvl1pPr>
                          <a:lvl2pPr marL="457200" algn="l" rtl="0" fontAlgn="base">
                            <a:spcBef>
                              <a:spcPct val="0"/>
                            </a:spcBef>
                            <a:spcAft>
                              <a:spcPct val="0"/>
                            </a:spcAft>
                            <a:defRPr kern="1200">
                              <a:solidFill>
                                <a:schemeClr val="tx1"/>
                              </a:solidFill>
                              <a:latin typeface="Arial" charset="0"/>
                              <a:ea typeface="+mn-ea"/>
                              <a:cs typeface="Arial" charset="0"/>
                            </a:defRPr>
                          </a:lvl2pPr>
                          <a:lvl3pPr marL="914400" algn="l" rtl="0" fontAlgn="base">
                            <a:spcBef>
                              <a:spcPct val="0"/>
                            </a:spcBef>
                            <a:spcAft>
                              <a:spcPct val="0"/>
                            </a:spcAft>
                            <a:defRPr kern="1200">
                              <a:solidFill>
                                <a:schemeClr val="tx1"/>
                              </a:solidFill>
                              <a:latin typeface="Arial" charset="0"/>
                              <a:ea typeface="+mn-ea"/>
                              <a:cs typeface="Arial" charset="0"/>
                            </a:defRPr>
                          </a:lvl3pPr>
                          <a:lvl4pPr marL="1371600" algn="l" rtl="0" fontAlgn="base">
                            <a:spcBef>
                              <a:spcPct val="0"/>
                            </a:spcBef>
                            <a:spcAft>
                              <a:spcPct val="0"/>
                            </a:spcAft>
                            <a:defRPr kern="1200">
                              <a:solidFill>
                                <a:schemeClr val="tx1"/>
                              </a:solidFill>
                              <a:latin typeface="Arial" charset="0"/>
                              <a:ea typeface="+mn-ea"/>
                              <a:cs typeface="Arial" charset="0"/>
                            </a:defRPr>
                          </a:lvl4pPr>
                          <a:lvl5pPr marL="1828800" algn="l" rtl="0" fontAlgn="base">
                            <a:spcBef>
                              <a:spcPct val="0"/>
                            </a:spcBef>
                            <a:spcAft>
                              <a:spcPct val="0"/>
                            </a:spcAft>
                            <a:defRPr kern="1200">
                              <a:solidFill>
                                <a:schemeClr val="tx1"/>
                              </a:solidFill>
                              <a:latin typeface="Arial" charset="0"/>
                              <a:ea typeface="+mn-ea"/>
                              <a:cs typeface="Arial" charset="0"/>
                            </a:defRPr>
                          </a:lvl5pPr>
                          <a:lvl6pPr marL="2286000" algn="l" defTabSz="914400" rtl="0" eaLnBrk="1" latinLnBrk="0" hangingPunct="1">
                            <a:defRPr kern="1200">
                              <a:solidFill>
                                <a:schemeClr val="tx1"/>
                              </a:solidFill>
                              <a:latin typeface="Arial" charset="0"/>
                              <a:ea typeface="+mn-ea"/>
                              <a:cs typeface="Arial" charset="0"/>
                            </a:defRPr>
                          </a:lvl6pPr>
                          <a:lvl7pPr marL="2743200" algn="l" defTabSz="914400" rtl="0" eaLnBrk="1" latinLnBrk="0" hangingPunct="1">
                            <a:defRPr kern="1200">
                              <a:solidFill>
                                <a:schemeClr val="tx1"/>
                              </a:solidFill>
                              <a:latin typeface="Arial" charset="0"/>
                              <a:ea typeface="+mn-ea"/>
                              <a:cs typeface="Arial" charset="0"/>
                            </a:defRPr>
                          </a:lvl7pPr>
                          <a:lvl8pPr marL="3200400" algn="l" defTabSz="914400" rtl="0" eaLnBrk="1" latinLnBrk="0" hangingPunct="1">
                            <a:defRPr kern="1200">
                              <a:solidFill>
                                <a:schemeClr val="tx1"/>
                              </a:solidFill>
                              <a:latin typeface="Arial" charset="0"/>
                              <a:ea typeface="+mn-ea"/>
                              <a:cs typeface="Arial" charset="0"/>
                            </a:defRPr>
                          </a:lvl8pPr>
                          <a:lvl9pPr marL="3657600" algn="l" defTabSz="914400" rtl="0" eaLnBrk="1" latinLnBrk="0" hangingPunct="1">
                            <a:defRPr kern="1200">
                              <a:solidFill>
                                <a:schemeClr val="tx1"/>
                              </a:solidFill>
                              <a:latin typeface="Arial" charset="0"/>
                              <a:ea typeface="+mn-ea"/>
                              <a:cs typeface="Arial" charset="0"/>
                            </a:defRPr>
                          </a:lvl9pPr>
                        </a:lstStyle>
                        <a:p>
                          <a:endParaRPr lang="en-US"/>
                        </a:p>
                      </a:txBody>
                      <a:useSpRect/>
                    </a:txSp>
                  </a:sp>
                  <a:sp>
                    <a:nvSpPr>
                      <a:cNvPr id="34828" name="Text Box 11"/>
                      <a:cNvSpPr txBox="1">
                        <a:spLocks noChangeArrowheads="1"/>
                      </a:cNvSpPr>
                    </a:nvSpPr>
                    <a:spPr bwMode="auto">
                      <a:xfrm>
                        <a:off x="593725" y="1509713"/>
                        <a:ext cx="1920875" cy="825500"/>
                      </a:xfrm>
                      <a:prstGeom prst="rect">
                        <a:avLst/>
                      </a:prstGeom>
                      <a:noFill/>
                      <a:ln w="9525">
                        <a:noFill/>
                        <a:miter lim="800000"/>
                        <a:headEnd/>
                        <a:tailEnd/>
                      </a:ln>
                    </a:spPr>
                    <a:txSp>
                      <a:txBody>
                        <a:bodyPr wrap="none">
                          <a:spAutoFit/>
                        </a:bodyPr>
                        <a:lstStyle>
                          <a:defPPr>
                            <a:defRPr lang="en-US"/>
                          </a:defPPr>
                          <a:lvl1pPr algn="l" rtl="0" fontAlgn="base">
                            <a:spcBef>
                              <a:spcPct val="0"/>
                            </a:spcBef>
                            <a:spcAft>
                              <a:spcPct val="0"/>
                            </a:spcAft>
                            <a:defRPr kern="1200">
                              <a:solidFill>
                                <a:schemeClr val="tx1"/>
                              </a:solidFill>
                              <a:latin typeface="Arial" charset="0"/>
                              <a:ea typeface="+mn-ea"/>
                              <a:cs typeface="Arial" charset="0"/>
                            </a:defRPr>
                          </a:lvl1pPr>
                          <a:lvl2pPr marL="457200" algn="l" rtl="0" fontAlgn="base">
                            <a:spcBef>
                              <a:spcPct val="0"/>
                            </a:spcBef>
                            <a:spcAft>
                              <a:spcPct val="0"/>
                            </a:spcAft>
                            <a:defRPr kern="1200">
                              <a:solidFill>
                                <a:schemeClr val="tx1"/>
                              </a:solidFill>
                              <a:latin typeface="Arial" charset="0"/>
                              <a:ea typeface="+mn-ea"/>
                              <a:cs typeface="Arial" charset="0"/>
                            </a:defRPr>
                          </a:lvl2pPr>
                          <a:lvl3pPr marL="914400" algn="l" rtl="0" fontAlgn="base">
                            <a:spcBef>
                              <a:spcPct val="0"/>
                            </a:spcBef>
                            <a:spcAft>
                              <a:spcPct val="0"/>
                            </a:spcAft>
                            <a:defRPr kern="1200">
                              <a:solidFill>
                                <a:schemeClr val="tx1"/>
                              </a:solidFill>
                              <a:latin typeface="Arial" charset="0"/>
                              <a:ea typeface="+mn-ea"/>
                              <a:cs typeface="Arial" charset="0"/>
                            </a:defRPr>
                          </a:lvl3pPr>
                          <a:lvl4pPr marL="1371600" algn="l" rtl="0" fontAlgn="base">
                            <a:spcBef>
                              <a:spcPct val="0"/>
                            </a:spcBef>
                            <a:spcAft>
                              <a:spcPct val="0"/>
                            </a:spcAft>
                            <a:defRPr kern="1200">
                              <a:solidFill>
                                <a:schemeClr val="tx1"/>
                              </a:solidFill>
                              <a:latin typeface="Arial" charset="0"/>
                              <a:ea typeface="+mn-ea"/>
                              <a:cs typeface="Arial" charset="0"/>
                            </a:defRPr>
                          </a:lvl4pPr>
                          <a:lvl5pPr marL="1828800" algn="l" rtl="0" fontAlgn="base">
                            <a:spcBef>
                              <a:spcPct val="0"/>
                            </a:spcBef>
                            <a:spcAft>
                              <a:spcPct val="0"/>
                            </a:spcAft>
                            <a:defRPr kern="1200">
                              <a:solidFill>
                                <a:schemeClr val="tx1"/>
                              </a:solidFill>
                              <a:latin typeface="Arial" charset="0"/>
                              <a:ea typeface="+mn-ea"/>
                              <a:cs typeface="Arial" charset="0"/>
                            </a:defRPr>
                          </a:lvl5pPr>
                          <a:lvl6pPr marL="2286000" algn="l" defTabSz="914400" rtl="0" eaLnBrk="1" latinLnBrk="0" hangingPunct="1">
                            <a:defRPr kern="1200">
                              <a:solidFill>
                                <a:schemeClr val="tx1"/>
                              </a:solidFill>
                              <a:latin typeface="Arial" charset="0"/>
                              <a:ea typeface="+mn-ea"/>
                              <a:cs typeface="Arial" charset="0"/>
                            </a:defRPr>
                          </a:lvl6pPr>
                          <a:lvl7pPr marL="2743200" algn="l" defTabSz="914400" rtl="0" eaLnBrk="1" latinLnBrk="0" hangingPunct="1">
                            <a:defRPr kern="1200">
                              <a:solidFill>
                                <a:schemeClr val="tx1"/>
                              </a:solidFill>
                              <a:latin typeface="Arial" charset="0"/>
                              <a:ea typeface="+mn-ea"/>
                              <a:cs typeface="Arial" charset="0"/>
                            </a:defRPr>
                          </a:lvl7pPr>
                          <a:lvl8pPr marL="3200400" algn="l" defTabSz="914400" rtl="0" eaLnBrk="1" latinLnBrk="0" hangingPunct="1">
                            <a:defRPr kern="1200">
                              <a:solidFill>
                                <a:schemeClr val="tx1"/>
                              </a:solidFill>
                              <a:latin typeface="Arial" charset="0"/>
                              <a:ea typeface="+mn-ea"/>
                              <a:cs typeface="Arial" charset="0"/>
                            </a:defRPr>
                          </a:lvl8pPr>
                          <a:lvl9pPr marL="3657600" algn="l" defTabSz="914400" rtl="0" eaLnBrk="1" latinLnBrk="0" hangingPunct="1">
                            <a:defRPr kern="1200">
                              <a:solidFill>
                                <a:schemeClr val="tx1"/>
                              </a:solidFill>
                              <a:latin typeface="Arial" charset="0"/>
                              <a:ea typeface="+mn-ea"/>
                              <a:cs typeface="Arial" charset="0"/>
                            </a:defRPr>
                          </a:lvl9pPr>
                        </a:lstStyle>
                        <a:p>
                          <a:pPr eaLnBrk="0" hangingPunct="0"/>
                          <a:r>
                            <a:rPr lang="en-US" sz="1600" b="1" dirty="0">
                              <a:latin typeface="Times New Roman" pitchFamily="18" charset="0"/>
                            </a:rPr>
                            <a:t>Increasing potential</a:t>
                          </a:r>
                        </a:p>
                        <a:p>
                          <a:pPr eaLnBrk="0" hangingPunct="0"/>
                          <a:r>
                            <a:rPr lang="en-US" sz="1600" b="1" dirty="0">
                              <a:latin typeface="Times New Roman" pitchFamily="18" charset="0"/>
                            </a:rPr>
                            <a:t>to support</a:t>
                          </a:r>
                        </a:p>
                        <a:p>
                          <a:pPr eaLnBrk="0" hangingPunct="0"/>
                          <a:r>
                            <a:rPr lang="en-US" sz="1600" b="1" dirty="0">
                              <a:latin typeface="Times New Roman" pitchFamily="18" charset="0"/>
                            </a:rPr>
                            <a:t>business decisions</a:t>
                          </a:r>
                        </a:p>
                      </a:txBody>
                      <a:useSpRect/>
                    </a:txSp>
                  </a:sp>
                  <a:sp>
                    <a:nvSpPr>
                      <a:cNvPr id="34829" name="Text Box 12"/>
                      <a:cNvSpPr txBox="1">
                        <a:spLocks noChangeArrowheads="1"/>
                      </a:cNvSpPr>
                    </a:nvSpPr>
                    <a:spPr bwMode="auto">
                      <a:xfrm>
                        <a:off x="7748588" y="1955800"/>
                        <a:ext cx="1001712" cy="336550"/>
                      </a:xfrm>
                      <a:prstGeom prst="rect">
                        <a:avLst/>
                      </a:prstGeom>
                      <a:noFill/>
                      <a:ln w="9525">
                        <a:noFill/>
                        <a:miter lim="800000"/>
                        <a:headEnd/>
                        <a:tailEnd/>
                      </a:ln>
                    </a:spPr>
                    <a:txSp>
                      <a:txBody>
                        <a:bodyPr wrap="none">
                          <a:spAutoFit/>
                        </a:bodyPr>
                        <a:lstStyle>
                          <a:defPPr>
                            <a:defRPr lang="en-US"/>
                          </a:defPPr>
                          <a:lvl1pPr algn="l" rtl="0" fontAlgn="base">
                            <a:spcBef>
                              <a:spcPct val="0"/>
                            </a:spcBef>
                            <a:spcAft>
                              <a:spcPct val="0"/>
                            </a:spcAft>
                            <a:defRPr kern="1200">
                              <a:solidFill>
                                <a:schemeClr val="tx1"/>
                              </a:solidFill>
                              <a:latin typeface="Arial" charset="0"/>
                              <a:ea typeface="+mn-ea"/>
                              <a:cs typeface="Arial" charset="0"/>
                            </a:defRPr>
                          </a:lvl1pPr>
                          <a:lvl2pPr marL="457200" algn="l" rtl="0" fontAlgn="base">
                            <a:spcBef>
                              <a:spcPct val="0"/>
                            </a:spcBef>
                            <a:spcAft>
                              <a:spcPct val="0"/>
                            </a:spcAft>
                            <a:defRPr kern="1200">
                              <a:solidFill>
                                <a:schemeClr val="tx1"/>
                              </a:solidFill>
                              <a:latin typeface="Arial" charset="0"/>
                              <a:ea typeface="+mn-ea"/>
                              <a:cs typeface="Arial" charset="0"/>
                            </a:defRPr>
                          </a:lvl2pPr>
                          <a:lvl3pPr marL="914400" algn="l" rtl="0" fontAlgn="base">
                            <a:spcBef>
                              <a:spcPct val="0"/>
                            </a:spcBef>
                            <a:spcAft>
                              <a:spcPct val="0"/>
                            </a:spcAft>
                            <a:defRPr kern="1200">
                              <a:solidFill>
                                <a:schemeClr val="tx1"/>
                              </a:solidFill>
                              <a:latin typeface="Arial" charset="0"/>
                              <a:ea typeface="+mn-ea"/>
                              <a:cs typeface="Arial" charset="0"/>
                            </a:defRPr>
                          </a:lvl3pPr>
                          <a:lvl4pPr marL="1371600" algn="l" rtl="0" fontAlgn="base">
                            <a:spcBef>
                              <a:spcPct val="0"/>
                            </a:spcBef>
                            <a:spcAft>
                              <a:spcPct val="0"/>
                            </a:spcAft>
                            <a:defRPr kern="1200">
                              <a:solidFill>
                                <a:schemeClr val="tx1"/>
                              </a:solidFill>
                              <a:latin typeface="Arial" charset="0"/>
                              <a:ea typeface="+mn-ea"/>
                              <a:cs typeface="Arial" charset="0"/>
                            </a:defRPr>
                          </a:lvl4pPr>
                          <a:lvl5pPr marL="1828800" algn="l" rtl="0" fontAlgn="base">
                            <a:spcBef>
                              <a:spcPct val="0"/>
                            </a:spcBef>
                            <a:spcAft>
                              <a:spcPct val="0"/>
                            </a:spcAft>
                            <a:defRPr kern="1200">
                              <a:solidFill>
                                <a:schemeClr val="tx1"/>
                              </a:solidFill>
                              <a:latin typeface="Arial" charset="0"/>
                              <a:ea typeface="+mn-ea"/>
                              <a:cs typeface="Arial" charset="0"/>
                            </a:defRPr>
                          </a:lvl5pPr>
                          <a:lvl6pPr marL="2286000" algn="l" defTabSz="914400" rtl="0" eaLnBrk="1" latinLnBrk="0" hangingPunct="1">
                            <a:defRPr kern="1200">
                              <a:solidFill>
                                <a:schemeClr val="tx1"/>
                              </a:solidFill>
                              <a:latin typeface="Arial" charset="0"/>
                              <a:ea typeface="+mn-ea"/>
                              <a:cs typeface="Arial" charset="0"/>
                            </a:defRPr>
                          </a:lvl6pPr>
                          <a:lvl7pPr marL="2743200" algn="l" defTabSz="914400" rtl="0" eaLnBrk="1" latinLnBrk="0" hangingPunct="1">
                            <a:defRPr kern="1200">
                              <a:solidFill>
                                <a:schemeClr val="tx1"/>
                              </a:solidFill>
                              <a:latin typeface="Arial" charset="0"/>
                              <a:ea typeface="+mn-ea"/>
                              <a:cs typeface="Arial" charset="0"/>
                            </a:defRPr>
                          </a:lvl7pPr>
                          <a:lvl8pPr marL="3200400" algn="l" defTabSz="914400" rtl="0" eaLnBrk="1" latinLnBrk="0" hangingPunct="1">
                            <a:defRPr kern="1200">
                              <a:solidFill>
                                <a:schemeClr val="tx1"/>
                              </a:solidFill>
                              <a:latin typeface="Arial" charset="0"/>
                              <a:ea typeface="+mn-ea"/>
                              <a:cs typeface="Arial" charset="0"/>
                            </a:defRPr>
                          </a:lvl8pPr>
                          <a:lvl9pPr marL="3657600" algn="l" defTabSz="914400" rtl="0" eaLnBrk="1" latinLnBrk="0" hangingPunct="1">
                            <a:defRPr kern="1200">
                              <a:solidFill>
                                <a:schemeClr val="tx1"/>
                              </a:solidFill>
                              <a:latin typeface="Arial" charset="0"/>
                              <a:ea typeface="+mn-ea"/>
                              <a:cs typeface="Arial" charset="0"/>
                            </a:defRPr>
                          </a:lvl9pPr>
                        </a:lstStyle>
                        <a:p>
                          <a:pPr algn="r" eaLnBrk="0" hangingPunct="0"/>
                          <a:r>
                            <a:rPr lang="en-US" sz="1600" b="1">
                              <a:latin typeface="Times New Roman" pitchFamily="18" charset="0"/>
                            </a:rPr>
                            <a:t>End User</a:t>
                          </a:r>
                          <a:endParaRPr lang="en-US" sz="1600">
                            <a:latin typeface="Times New Roman" pitchFamily="18" charset="0"/>
                          </a:endParaRPr>
                        </a:p>
                      </a:txBody>
                      <a:useSpRect/>
                    </a:txSp>
                  </a:sp>
                  <a:sp>
                    <a:nvSpPr>
                      <a:cNvPr id="34830" name="Text Box 13"/>
                      <a:cNvSpPr txBox="1">
                        <a:spLocks noChangeArrowheads="1"/>
                      </a:cNvSpPr>
                    </a:nvSpPr>
                    <a:spPr bwMode="auto">
                      <a:xfrm>
                        <a:off x="7751763" y="2946400"/>
                        <a:ext cx="952500" cy="581025"/>
                      </a:xfrm>
                      <a:prstGeom prst="rect">
                        <a:avLst/>
                      </a:prstGeom>
                      <a:noFill/>
                      <a:ln w="9525">
                        <a:noFill/>
                        <a:miter lim="800000"/>
                        <a:headEnd/>
                        <a:tailEnd/>
                      </a:ln>
                    </a:spPr>
                    <a:txSp>
                      <a:txBody>
                        <a:bodyPr wrap="none">
                          <a:spAutoFit/>
                        </a:bodyPr>
                        <a:lstStyle>
                          <a:defPPr>
                            <a:defRPr lang="en-US"/>
                          </a:defPPr>
                          <a:lvl1pPr algn="l" rtl="0" fontAlgn="base">
                            <a:spcBef>
                              <a:spcPct val="0"/>
                            </a:spcBef>
                            <a:spcAft>
                              <a:spcPct val="0"/>
                            </a:spcAft>
                            <a:defRPr kern="1200">
                              <a:solidFill>
                                <a:schemeClr val="tx1"/>
                              </a:solidFill>
                              <a:latin typeface="Arial" charset="0"/>
                              <a:ea typeface="+mn-ea"/>
                              <a:cs typeface="Arial" charset="0"/>
                            </a:defRPr>
                          </a:lvl1pPr>
                          <a:lvl2pPr marL="457200" algn="l" rtl="0" fontAlgn="base">
                            <a:spcBef>
                              <a:spcPct val="0"/>
                            </a:spcBef>
                            <a:spcAft>
                              <a:spcPct val="0"/>
                            </a:spcAft>
                            <a:defRPr kern="1200">
                              <a:solidFill>
                                <a:schemeClr val="tx1"/>
                              </a:solidFill>
                              <a:latin typeface="Arial" charset="0"/>
                              <a:ea typeface="+mn-ea"/>
                              <a:cs typeface="Arial" charset="0"/>
                            </a:defRPr>
                          </a:lvl2pPr>
                          <a:lvl3pPr marL="914400" algn="l" rtl="0" fontAlgn="base">
                            <a:spcBef>
                              <a:spcPct val="0"/>
                            </a:spcBef>
                            <a:spcAft>
                              <a:spcPct val="0"/>
                            </a:spcAft>
                            <a:defRPr kern="1200">
                              <a:solidFill>
                                <a:schemeClr val="tx1"/>
                              </a:solidFill>
                              <a:latin typeface="Arial" charset="0"/>
                              <a:ea typeface="+mn-ea"/>
                              <a:cs typeface="Arial" charset="0"/>
                            </a:defRPr>
                          </a:lvl3pPr>
                          <a:lvl4pPr marL="1371600" algn="l" rtl="0" fontAlgn="base">
                            <a:spcBef>
                              <a:spcPct val="0"/>
                            </a:spcBef>
                            <a:spcAft>
                              <a:spcPct val="0"/>
                            </a:spcAft>
                            <a:defRPr kern="1200">
                              <a:solidFill>
                                <a:schemeClr val="tx1"/>
                              </a:solidFill>
                              <a:latin typeface="Arial" charset="0"/>
                              <a:ea typeface="+mn-ea"/>
                              <a:cs typeface="Arial" charset="0"/>
                            </a:defRPr>
                          </a:lvl4pPr>
                          <a:lvl5pPr marL="1828800" algn="l" rtl="0" fontAlgn="base">
                            <a:spcBef>
                              <a:spcPct val="0"/>
                            </a:spcBef>
                            <a:spcAft>
                              <a:spcPct val="0"/>
                            </a:spcAft>
                            <a:defRPr kern="1200">
                              <a:solidFill>
                                <a:schemeClr val="tx1"/>
                              </a:solidFill>
                              <a:latin typeface="Arial" charset="0"/>
                              <a:ea typeface="+mn-ea"/>
                              <a:cs typeface="Arial" charset="0"/>
                            </a:defRPr>
                          </a:lvl5pPr>
                          <a:lvl6pPr marL="2286000" algn="l" defTabSz="914400" rtl="0" eaLnBrk="1" latinLnBrk="0" hangingPunct="1">
                            <a:defRPr kern="1200">
                              <a:solidFill>
                                <a:schemeClr val="tx1"/>
                              </a:solidFill>
                              <a:latin typeface="Arial" charset="0"/>
                              <a:ea typeface="+mn-ea"/>
                              <a:cs typeface="Arial" charset="0"/>
                            </a:defRPr>
                          </a:lvl6pPr>
                          <a:lvl7pPr marL="2743200" algn="l" defTabSz="914400" rtl="0" eaLnBrk="1" latinLnBrk="0" hangingPunct="1">
                            <a:defRPr kern="1200">
                              <a:solidFill>
                                <a:schemeClr val="tx1"/>
                              </a:solidFill>
                              <a:latin typeface="Arial" charset="0"/>
                              <a:ea typeface="+mn-ea"/>
                              <a:cs typeface="Arial" charset="0"/>
                            </a:defRPr>
                          </a:lvl7pPr>
                          <a:lvl8pPr marL="3200400" algn="l" defTabSz="914400" rtl="0" eaLnBrk="1" latinLnBrk="0" hangingPunct="1">
                            <a:defRPr kern="1200">
                              <a:solidFill>
                                <a:schemeClr val="tx1"/>
                              </a:solidFill>
                              <a:latin typeface="Arial" charset="0"/>
                              <a:ea typeface="+mn-ea"/>
                              <a:cs typeface="Arial" charset="0"/>
                            </a:defRPr>
                          </a:lvl8pPr>
                          <a:lvl9pPr marL="3657600" algn="l" defTabSz="914400" rtl="0" eaLnBrk="1" latinLnBrk="0" hangingPunct="1">
                            <a:defRPr kern="1200">
                              <a:solidFill>
                                <a:schemeClr val="tx1"/>
                              </a:solidFill>
                              <a:latin typeface="Arial" charset="0"/>
                              <a:ea typeface="+mn-ea"/>
                              <a:cs typeface="Arial" charset="0"/>
                            </a:defRPr>
                          </a:lvl9pPr>
                        </a:lstStyle>
                        <a:p>
                          <a:pPr algn="r" eaLnBrk="0" hangingPunct="0"/>
                          <a:r>
                            <a:rPr lang="en-US" sz="1600" b="1">
                              <a:latin typeface="Times New Roman" pitchFamily="18" charset="0"/>
                            </a:rPr>
                            <a:t>Business</a:t>
                          </a:r>
                        </a:p>
                        <a:p>
                          <a:pPr algn="r" eaLnBrk="0" hangingPunct="0"/>
                          <a:r>
                            <a:rPr lang="en-US" sz="1600" b="1">
                              <a:latin typeface="Times New Roman" pitchFamily="18" charset="0"/>
                            </a:rPr>
                            <a:t>  Analyst</a:t>
                          </a:r>
                        </a:p>
                      </a:txBody>
                      <a:useSpRect/>
                    </a:txSp>
                  </a:sp>
                  <a:sp>
                    <a:nvSpPr>
                      <a:cNvPr id="34831" name="Text Box 14"/>
                      <a:cNvSpPr txBox="1">
                        <a:spLocks noChangeArrowheads="1"/>
                      </a:cNvSpPr>
                    </a:nvSpPr>
                    <a:spPr bwMode="auto">
                      <a:xfrm>
                        <a:off x="7840663" y="3784600"/>
                        <a:ext cx="855662" cy="581025"/>
                      </a:xfrm>
                      <a:prstGeom prst="rect">
                        <a:avLst/>
                      </a:prstGeom>
                      <a:noFill/>
                      <a:ln w="9525">
                        <a:noFill/>
                        <a:miter lim="800000"/>
                        <a:headEnd/>
                        <a:tailEnd/>
                      </a:ln>
                    </a:spPr>
                    <a:txSp>
                      <a:txBody>
                        <a:bodyPr wrap="none">
                          <a:spAutoFit/>
                        </a:bodyPr>
                        <a:lstStyle>
                          <a:defPPr>
                            <a:defRPr lang="en-US"/>
                          </a:defPPr>
                          <a:lvl1pPr algn="l" rtl="0" fontAlgn="base">
                            <a:spcBef>
                              <a:spcPct val="0"/>
                            </a:spcBef>
                            <a:spcAft>
                              <a:spcPct val="0"/>
                            </a:spcAft>
                            <a:defRPr kern="1200">
                              <a:solidFill>
                                <a:schemeClr val="tx1"/>
                              </a:solidFill>
                              <a:latin typeface="Arial" charset="0"/>
                              <a:ea typeface="+mn-ea"/>
                              <a:cs typeface="Arial" charset="0"/>
                            </a:defRPr>
                          </a:lvl1pPr>
                          <a:lvl2pPr marL="457200" algn="l" rtl="0" fontAlgn="base">
                            <a:spcBef>
                              <a:spcPct val="0"/>
                            </a:spcBef>
                            <a:spcAft>
                              <a:spcPct val="0"/>
                            </a:spcAft>
                            <a:defRPr kern="1200">
                              <a:solidFill>
                                <a:schemeClr val="tx1"/>
                              </a:solidFill>
                              <a:latin typeface="Arial" charset="0"/>
                              <a:ea typeface="+mn-ea"/>
                              <a:cs typeface="Arial" charset="0"/>
                            </a:defRPr>
                          </a:lvl2pPr>
                          <a:lvl3pPr marL="914400" algn="l" rtl="0" fontAlgn="base">
                            <a:spcBef>
                              <a:spcPct val="0"/>
                            </a:spcBef>
                            <a:spcAft>
                              <a:spcPct val="0"/>
                            </a:spcAft>
                            <a:defRPr kern="1200">
                              <a:solidFill>
                                <a:schemeClr val="tx1"/>
                              </a:solidFill>
                              <a:latin typeface="Arial" charset="0"/>
                              <a:ea typeface="+mn-ea"/>
                              <a:cs typeface="Arial" charset="0"/>
                            </a:defRPr>
                          </a:lvl3pPr>
                          <a:lvl4pPr marL="1371600" algn="l" rtl="0" fontAlgn="base">
                            <a:spcBef>
                              <a:spcPct val="0"/>
                            </a:spcBef>
                            <a:spcAft>
                              <a:spcPct val="0"/>
                            </a:spcAft>
                            <a:defRPr kern="1200">
                              <a:solidFill>
                                <a:schemeClr val="tx1"/>
                              </a:solidFill>
                              <a:latin typeface="Arial" charset="0"/>
                              <a:ea typeface="+mn-ea"/>
                              <a:cs typeface="Arial" charset="0"/>
                            </a:defRPr>
                          </a:lvl4pPr>
                          <a:lvl5pPr marL="1828800" algn="l" rtl="0" fontAlgn="base">
                            <a:spcBef>
                              <a:spcPct val="0"/>
                            </a:spcBef>
                            <a:spcAft>
                              <a:spcPct val="0"/>
                            </a:spcAft>
                            <a:defRPr kern="1200">
                              <a:solidFill>
                                <a:schemeClr val="tx1"/>
                              </a:solidFill>
                              <a:latin typeface="Arial" charset="0"/>
                              <a:ea typeface="+mn-ea"/>
                              <a:cs typeface="Arial" charset="0"/>
                            </a:defRPr>
                          </a:lvl5pPr>
                          <a:lvl6pPr marL="2286000" algn="l" defTabSz="914400" rtl="0" eaLnBrk="1" latinLnBrk="0" hangingPunct="1">
                            <a:defRPr kern="1200">
                              <a:solidFill>
                                <a:schemeClr val="tx1"/>
                              </a:solidFill>
                              <a:latin typeface="Arial" charset="0"/>
                              <a:ea typeface="+mn-ea"/>
                              <a:cs typeface="Arial" charset="0"/>
                            </a:defRPr>
                          </a:lvl6pPr>
                          <a:lvl7pPr marL="2743200" algn="l" defTabSz="914400" rtl="0" eaLnBrk="1" latinLnBrk="0" hangingPunct="1">
                            <a:defRPr kern="1200">
                              <a:solidFill>
                                <a:schemeClr val="tx1"/>
                              </a:solidFill>
                              <a:latin typeface="Arial" charset="0"/>
                              <a:ea typeface="+mn-ea"/>
                              <a:cs typeface="Arial" charset="0"/>
                            </a:defRPr>
                          </a:lvl7pPr>
                          <a:lvl8pPr marL="3200400" algn="l" defTabSz="914400" rtl="0" eaLnBrk="1" latinLnBrk="0" hangingPunct="1">
                            <a:defRPr kern="1200">
                              <a:solidFill>
                                <a:schemeClr val="tx1"/>
                              </a:solidFill>
                              <a:latin typeface="Arial" charset="0"/>
                              <a:ea typeface="+mn-ea"/>
                              <a:cs typeface="Arial" charset="0"/>
                            </a:defRPr>
                          </a:lvl8pPr>
                          <a:lvl9pPr marL="3657600" algn="l" defTabSz="914400" rtl="0" eaLnBrk="1" latinLnBrk="0" hangingPunct="1">
                            <a:defRPr kern="1200">
                              <a:solidFill>
                                <a:schemeClr val="tx1"/>
                              </a:solidFill>
                              <a:latin typeface="Arial" charset="0"/>
                              <a:ea typeface="+mn-ea"/>
                              <a:cs typeface="Arial" charset="0"/>
                            </a:defRPr>
                          </a:lvl9pPr>
                        </a:lstStyle>
                        <a:p>
                          <a:pPr algn="r" eaLnBrk="0" hangingPunct="0"/>
                          <a:r>
                            <a:rPr lang="en-US" sz="1600" b="1">
                              <a:latin typeface="Times New Roman" pitchFamily="18" charset="0"/>
                            </a:rPr>
                            <a:t>     Data</a:t>
                          </a:r>
                        </a:p>
                        <a:p>
                          <a:pPr algn="r" eaLnBrk="0" hangingPunct="0"/>
                          <a:r>
                            <a:rPr lang="en-US" sz="1600" b="1">
                              <a:latin typeface="Times New Roman" pitchFamily="18" charset="0"/>
                            </a:rPr>
                            <a:t>Analyst</a:t>
                          </a:r>
                        </a:p>
                      </a:txBody>
                      <a:useSpRect/>
                    </a:txSp>
                  </a:sp>
                  <a:sp>
                    <a:nvSpPr>
                      <a:cNvPr id="34832" name="Text Box 15"/>
                      <a:cNvSpPr txBox="1">
                        <a:spLocks noChangeArrowheads="1"/>
                      </a:cNvSpPr>
                    </a:nvSpPr>
                    <a:spPr bwMode="auto">
                      <a:xfrm>
                        <a:off x="8102600" y="5689600"/>
                        <a:ext cx="611188" cy="336550"/>
                      </a:xfrm>
                      <a:prstGeom prst="rect">
                        <a:avLst/>
                      </a:prstGeom>
                      <a:noFill/>
                      <a:ln w="9525">
                        <a:noFill/>
                        <a:miter lim="800000"/>
                        <a:headEnd/>
                        <a:tailEnd/>
                      </a:ln>
                    </a:spPr>
                    <a:txSp>
                      <a:txBody>
                        <a:bodyPr wrap="none">
                          <a:spAutoFit/>
                        </a:bodyPr>
                        <a:lstStyle>
                          <a:defPPr>
                            <a:defRPr lang="en-US"/>
                          </a:defPPr>
                          <a:lvl1pPr algn="l" rtl="0" fontAlgn="base">
                            <a:spcBef>
                              <a:spcPct val="0"/>
                            </a:spcBef>
                            <a:spcAft>
                              <a:spcPct val="0"/>
                            </a:spcAft>
                            <a:defRPr kern="1200">
                              <a:solidFill>
                                <a:schemeClr val="tx1"/>
                              </a:solidFill>
                              <a:latin typeface="Arial" charset="0"/>
                              <a:ea typeface="+mn-ea"/>
                              <a:cs typeface="Arial" charset="0"/>
                            </a:defRPr>
                          </a:lvl1pPr>
                          <a:lvl2pPr marL="457200" algn="l" rtl="0" fontAlgn="base">
                            <a:spcBef>
                              <a:spcPct val="0"/>
                            </a:spcBef>
                            <a:spcAft>
                              <a:spcPct val="0"/>
                            </a:spcAft>
                            <a:defRPr kern="1200">
                              <a:solidFill>
                                <a:schemeClr val="tx1"/>
                              </a:solidFill>
                              <a:latin typeface="Arial" charset="0"/>
                              <a:ea typeface="+mn-ea"/>
                              <a:cs typeface="Arial" charset="0"/>
                            </a:defRPr>
                          </a:lvl2pPr>
                          <a:lvl3pPr marL="914400" algn="l" rtl="0" fontAlgn="base">
                            <a:spcBef>
                              <a:spcPct val="0"/>
                            </a:spcBef>
                            <a:spcAft>
                              <a:spcPct val="0"/>
                            </a:spcAft>
                            <a:defRPr kern="1200">
                              <a:solidFill>
                                <a:schemeClr val="tx1"/>
                              </a:solidFill>
                              <a:latin typeface="Arial" charset="0"/>
                              <a:ea typeface="+mn-ea"/>
                              <a:cs typeface="Arial" charset="0"/>
                            </a:defRPr>
                          </a:lvl3pPr>
                          <a:lvl4pPr marL="1371600" algn="l" rtl="0" fontAlgn="base">
                            <a:spcBef>
                              <a:spcPct val="0"/>
                            </a:spcBef>
                            <a:spcAft>
                              <a:spcPct val="0"/>
                            </a:spcAft>
                            <a:defRPr kern="1200">
                              <a:solidFill>
                                <a:schemeClr val="tx1"/>
                              </a:solidFill>
                              <a:latin typeface="Arial" charset="0"/>
                              <a:ea typeface="+mn-ea"/>
                              <a:cs typeface="Arial" charset="0"/>
                            </a:defRPr>
                          </a:lvl4pPr>
                          <a:lvl5pPr marL="1828800" algn="l" rtl="0" fontAlgn="base">
                            <a:spcBef>
                              <a:spcPct val="0"/>
                            </a:spcBef>
                            <a:spcAft>
                              <a:spcPct val="0"/>
                            </a:spcAft>
                            <a:defRPr kern="1200">
                              <a:solidFill>
                                <a:schemeClr val="tx1"/>
                              </a:solidFill>
                              <a:latin typeface="Arial" charset="0"/>
                              <a:ea typeface="+mn-ea"/>
                              <a:cs typeface="Arial" charset="0"/>
                            </a:defRPr>
                          </a:lvl5pPr>
                          <a:lvl6pPr marL="2286000" algn="l" defTabSz="914400" rtl="0" eaLnBrk="1" latinLnBrk="0" hangingPunct="1">
                            <a:defRPr kern="1200">
                              <a:solidFill>
                                <a:schemeClr val="tx1"/>
                              </a:solidFill>
                              <a:latin typeface="Arial" charset="0"/>
                              <a:ea typeface="+mn-ea"/>
                              <a:cs typeface="Arial" charset="0"/>
                            </a:defRPr>
                          </a:lvl6pPr>
                          <a:lvl7pPr marL="2743200" algn="l" defTabSz="914400" rtl="0" eaLnBrk="1" latinLnBrk="0" hangingPunct="1">
                            <a:defRPr kern="1200">
                              <a:solidFill>
                                <a:schemeClr val="tx1"/>
                              </a:solidFill>
                              <a:latin typeface="Arial" charset="0"/>
                              <a:ea typeface="+mn-ea"/>
                              <a:cs typeface="Arial" charset="0"/>
                            </a:defRPr>
                          </a:lvl7pPr>
                          <a:lvl8pPr marL="3200400" algn="l" defTabSz="914400" rtl="0" eaLnBrk="1" latinLnBrk="0" hangingPunct="1">
                            <a:defRPr kern="1200">
                              <a:solidFill>
                                <a:schemeClr val="tx1"/>
                              </a:solidFill>
                              <a:latin typeface="Arial" charset="0"/>
                              <a:ea typeface="+mn-ea"/>
                              <a:cs typeface="Arial" charset="0"/>
                            </a:defRPr>
                          </a:lvl8pPr>
                          <a:lvl9pPr marL="3657600" algn="l" defTabSz="914400" rtl="0" eaLnBrk="1" latinLnBrk="0" hangingPunct="1">
                            <a:defRPr kern="1200">
                              <a:solidFill>
                                <a:schemeClr val="tx1"/>
                              </a:solidFill>
                              <a:latin typeface="Arial" charset="0"/>
                              <a:ea typeface="+mn-ea"/>
                              <a:cs typeface="Arial" charset="0"/>
                            </a:defRPr>
                          </a:lvl9pPr>
                        </a:lstStyle>
                        <a:p>
                          <a:pPr algn="r" eaLnBrk="0" hangingPunct="0"/>
                          <a:r>
                            <a:rPr lang="en-US" sz="1600" b="1">
                              <a:latin typeface="Times New Roman" pitchFamily="18" charset="0"/>
                            </a:rPr>
                            <a:t>DBA</a:t>
                          </a:r>
                        </a:p>
                      </a:txBody>
                      <a:useSpRect/>
                    </a:txSp>
                  </a:sp>
                  <a:sp>
                    <a:nvSpPr>
                      <a:cNvPr id="34833" name="Text Box 16"/>
                      <a:cNvSpPr txBox="1">
                        <a:spLocks noChangeArrowheads="1"/>
                      </a:cNvSpPr>
                    </a:nvSpPr>
                    <a:spPr bwMode="auto">
                      <a:xfrm>
                        <a:off x="3733800" y="2362200"/>
                        <a:ext cx="1639888" cy="369888"/>
                      </a:xfrm>
                      <a:prstGeom prst="rect">
                        <a:avLst/>
                      </a:prstGeom>
                      <a:noFill/>
                      <a:ln w="9525">
                        <a:noFill/>
                        <a:miter lim="800000"/>
                        <a:headEnd/>
                        <a:tailEnd/>
                      </a:ln>
                    </a:spPr>
                    <a:txSp>
                      <a:txBody>
                        <a:bodyPr wrap="none">
                          <a:spAutoFit/>
                        </a:bodyPr>
                        <a:lstStyle>
                          <a:defPPr>
                            <a:defRPr lang="en-US"/>
                          </a:defPPr>
                          <a:lvl1pPr algn="l" rtl="0" fontAlgn="base">
                            <a:spcBef>
                              <a:spcPct val="0"/>
                            </a:spcBef>
                            <a:spcAft>
                              <a:spcPct val="0"/>
                            </a:spcAft>
                            <a:defRPr kern="1200">
                              <a:solidFill>
                                <a:schemeClr val="tx1"/>
                              </a:solidFill>
                              <a:latin typeface="Arial" charset="0"/>
                              <a:ea typeface="+mn-ea"/>
                              <a:cs typeface="Arial" charset="0"/>
                            </a:defRPr>
                          </a:lvl1pPr>
                          <a:lvl2pPr marL="457200" algn="l" rtl="0" fontAlgn="base">
                            <a:spcBef>
                              <a:spcPct val="0"/>
                            </a:spcBef>
                            <a:spcAft>
                              <a:spcPct val="0"/>
                            </a:spcAft>
                            <a:defRPr kern="1200">
                              <a:solidFill>
                                <a:schemeClr val="tx1"/>
                              </a:solidFill>
                              <a:latin typeface="Arial" charset="0"/>
                              <a:ea typeface="+mn-ea"/>
                              <a:cs typeface="Arial" charset="0"/>
                            </a:defRPr>
                          </a:lvl2pPr>
                          <a:lvl3pPr marL="914400" algn="l" rtl="0" fontAlgn="base">
                            <a:spcBef>
                              <a:spcPct val="0"/>
                            </a:spcBef>
                            <a:spcAft>
                              <a:spcPct val="0"/>
                            </a:spcAft>
                            <a:defRPr kern="1200">
                              <a:solidFill>
                                <a:schemeClr val="tx1"/>
                              </a:solidFill>
                              <a:latin typeface="Arial" charset="0"/>
                              <a:ea typeface="+mn-ea"/>
                              <a:cs typeface="Arial" charset="0"/>
                            </a:defRPr>
                          </a:lvl3pPr>
                          <a:lvl4pPr marL="1371600" algn="l" rtl="0" fontAlgn="base">
                            <a:spcBef>
                              <a:spcPct val="0"/>
                            </a:spcBef>
                            <a:spcAft>
                              <a:spcPct val="0"/>
                            </a:spcAft>
                            <a:defRPr kern="1200">
                              <a:solidFill>
                                <a:schemeClr val="tx1"/>
                              </a:solidFill>
                              <a:latin typeface="Arial" charset="0"/>
                              <a:ea typeface="+mn-ea"/>
                              <a:cs typeface="Arial" charset="0"/>
                            </a:defRPr>
                          </a:lvl4pPr>
                          <a:lvl5pPr marL="1828800" algn="l" rtl="0" fontAlgn="base">
                            <a:spcBef>
                              <a:spcPct val="0"/>
                            </a:spcBef>
                            <a:spcAft>
                              <a:spcPct val="0"/>
                            </a:spcAft>
                            <a:defRPr kern="1200">
                              <a:solidFill>
                                <a:schemeClr val="tx1"/>
                              </a:solidFill>
                              <a:latin typeface="Arial" charset="0"/>
                              <a:ea typeface="+mn-ea"/>
                              <a:cs typeface="Arial" charset="0"/>
                            </a:defRPr>
                          </a:lvl5pPr>
                          <a:lvl6pPr marL="2286000" algn="l" defTabSz="914400" rtl="0" eaLnBrk="1" latinLnBrk="0" hangingPunct="1">
                            <a:defRPr kern="1200">
                              <a:solidFill>
                                <a:schemeClr val="tx1"/>
                              </a:solidFill>
                              <a:latin typeface="Arial" charset="0"/>
                              <a:ea typeface="+mn-ea"/>
                              <a:cs typeface="Arial" charset="0"/>
                            </a:defRPr>
                          </a:lvl6pPr>
                          <a:lvl7pPr marL="2743200" algn="l" defTabSz="914400" rtl="0" eaLnBrk="1" latinLnBrk="0" hangingPunct="1">
                            <a:defRPr kern="1200">
                              <a:solidFill>
                                <a:schemeClr val="tx1"/>
                              </a:solidFill>
                              <a:latin typeface="Arial" charset="0"/>
                              <a:ea typeface="+mn-ea"/>
                              <a:cs typeface="Arial" charset="0"/>
                            </a:defRPr>
                          </a:lvl7pPr>
                          <a:lvl8pPr marL="3200400" algn="l" defTabSz="914400" rtl="0" eaLnBrk="1" latinLnBrk="0" hangingPunct="1">
                            <a:defRPr kern="1200">
                              <a:solidFill>
                                <a:schemeClr val="tx1"/>
                              </a:solidFill>
                              <a:latin typeface="Arial" charset="0"/>
                              <a:ea typeface="+mn-ea"/>
                              <a:cs typeface="Arial" charset="0"/>
                            </a:defRPr>
                          </a:lvl8pPr>
                          <a:lvl9pPr marL="3657600" algn="l" defTabSz="914400" rtl="0" eaLnBrk="1" latinLnBrk="0" hangingPunct="1">
                            <a:defRPr kern="1200">
                              <a:solidFill>
                                <a:schemeClr val="tx1"/>
                              </a:solidFill>
                              <a:latin typeface="Arial" charset="0"/>
                              <a:ea typeface="+mn-ea"/>
                              <a:cs typeface="Arial" charset="0"/>
                            </a:defRPr>
                          </a:lvl9pPr>
                        </a:lstStyle>
                        <a:p>
                          <a:pPr eaLnBrk="0" hangingPunct="0"/>
                          <a:r>
                            <a:rPr lang="en-US" b="1">
                              <a:solidFill>
                                <a:schemeClr val="bg1"/>
                              </a:solidFill>
                              <a:latin typeface="Times New Roman" pitchFamily="18" charset="0"/>
                            </a:rPr>
                            <a:t> </a:t>
                          </a:r>
                          <a:r>
                            <a:rPr lang="en-US" b="1">
                              <a:latin typeface="Times New Roman" pitchFamily="18" charset="0"/>
                            </a:rPr>
                            <a:t>Ra quyết định</a:t>
                          </a:r>
                        </a:p>
                      </a:txBody>
                      <a:useSpRect/>
                    </a:txSp>
                  </a:sp>
                  <a:sp>
                    <a:nvSpPr>
                      <a:cNvPr id="34834" name="Text Box 17"/>
                      <a:cNvSpPr txBox="1">
                        <a:spLocks noChangeArrowheads="1"/>
                      </a:cNvSpPr>
                    </a:nvSpPr>
                    <a:spPr bwMode="auto">
                      <a:xfrm>
                        <a:off x="3657600" y="2998788"/>
                        <a:ext cx="1901825" cy="369887"/>
                      </a:xfrm>
                      <a:prstGeom prst="rect">
                        <a:avLst/>
                      </a:prstGeom>
                      <a:noFill/>
                      <a:ln w="9525">
                        <a:noFill/>
                        <a:miter lim="800000"/>
                        <a:headEnd/>
                        <a:tailEnd/>
                      </a:ln>
                    </a:spPr>
                    <a:txSp>
                      <a:txBody>
                        <a:bodyPr wrap="none">
                          <a:spAutoFit/>
                        </a:bodyPr>
                        <a:lstStyle>
                          <a:defPPr>
                            <a:defRPr lang="en-US"/>
                          </a:defPPr>
                          <a:lvl1pPr algn="l" rtl="0" fontAlgn="base">
                            <a:spcBef>
                              <a:spcPct val="0"/>
                            </a:spcBef>
                            <a:spcAft>
                              <a:spcPct val="0"/>
                            </a:spcAft>
                            <a:defRPr kern="1200">
                              <a:solidFill>
                                <a:schemeClr val="tx1"/>
                              </a:solidFill>
                              <a:latin typeface="Arial" charset="0"/>
                              <a:ea typeface="+mn-ea"/>
                              <a:cs typeface="Arial" charset="0"/>
                            </a:defRPr>
                          </a:lvl1pPr>
                          <a:lvl2pPr marL="457200" algn="l" rtl="0" fontAlgn="base">
                            <a:spcBef>
                              <a:spcPct val="0"/>
                            </a:spcBef>
                            <a:spcAft>
                              <a:spcPct val="0"/>
                            </a:spcAft>
                            <a:defRPr kern="1200">
                              <a:solidFill>
                                <a:schemeClr val="tx1"/>
                              </a:solidFill>
                              <a:latin typeface="Arial" charset="0"/>
                              <a:ea typeface="+mn-ea"/>
                              <a:cs typeface="Arial" charset="0"/>
                            </a:defRPr>
                          </a:lvl2pPr>
                          <a:lvl3pPr marL="914400" algn="l" rtl="0" fontAlgn="base">
                            <a:spcBef>
                              <a:spcPct val="0"/>
                            </a:spcBef>
                            <a:spcAft>
                              <a:spcPct val="0"/>
                            </a:spcAft>
                            <a:defRPr kern="1200">
                              <a:solidFill>
                                <a:schemeClr val="tx1"/>
                              </a:solidFill>
                              <a:latin typeface="Arial" charset="0"/>
                              <a:ea typeface="+mn-ea"/>
                              <a:cs typeface="Arial" charset="0"/>
                            </a:defRPr>
                          </a:lvl3pPr>
                          <a:lvl4pPr marL="1371600" algn="l" rtl="0" fontAlgn="base">
                            <a:spcBef>
                              <a:spcPct val="0"/>
                            </a:spcBef>
                            <a:spcAft>
                              <a:spcPct val="0"/>
                            </a:spcAft>
                            <a:defRPr kern="1200">
                              <a:solidFill>
                                <a:schemeClr val="tx1"/>
                              </a:solidFill>
                              <a:latin typeface="Arial" charset="0"/>
                              <a:ea typeface="+mn-ea"/>
                              <a:cs typeface="Arial" charset="0"/>
                            </a:defRPr>
                          </a:lvl4pPr>
                          <a:lvl5pPr marL="1828800" algn="l" rtl="0" fontAlgn="base">
                            <a:spcBef>
                              <a:spcPct val="0"/>
                            </a:spcBef>
                            <a:spcAft>
                              <a:spcPct val="0"/>
                            </a:spcAft>
                            <a:defRPr kern="1200">
                              <a:solidFill>
                                <a:schemeClr val="tx1"/>
                              </a:solidFill>
                              <a:latin typeface="Arial" charset="0"/>
                              <a:ea typeface="+mn-ea"/>
                              <a:cs typeface="Arial" charset="0"/>
                            </a:defRPr>
                          </a:lvl5pPr>
                          <a:lvl6pPr marL="2286000" algn="l" defTabSz="914400" rtl="0" eaLnBrk="1" latinLnBrk="0" hangingPunct="1">
                            <a:defRPr kern="1200">
                              <a:solidFill>
                                <a:schemeClr val="tx1"/>
                              </a:solidFill>
                              <a:latin typeface="Arial" charset="0"/>
                              <a:ea typeface="+mn-ea"/>
                              <a:cs typeface="Arial" charset="0"/>
                            </a:defRPr>
                          </a:lvl6pPr>
                          <a:lvl7pPr marL="2743200" algn="l" defTabSz="914400" rtl="0" eaLnBrk="1" latinLnBrk="0" hangingPunct="1">
                            <a:defRPr kern="1200">
                              <a:solidFill>
                                <a:schemeClr val="tx1"/>
                              </a:solidFill>
                              <a:latin typeface="Arial" charset="0"/>
                              <a:ea typeface="+mn-ea"/>
                              <a:cs typeface="Arial" charset="0"/>
                            </a:defRPr>
                          </a:lvl7pPr>
                          <a:lvl8pPr marL="3200400" algn="l" defTabSz="914400" rtl="0" eaLnBrk="1" latinLnBrk="0" hangingPunct="1">
                            <a:defRPr kern="1200">
                              <a:solidFill>
                                <a:schemeClr val="tx1"/>
                              </a:solidFill>
                              <a:latin typeface="Arial" charset="0"/>
                              <a:ea typeface="+mn-ea"/>
                              <a:cs typeface="Arial" charset="0"/>
                            </a:defRPr>
                          </a:lvl8pPr>
                          <a:lvl9pPr marL="3657600" algn="l" defTabSz="914400" rtl="0" eaLnBrk="1" latinLnBrk="0" hangingPunct="1">
                            <a:defRPr kern="1200">
                              <a:solidFill>
                                <a:schemeClr val="tx1"/>
                              </a:solidFill>
                              <a:latin typeface="Arial" charset="0"/>
                              <a:ea typeface="+mn-ea"/>
                              <a:cs typeface="Arial" charset="0"/>
                            </a:defRPr>
                          </a:lvl9pPr>
                        </a:lstStyle>
                        <a:p>
                          <a:pPr eaLnBrk="0" hangingPunct="0"/>
                          <a:r>
                            <a:rPr lang="en-US" b="1">
                              <a:latin typeface="Times New Roman" pitchFamily="18" charset="0"/>
                            </a:rPr>
                            <a:t>Trình bày dữ liệu</a:t>
                          </a:r>
                        </a:p>
                      </a:txBody>
                      <a:useSpRect/>
                    </a:txSp>
                  </a:sp>
                  <a:sp>
                    <a:nvSpPr>
                      <a:cNvPr id="34835" name="Text Box 18"/>
                      <a:cNvSpPr txBox="1">
                        <a:spLocks noChangeArrowheads="1"/>
                      </a:cNvSpPr>
                    </a:nvSpPr>
                    <a:spPr bwMode="auto">
                      <a:xfrm>
                        <a:off x="3276600" y="3352800"/>
                        <a:ext cx="2578100" cy="366713"/>
                      </a:xfrm>
                      <a:prstGeom prst="rect">
                        <a:avLst/>
                      </a:prstGeom>
                      <a:noFill/>
                      <a:ln w="9525">
                        <a:noFill/>
                        <a:miter lim="800000"/>
                        <a:headEnd/>
                        <a:tailEnd/>
                      </a:ln>
                    </a:spPr>
                    <a:txSp>
                      <a:txBody>
                        <a:bodyPr wrap="none">
                          <a:spAutoFit/>
                        </a:bodyPr>
                        <a:lstStyle>
                          <a:defPPr>
                            <a:defRPr lang="en-US"/>
                          </a:defPPr>
                          <a:lvl1pPr algn="l" rtl="0" fontAlgn="base">
                            <a:spcBef>
                              <a:spcPct val="0"/>
                            </a:spcBef>
                            <a:spcAft>
                              <a:spcPct val="0"/>
                            </a:spcAft>
                            <a:defRPr kern="1200">
                              <a:solidFill>
                                <a:schemeClr val="tx1"/>
                              </a:solidFill>
                              <a:latin typeface="Arial" charset="0"/>
                              <a:ea typeface="+mn-ea"/>
                              <a:cs typeface="Arial" charset="0"/>
                            </a:defRPr>
                          </a:lvl1pPr>
                          <a:lvl2pPr marL="457200" algn="l" rtl="0" fontAlgn="base">
                            <a:spcBef>
                              <a:spcPct val="0"/>
                            </a:spcBef>
                            <a:spcAft>
                              <a:spcPct val="0"/>
                            </a:spcAft>
                            <a:defRPr kern="1200">
                              <a:solidFill>
                                <a:schemeClr val="tx1"/>
                              </a:solidFill>
                              <a:latin typeface="Arial" charset="0"/>
                              <a:ea typeface="+mn-ea"/>
                              <a:cs typeface="Arial" charset="0"/>
                            </a:defRPr>
                          </a:lvl2pPr>
                          <a:lvl3pPr marL="914400" algn="l" rtl="0" fontAlgn="base">
                            <a:spcBef>
                              <a:spcPct val="0"/>
                            </a:spcBef>
                            <a:spcAft>
                              <a:spcPct val="0"/>
                            </a:spcAft>
                            <a:defRPr kern="1200">
                              <a:solidFill>
                                <a:schemeClr val="tx1"/>
                              </a:solidFill>
                              <a:latin typeface="Arial" charset="0"/>
                              <a:ea typeface="+mn-ea"/>
                              <a:cs typeface="Arial" charset="0"/>
                            </a:defRPr>
                          </a:lvl3pPr>
                          <a:lvl4pPr marL="1371600" algn="l" rtl="0" fontAlgn="base">
                            <a:spcBef>
                              <a:spcPct val="0"/>
                            </a:spcBef>
                            <a:spcAft>
                              <a:spcPct val="0"/>
                            </a:spcAft>
                            <a:defRPr kern="1200">
                              <a:solidFill>
                                <a:schemeClr val="tx1"/>
                              </a:solidFill>
                              <a:latin typeface="Arial" charset="0"/>
                              <a:ea typeface="+mn-ea"/>
                              <a:cs typeface="Arial" charset="0"/>
                            </a:defRPr>
                          </a:lvl4pPr>
                          <a:lvl5pPr marL="1828800" algn="l" rtl="0" fontAlgn="base">
                            <a:spcBef>
                              <a:spcPct val="0"/>
                            </a:spcBef>
                            <a:spcAft>
                              <a:spcPct val="0"/>
                            </a:spcAft>
                            <a:defRPr kern="1200">
                              <a:solidFill>
                                <a:schemeClr val="tx1"/>
                              </a:solidFill>
                              <a:latin typeface="Arial" charset="0"/>
                              <a:ea typeface="+mn-ea"/>
                              <a:cs typeface="Arial" charset="0"/>
                            </a:defRPr>
                          </a:lvl5pPr>
                          <a:lvl6pPr marL="2286000" algn="l" defTabSz="914400" rtl="0" eaLnBrk="1" latinLnBrk="0" hangingPunct="1">
                            <a:defRPr kern="1200">
                              <a:solidFill>
                                <a:schemeClr val="tx1"/>
                              </a:solidFill>
                              <a:latin typeface="Arial" charset="0"/>
                              <a:ea typeface="+mn-ea"/>
                              <a:cs typeface="Arial" charset="0"/>
                            </a:defRPr>
                          </a:lvl6pPr>
                          <a:lvl7pPr marL="2743200" algn="l" defTabSz="914400" rtl="0" eaLnBrk="1" latinLnBrk="0" hangingPunct="1">
                            <a:defRPr kern="1200">
                              <a:solidFill>
                                <a:schemeClr val="tx1"/>
                              </a:solidFill>
                              <a:latin typeface="Arial" charset="0"/>
                              <a:ea typeface="+mn-ea"/>
                              <a:cs typeface="Arial" charset="0"/>
                            </a:defRPr>
                          </a:lvl7pPr>
                          <a:lvl8pPr marL="3200400" algn="l" defTabSz="914400" rtl="0" eaLnBrk="1" latinLnBrk="0" hangingPunct="1">
                            <a:defRPr kern="1200">
                              <a:solidFill>
                                <a:schemeClr val="tx1"/>
                              </a:solidFill>
                              <a:latin typeface="Arial" charset="0"/>
                              <a:ea typeface="+mn-ea"/>
                              <a:cs typeface="Arial" charset="0"/>
                            </a:defRPr>
                          </a:lvl8pPr>
                          <a:lvl9pPr marL="3657600" algn="l" defTabSz="914400" rtl="0" eaLnBrk="1" latinLnBrk="0" hangingPunct="1">
                            <a:defRPr kern="1200">
                              <a:solidFill>
                                <a:schemeClr val="tx1"/>
                              </a:solidFill>
                              <a:latin typeface="Arial" charset="0"/>
                              <a:ea typeface="+mn-ea"/>
                              <a:cs typeface="Arial" charset="0"/>
                            </a:defRPr>
                          </a:lvl9pPr>
                        </a:lstStyle>
                        <a:p>
                          <a:pPr eaLnBrk="0" hangingPunct="0"/>
                          <a:r>
                            <a:rPr lang="en-US" b="1" i="1">
                              <a:latin typeface="Times New Roman" pitchFamily="18" charset="0"/>
                            </a:rPr>
                            <a:t>Visualization Techniques</a:t>
                          </a:r>
                        </a:p>
                      </a:txBody>
                      <a:useSpRect/>
                    </a:txSp>
                  </a:sp>
                  <a:sp>
                    <a:nvSpPr>
                      <a:cNvPr id="34836" name="Text Box 19"/>
                      <a:cNvSpPr txBox="1">
                        <a:spLocks noChangeArrowheads="1"/>
                      </a:cNvSpPr>
                    </a:nvSpPr>
                    <a:spPr bwMode="auto">
                      <a:xfrm>
                        <a:off x="3870325" y="3771900"/>
                        <a:ext cx="1422400" cy="366713"/>
                      </a:xfrm>
                      <a:prstGeom prst="rect">
                        <a:avLst/>
                      </a:prstGeom>
                      <a:noFill/>
                      <a:ln w="9525">
                        <a:noFill/>
                        <a:miter lim="800000"/>
                        <a:headEnd/>
                        <a:tailEnd/>
                      </a:ln>
                    </a:spPr>
                    <a:txSp>
                      <a:txBody>
                        <a:bodyPr wrap="none">
                          <a:spAutoFit/>
                        </a:bodyPr>
                        <a:lstStyle>
                          <a:defPPr>
                            <a:defRPr lang="en-US"/>
                          </a:defPPr>
                          <a:lvl1pPr algn="l" rtl="0" fontAlgn="base">
                            <a:spcBef>
                              <a:spcPct val="0"/>
                            </a:spcBef>
                            <a:spcAft>
                              <a:spcPct val="0"/>
                            </a:spcAft>
                            <a:defRPr kern="1200">
                              <a:solidFill>
                                <a:schemeClr val="tx1"/>
                              </a:solidFill>
                              <a:latin typeface="Arial" charset="0"/>
                              <a:ea typeface="+mn-ea"/>
                              <a:cs typeface="Arial" charset="0"/>
                            </a:defRPr>
                          </a:lvl1pPr>
                          <a:lvl2pPr marL="457200" algn="l" rtl="0" fontAlgn="base">
                            <a:spcBef>
                              <a:spcPct val="0"/>
                            </a:spcBef>
                            <a:spcAft>
                              <a:spcPct val="0"/>
                            </a:spcAft>
                            <a:defRPr kern="1200">
                              <a:solidFill>
                                <a:schemeClr val="tx1"/>
                              </a:solidFill>
                              <a:latin typeface="Arial" charset="0"/>
                              <a:ea typeface="+mn-ea"/>
                              <a:cs typeface="Arial" charset="0"/>
                            </a:defRPr>
                          </a:lvl2pPr>
                          <a:lvl3pPr marL="914400" algn="l" rtl="0" fontAlgn="base">
                            <a:spcBef>
                              <a:spcPct val="0"/>
                            </a:spcBef>
                            <a:spcAft>
                              <a:spcPct val="0"/>
                            </a:spcAft>
                            <a:defRPr kern="1200">
                              <a:solidFill>
                                <a:schemeClr val="tx1"/>
                              </a:solidFill>
                              <a:latin typeface="Arial" charset="0"/>
                              <a:ea typeface="+mn-ea"/>
                              <a:cs typeface="Arial" charset="0"/>
                            </a:defRPr>
                          </a:lvl3pPr>
                          <a:lvl4pPr marL="1371600" algn="l" rtl="0" fontAlgn="base">
                            <a:spcBef>
                              <a:spcPct val="0"/>
                            </a:spcBef>
                            <a:spcAft>
                              <a:spcPct val="0"/>
                            </a:spcAft>
                            <a:defRPr kern="1200">
                              <a:solidFill>
                                <a:schemeClr val="tx1"/>
                              </a:solidFill>
                              <a:latin typeface="Arial" charset="0"/>
                              <a:ea typeface="+mn-ea"/>
                              <a:cs typeface="Arial" charset="0"/>
                            </a:defRPr>
                          </a:lvl4pPr>
                          <a:lvl5pPr marL="1828800" algn="l" rtl="0" fontAlgn="base">
                            <a:spcBef>
                              <a:spcPct val="0"/>
                            </a:spcBef>
                            <a:spcAft>
                              <a:spcPct val="0"/>
                            </a:spcAft>
                            <a:defRPr kern="1200">
                              <a:solidFill>
                                <a:schemeClr val="tx1"/>
                              </a:solidFill>
                              <a:latin typeface="Arial" charset="0"/>
                              <a:ea typeface="+mn-ea"/>
                              <a:cs typeface="Arial" charset="0"/>
                            </a:defRPr>
                          </a:lvl5pPr>
                          <a:lvl6pPr marL="2286000" algn="l" defTabSz="914400" rtl="0" eaLnBrk="1" latinLnBrk="0" hangingPunct="1">
                            <a:defRPr kern="1200">
                              <a:solidFill>
                                <a:schemeClr val="tx1"/>
                              </a:solidFill>
                              <a:latin typeface="Arial" charset="0"/>
                              <a:ea typeface="+mn-ea"/>
                              <a:cs typeface="Arial" charset="0"/>
                            </a:defRPr>
                          </a:lvl6pPr>
                          <a:lvl7pPr marL="2743200" algn="l" defTabSz="914400" rtl="0" eaLnBrk="1" latinLnBrk="0" hangingPunct="1">
                            <a:defRPr kern="1200">
                              <a:solidFill>
                                <a:schemeClr val="tx1"/>
                              </a:solidFill>
                              <a:latin typeface="Arial" charset="0"/>
                              <a:ea typeface="+mn-ea"/>
                              <a:cs typeface="Arial" charset="0"/>
                            </a:defRPr>
                          </a:lvl7pPr>
                          <a:lvl8pPr marL="3200400" algn="l" defTabSz="914400" rtl="0" eaLnBrk="1" latinLnBrk="0" hangingPunct="1">
                            <a:defRPr kern="1200">
                              <a:solidFill>
                                <a:schemeClr val="tx1"/>
                              </a:solidFill>
                              <a:latin typeface="Arial" charset="0"/>
                              <a:ea typeface="+mn-ea"/>
                              <a:cs typeface="Arial" charset="0"/>
                            </a:defRPr>
                          </a:lvl8pPr>
                          <a:lvl9pPr marL="3657600" algn="l" defTabSz="914400" rtl="0" eaLnBrk="1" latinLnBrk="0" hangingPunct="1">
                            <a:defRPr kern="1200">
                              <a:solidFill>
                                <a:schemeClr val="tx1"/>
                              </a:solidFill>
                              <a:latin typeface="Arial" charset="0"/>
                              <a:ea typeface="+mn-ea"/>
                              <a:cs typeface="Arial" charset="0"/>
                            </a:defRPr>
                          </a:lvl9pPr>
                        </a:lstStyle>
                        <a:p>
                          <a:pPr eaLnBrk="0" hangingPunct="0"/>
                          <a:r>
                            <a:rPr lang="en-US" b="1">
                              <a:latin typeface="Times New Roman" pitchFamily="18" charset="0"/>
                            </a:rPr>
                            <a:t>Data Mining</a:t>
                          </a:r>
                          <a:endParaRPr lang="en-US" b="1">
                            <a:solidFill>
                              <a:schemeClr val="bg1"/>
                            </a:solidFill>
                            <a:latin typeface="Times New Roman" pitchFamily="18" charset="0"/>
                          </a:endParaRPr>
                        </a:p>
                      </a:txBody>
                      <a:useSpRect/>
                    </a:txSp>
                  </a:sp>
                  <a:sp>
                    <a:nvSpPr>
                      <a:cNvPr id="34837" name="Text Box 20"/>
                      <a:cNvSpPr txBox="1">
                        <a:spLocks noChangeArrowheads="1"/>
                      </a:cNvSpPr>
                    </a:nvSpPr>
                    <a:spPr bwMode="auto">
                      <a:xfrm>
                        <a:off x="3581400" y="4038600"/>
                        <a:ext cx="2324100" cy="366713"/>
                      </a:xfrm>
                      <a:prstGeom prst="rect">
                        <a:avLst/>
                      </a:prstGeom>
                      <a:noFill/>
                      <a:ln w="9525">
                        <a:noFill/>
                        <a:miter lim="800000"/>
                        <a:headEnd/>
                        <a:tailEnd/>
                      </a:ln>
                    </a:spPr>
                    <a:txSp>
                      <a:txBody>
                        <a:bodyPr wrap="none">
                          <a:spAutoFit/>
                        </a:bodyPr>
                        <a:lstStyle>
                          <a:defPPr>
                            <a:defRPr lang="en-US"/>
                          </a:defPPr>
                          <a:lvl1pPr algn="l" rtl="0" fontAlgn="base">
                            <a:spcBef>
                              <a:spcPct val="0"/>
                            </a:spcBef>
                            <a:spcAft>
                              <a:spcPct val="0"/>
                            </a:spcAft>
                            <a:defRPr kern="1200">
                              <a:solidFill>
                                <a:schemeClr val="tx1"/>
                              </a:solidFill>
                              <a:latin typeface="Arial" charset="0"/>
                              <a:ea typeface="+mn-ea"/>
                              <a:cs typeface="Arial" charset="0"/>
                            </a:defRPr>
                          </a:lvl1pPr>
                          <a:lvl2pPr marL="457200" algn="l" rtl="0" fontAlgn="base">
                            <a:spcBef>
                              <a:spcPct val="0"/>
                            </a:spcBef>
                            <a:spcAft>
                              <a:spcPct val="0"/>
                            </a:spcAft>
                            <a:defRPr kern="1200">
                              <a:solidFill>
                                <a:schemeClr val="tx1"/>
                              </a:solidFill>
                              <a:latin typeface="Arial" charset="0"/>
                              <a:ea typeface="+mn-ea"/>
                              <a:cs typeface="Arial" charset="0"/>
                            </a:defRPr>
                          </a:lvl2pPr>
                          <a:lvl3pPr marL="914400" algn="l" rtl="0" fontAlgn="base">
                            <a:spcBef>
                              <a:spcPct val="0"/>
                            </a:spcBef>
                            <a:spcAft>
                              <a:spcPct val="0"/>
                            </a:spcAft>
                            <a:defRPr kern="1200">
                              <a:solidFill>
                                <a:schemeClr val="tx1"/>
                              </a:solidFill>
                              <a:latin typeface="Arial" charset="0"/>
                              <a:ea typeface="+mn-ea"/>
                              <a:cs typeface="Arial" charset="0"/>
                            </a:defRPr>
                          </a:lvl3pPr>
                          <a:lvl4pPr marL="1371600" algn="l" rtl="0" fontAlgn="base">
                            <a:spcBef>
                              <a:spcPct val="0"/>
                            </a:spcBef>
                            <a:spcAft>
                              <a:spcPct val="0"/>
                            </a:spcAft>
                            <a:defRPr kern="1200">
                              <a:solidFill>
                                <a:schemeClr val="tx1"/>
                              </a:solidFill>
                              <a:latin typeface="Arial" charset="0"/>
                              <a:ea typeface="+mn-ea"/>
                              <a:cs typeface="Arial" charset="0"/>
                            </a:defRPr>
                          </a:lvl4pPr>
                          <a:lvl5pPr marL="1828800" algn="l" rtl="0" fontAlgn="base">
                            <a:spcBef>
                              <a:spcPct val="0"/>
                            </a:spcBef>
                            <a:spcAft>
                              <a:spcPct val="0"/>
                            </a:spcAft>
                            <a:defRPr kern="1200">
                              <a:solidFill>
                                <a:schemeClr val="tx1"/>
                              </a:solidFill>
                              <a:latin typeface="Arial" charset="0"/>
                              <a:ea typeface="+mn-ea"/>
                              <a:cs typeface="Arial" charset="0"/>
                            </a:defRPr>
                          </a:lvl5pPr>
                          <a:lvl6pPr marL="2286000" algn="l" defTabSz="914400" rtl="0" eaLnBrk="1" latinLnBrk="0" hangingPunct="1">
                            <a:defRPr kern="1200">
                              <a:solidFill>
                                <a:schemeClr val="tx1"/>
                              </a:solidFill>
                              <a:latin typeface="Arial" charset="0"/>
                              <a:ea typeface="+mn-ea"/>
                              <a:cs typeface="Arial" charset="0"/>
                            </a:defRPr>
                          </a:lvl6pPr>
                          <a:lvl7pPr marL="2743200" algn="l" defTabSz="914400" rtl="0" eaLnBrk="1" latinLnBrk="0" hangingPunct="1">
                            <a:defRPr kern="1200">
                              <a:solidFill>
                                <a:schemeClr val="tx1"/>
                              </a:solidFill>
                              <a:latin typeface="Arial" charset="0"/>
                              <a:ea typeface="+mn-ea"/>
                              <a:cs typeface="Arial" charset="0"/>
                            </a:defRPr>
                          </a:lvl7pPr>
                          <a:lvl8pPr marL="3200400" algn="l" defTabSz="914400" rtl="0" eaLnBrk="1" latinLnBrk="0" hangingPunct="1">
                            <a:defRPr kern="1200">
                              <a:solidFill>
                                <a:schemeClr val="tx1"/>
                              </a:solidFill>
                              <a:latin typeface="Arial" charset="0"/>
                              <a:ea typeface="+mn-ea"/>
                              <a:cs typeface="Arial" charset="0"/>
                            </a:defRPr>
                          </a:lvl8pPr>
                          <a:lvl9pPr marL="3657600" algn="l" defTabSz="914400" rtl="0" eaLnBrk="1" latinLnBrk="0" hangingPunct="1">
                            <a:defRPr kern="1200">
                              <a:solidFill>
                                <a:schemeClr val="tx1"/>
                              </a:solidFill>
                              <a:latin typeface="Arial" charset="0"/>
                              <a:ea typeface="+mn-ea"/>
                              <a:cs typeface="Arial" charset="0"/>
                            </a:defRPr>
                          </a:lvl9pPr>
                        </a:lstStyle>
                        <a:p>
                          <a:pPr eaLnBrk="0" hangingPunct="0"/>
                          <a:r>
                            <a:rPr lang="en-US" b="1" i="1">
                              <a:latin typeface="Times New Roman" pitchFamily="18" charset="0"/>
                            </a:rPr>
                            <a:t>Information Discovery</a:t>
                          </a:r>
                        </a:p>
                      </a:txBody>
                      <a:useSpRect/>
                    </a:txSp>
                  </a:sp>
                  <a:sp>
                    <a:nvSpPr>
                      <a:cNvPr id="34838" name="Text Box 21"/>
                      <a:cNvSpPr txBox="1">
                        <a:spLocks noChangeArrowheads="1"/>
                      </a:cNvSpPr>
                    </a:nvSpPr>
                    <a:spPr bwMode="auto">
                      <a:xfrm>
                        <a:off x="3657600" y="4572000"/>
                        <a:ext cx="1889125" cy="376238"/>
                      </a:xfrm>
                      <a:prstGeom prst="rect">
                        <a:avLst/>
                      </a:prstGeom>
                      <a:noFill/>
                      <a:ln w="9525">
                        <a:solidFill>
                          <a:srgbClr val="00FF99"/>
                        </a:solidFill>
                        <a:miter lim="800000"/>
                        <a:headEnd/>
                        <a:tailEnd/>
                      </a:ln>
                    </a:spPr>
                    <a:txSp>
                      <a:txBody>
                        <a:bodyPr>
                          <a:spAutoFit/>
                        </a:bodyPr>
                        <a:lstStyle>
                          <a:defPPr>
                            <a:defRPr lang="en-US"/>
                          </a:defPPr>
                          <a:lvl1pPr algn="l" rtl="0" fontAlgn="base">
                            <a:spcBef>
                              <a:spcPct val="0"/>
                            </a:spcBef>
                            <a:spcAft>
                              <a:spcPct val="0"/>
                            </a:spcAft>
                            <a:defRPr kern="1200">
                              <a:solidFill>
                                <a:schemeClr val="tx1"/>
                              </a:solidFill>
                              <a:latin typeface="Arial" charset="0"/>
                              <a:ea typeface="+mn-ea"/>
                              <a:cs typeface="Arial" charset="0"/>
                            </a:defRPr>
                          </a:lvl1pPr>
                          <a:lvl2pPr marL="457200" algn="l" rtl="0" fontAlgn="base">
                            <a:spcBef>
                              <a:spcPct val="0"/>
                            </a:spcBef>
                            <a:spcAft>
                              <a:spcPct val="0"/>
                            </a:spcAft>
                            <a:defRPr kern="1200">
                              <a:solidFill>
                                <a:schemeClr val="tx1"/>
                              </a:solidFill>
                              <a:latin typeface="Arial" charset="0"/>
                              <a:ea typeface="+mn-ea"/>
                              <a:cs typeface="Arial" charset="0"/>
                            </a:defRPr>
                          </a:lvl2pPr>
                          <a:lvl3pPr marL="914400" algn="l" rtl="0" fontAlgn="base">
                            <a:spcBef>
                              <a:spcPct val="0"/>
                            </a:spcBef>
                            <a:spcAft>
                              <a:spcPct val="0"/>
                            </a:spcAft>
                            <a:defRPr kern="1200">
                              <a:solidFill>
                                <a:schemeClr val="tx1"/>
                              </a:solidFill>
                              <a:latin typeface="Arial" charset="0"/>
                              <a:ea typeface="+mn-ea"/>
                              <a:cs typeface="Arial" charset="0"/>
                            </a:defRPr>
                          </a:lvl3pPr>
                          <a:lvl4pPr marL="1371600" algn="l" rtl="0" fontAlgn="base">
                            <a:spcBef>
                              <a:spcPct val="0"/>
                            </a:spcBef>
                            <a:spcAft>
                              <a:spcPct val="0"/>
                            </a:spcAft>
                            <a:defRPr kern="1200">
                              <a:solidFill>
                                <a:schemeClr val="tx1"/>
                              </a:solidFill>
                              <a:latin typeface="Arial" charset="0"/>
                              <a:ea typeface="+mn-ea"/>
                              <a:cs typeface="Arial" charset="0"/>
                            </a:defRPr>
                          </a:lvl4pPr>
                          <a:lvl5pPr marL="1828800" algn="l" rtl="0" fontAlgn="base">
                            <a:spcBef>
                              <a:spcPct val="0"/>
                            </a:spcBef>
                            <a:spcAft>
                              <a:spcPct val="0"/>
                            </a:spcAft>
                            <a:defRPr kern="1200">
                              <a:solidFill>
                                <a:schemeClr val="tx1"/>
                              </a:solidFill>
                              <a:latin typeface="Arial" charset="0"/>
                              <a:ea typeface="+mn-ea"/>
                              <a:cs typeface="Arial" charset="0"/>
                            </a:defRPr>
                          </a:lvl5pPr>
                          <a:lvl6pPr marL="2286000" algn="l" defTabSz="914400" rtl="0" eaLnBrk="1" latinLnBrk="0" hangingPunct="1">
                            <a:defRPr kern="1200">
                              <a:solidFill>
                                <a:schemeClr val="tx1"/>
                              </a:solidFill>
                              <a:latin typeface="Arial" charset="0"/>
                              <a:ea typeface="+mn-ea"/>
                              <a:cs typeface="Arial" charset="0"/>
                            </a:defRPr>
                          </a:lvl6pPr>
                          <a:lvl7pPr marL="2743200" algn="l" defTabSz="914400" rtl="0" eaLnBrk="1" latinLnBrk="0" hangingPunct="1">
                            <a:defRPr kern="1200">
                              <a:solidFill>
                                <a:schemeClr val="tx1"/>
                              </a:solidFill>
                              <a:latin typeface="Arial" charset="0"/>
                              <a:ea typeface="+mn-ea"/>
                              <a:cs typeface="Arial" charset="0"/>
                            </a:defRPr>
                          </a:lvl7pPr>
                          <a:lvl8pPr marL="3200400" algn="l" defTabSz="914400" rtl="0" eaLnBrk="1" latinLnBrk="0" hangingPunct="1">
                            <a:defRPr kern="1200">
                              <a:solidFill>
                                <a:schemeClr val="tx1"/>
                              </a:solidFill>
                              <a:latin typeface="Arial" charset="0"/>
                              <a:ea typeface="+mn-ea"/>
                              <a:cs typeface="Arial" charset="0"/>
                            </a:defRPr>
                          </a:lvl8pPr>
                          <a:lvl9pPr marL="3657600" algn="l" defTabSz="914400" rtl="0" eaLnBrk="1" latinLnBrk="0" hangingPunct="1">
                            <a:defRPr kern="1200">
                              <a:solidFill>
                                <a:schemeClr val="tx1"/>
                              </a:solidFill>
                              <a:latin typeface="Arial" charset="0"/>
                              <a:ea typeface="+mn-ea"/>
                              <a:cs typeface="Arial" charset="0"/>
                            </a:defRPr>
                          </a:lvl9pPr>
                        </a:lstStyle>
                        <a:p>
                          <a:pPr algn="ctr" eaLnBrk="0" hangingPunct="0"/>
                          <a:r>
                            <a:rPr lang="en-US" b="1">
                              <a:latin typeface="Times New Roman" pitchFamily="18" charset="0"/>
                            </a:rPr>
                            <a:t>Thăm dò dữ liệu</a:t>
                          </a:r>
                        </a:p>
                      </a:txBody>
                      <a:useSpRect/>
                    </a:txSp>
                  </a:sp>
                  <a:sp>
                    <a:nvSpPr>
                      <a:cNvPr id="34839" name="Text Box 22"/>
                      <a:cNvSpPr txBox="1">
                        <a:spLocks noChangeArrowheads="1"/>
                      </a:cNvSpPr>
                    </a:nvSpPr>
                    <a:spPr bwMode="auto">
                      <a:xfrm>
                        <a:off x="3886200" y="5562600"/>
                        <a:ext cx="1416050" cy="366713"/>
                      </a:xfrm>
                      <a:prstGeom prst="rect">
                        <a:avLst/>
                      </a:prstGeom>
                      <a:noFill/>
                      <a:ln w="9525">
                        <a:noFill/>
                        <a:miter lim="800000"/>
                        <a:headEnd/>
                        <a:tailEnd/>
                      </a:ln>
                    </a:spPr>
                    <a:txSp>
                      <a:txBody>
                        <a:bodyPr wrap="none">
                          <a:spAutoFit/>
                        </a:bodyPr>
                        <a:lstStyle>
                          <a:defPPr>
                            <a:defRPr lang="en-US"/>
                          </a:defPPr>
                          <a:lvl1pPr algn="l" rtl="0" fontAlgn="base">
                            <a:spcBef>
                              <a:spcPct val="0"/>
                            </a:spcBef>
                            <a:spcAft>
                              <a:spcPct val="0"/>
                            </a:spcAft>
                            <a:defRPr kern="1200">
                              <a:solidFill>
                                <a:schemeClr val="tx1"/>
                              </a:solidFill>
                              <a:latin typeface="Arial" charset="0"/>
                              <a:ea typeface="+mn-ea"/>
                              <a:cs typeface="Arial" charset="0"/>
                            </a:defRPr>
                          </a:lvl1pPr>
                          <a:lvl2pPr marL="457200" algn="l" rtl="0" fontAlgn="base">
                            <a:spcBef>
                              <a:spcPct val="0"/>
                            </a:spcBef>
                            <a:spcAft>
                              <a:spcPct val="0"/>
                            </a:spcAft>
                            <a:defRPr kern="1200">
                              <a:solidFill>
                                <a:schemeClr val="tx1"/>
                              </a:solidFill>
                              <a:latin typeface="Arial" charset="0"/>
                              <a:ea typeface="+mn-ea"/>
                              <a:cs typeface="Arial" charset="0"/>
                            </a:defRPr>
                          </a:lvl2pPr>
                          <a:lvl3pPr marL="914400" algn="l" rtl="0" fontAlgn="base">
                            <a:spcBef>
                              <a:spcPct val="0"/>
                            </a:spcBef>
                            <a:spcAft>
                              <a:spcPct val="0"/>
                            </a:spcAft>
                            <a:defRPr kern="1200">
                              <a:solidFill>
                                <a:schemeClr val="tx1"/>
                              </a:solidFill>
                              <a:latin typeface="Arial" charset="0"/>
                              <a:ea typeface="+mn-ea"/>
                              <a:cs typeface="Arial" charset="0"/>
                            </a:defRPr>
                          </a:lvl3pPr>
                          <a:lvl4pPr marL="1371600" algn="l" rtl="0" fontAlgn="base">
                            <a:spcBef>
                              <a:spcPct val="0"/>
                            </a:spcBef>
                            <a:spcAft>
                              <a:spcPct val="0"/>
                            </a:spcAft>
                            <a:defRPr kern="1200">
                              <a:solidFill>
                                <a:schemeClr val="tx1"/>
                              </a:solidFill>
                              <a:latin typeface="Arial" charset="0"/>
                              <a:ea typeface="+mn-ea"/>
                              <a:cs typeface="Arial" charset="0"/>
                            </a:defRPr>
                          </a:lvl4pPr>
                          <a:lvl5pPr marL="1828800" algn="l" rtl="0" fontAlgn="base">
                            <a:spcBef>
                              <a:spcPct val="0"/>
                            </a:spcBef>
                            <a:spcAft>
                              <a:spcPct val="0"/>
                            </a:spcAft>
                            <a:defRPr kern="1200">
                              <a:solidFill>
                                <a:schemeClr val="tx1"/>
                              </a:solidFill>
                              <a:latin typeface="Arial" charset="0"/>
                              <a:ea typeface="+mn-ea"/>
                              <a:cs typeface="Arial" charset="0"/>
                            </a:defRPr>
                          </a:lvl5pPr>
                          <a:lvl6pPr marL="2286000" algn="l" defTabSz="914400" rtl="0" eaLnBrk="1" latinLnBrk="0" hangingPunct="1">
                            <a:defRPr kern="1200">
                              <a:solidFill>
                                <a:schemeClr val="tx1"/>
                              </a:solidFill>
                              <a:latin typeface="Arial" charset="0"/>
                              <a:ea typeface="+mn-ea"/>
                              <a:cs typeface="Arial" charset="0"/>
                            </a:defRPr>
                          </a:lvl6pPr>
                          <a:lvl7pPr marL="2743200" algn="l" defTabSz="914400" rtl="0" eaLnBrk="1" latinLnBrk="0" hangingPunct="1">
                            <a:defRPr kern="1200">
                              <a:solidFill>
                                <a:schemeClr val="tx1"/>
                              </a:solidFill>
                              <a:latin typeface="Arial" charset="0"/>
                              <a:ea typeface="+mn-ea"/>
                              <a:cs typeface="Arial" charset="0"/>
                            </a:defRPr>
                          </a:lvl7pPr>
                          <a:lvl8pPr marL="3200400" algn="l" defTabSz="914400" rtl="0" eaLnBrk="1" latinLnBrk="0" hangingPunct="1">
                            <a:defRPr kern="1200">
                              <a:solidFill>
                                <a:schemeClr val="tx1"/>
                              </a:solidFill>
                              <a:latin typeface="Arial" charset="0"/>
                              <a:ea typeface="+mn-ea"/>
                              <a:cs typeface="Arial" charset="0"/>
                            </a:defRPr>
                          </a:lvl8pPr>
                          <a:lvl9pPr marL="3657600" algn="l" defTabSz="914400" rtl="0" eaLnBrk="1" latinLnBrk="0" hangingPunct="1">
                            <a:defRPr kern="1200">
                              <a:solidFill>
                                <a:schemeClr val="tx1"/>
                              </a:solidFill>
                              <a:latin typeface="Arial" charset="0"/>
                              <a:ea typeface="+mn-ea"/>
                              <a:cs typeface="Arial" charset="0"/>
                            </a:defRPr>
                          </a:lvl9pPr>
                        </a:lstStyle>
                        <a:p>
                          <a:pPr algn="ctr" eaLnBrk="0" hangingPunct="0"/>
                          <a:r>
                            <a:rPr lang="en-US" b="1" i="1">
                              <a:latin typeface="Times New Roman" pitchFamily="18" charset="0"/>
                            </a:rPr>
                            <a:t>OLAP, MDA</a:t>
                          </a:r>
                        </a:p>
                      </a:txBody>
                      <a:useSpRect/>
                    </a:txSp>
                  </a:sp>
                  <a:sp>
                    <a:nvSpPr>
                      <a:cNvPr id="34840" name="Text Box 23"/>
                      <a:cNvSpPr txBox="1">
                        <a:spLocks noChangeArrowheads="1"/>
                      </a:cNvSpPr>
                    </a:nvSpPr>
                    <a:spPr bwMode="auto">
                      <a:xfrm>
                        <a:off x="2362200" y="4800600"/>
                        <a:ext cx="4381500" cy="366713"/>
                      </a:xfrm>
                      <a:prstGeom prst="rect">
                        <a:avLst/>
                      </a:prstGeom>
                      <a:noFill/>
                      <a:ln w="9525">
                        <a:noFill/>
                        <a:miter lim="800000"/>
                        <a:headEnd/>
                        <a:tailEnd/>
                      </a:ln>
                    </a:spPr>
                    <a:txSp>
                      <a:txBody>
                        <a:bodyPr wrap="none">
                          <a:spAutoFit/>
                        </a:bodyPr>
                        <a:lstStyle>
                          <a:defPPr>
                            <a:defRPr lang="en-US"/>
                          </a:defPPr>
                          <a:lvl1pPr algn="l" rtl="0" fontAlgn="base">
                            <a:spcBef>
                              <a:spcPct val="0"/>
                            </a:spcBef>
                            <a:spcAft>
                              <a:spcPct val="0"/>
                            </a:spcAft>
                            <a:defRPr kern="1200">
                              <a:solidFill>
                                <a:schemeClr val="tx1"/>
                              </a:solidFill>
                              <a:latin typeface="Arial" charset="0"/>
                              <a:ea typeface="+mn-ea"/>
                              <a:cs typeface="Arial" charset="0"/>
                            </a:defRPr>
                          </a:lvl1pPr>
                          <a:lvl2pPr marL="457200" algn="l" rtl="0" fontAlgn="base">
                            <a:spcBef>
                              <a:spcPct val="0"/>
                            </a:spcBef>
                            <a:spcAft>
                              <a:spcPct val="0"/>
                            </a:spcAft>
                            <a:defRPr kern="1200">
                              <a:solidFill>
                                <a:schemeClr val="tx1"/>
                              </a:solidFill>
                              <a:latin typeface="Arial" charset="0"/>
                              <a:ea typeface="+mn-ea"/>
                              <a:cs typeface="Arial" charset="0"/>
                            </a:defRPr>
                          </a:lvl2pPr>
                          <a:lvl3pPr marL="914400" algn="l" rtl="0" fontAlgn="base">
                            <a:spcBef>
                              <a:spcPct val="0"/>
                            </a:spcBef>
                            <a:spcAft>
                              <a:spcPct val="0"/>
                            </a:spcAft>
                            <a:defRPr kern="1200">
                              <a:solidFill>
                                <a:schemeClr val="tx1"/>
                              </a:solidFill>
                              <a:latin typeface="Arial" charset="0"/>
                              <a:ea typeface="+mn-ea"/>
                              <a:cs typeface="Arial" charset="0"/>
                            </a:defRPr>
                          </a:lvl3pPr>
                          <a:lvl4pPr marL="1371600" algn="l" rtl="0" fontAlgn="base">
                            <a:spcBef>
                              <a:spcPct val="0"/>
                            </a:spcBef>
                            <a:spcAft>
                              <a:spcPct val="0"/>
                            </a:spcAft>
                            <a:defRPr kern="1200">
                              <a:solidFill>
                                <a:schemeClr val="tx1"/>
                              </a:solidFill>
                              <a:latin typeface="Arial" charset="0"/>
                              <a:ea typeface="+mn-ea"/>
                              <a:cs typeface="Arial" charset="0"/>
                            </a:defRPr>
                          </a:lvl4pPr>
                          <a:lvl5pPr marL="1828800" algn="l" rtl="0" fontAlgn="base">
                            <a:spcBef>
                              <a:spcPct val="0"/>
                            </a:spcBef>
                            <a:spcAft>
                              <a:spcPct val="0"/>
                            </a:spcAft>
                            <a:defRPr kern="1200">
                              <a:solidFill>
                                <a:schemeClr val="tx1"/>
                              </a:solidFill>
                              <a:latin typeface="Arial" charset="0"/>
                              <a:ea typeface="+mn-ea"/>
                              <a:cs typeface="Arial" charset="0"/>
                            </a:defRPr>
                          </a:lvl5pPr>
                          <a:lvl6pPr marL="2286000" algn="l" defTabSz="914400" rtl="0" eaLnBrk="1" latinLnBrk="0" hangingPunct="1">
                            <a:defRPr kern="1200">
                              <a:solidFill>
                                <a:schemeClr val="tx1"/>
                              </a:solidFill>
                              <a:latin typeface="Arial" charset="0"/>
                              <a:ea typeface="+mn-ea"/>
                              <a:cs typeface="Arial" charset="0"/>
                            </a:defRPr>
                          </a:lvl6pPr>
                          <a:lvl7pPr marL="2743200" algn="l" defTabSz="914400" rtl="0" eaLnBrk="1" latinLnBrk="0" hangingPunct="1">
                            <a:defRPr kern="1200">
                              <a:solidFill>
                                <a:schemeClr val="tx1"/>
                              </a:solidFill>
                              <a:latin typeface="Arial" charset="0"/>
                              <a:ea typeface="+mn-ea"/>
                              <a:cs typeface="Arial" charset="0"/>
                            </a:defRPr>
                          </a:lvl7pPr>
                          <a:lvl8pPr marL="3200400" algn="l" defTabSz="914400" rtl="0" eaLnBrk="1" latinLnBrk="0" hangingPunct="1">
                            <a:defRPr kern="1200">
                              <a:solidFill>
                                <a:schemeClr val="tx1"/>
                              </a:solidFill>
                              <a:latin typeface="Arial" charset="0"/>
                              <a:ea typeface="+mn-ea"/>
                              <a:cs typeface="Arial" charset="0"/>
                            </a:defRPr>
                          </a:lvl8pPr>
                          <a:lvl9pPr marL="3657600" algn="l" defTabSz="914400" rtl="0" eaLnBrk="1" latinLnBrk="0" hangingPunct="1">
                            <a:defRPr kern="1200">
                              <a:solidFill>
                                <a:schemeClr val="tx1"/>
                              </a:solidFill>
                              <a:latin typeface="Arial" charset="0"/>
                              <a:ea typeface="+mn-ea"/>
                              <a:cs typeface="Arial" charset="0"/>
                            </a:defRPr>
                          </a:lvl9pPr>
                        </a:lstStyle>
                        <a:p>
                          <a:pPr eaLnBrk="0" hangingPunct="0"/>
                          <a:r>
                            <a:rPr lang="en-US" b="1" i="1">
                              <a:latin typeface="Times New Roman" pitchFamily="18" charset="0"/>
                            </a:rPr>
                            <a:t>Statistical Analysis, Querying and Reporting</a:t>
                          </a:r>
                          <a:endParaRPr lang="en-US" b="1" i="1">
                            <a:solidFill>
                              <a:schemeClr val="bg1"/>
                            </a:solidFill>
                            <a:latin typeface="Times New Roman" pitchFamily="18" charset="0"/>
                          </a:endParaRPr>
                        </a:p>
                      </a:txBody>
                      <a:useSpRect/>
                    </a:txSp>
                  </a:sp>
                  <a:sp>
                    <a:nvSpPr>
                      <a:cNvPr id="34841" name="Text Box 24"/>
                      <a:cNvSpPr txBox="1">
                        <a:spLocks noChangeArrowheads="1"/>
                      </a:cNvSpPr>
                    </a:nvSpPr>
                    <a:spPr bwMode="auto">
                      <a:xfrm>
                        <a:off x="3048000" y="5257800"/>
                        <a:ext cx="3206750" cy="366713"/>
                      </a:xfrm>
                      <a:prstGeom prst="rect">
                        <a:avLst/>
                      </a:prstGeom>
                      <a:noFill/>
                      <a:ln w="9525">
                        <a:noFill/>
                        <a:miter lim="800000"/>
                        <a:headEnd/>
                        <a:tailEnd/>
                      </a:ln>
                    </a:spPr>
                    <a:txSp>
                      <a:txBody>
                        <a:bodyPr wrap="none">
                          <a:spAutoFit/>
                        </a:bodyPr>
                        <a:lstStyle>
                          <a:defPPr>
                            <a:defRPr lang="en-US"/>
                          </a:defPPr>
                          <a:lvl1pPr algn="l" rtl="0" fontAlgn="base">
                            <a:spcBef>
                              <a:spcPct val="0"/>
                            </a:spcBef>
                            <a:spcAft>
                              <a:spcPct val="0"/>
                            </a:spcAft>
                            <a:defRPr kern="1200">
                              <a:solidFill>
                                <a:schemeClr val="tx1"/>
                              </a:solidFill>
                              <a:latin typeface="Arial" charset="0"/>
                              <a:ea typeface="+mn-ea"/>
                              <a:cs typeface="Arial" charset="0"/>
                            </a:defRPr>
                          </a:lvl1pPr>
                          <a:lvl2pPr marL="457200" algn="l" rtl="0" fontAlgn="base">
                            <a:spcBef>
                              <a:spcPct val="0"/>
                            </a:spcBef>
                            <a:spcAft>
                              <a:spcPct val="0"/>
                            </a:spcAft>
                            <a:defRPr kern="1200">
                              <a:solidFill>
                                <a:schemeClr val="tx1"/>
                              </a:solidFill>
                              <a:latin typeface="Arial" charset="0"/>
                              <a:ea typeface="+mn-ea"/>
                              <a:cs typeface="Arial" charset="0"/>
                            </a:defRPr>
                          </a:lvl2pPr>
                          <a:lvl3pPr marL="914400" algn="l" rtl="0" fontAlgn="base">
                            <a:spcBef>
                              <a:spcPct val="0"/>
                            </a:spcBef>
                            <a:spcAft>
                              <a:spcPct val="0"/>
                            </a:spcAft>
                            <a:defRPr kern="1200">
                              <a:solidFill>
                                <a:schemeClr val="tx1"/>
                              </a:solidFill>
                              <a:latin typeface="Arial" charset="0"/>
                              <a:ea typeface="+mn-ea"/>
                              <a:cs typeface="Arial" charset="0"/>
                            </a:defRPr>
                          </a:lvl3pPr>
                          <a:lvl4pPr marL="1371600" algn="l" rtl="0" fontAlgn="base">
                            <a:spcBef>
                              <a:spcPct val="0"/>
                            </a:spcBef>
                            <a:spcAft>
                              <a:spcPct val="0"/>
                            </a:spcAft>
                            <a:defRPr kern="1200">
                              <a:solidFill>
                                <a:schemeClr val="tx1"/>
                              </a:solidFill>
                              <a:latin typeface="Arial" charset="0"/>
                              <a:ea typeface="+mn-ea"/>
                              <a:cs typeface="Arial" charset="0"/>
                            </a:defRPr>
                          </a:lvl4pPr>
                          <a:lvl5pPr marL="1828800" algn="l" rtl="0" fontAlgn="base">
                            <a:spcBef>
                              <a:spcPct val="0"/>
                            </a:spcBef>
                            <a:spcAft>
                              <a:spcPct val="0"/>
                            </a:spcAft>
                            <a:defRPr kern="1200">
                              <a:solidFill>
                                <a:schemeClr val="tx1"/>
                              </a:solidFill>
                              <a:latin typeface="Arial" charset="0"/>
                              <a:ea typeface="+mn-ea"/>
                              <a:cs typeface="Arial" charset="0"/>
                            </a:defRPr>
                          </a:lvl5pPr>
                          <a:lvl6pPr marL="2286000" algn="l" defTabSz="914400" rtl="0" eaLnBrk="1" latinLnBrk="0" hangingPunct="1">
                            <a:defRPr kern="1200">
                              <a:solidFill>
                                <a:schemeClr val="tx1"/>
                              </a:solidFill>
                              <a:latin typeface="Arial" charset="0"/>
                              <a:ea typeface="+mn-ea"/>
                              <a:cs typeface="Arial" charset="0"/>
                            </a:defRPr>
                          </a:lvl6pPr>
                          <a:lvl7pPr marL="2743200" algn="l" defTabSz="914400" rtl="0" eaLnBrk="1" latinLnBrk="0" hangingPunct="1">
                            <a:defRPr kern="1200">
                              <a:solidFill>
                                <a:schemeClr val="tx1"/>
                              </a:solidFill>
                              <a:latin typeface="Arial" charset="0"/>
                              <a:ea typeface="+mn-ea"/>
                              <a:cs typeface="Arial" charset="0"/>
                            </a:defRPr>
                          </a:lvl7pPr>
                          <a:lvl8pPr marL="3200400" algn="l" defTabSz="914400" rtl="0" eaLnBrk="1" latinLnBrk="0" hangingPunct="1">
                            <a:defRPr kern="1200">
                              <a:solidFill>
                                <a:schemeClr val="tx1"/>
                              </a:solidFill>
                              <a:latin typeface="Arial" charset="0"/>
                              <a:ea typeface="+mn-ea"/>
                              <a:cs typeface="Arial" charset="0"/>
                            </a:defRPr>
                          </a:lvl8pPr>
                          <a:lvl9pPr marL="3657600" algn="l" defTabSz="914400" rtl="0" eaLnBrk="1" latinLnBrk="0" hangingPunct="1">
                            <a:defRPr kern="1200">
                              <a:solidFill>
                                <a:schemeClr val="tx1"/>
                              </a:solidFill>
                              <a:latin typeface="Arial" charset="0"/>
                              <a:ea typeface="+mn-ea"/>
                              <a:cs typeface="Arial" charset="0"/>
                            </a:defRPr>
                          </a:lvl9pPr>
                        </a:lstStyle>
                        <a:p>
                          <a:pPr eaLnBrk="0" hangingPunct="0"/>
                          <a:r>
                            <a:rPr lang="en-US" b="1">
                              <a:latin typeface="Times New Roman" pitchFamily="18" charset="0"/>
                            </a:rPr>
                            <a:t>Data Warehouses / Data Marts</a:t>
                          </a:r>
                        </a:p>
                      </a:txBody>
                      <a:useSpRect/>
                    </a:txSp>
                  </a:sp>
                  <a:sp>
                    <a:nvSpPr>
                      <a:cNvPr id="34842" name="Text Box 25"/>
                      <a:cNvSpPr txBox="1">
                        <a:spLocks noChangeArrowheads="1"/>
                      </a:cNvSpPr>
                    </a:nvSpPr>
                    <a:spPr bwMode="auto">
                      <a:xfrm>
                        <a:off x="3810000" y="5867400"/>
                        <a:ext cx="1579563" cy="369888"/>
                      </a:xfrm>
                      <a:prstGeom prst="rect">
                        <a:avLst/>
                      </a:prstGeom>
                      <a:noFill/>
                      <a:ln w="9525">
                        <a:noFill/>
                        <a:miter lim="800000"/>
                        <a:headEnd/>
                        <a:tailEnd/>
                      </a:ln>
                    </a:spPr>
                    <a:txSp>
                      <a:txBody>
                        <a:bodyPr wrap="none">
                          <a:spAutoFit/>
                        </a:bodyPr>
                        <a:lstStyle>
                          <a:defPPr>
                            <a:defRPr lang="en-US"/>
                          </a:defPPr>
                          <a:lvl1pPr algn="l" rtl="0" fontAlgn="base">
                            <a:spcBef>
                              <a:spcPct val="0"/>
                            </a:spcBef>
                            <a:spcAft>
                              <a:spcPct val="0"/>
                            </a:spcAft>
                            <a:defRPr kern="1200">
                              <a:solidFill>
                                <a:schemeClr val="tx1"/>
                              </a:solidFill>
                              <a:latin typeface="Arial" charset="0"/>
                              <a:ea typeface="+mn-ea"/>
                              <a:cs typeface="Arial" charset="0"/>
                            </a:defRPr>
                          </a:lvl1pPr>
                          <a:lvl2pPr marL="457200" algn="l" rtl="0" fontAlgn="base">
                            <a:spcBef>
                              <a:spcPct val="0"/>
                            </a:spcBef>
                            <a:spcAft>
                              <a:spcPct val="0"/>
                            </a:spcAft>
                            <a:defRPr kern="1200">
                              <a:solidFill>
                                <a:schemeClr val="tx1"/>
                              </a:solidFill>
                              <a:latin typeface="Arial" charset="0"/>
                              <a:ea typeface="+mn-ea"/>
                              <a:cs typeface="Arial" charset="0"/>
                            </a:defRPr>
                          </a:lvl2pPr>
                          <a:lvl3pPr marL="914400" algn="l" rtl="0" fontAlgn="base">
                            <a:spcBef>
                              <a:spcPct val="0"/>
                            </a:spcBef>
                            <a:spcAft>
                              <a:spcPct val="0"/>
                            </a:spcAft>
                            <a:defRPr kern="1200">
                              <a:solidFill>
                                <a:schemeClr val="tx1"/>
                              </a:solidFill>
                              <a:latin typeface="Arial" charset="0"/>
                              <a:ea typeface="+mn-ea"/>
                              <a:cs typeface="Arial" charset="0"/>
                            </a:defRPr>
                          </a:lvl3pPr>
                          <a:lvl4pPr marL="1371600" algn="l" rtl="0" fontAlgn="base">
                            <a:spcBef>
                              <a:spcPct val="0"/>
                            </a:spcBef>
                            <a:spcAft>
                              <a:spcPct val="0"/>
                            </a:spcAft>
                            <a:defRPr kern="1200">
                              <a:solidFill>
                                <a:schemeClr val="tx1"/>
                              </a:solidFill>
                              <a:latin typeface="Arial" charset="0"/>
                              <a:ea typeface="+mn-ea"/>
                              <a:cs typeface="Arial" charset="0"/>
                            </a:defRPr>
                          </a:lvl4pPr>
                          <a:lvl5pPr marL="1828800" algn="l" rtl="0" fontAlgn="base">
                            <a:spcBef>
                              <a:spcPct val="0"/>
                            </a:spcBef>
                            <a:spcAft>
                              <a:spcPct val="0"/>
                            </a:spcAft>
                            <a:defRPr kern="1200">
                              <a:solidFill>
                                <a:schemeClr val="tx1"/>
                              </a:solidFill>
                              <a:latin typeface="Arial" charset="0"/>
                              <a:ea typeface="+mn-ea"/>
                              <a:cs typeface="Arial" charset="0"/>
                            </a:defRPr>
                          </a:lvl5pPr>
                          <a:lvl6pPr marL="2286000" algn="l" defTabSz="914400" rtl="0" eaLnBrk="1" latinLnBrk="0" hangingPunct="1">
                            <a:defRPr kern="1200">
                              <a:solidFill>
                                <a:schemeClr val="tx1"/>
                              </a:solidFill>
                              <a:latin typeface="Arial" charset="0"/>
                              <a:ea typeface="+mn-ea"/>
                              <a:cs typeface="Arial" charset="0"/>
                            </a:defRPr>
                          </a:lvl6pPr>
                          <a:lvl7pPr marL="2743200" algn="l" defTabSz="914400" rtl="0" eaLnBrk="1" latinLnBrk="0" hangingPunct="1">
                            <a:defRPr kern="1200">
                              <a:solidFill>
                                <a:schemeClr val="tx1"/>
                              </a:solidFill>
                              <a:latin typeface="Arial" charset="0"/>
                              <a:ea typeface="+mn-ea"/>
                              <a:cs typeface="Arial" charset="0"/>
                            </a:defRPr>
                          </a:lvl7pPr>
                          <a:lvl8pPr marL="3200400" algn="l" defTabSz="914400" rtl="0" eaLnBrk="1" latinLnBrk="0" hangingPunct="1">
                            <a:defRPr kern="1200">
                              <a:solidFill>
                                <a:schemeClr val="tx1"/>
                              </a:solidFill>
                              <a:latin typeface="Arial" charset="0"/>
                              <a:ea typeface="+mn-ea"/>
                              <a:cs typeface="Arial" charset="0"/>
                            </a:defRPr>
                          </a:lvl8pPr>
                          <a:lvl9pPr marL="3657600" algn="l" defTabSz="914400" rtl="0" eaLnBrk="1" latinLnBrk="0" hangingPunct="1">
                            <a:defRPr kern="1200">
                              <a:solidFill>
                                <a:schemeClr val="tx1"/>
                              </a:solidFill>
                              <a:latin typeface="Arial" charset="0"/>
                              <a:ea typeface="+mn-ea"/>
                              <a:cs typeface="Arial" charset="0"/>
                            </a:defRPr>
                          </a:lvl9pPr>
                        </a:lstStyle>
                        <a:p>
                          <a:pPr eaLnBrk="0" hangingPunct="0"/>
                          <a:r>
                            <a:rPr lang="en-US" b="1">
                              <a:latin typeface="Times New Roman" pitchFamily="18" charset="0"/>
                            </a:rPr>
                            <a:t>Nguồn dữ liệu</a:t>
                          </a:r>
                          <a:endParaRPr lang="en-US" b="1">
                            <a:solidFill>
                              <a:schemeClr val="bg1"/>
                            </a:solidFill>
                            <a:latin typeface="Times New Roman" pitchFamily="18" charset="0"/>
                          </a:endParaRPr>
                        </a:p>
                      </a:txBody>
                      <a:useSpRect/>
                    </a:txSp>
                  </a:sp>
                  <a:sp>
                    <a:nvSpPr>
                      <a:cNvPr id="34843" name="Text Box 26"/>
                      <a:cNvSpPr txBox="1">
                        <a:spLocks noChangeArrowheads="1"/>
                      </a:cNvSpPr>
                    </a:nvSpPr>
                    <a:spPr bwMode="auto">
                      <a:xfrm>
                        <a:off x="1600200" y="6096000"/>
                        <a:ext cx="6051550" cy="366713"/>
                      </a:xfrm>
                      <a:prstGeom prst="rect">
                        <a:avLst/>
                      </a:prstGeom>
                      <a:noFill/>
                      <a:ln w="9525">
                        <a:noFill/>
                        <a:miter lim="800000"/>
                        <a:headEnd/>
                        <a:tailEnd/>
                      </a:ln>
                    </a:spPr>
                    <a:txSp>
                      <a:txBody>
                        <a:bodyPr wrap="none">
                          <a:spAutoFit/>
                        </a:bodyPr>
                        <a:lstStyle>
                          <a:defPPr>
                            <a:defRPr lang="en-US"/>
                          </a:defPPr>
                          <a:lvl1pPr algn="l" rtl="0" fontAlgn="base">
                            <a:spcBef>
                              <a:spcPct val="0"/>
                            </a:spcBef>
                            <a:spcAft>
                              <a:spcPct val="0"/>
                            </a:spcAft>
                            <a:defRPr kern="1200">
                              <a:solidFill>
                                <a:schemeClr val="tx1"/>
                              </a:solidFill>
                              <a:latin typeface="Arial" charset="0"/>
                              <a:ea typeface="+mn-ea"/>
                              <a:cs typeface="Arial" charset="0"/>
                            </a:defRPr>
                          </a:lvl1pPr>
                          <a:lvl2pPr marL="457200" algn="l" rtl="0" fontAlgn="base">
                            <a:spcBef>
                              <a:spcPct val="0"/>
                            </a:spcBef>
                            <a:spcAft>
                              <a:spcPct val="0"/>
                            </a:spcAft>
                            <a:defRPr kern="1200">
                              <a:solidFill>
                                <a:schemeClr val="tx1"/>
                              </a:solidFill>
                              <a:latin typeface="Arial" charset="0"/>
                              <a:ea typeface="+mn-ea"/>
                              <a:cs typeface="Arial" charset="0"/>
                            </a:defRPr>
                          </a:lvl2pPr>
                          <a:lvl3pPr marL="914400" algn="l" rtl="0" fontAlgn="base">
                            <a:spcBef>
                              <a:spcPct val="0"/>
                            </a:spcBef>
                            <a:spcAft>
                              <a:spcPct val="0"/>
                            </a:spcAft>
                            <a:defRPr kern="1200">
                              <a:solidFill>
                                <a:schemeClr val="tx1"/>
                              </a:solidFill>
                              <a:latin typeface="Arial" charset="0"/>
                              <a:ea typeface="+mn-ea"/>
                              <a:cs typeface="Arial" charset="0"/>
                            </a:defRPr>
                          </a:lvl3pPr>
                          <a:lvl4pPr marL="1371600" algn="l" rtl="0" fontAlgn="base">
                            <a:spcBef>
                              <a:spcPct val="0"/>
                            </a:spcBef>
                            <a:spcAft>
                              <a:spcPct val="0"/>
                            </a:spcAft>
                            <a:defRPr kern="1200">
                              <a:solidFill>
                                <a:schemeClr val="tx1"/>
                              </a:solidFill>
                              <a:latin typeface="Arial" charset="0"/>
                              <a:ea typeface="+mn-ea"/>
                              <a:cs typeface="Arial" charset="0"/>
                            </a:defRPr>
                          </a:lvl4pPr>
                          <a:lvl5pPr marL="1828800" algn="l" rtl="0" fontAlgn="base">
                            <a:spcBef>
                              <a:spcPct val="0"/>
                            </a:spcBef>
                            <a:spcAft>
                              <a:spcPct val="0"/>
                            </a:spcAft>
                            <a:defRPr kern="1200">
                              <a:solidFill>
                                <a:schemeClr val="tx1"/>
                              </a:solidFill>
                              <a:latin typeface="Arial" charset="0"/>
                              <a:ea typeface="+mn-ea"/>
                              <a:cs typeface="Arial" charset="0"/>
                            </a:defRPr>
                          </a:lvl5pPr>
                          <a:lvl6pPr marL="2286000" algn="l" defTabSz="914400" rtl="0" eaLnBrk="1" latinLnBrk="0" hangingPunct="1">
                            <a:defRPr kern="1200">
                              <a:solidFill>
                                <a:schemeClr val="tx1"/>
                              </a:solidFill>
                              <a:latin typeface="Arial" charset="0"/>
                              <a:ea typeface="+mn-ea"/>
                              <a:cs typeface="Arial" charset="0"/>
                            </a:defRPr>
                          </a:lvl6pPr>
                          <a:lvl7pPr marL="2743200" algn="l" defTabSz="914400" rtl="0" eaLnBrk="1" latinLnBrk="0" hangingPunct="1">
                            <a:defRPr kern="1200">
                              <a:solidFill>
                                <a:schemeClr val="tx1"/>
                              </a:solidFill>
                              <a:latin typeface="Arial" charset="0"/>
                              <a:ea typeface="+mn-ea"/>
                              <a:cs typeface="Arial" charset="0"/>
                            </a:defRPr>
                          </a:lvl7pPr>
                          <a:lvl8pPr marL="3200400" algn="l" defTabSz="914400" rtl="0" eaLnBrk="1" latinLnBrk="0" hangingPunct="1">
                            <a:defRPr kern="1200">
                              <a:solidFill>
                                <a:schemeClr val="tx1"/>
                              </a:solidFill>
                              <a:latin typeface="Arial" charset="0"/>
                              <a:ea typeface="+mn-ea"/>
                              <a:cs typeface="Arial" charset="0"/>
                            </a:defRPr>
                          </a:lvl8pPr>
                          <a:lvl9pPr marL="3657600" algn="l" defTabSz="914400" rtl="0" eaLnBrk="1" latinLnBrk="0" hangingPunct="1">
                            <a:defRPr kern="1200">
                              <a:solidFill>
                                <a:schemeClr val="tx1"/>
                              </a:solidFill>
                              <a:latin typeface="Arial" charset="0"/>
                              <a:ea typeface="+mn-ea"/>
                              <a:cs typeface="Arial" charset="0"/>
                            </a:defRPr>
                          </a:lvl9pPr>
                        </a:lstStyle>
                        <a:p>
                          <a:pPr eaLnBrk="0" hangingPunct="0"/>
                          <a:r>
                            <a:rPr lang="en-US" b="1" i="1">
                              <a:latin typeface="Times New Roman" pitchFamily="18" charset="0"/>
                            </a:rPr>
                            <a:t>Paper, Files, Information Providers, Database Systems, OLTP</a:t>
                          </a:r>
                        </a:p>
                      </a:txBody>
                      <a:useSpRect/>
                    </a:txSp>
                  </a:sp>
                  <a:sp>
                    <a:nvSpPr>
                      <a:cNvPr id="34844" name="Line 27"/>
                      <a:cNvSpPr>
                        <a:spLocks noChangeShapeType="1"/>
                      </a:cNvSpPr>
                    </a:nvSpPr>
                    <a:spPr bwMode="auto">
                      <a:xfrm>
                        <a:off x="457200" y="6477000"/>
                        <a:ext cx="8382000" cy="0"/>
                      </a:xfrm>
                      <a:prstGeom prst="line">
                        <a:avLst/>
                      </a:prstGeom>
                      <a:noFill/>
                      <a:ln w="9525">
                        <a:solidFill>
                          <a:schemeClr val="tx1"/>
                        </a:solidFill>
                        <a:round/>
                        <a:headEnd/>
                        <a:tailEnd/>
                      </a:ln>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Arial" charset="0"/>
                            </a:defRPr>
                          </a:lvl1pPr>
                          <a:lvl2pPr marL="457200" algn="l" rtl="0" fontAlgn="base">
                            <a:spcBef>
                              <a:spcPct val="0"/>
                            </a:spcBef>
                            <a:spcAft>
                              <a:spcPct val="0"/>
                            </a:spcAft>
                            <a:defRPr kern="1200">
                              <a:solidFill>
                                <a:schemeClr val="tx1"/>
                              </a:solidFill>
                              <a:latin typeface="Arial" charset="0"/>
                              <a:ea typeface="+mn-ea"/>
                              <a:cs typeface="Arial" charset="0"/>
                            </a:defRPr>
                          </a:lvl2pPr>
                          <a:lvl3pPr marL="914400" algn="l" rtl="0" fontAlgn="base">
                            <a:spcBef>
                              <a:spcPct val="0"/>
                            </a:spcBef>
                            <a:spcAft>
                              <a:spcPct val="0"/>
                            </a:spcAft>
                            <a:defRPr kern="1200">
                              <a:solidFill>
                                <a:schemeClr val="tx1"/>
                              </a:solidFill>
                              <a:latin typeface="Arial" charset="0"/>
                              <a:ea typeface="+mn-ea"/>
                              <a:cs typeface="Arial" charset="0"/>
                            </a:defRPr>
                          </a:lvl3pPr>
                          <a:lvl4pPr marL="1371600" algn="l" rtl="0" fontAlgn="base">
                            <a:spcBef>
                              <a:spcPct val="0"/>
                            </a:spcBef>
                            <a:spcAft>
                              <a:spcPct val="0"/>
                            </a:spcAft>
                            <a:defRPr kern="1200">
                              <a:solidFill>
                                <a:schemeClr val="tx1"/>
                              </a:solidFill>
                              <a:latin typeface="Arial" charset="0"/>
                              <a:ea typeface="+mn-ea"/>
                              <a:cs typeface="Arial" charset="0"/>
                            </a:defRPr>
                          </a:lvl4pPr>
                          <a:lvl5pPr marL="1828800" algn="l" rtl="0" fontAlgn="base">
                            <a:spcBef>
                              <a:spcPct val="0"/>
                            </a:spcBef>
                            <a:spcAft>
                              <a:spcPct val="0"/>
                            </a:spcAft>
                            <a:defRPr kern="1200">
                              <a:solidFill>
                                <a:schemeClr val="tx1"/>
                              </a:solidFill>
                              <a:latin typeface="Arial" charset="0"/>
                              <a:ea typeface="+mn-ea"/>
                              <a:cs typeface="Arial" charset="0"/>
                            </a:defRPr>
                          </a:lvl5pPr>
                          <a:lvl6pPr marL="2286000" algn="l" defTabSz="914400" rtl="0" eaLnBrk="1" latinLnBrk="0" hangingPunct="1">
                            <a:defRPr kern="1200">
                              <a:solidFill>
                                <a:schemeClr val="tx1"/>
                              </a:solidFill>
                              <a:latin typeface="Arial" charset="0"/>
                              <a:ea typeface="+mn-ea"/>
                              <a:cs typeface="Arial" charset="0"/>
                            </a:defRPr>
                          </a:lvl6pPr>
                          <a:lvl7pPr marL="2743200" algn="l" defTabSz="914400" rtl="0" eaLnBrk="1" latinLnBrk="0" hangingPunct="1">
                            <a:defRPr kern="1200">
                              <a:solidFill>
                                <a:schemeClr val="tx1"/>
                              </a:solidFill>
                              <a:latin typeface="Arial" charset="0"/>
                              <a:ea typeface="+mn-ea"/>
                              <a:cs typeface="Arial" charset="0"/>
                            </a:defRPr>
                          </a:lvl7pPr>
                          <a:lvl8pPr marL="3200400" algn="l" defTabSz="914400" rtl="0" eaLnBrk="1" latinLnBrk="0" hangingPunct="1">
                            <a:defRPr kern="1200">
                              <a:solidFill>
                                <a:schemeClr val="tx1"/>
                              </a:solidFill>
                              <a:latin typeface="Arial" charset="0"/>
                              <a:ea typeface="+mn-ea"/>
                              <a:cs typeface="Arial" charset="0"/>
                            </a:defRPr>
                          </a:lvl8pPr>
                          <a:lvl9pPr marL="3657600" algn="l" defTabSz="914400" rtl="0" eaLnBrk="1" latinLnBrk="0" hangingPunct="1">
                            <a:defRPr kern="1200">
                              <a:solidFill>
                                <a:schemeClr val="tx1"/>
                              </a:solidFill>
                              <a:latin typeface="Arial" charset="0"/>
                              <a:ea typeface="+mn-ea"/>
                              <a:cs typeface="Arial" charset="0"/>
                            </a:defRPr>
                          </a:lvl9pPr>
                        </a:lstStyle>
                        <a:p>
                          <a:endParaRPr lang="en-US"/>
                        </a:p>
                      </a:txBody>
                      <a:useSpRect/>
                    </a:txSp>
                  </a:sp>
                </lc:lockedCanvas>
              </a:graphicData>
            </a:graphic>
          </wp:inline>
        </w:drawing>
      </w:r>
    </w:p>
    <w:p w:rsidR="00076899" w:rsidRDefault="00076899" w:rsidP="00557429">
      <w:pPr>
        <w:rPr>
          <w:szCs w:val="24"/>
        </w:rPr>
      </w:pPr>
      <w:r>
        <w:rPr>
          <w:szCs w:val="24"/>
        </w:rPr>
        <w:t>Trục bên trái của tháp thể hiện mức độ hỗ trợ cho việc ra quyết định của các nhà kinh doanh tăng dần của các công việc trong tháp tương ứng với mức đó. Trục bên phải của tháp thể hiện các vai trò của con người thực hiện công việc ở mức tương ứng của tháp.</w:t>
      </w:r>
    </w:p>
    <w:p w:rsidR="000B644E" w:rsidRDefault="00076899" w:rsidP="00557429">
      <w:pPr>
        <w:rPr>
          <w:szCs w:val="24"/>
        </w:rPr>
      </w:pPr>
      <w:r>
        <w:rPr>
          <w:szCs w:val="24"/>
        </w:rPr>
        <w:t xml:space="preserve">Dữ liệu được xử lý ở các mức độ khác nhau từ thấp đến cao tính từ đáy đến đỉnh của tháp. </w:t>
      </w:r>
      <w:r w:rsidR="00DF1085">
        <w:rPr>
          <w:szCs w:val="24"/>
        </w:rPr>
        <w:t>Ở mức thấp nhất, nguồn dữ liệu được thu thập từ nhiều kênh khác nhau như từ các tài liệu,</w:t>
      </w:r>
      <w:r w:rsidR="007404DF">
        <w:rPr>
          <w:szCs w:val="24"/>
        </w:rPr>
        <w:t xml:space="preserve"> </w:t>
      </w:r>
      <w:r w:rsidR="00DF1085">
        <w:rPr>
          <w:szCs w:val="24"/>
        </w:rPr>
        <w:t xml:space="preserve">tập tin, nhà cung cấp thông tin, các hệ thống cơ sở dữ liệu, hệ thống xử lý giao dịch trực tuyến (OLTP). Sau đó, các dữ liệu được đưa vào kho dữ liệu hoặc các kho dữ liệu </w:t>
      </w:r>
      <w:r w:rsidR="007404DF">
        <w:rPr>
          <w:szCs w:val="24"/>
        </w:rPr>
        <w:t xml:space="preserve">theo chiều </w:t>
      </w:r>
      <w:r w:rsidR="00DF1085">
        <w:rPr>
          <w:szCs w:val="24"/>
        </w:rPr>
        <w:t>để cung cấp xử lý phân tích trực tuyến (OLAP), với quản trị dữ liệu đa chiều (MDA).</w:t>
      </w:r>
      <w:r w:rsidR="007404DF">
        <w:rPr>
          <w:szCs w:val="24"/>
        </w:rPr>
        <w:t xml:space="preserve"> </w:t>
      </w:r>
      <w:r>
        <w:rPr>
          <w:szCs w:val="24"/>
        </w:rPr>
        <w:t xml:space="preserve">Hai mức này được thực hiện bởi người quản trị hệ thống cơ sở dữ liệu. </w:t>
      </w:r>
      <w:r w:rsidR="007404DF">
        <w:rPr>
          <w:szCs w:val="24"/>
        </w:rPr>
        <w:t>Tiếp tới các dữ liệu được thăm dò bằng các phương pháp phân tích thống kê, báo cáo và truy vấ</w:t>
      </w:r>
      <w:r w:rsidR="000D5D7E">
        <w:rPr>
          <w:szCs w:val="24"/>
        </w:rPr>
        <w:t xml:space="preserve">n và được </w:t>
      </w:r>
      <w:r>
        <w:rPr>
          <w:szCs w:val="24"/>
        </w:rPr>
        <w:t xml:space="preserve"> </w:t>
      </w:r>
      <w:r w:rsidR="000D5D7E">
        <w:rPr>
          <w:szCs w:val="24"/>
        </w:rPr>
        <w:t xml:space="preserve">khai phá để phát hiện ra thông tin bởi các nhà phân tích dữ liệu. Cuối cùng, dữ liệu sau khi được khai phá sẽ được trình bày sử dụng các kỹ </w:t>
      </w:r>
      <w:r w:rsidR="000D5D7E">
        <w:rPr>
          <w:szCs w:val="24"/>
        </w:rPr>
        <w:lastRenderedPageBreak/>
        <w:t>thuật biểu diễn trực quan, kết quả của việc biểu diễn trực quan này sẽ được các người sử dụng cuối sử dụng trợ giúp cho việc ra quyết định.</w:t>
      </w:r>
    </w:p>
    <w:p w:rsidR="000D5D7E" w:rsidRDefault="00CE7282" w:rsidP="00557429">
      <w:pPr>
        <w:rPr>
          <w:szCs w:val="24"/>
        </w:rPr>
      </w:pPr>
      <w:r>
        <w:rPr>
          <w:szCs w:val="24"/>
        </w:rPr>
        <w:t>Các loại dữ liệu cho khai phá dữ liệu có thể kể đến các loại sau</w:t>
      </w:r>
    </w:p>
    <w:p w:rsidR="00CE7282" w:rsidRDefault="00CE7282" w:rsidP="00395DA0">
      <w:pPr>
        <w:numPr>
          <w:ilvl w:val="0"/>
          <w:numId w:val="1"/>
        </w:numPr>
        <w:rPr>
          <w:szCs w:val="24"/>
        </w:rPr>
      </w:pPr>
      <w:r>
        <w:rPr>
          <w:szCs w:val="24"/>
        </w:rPr>
        <w:t>Cơ sở dữ liệu quan hệ: đã được học trong học phần Cơ sở dữ liệu</w:t>
      </w:r>
    </w:p>
    <w:p w:rsidR="00CE7282" w:rsidRDefault="00CE7282" w:rsidP="00395DA0">
      <w:pPr>
        <w:numPr>
          <w:ilvl w:val="0"/>
          <w:numId w:val="1"/>
        </w:numPr>
        <w:rPr>
          <w:szCs w:val="24"/>
        </w:rPr>
      </w:pPr>
      <w:r>
        <w:rPr>
          <w:szCs w:val="24"/>
        </w:rPr>
        <w:t>Kho dữ liệu</w:t>
      </w:r>
    </w:p>
    <w:p w:rsidR="00CE7282" w:rsidRDefault="00CE7282" w:rsidP="00395DA0">
      <w:pPr>
        <w:numPr>
          <w:ilvl w:val="0"/>
          <w:numId w:val="1"/>
        </w:numPr>
        <w:rPr>
          <w:szCs w:val="24"/>
        </w:rPr>
      </w:pPr>
      <w:r>
        <w:rPr>
          <w:szCs w:val="24"/>
        </w:rPr>
        <w:t>Các cơ sở dữ liệu giao dịch</w:t>
      </w:r>
    </w:p>
    <w:p w:rsidR="00CE7282" w:rsidRDefault="00CE7282" w:rsidP="00395DA0">
      <w:pPr>
        <w:numPr>
          <w:ilvl w:val="0"/>
          <w:numId w:val="1"/>
        </w:numPr>
        <w:rPr>
          <w:szCs w:val="24"/>
        </w:rPr>
      </w:pPr>
      <w:r>
        <w:rPr>
          <w:szCs w:val="24"/>
        </w:rPr>
        <w:t>Các cơ sở dữ liệu nâng cao và các kho chứa thông tin bao gồm c</w:t>
      </w:r>
    </w:p>
    <w:p w:rsidR="00CE7282" w:rsidRDefault="00CE7282" w:rsidP="00395DA0">
      <w:pPr>
        <w:numPr>
          <w:ilvl w:val="0"/>
          <w:numId w:val="13"/>
        </w:numPr>
        <w:rPr>
          <w:szCs w:val="24"/>
        </w:rPr>
      </w:pPr>
      <w:r>
        <w:rPr>
          <w:szCs w:val="24"/>
        </w:rPr>
        <w:t xml:space="preserve">các cơ sở dữ liệu hướng đối tượng và cơ sở dữ liệu đối tượng quan hệ, </w:t>
      </w:r>
    </w:p>
    <w:p w:rsidR="00CE7282" w:rsidRDefault="00CE7282" w:rsidP="00395DA0">
      <w:pPr>
        <w:numPr>
          <w:ilvl w:val="0"/>
          <w:numId w:val="13"/>
        </w:numPr>
        <w:rPr>
          <w:szCs w:val="24"/>
        </w:rPr>
      </w:pPr>
      <w:r>
        <w:rPr>
          <w:szCs w:val="24"/>
        </w:rPr>
        <w:t xml:space="preserve">cơ sở dữ liệu không gian, </w:t>
      </w:r>
    </w:p>
    <w:p w:rsidR="00CE7282" w:rsidRDefault="00CE7282" w:rsidP="00395DA0">
      <w:pPr>
        <w:numPr>
          <w:ilvl w:val="0"/>
          <w:numId w:val="13"/>
        </w:numPr>
        <w:rPr>
          <w:szCs w:val="24"/>
        </w:rPr>
      </w:pPr>
      <w:r>
        <w:rPr>
          <w:szCs w:val="24"/>
        </w:rPr>
        <w:t>dữ liệu thời gianvà chuỗi thời gian</w:t>
      </w:r>
    </w:p>
    <w:p w:rsidR="00CE7282" w:rsidRDefault="00CE7282" w:rsidP="00395DA0">
      <w:pPr>
        <w:numPr>
          <w:ilvl w:val="0"/>
          <w:numId w:val="13"/>
        </w:numPr>
        <w:rPr>
          <w:szCs w:val="24"/>
        </w:rPr>
      </w:pPr>
      <w:r>
        <w:rPr>
          <w:szCs w:val="24"/>
        </w:rPr>
        <w:t>Cơ sở dữ liệu văn bản và đa phương tiện</w:t>
      </w:r>
    </w:p>
    <w:p w:rsidR="00CE7282" w:rsidRDefault="00CE7282" w:rsidP="00395DA0">
      <w:pPr>
        <w:numPr>
          <w:ilvl w:val="0"/>
          <w:numId w:val="13"/>
        </w:numPr>
        <w:rPr>
          <w:szCs w:val="24"/>
        </w:rPr>
      </w:pPr>
      <w:r>
        <w:rPr>
          <w:szCs w:val="24"/>
        </w:rPr>
        <w:t>Các cơ sở dữ liệu thông tin bằng chữ và hỗn tạp</w:t>
      </w:r>
    </w:p>
    <w:p w:rsidR="00CE7282" w:rsidRDefault="007F6397" w:rsidP="00395DA0">
      <w:pPr>
        <w:numPr>
          <w:ilvl w:val="0"/>
          <w:numId w:val="13"/>
        </w:numPr>
        <w:rPr>
          <w:szCs w:val="24"/>
        </w:rPr>
      </w:pPr>
      <w:r>
        <w:rPr>
          <w:szCs w:val="24"/>
        </w:rPr>
        <w:t>Hệ thống trang Web trên toàn cầu</w:t>
      </w:r>
    </w:p>
    <w:p w:rsidR="007F6397" w:rsidRDefault="007F6397" w:rsidP="00333E07">
      <w:pPr>
        <w:pStyle w:val="Heading3"/>
      </w:pPr>
      <w:bookmarkStart w:id="20" w:name="_Toc529778527"/>
      <w:r>
        <w:t>Các chuyên ngành khác liên quan tới khai phá dữ liệu</w:t>
      </w:r>
      <w:bookmarkEnd w:id="20"/>
    </w:p>
    <w:p w:rsidR="007F6397" w:rsidRDefault="007F6397" w:rsidP="00395DA0">
      <w:pPr>
        <w:numPr>
          <w:ilvl w:val="0"/>
          <w:numId w:val="1"/>
        </w:numPr>
        <w:rPr>
          <w:szCs w:val="24"/>
        </w:rPr>
      </w:pPr>
      <w:r>
        <w:rPr>
          <w:szCs w:val="24"/>
        </w:rPr>
        <w:t>Các công nghệ cơ sở dữ liệu</w:t>
      </w:r>
    </w:p>
    <w:p w:rsidR="007F6397" w:rsidRDefault="007F6397" w:rsidP="00395DA0">
      <w:pPr>
        <w:numPr>
          <w:ilvl w:val="0"/>
          <w:numId w:val="1"/>
        </w:numPr>
        <w:rPr>
          <w:szCs w:val="24"/>
        </w:rPr>
      </w:pPr>
      <w:r>
        <w:rPr>
          <w:szCs w:val="24"/>
        </w:rPr>
        <w:t>Các kỹ thuật học máy</w:t>
      </w:r>
    </w:p>
    <w:p w:rsidR="007F6397" w:rsidRDefault="007F6397" w:rsidP="00395DA0">
      <w:pPr>
        <w:numPr>
          <w:ilvl w:val="0"/>
          <w:numId w:val="1"/>
        </w:numPr>
        <w:rPr>
          <w:szCs w:val="24"/>
        </w:rPr>
      </w:pPr>
      <w:r>
        <w:rPr>
          <w:szCs w:val="24"/>
        </w:rPr>
        <w:t>Thống kê</w:t>
      </w:r>
    </w:p>
    <w:p w:rsidR="007F6397" w:rsidRDefault="007F6397" w:rsidP="00395DA0">
      <w:pPr>
        <w:numPr>
          <w:ilvl w:val="0"/>
          <w:numId w:val="1"/>
        </w:numPr>
        <w:rPr>
          <w:szCs w:val="24"/>
        </w:rPr>
      </w:pPr>
      <w:r>
        <w:rPr>
          <w:szCs w:val="24"/>
        </w:rPr>
        <w:t>Khoa học thông tin</w:t>
      </w:r>
    </w:p>
    <w:p w:rsidR="007F6397" w:rsidRDefault="007F6397" w:rsidP="00395DA0">
      <w:pPr>
        <w:numPr>
          <w:ilvl w:val="0"/>
          <w:numId w:val="1"/>
        </w:numPr>
        <w:rPr>
          <w:szCs w:val="24"/>
        </w:rPr>
      </w:pPr>
      <w:r>
        <w:rPr>
          <w:szCs w:val="24"/>
        </w:rPr>
        <w:t>Biểu diễn trực quan và các chuyên ngành khác.</w:t>
      </w:r>
    </w:p>
    <w:p w:rsidR="007F6397" w:rsidRDefault="007F6397" w:rsidP="00333E07">
      <w:pPr>
        <w:pStyle w:val="Heading3"/>
      </w:pPr>
      <w:bookmarkStart w:id="21" w:name="_Toc529778528"/>
      <w:r>
        <w:t>So sánh khai phá dữ liệu với phân tích thống kê</w:t>
      </w:r>
      <w:bookmarkEnd w:id="21"/>
    </w:p>
    <w:tbl>
      <w:tblPr>
        <w:tblW w:w="0" w:type="auto"/>
        <w:tblInd w:w="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765"/>
        <w:gridCol w:w="4766"/>
      </w:tblGrid>
      <w:tr w:rsidR="007F6397" w:rsidRPr="004832F2" w:rsidTr="00ED0CA1">
        <w:tc>
          <w:tcPr>
            <w:tcW w:w="4765" w:type="dxa"/>
          </w:tcPr>
          <w:p w:rsidR="007F6397" w:rsidRPr="004832F2" w:rsidRDefault="007F6397" w:rsidP="00557429">
            <w:pPr>
              <w:rPr>
                <w:szCs w:val="24"/>
              </w:rPr>
            </w:pPr>
            <w:r w:rsidRPr="004832F2">
              <w:rPr>
                <w:szCs w:val="24"/>
              </w:rPr>
              <w:t>Phân tích thống kê</w:t>
            </w:r>
          </w:p>
        </w:tc>
        <w:tc>
          <w:tcPr>
            <w:tcW w:w="4766" w:type="dxa"/>
          </w:tcPr>
          <w:p w:rsidR="007F6397" w:rsidRPr="004832F2" w:rsidRDefault="007F6397" w:rsidP="00557429">
            <w:pPr>
              <w:rPr>
                <w:szCs w:val="24"/>
              </w:rPr>
            </w:pPr>
            <w:r w:rsidRPr="004832F2">
              <w:rPr>
                <w:szCs w:val="24"/>
              </w:rPr>
              <w:t>Khai phá dữ liệu</w:t>
            </w:r>
          </w:p>
        </w:tc>
      </w:tr>
      <w:tr w:rsidR="007F6397" w:rsidRPr="004832F2" w:rsidTr="00ED0CA1">
        <w:tc>
          <w:tcPr>
            <w:tcW w:w="4765" w:type="dxa"/>
          </w:tcPr>
          <w:p w:rsidR="007F6397" w:rsidRPr="004832F2" w:rsidRDefault="007F6397" w:rsidP="00557429">
            <w:pPr>
              <w:rPr>
                <w:szCs w:val="24"/>
              </w:rPr>
            </w:pPr>
            <w:r w:rsidRPr="004832F2">
              <w:rPr>
                <w:szCs w:val="24"/>
              </w:rPr>
              <w:t>phù hợp với các loại dữ liệu có cấu trúc và dạng số</w:t>
            </w:r>
          </w:p>
        </w:tc>
        <w:tc>
          <w:tcPr>
            <w:tcW w:w="4766" w:type="dxa"/>
          </w:tcPr>
          <w:p w:rsidR="007F6397" w:rsidRPr="004832F2" w:rsidRDefault="00583621" w:rsidP="00557429">
            <w:pPr>
              <w:rPr>
                <w:szCs w:val="24"/>
              </w:rPr>
            </w:pPr>
            <w:r w:rsidRPr="004832F2">
              <w:rPr>
                <w:szCs w:val="24"/>
              </w:rPr>
              <w:t>Phù hợp với tập dữ liệu lớn,  dữ liệu của thế giới thực, có thể có nhiều giá trị bị mất, dữ liệu tồn tại trước đó không phải do người sử dụng tạo ra</w:t>
            </w:r>
          </w:p>
        </w:tc>
      </w:tr>
      <w:tr w:rsidR="007F6397" w:rsidRPr="004832F2" w:rsidTr="00ED0CA1">
        <w:tc>
          <w:tcPr>
            <w:tcW w:w="4765" w:type="dxa"/>
          </w:tcPr>
          <w:p w:rsidR="007F6397" w:rsidRPr="004832F2" w:rsidRDefault="007F6397" w:rsidP="00557429">
            <w:pPr>
              <w:rPr>
                <w:szCs w:val="24"/>
              </w:rPr>
            </w:pPr>
            <w:r w:rsidRPr="004832F2">
              <w:rPr>
                <w:szCs w:val="24"/>
              </w:rPr>
              <w:t>Hoàn toàn hướng dữ liệu – không liên quan tới tri thức miền giá trị cả dữ liệu</w:t>
            </w:r>
          </w:p>
        </w:tc>
        <w:tc>
          <w:tcPr>
            <w:tcW w:w="4766" w:type="dxa"/>
          </w:tcPr>
          <w:p w:rsidR="007F6397" w:rsidRPr="004832F2" w:rsidRDefault="00583621" w:rsidP="00557429">
            <w:pPr>
              <w:rPr>
                <w:szCs w:val="24"/>
              </w:rPr>
            </w:pPr>
            <w:r w:rsidRPr="004832F2">
              <w:rPr>
                <w:szCs w:val="24"/>
              </w:rPr>
              <w:t>Hiệu quả và khả năng mở rộng về kích cỡ của thuật toán là quan trọng đối với việc khai phá</w:t>
            </w:r>
          </w:p>
        </w:tc>
      </w:tr>
      <w:tr w:rsidR="007F6397" w:rsidRPr="004832F2" w:rsidTr="00ED0CA1">
        <w:tc>
          <w:tcPr>
            <w:tcW w:w="4765" w:type="dxa"/>
          </w:tcPr>
          <w:p w:rsidR="007F6397" w:rsidRPr="004832F2" w:rsidRDefault="007F6397" w:rsidP="00557429">
            <w:pPr>
              <w:rPr>
                <w:szCs w:val="24"/>
              </w:rPr>
            </w:pPr>
            <w:r w:rsidRPr="004832F2">
              <w:rPr>
                <w:szCs w:val="24"/>
              </w:rPr>
              <w:t>Phiên dịch kết quả khó và không rõ ràng</w:t>
            </w:r>
          </w:p>
        </w:tc>
        <w:tc>
          <w:tcPr>
            <w:tcW w:w="4766" w:type="dxa"/>
          </w:tcPr>
          <w:p w:rsidR="007F6397" w:rsidRPr="004832F2" w:rsidRDefault="00583621" w:rsidP="00557429">
            <w:pPr>
              <w:rPr>
                <w:szCs w:val="24"/>
              </w:rPr>
            </w:pPr>
            <w:r w:rsidRPr="004832F2">
              <w:rPr>
                <w:szCs w:val="24"/>
              </w:rPr>
              <w:t>Dữ liệu không tĩnh- có xu hướng cập nhật thường xuyên</w:t>
            </w:r>
          </w:p>
        </w:tc>
      </w:tr>
      <w:tr w:rsidR="007F6397" w:rsidRPr="004832F2" w:rsidTr="00ED0CA1">
        <w:tc>
          <w:tcPr>
            <w:tcW w:w="4765" w:type="dxa"/>
          </w:tcPr>
          <w:p w:rsidR="007F6397" w:rsidRPr="004832F2" w:rsidRDefault="007F6397" w:rsidP="00557429">
            <w:pPr>
              <w:rPr>
                <w:szCs w:val="24"/>
              </w:rPr>
            </w:pPr>
            <w:r w:rsidRPr="004832F2">
              <w:rPr>
                <w:szCs w:val="24"/>
              </w:rPr>
              <w:t xml:space="preserve">Cần  sự hướng dẫn của chuyên gia sử dụng </w:t>
            </w:r>
          </w:p>
        </w:tc>
        <w:tc>
          <w:tcPr>
            <w:tcW w:w="4766" w:type="dxa"/>
          </w:tcPr>
          <w:p w:rsidR="007F6397" w:rsidRPr="004832F2" w:rsidRDefault="00583621" w:rsidP="00557429">
            <w:pPr>
              <w:rPr>
                <w:szCs w:val="24"/>
              </w:rPr>
            </w:pPr>
            <w:r w:rsidRPr="004832F2">
              <w:rPr>
                <w:szCs w:val="24"/>
              </w:rPr>
              <w:t>Cần các phương pháp thu thập dữ liệu hiệu quả có sẵn để dùng</w:t>
            </w:r>
          </w:p>
        </w:tc>
      </w:tr>
    </w:tbl>
    <w:p w:rsidR="007F6397" w:rsidRDefault="00583621" w:rsidP="00333E07">
      <w:pPr>
        <w:pStyle w:val="Heading3"/>
      </w:pPr>
      <w:bookmarkStart w:id="22" w:name="_Toc529778529"/>
      <w:r>
        <w:lastRenderedPageBreak/>
        <w:t>So sánh khai phá dữ liệu với cơ sở dữ liệu</w:t>
      </w:r>
      <w:bookmarkEnd w:id="22"/>
    </w:p>
    <w:p w:rsidR="000268EA" w:rsidRDefault="000268EA" w:rsidP="00557429">
      <w:pPr>
        <w:rPr>
          <w:szCs w:val="24"/>
        </w:rPr>
      </w:pPr>
      <w:r>
        <w:rPr>
          <w:szCs w:val="24"/>
        </w:rPr>
        <w:t>Để so sánh chúng ta xem xét báo cáo cơ sở dữ liệu thường trả lời những truy vấn chứa các thông tin kiểu như sau:</w:t>
      </w:r>
    </w:p>
    <w:p w:rsidR="000268EA" w:rsidRDefault="000268EA" w:rsidP="00395DA0">
      <w:pPr>
        <w:numPr>
          <w:ilvl w:val="0"/>
          <w:numId w:val="1"/>
        </w:numPr>
        <w:rPr>
          <w:szCs w:val="24"/>
        </w:rPr>
      </w:pPr>
      <w:r>
        <w:rPr>
          <w:szCs w:val="24"/>
        </w:rPr>
        <w:t>Lượng hàng bán được cho mỗi loại dịch vụ của các tháng trước đó</w:t>
      </w:r>
    </w:p>
    <w:p w:rsidR="000268EA" w:rsidRDefault="000268EA" w:rsidP="00395DA0">
      <w:pPr>
        <w:numPr>
          <w:ilvl w:val="0"/>
          <w:numId w:val="1"/>
        </w:numPr>
        <w:rPr>
          <w:szCs w:val="24"/>
        </w:rPr>
      </w:pPr>
      <w:r>
        <w:rPr>
          <w:szCs w:val="24"/>
        </w:rPr>
        <w:t>Lượng hàng bán được cho mỗi loại dịch vụ được gộp nhóm theo từng giới tính của khách hàng hoặc nhóm tuổi của khách hàng</w:t>
      </w:r>
    </w:p>
    <w:p w:rsidR="000268EA" w:rsidRDefault="000268EA" w:rsidP="00395DA0">
      <w:pPr>
        <w:numPr>
          <w:ilvl w:val="0"/>
          <w:numId w:val="1"/>
        </w:numPr>
        <w:rPr>
          <w:szCs w:val="24"/>
        </w:rPr>
      </w:pPr>
      <w:r>
        <w:rPr>
          <w:szCs w:val="24"/>
        </w:rPr>
        <w:t>Liệt kê danh sách các khách hàng không dùng dịch vụ liên tục của công ty</w:t>
      </w:r>
    </w:p>
    <w:p w:rsidR="000268EA" w:rsidRDefault="000268EA" w:rsidP="00557429">
      <w:pPr>
        <w:ind w:left="45"/>
        <w:rPr>
          <w:szCs w:val="24"/>
        </w:rPr>
      </w:pPr>
      <w:r>
        <w:rPr>
          <w:szCs w:val="24"/>
        </w:rPr>
        <w:t>Những câu hỏi trả lời được bởi khai phá dữ liệu kiểu như sau:</w:t>
      </w:r>
    </w:p>
    <w:p w:rsidR="000268EA" w:rsidRDefault="000268EA" w:rsidP="00395DA0">
      <w:pPr>
        <w:numPr>
          <w:ilvl w:val="0"/>
          <w:numId w:val="1"/>
        </w:numPr>
        <w:rPr>
          <w:szCs w:val="24"/>
        </w:rPr>
      </w:pPr>
      <w:r>
        <w:rPr>
          <w:szCs w:val="24"/>
        </w:rPr>
        <w:t>Đặc điểm chung củ</w:t>
      </w:r>
      <w:r w:rsidR="00675D03">
        <w:rPr>
          <w:szCs w:val="24"/>
        </w:rPr>
        <w:t>a các khách hàng không dùng liên tục dịch vụ</w:t>
      </w:r>
      <w:r>
        <w:rPr>
          <w:szCs w:val="24"/>
        </w:rPr>
        <w:t xml:space="preserve"> của c</w:t>
      </w:r>
      <w:r w:rsidR="00675D03">
        <w:rPr>
          <w:szCs w:val="24"/>
        </w:rPr>
        <w:t>ông ty và sự khác nhau giữa họ và các khách hàng có dùng dịch vụ liên tục</w:t>
      </w:r>
    </w:p>
    <w:p w:rsidR="00675D03" w:rsidRDefault="00675D03" w:rsidP="00395DA0">
      <w:pPr>
        <w:numPr>
          <w:ilvl w:val="0"/>
          <w:numId w:val="1"/>
        </w:numPr>
        <w:rPr>
          <w:szCs w:val="24"/>
        </w:rPr>
      </w:pPr>
      <w:r>
        <w:rPr>
          <w:szCs w:val="24"/>
        </w:rPr>
        <w:t>Loại người dùng bảo hiểm mô tô nào là khách hàng tiềm năng cho loại bảo hiểm đồ đạc trong nhà.</w:t>
      </w:r>
    </w:p>
    <w:p w:rsidR="00675D03" w:rsidRDefault="00675D03" w:rsidP="00333E07">
      <w:pPr>
        <w:pStyle w:val="Heading3"/>
      </w:pPr>
      <w:bookmarkStart w:id="23" w:name="_Toc529778530"/>
      <w:r>
        <w:t>So sánh khai phá dữ liệu với công nghệ kho dữ liệu</w:t>
      </w:r>
      <w:bookmarkEnd w:id="23"/>
    </w:p>
    <w:p w:rsidR="00675D03" w:rsidRDefault="00675D03" w:rsidP="00395DA0">
      <w:pPr>
        <w:numPr>
          <w:ilvl w:val="0"/>
          <w:numId w:val="1"/>
        </w:numPr>
        <w:rPr>
          <w:szCs w:val="24"/>
        </w:rPr>
      </w:pPr>
      <w:r>
        <w:rPr>
          <w:szCs w:val="24"/>
        </w:rPr>
        <w:t>Kho dữ liệu là một kho lưu trữ dữ liệu tập trung có thể được truy vấn cho các lợi ích kinh doanh</w:t>
      </w:r>
    </w:p>
    <w:p w:rsidR="00675D03" w:rsidRDefault="00675D03" w:rsidP="00395DA0">
      <w:pPr>
        <w:numPr>
          <w:ilvl w:val="0"/>
          <w:numId w:val="1"/>
        </w:numPr>
        <w:rPr>
          <w:szCs w:val="24"/>
        </w:rPr>
      </w:pPr>
      <w:r>
        <w:rPr>
          <w:szCs w:val="24"/>
        </w:rPr>
        <w:t xml:space="preserve">Công nghệ kho dữ liệu có thể </w:t>
      </w:r>
    </w:p>
    <w:p w:rsidR="00675D03" w:rsidRDefault="00675D03" w:rsidP="00395DA0">
      <w:pPr>
        <w:numPr>
          <w:ilvl w:val="1"/>
          <w:numId w:val="1"/>
        </w:numPr>
        <w:rPr>
          <w:szCs w:val="24"/>
        </w:rPr>
      </w:pPr>
      <w:r>
        <w:rPr>
          <w:szCs w:val="24"/>
        </w:rPr>
        <w:t>Trích lọc các dữ liệu tác nghiệp được lưu trữ</w:t>
      </w:r>
    </w:p>
    <w:p w:rsidR="00675D03" w:rsidRDefault="00675D03" w:rsidP="00395DA0">
      <w:pPr>
        <w:numPr>
          <w:ilvl w:val="1"/>
          <w:numId w:val="1"/>
        </w:numPr>
        <w:rPr>
          <w:szCs w:val="24"/>
        </w:rPr>
      </w:pPr>
      <w:r>
        <w:rPr>
          <w:szCs w:val="24"/>
        </w:rPr>
        <w:t>Giải quyết được sự không đồng nhất giữa các định dạng dữ liệu văn bản khác nhau</w:t>
      </w:r>
    </w:p>
    <w:p w:rsidR="00675D03" w:rsidRDefault="00675D03" w:rsidP="00395DA0">
      <w:pPr>
        <w:numPr>
          <w:ilvl w:val="1"/>
          <w:numId w:val="1"/>
        </w:numPr>
        <w:rPr>
          <w:szCs w:val="24"/>
        </w:rPr>
      </w:pPr>
      <w:r>
        <w:rPr>
          <w:szCs w:val="24"/>
        </w:rPr>
        <w:t>Tích hợp dữ liệu trong toàn bộ doanh nghiệp, không phụ thuộc vào vị trí, định dạng hoặc các yêu cầu về truyền thông giao tiếp</w:t>
      </w:r>
    </w:p>
    <w:p w:rsidR="00675D03" w:rsidRDefault="00675D03" w:rsidP="00395DA0">
      <w:pPr>
        <w:numPr>
          <w:ilvl w:val="1"/>
          <w:numId w:val="1"/>
        </w:numPr>
        <w:rPr>
          <w:szCs w:val="24"/>
        </w:rPr>
      </w:pPr>
      <w:r>
        <w:rPr>
          <w:szCs w:val="24"/>
        </w:rPr>
        <w:t>Phối hợp với các thông tin của chuyên gia và thông tin bổ sung từ bên ngoài</w:t>
      </w:r>
    </w:p>
    <w:p w:rsidR="00675D03" w:rsidRDefault="00675D03" w:rsidP="00395DA0">
      <w:pPr>
        <w:numPr>
          <w:ilvl w:val="0"/>
          <w:numId w:val="1"/>
        </w:numPr>
        <w:rPr>
          <w:szCs w:val="24"/>
        </w:rPr>
      </w:pPr>
      <w:r>
        <w:rPr>
          <w:szCs w:val="24"/>
        </w:rPr>
        <w:t>Xử lý phân tích trực tuyến là chức năng do công nghệ kho dữ liệu cung cấp</w:t>
      </w:r>
    </w:p>
    <w:p w:rsidR="00675D03" w:rsidRDefault="00675D03" w:rsidP="00395DA0">
      <w:pPr>
        <w:numPr>
          <w:ilvl w:val="0"/>
          <w:numId w:val="1"/>
        </w:numPr>
        <w:rPr>
          <w:szCs w:val="24"/>
        </w:rPr>
      </w:pPr>
      <w:r>
        <w:rPr>
          <w:szCs w:val="24"/>
        </w:rPr>
        <w:t>Mô hình dữ liệu nhiều chiều cũng thuộc công nghệ kho dữ liệu</w:t>
      </w:r>
    </w:p>
    <w:p w:rsidR="00675D03" w:rsidRDefault="00675D03" w:rsidP="00395DA0">
      <w:pPr>
        <w:numPr>
          <w:ilvl w:val="0"/>
          <w:numId w:val="1"/>
        </w:numPr>
        <w:rPr>
          <w:szCs w:val="24"/>
        </w:rPr>
      </w:pPr>
      <w:r>
        <w:rPr>
          <w:szCs w:val="24"/>
        </w:rPr>
        <w:t xml:space="preserve">Các thao tác cơ bản của </w:t>
      </w:r>
      <w:r w:rsidR="0063170B">
        <w:rPr>
          <w:szCs w:val="24"/>
        </w:rPr>
        <w:t>công nghệ kho dữ liệu bao gồm:</w:t>
      </w:r>
    </w:p>
    <w:p w:rsidR="0063170B" w:rsidRDefault="0063170B" w:rsidP="00395DA0">
      <w:pPr>
        <w:numPr>
          <w:ilvl w:val="1"/>
          <w:numId w:val="1"/>
        </w:numPr>
        <w:rPr>
          <w:szCs w:val="24"/>
        </w:rPr>
      </w:pPr>
      <w:r>
        <w:rPr>
          <w:szCs w:val="24"/>
        </w:rPr>
        <w:t>Cuộn lên (roll-up)</w:t>
      </w:r>
    </w:p>
    <w:p w:rsidR="0063170B" w:rsidRDefault="0063170B" w:rsidP="00395DA0">
      <w:pPr>
        <w:numPr>
          <w:ilvl w:val="1"/>
          <w:numId w:val="1"/>
        </w:numPr>
        <w:rPr>
          <w:szCs w:val="24"/>
        </w:rPr>
      </w:pPr>
      <w:r>
        <w:rPr>
          <w:szCs w:val="24"/>
        </w:rPr>
        <w:t>Khoan sâu xuống (drill-down)</w:t>
      </w:r>
    </w:p>
    <w:p w:rsidR="0063170B" w:rsidRDefault="0063170B" w:rsidP="00395DA0">
      <w:pPr>
        <w:numPr>
          <w:ilvl w:val="1"/>
          <w:numId w:val="1"/>
        </w:numPr>
        <w:rPr>
          <w:szCs w:val="24"/>
        </w:rPr>
      </w:pPr>
      <w:r>
        <w:rPr>
          <w:szCs w:val="24"/>
        </w:rPr>
        <w:t>Cắt dọc (Slice) và cắt ngang (dice)</w:t>
      </w:r>
    </w:p>
    <w:p w:rsidR="0063170B" w:rsidRDefault="0063170B" w:rsidP="00395DA0">
      <w:pPr>
        <w:numPr>
          <w:ilvl w:val="1"/>
          <w:numId w:val="1"/>
        </w:numPr>
        <w:rPr>
          <w:szCs w:val="24"/>
        </w:rPr>
      </w:pPr>
      <w:r>
        <w:rPr>
          <w:szCs w:val="24"/>
        </w:rPr>
        <w:t>Quay (Rotate)</w:t>
      </w:r>
    </w:p>
    <w:p w:rsidR="00333E07" w:rsidRDefault="0063170B" w:rsidP="00557429">
      <w:pPr>
        <w:rPr>
          <w:b/>
          <w:szCs w:val="24"/>
          <w:u w:val="single"/>
        </w:rPr>
      </w:pPr>
      <w:bookmarkStart w:id="24" w:name="_Toc529778531"/>
      <w:r w:rsidRPr="00333E07">
        <w:rPr>
          <w:rStyle w:val="Heading3Char"/>
        </w:rPr>
        <w:t>Kiến trúc của một mô tơ phân tích trực tuyến</w:t>
      </w:r>
      <w:r w:rsidR="006E4330" w:rsidRPr="00333E07">
        <w:rPr>
          <w:rStyle w:val="Heading3Char"/>
        </w:rPr>
        <w:t xml:space="preserve"> (OLAM)</w:t>
      </w:r>
      <w:bookmarkEnd w:id="24"/>
    </w:p>
    <w:p w:rsidR="0063170B" w:rsidRDefault="0063170B" w:rsidP="00557429">
      <w:pPr>
        <w:rPr>
          <w:szCs w:val="24"/>
        </w:rPr>
      </w:pPr>
      <w:r>
        <w:rPr>
          <w:szCs w:val="24"/>
        </w:rPr>
        <w:t xml:space="preserve"> đuợc thể hiện như hình vẽ dưới đây</w:t>
      </w:r>
    </w:p>
    <w:p w:rsidR="00557429" w:rsidRDefault="00557429" w:rsidP="00557429">
      <w:pPr>
        <w:rPr>
          <w:szCs w:val="24"/>
        </w:rPr>
      </w:pPr>
      <w:r>
        <w:rPr>
          <w:szCs w:val="24"/>
        </w:rPr>
        <w:lastRenderedPageBreak/>
        <w:t>Mô hình OLAM bao gồm 4 tầng như hình vẽ trên: Kho lưu trữ dữ liệu, CSDL đa chiều, OALP/OLAM và giao diện với người sử dụng. Giữa mỗi tầng có một giao diện xử lý (API): tầng 1 và 2 là API của cơ sở dữ liệu (Database API), giữa tầng 2 và 3 là API của khối dữ liệu (Data Cube API), giữa tầng 3 và 4 là API giao diện đồ họa với người sử dụng (User GUI API). Dữ liệu của mỗi tầng được lưu trữ  dưới dạng CSDL và kho dữ liệu ở tầng 1, CSDL đa chiều ở tầng 2 và dạng của OLAP và OLAM ở tầng 3, tầng 4 là tầng cho người sử dụng (NSD). Ở tầng 4 NSD đưa vào hệ thống những câu truy vấn khai phá và thông qua các mô tơ OLAP và OLAM nhận được kết quả khai phá thông qua giao diện đồ họa. Các mũi tên giữa các khối trong hình vẽ thể hiện sự tương tác một chiều (ứng với mũi tên một chiều) hay tương tác qua lại (ứng với mũi tên hai chiều) của các bộ phận trong hệ thống với công việc chính là các nhãn gắn trên mũi tên đó. Ngoài dữ liệu ra, tầng 2 còn có sự góp phần của siêu dữ liệu giúp bổ sung thông tin cho các dữ liệu chính trong hệ thống.</w:t>
      </w:r>
    </w:p>
    <w:p w:rsidR="0063170B" w:rsidRDefault="00161F75" w:rsidP="00BA74AC">
      <w:pPr>
        <w:jc w:val="center"/>
        <w:rPr>
          <w:szCs w:val="24"/>
        </w:rPr>
      </w:pPr>
      <w:r>
        <w:rPr>
          <w:noProof/>
          <w:szCs w:val="24"/>
        </w:rPr>
        <w:drawing>
          <wp:inline distT="0" distB="0" distL="0" distR="0">
            <wp:extent cx="5417185" cy="3200400"/>
            <wp:effectExtent l="0" t="0" r="0" b="0"/>
            <wp:docPr id="4" name="Object 6"/>
            <wp:cNvGraphicFramePr>
              <a:graphicFrameLocks xmlns:a="http://schemas.openxmlformats.org/drawingml/2006/main"/>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763000" cy="6019800"/>
                      <a:chOff x="381000" y="838200"/>
                      <a:chExt cx="8763000" cy="6019800"/>
                    </a:xfrm>
                  </a:grpSpPr>
                  <a:sp>
                    <a:nvSpPr>
                      <a:cNvPr id="40962" name="Slide Number Placeholder 5"/>
                      <a:cNvSpPr>
                        <a:spLocks noGrp="1"/>
                      </a:cNvSpPr>
                    </a:nvSpPr>
                    <a:spPr bwMode="auto">
                      <a:xfrm>
                        <a:off x="6553200" y="6245225"/>
                        <a:ext cx="2133600" cy="476250"/>
                      </a:xfrm>
                      <a:prstGeom prst="rect">
                        <a:avLst/>
                      </a:prstGeom>
                      <a:noFill/>
                      <a:ln w="9525">
                        <a:noFill/>
                        <a:miter lim="800000"/>
                        <a:headEnd/>
                        <a:tailEnd/>
                      </a:ln>
                      <a:effectLst/>
                    </a:spPr>
                    <a:txSp>
                      <a:txBody>
                        <a:bodyPr vert="horz" wrap="square" lIns="91440" tIns="45720" rIns="91440" bIns="45720" numCol="1" anchor="t" anchorCtr="0" compatLnSpc="1">
                          <a:prstTxWarp prst="textNoShape">
                            <a:avLst/>
                          </a:prstTxWarp>
                        </a:bodyPr>
                        <a:lstStyle>
                          <a:defPPr>
                            <a:defRPr lang="en-US"/>
                          </a:defPPr>
                          <a:lvl1pPr algn="r" rtl="0" fontAlgn="base">
                            <a:spcBef>
                              <a:spcPct val="0"/>
                            </a:spcBef>
                            <a:spcAft>
                              <a:spcPct val="0"/>
                            </a:spcAft>
                            <a:defRPr sz="1400"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Arial" charset="0"/>
                            </a:defRPr>
                          </a:lvl2pPr>
                          <a:lvl3pPr marL="914400" algn="l" rtl="0" fontAlgn="base">
                            <a:spcBef>
                              <a:spcPct val="0"/>
                            </a:spcBef>
                            <a:spcAft>
                              <a:spcPct val="0"/>
                            </a:spcAft>
                            <a:defRPr kern="1200">
                              <a:solidFill>
                                <a:schemeClr val="tx1"/>
                              </a:solidFill>
                              <a:latin typeface="Arial" charset="0"/>
                              <a:ea typeface="+mn-ea"/>
                              <a:cs typeface="Arial" charset="0"/>
                            </a:defRPr>
                          </a:lvl3pPr>
                          <a:lvl4pPr marL="1371600" algn="l" rtl="0" fontAlgn="base">
                            <a:spcBef>
                              <a:spcPct val="0"/>
                            </a:spcBef>
                            <a:spcAft>
                              <a:spcPct val="0"/>
                            </a:spcAft>
                            <a:defRPr kern="1200">
                              <a:solidFill>
                                <a:schemeClr val="tx1"/>
                              </a:solidFill>
                              <a:latin typeface="Arial" charset="0"/>
                              <a:ea typeface="+mn-ea"/>
                              <a:cs typeface="Arial" charset="0"/>
                            </a:defRPr>
                          </a:lvl4pPr>
                          <a:lvl5pPr marL="1828800" algn="l" rtl="0" fontAlgn="base">
                            <a:spcBef>
                              <a:spcPct val="0"/>
                            </a:spcBef>
                            <a:spcAft>
                              <a:spcPct val="0"/>
                            </a:spcAft>
                            <a:defRPr kern="1200">
                              <a:solidFill>
                                <a:schemeClr val="tx1"/>
                              </a:solidFill>
                              <a:latin typeface="Arial" charset="0"/>
                              <a:ea typeface="+mn-ea"/>
                              <a:cs typeface="Arial" charset="0"/>
                            </a:defRPr>
                          </a:lvl5pPr>
                          <a:lvl6pPr marL="2286000" algn="l" defTabSz="914400" rtl="0" eaLnBrk="1" latinLnBrk="0" hangingPunct="1">
                            <a:defRPr kern="1200">
                              <a:solidFill>
                                <a:schemeClr val="tx1"/>
                              </a:solidFill>
                              <a:latin typeface="Arial" charset="0"/>
                              <a:ea typeface="+mn-ea"/>
                              <a:cs typeface="Arial" charset="0"/>
                            </a:defRPr>
                          </a:lvl6pPr>
                          <a:lvl7pPr marL="2743200" algn="l" defTabSz="914400" rtl="0" eaLnBrk="1" latinLnBrk="0" hangingPunct="1">
                            <a:defRPr kern="1200">
                              <a:solidFill>
                                <a:schemeClr val="tx1"/>
                              </a:solidFill>
                              <a:latin typeface="Arial" charset="0"/>
                              <a:ea typeface="+mn-ea"/>
                              <a:cs typeface="Arial" charset="0"/>
                            </a:defRPr>
                          </a:lvl7pPr>
                          <a:lvl8pPr marL="3200400" algn="l" defTabSz="914400" rtl="0" eaLnBrk="1" latinLnBrk="0" hangingPunct="1">
                            <a:defRPr kern="1200">
                              <a:solidFill>
                                <a:schemeClr val="tx1"/>
                              </a:solidFill>
                              <a:latin typeface="Arial" charset="0"/>
                              <a:ea typeface="+mn-ea"/>
                              <a:cs typeface="Arial" charset="0"/>
                            </a:defRPr>
                          </a:lvl8pPr>
                          <a:lvl9pPr marL="3657600" algn="l" defTabSz="914400" rtl="0" eaLnBrk="1" latinLnBrk="0" hangingPunct="1">
                            <a:defRPr kern="1200">
                              <a:solidFill>
                                <a:schemeClr val="tx1"/>
                              </a:solidFill>
                              <a:latin typeface="Arial" charset="0"/>
                              <a:ea typeface="+mn-ea"/>
                              <a:cs typeface="Arial" charset="0"/>
                            </a:defRPr>
                          </a:lvl9pPr>
                        </a:lstStyle>
                        <a:p>
                          <a:pPr>
                            <a:defRPr/>
                          </a:pPr>
                          <a:fld id="{B6632B6D-FB3F-43D6-87FF-07C3436578D3}" type="slidenum">
                            <a:rPr lang="en-US" smtClean="0"/>
                            <a:pPr>
                              <a:defRPr/>
                            </a:pPr>
                            <a:t>39</a:t>
                          </a:fld>
                          <a:endParaRPr lang="en-US" dirty="0" smtClean="0"/>
                        </a:p>
                      </a:txBody>
                      <a:useSpRect/>
                    </a:txSp>
                  </a:sp>
                  <a:sp>
                    <a:nvSpPr>
                      <a:cNvPr id="40964" name="Oval 3"/>
                      <a:cNvSpPr>
                        <a:spLocks noChangeArrowheads="1"/>
                      </a:cNvSpPr>
                    </a:nvSpPr>
                    <a:spPr bwMode="auto">
                      <a:xfrm>
                        <a:off x="5715000" y="4495800"/>
                        <a:ext cx="685800" cy="228600"/>
                      </a:xfrm>
                      <a:prstGeom prst="ellipse">
                        <a:avLst/>
                      </a:prstGeom>
                      <a:solidFill>
                        <a:srgbClr val="00CC66"/>
                      </a:solidFill>
                      <a:ln w="12700">
                        <a:solidFill>
                          <a:schemeClr val="tx1"/>
                        </a:solidFill>
                        <a:round/>
                        <a:headEnd type="none" w="sm" len="sm"/>
                        <a:tailEnd type="none" w="sm" len="sm"/>
                      </a:ln>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Arial" charset="0"/>
                            </a:defRPr>
                          </a:lvl1pPr>
                          <a:lvl2pPr marL="457200" algn="l" rtl="0" fontAlgn="base">
                            <a:spcBef>
                              <a:spcPct val="0"/>
                            </a:spcBef>
                            <a:spcAft>
                              <a:spcPct val="0"/>
                            </a:spcAft>
                            <a:defRPr kern="1200">
                              <a:solidFill>
                                <a:schemeClr val="tx1"/>
                              </a:solidFill>
                              <a:latin typeface="Arial" charset="0"/>
                              <a:ea typeface="+mn-ea"/>
                              <a:cs typeface="Arial" charset="0"/>
                            </a:defRPr>
                          </a:lvl2pPr>
                          <a:lvl3pPr marL="914400" algn="l" rtl="0" fontAlgn="base">
                            <a:spcBef>
                              <a:spcPct val="0"/>
                            </a:spcBef>
                            <a:spcAft>
                              <a:spcPct val="0"/>
                            </a:spcAft>
                            <a:defRPr kern="1200">
                              <a:solidFill>
                                <a:schemeClr val="tx1"/>
                              </a:solidFill>
                              <a:latin typeface="Arial" charset="0"/>
                              <a:ea typeface="+mn-ea"/>
                              <a:cs typeface="Arial" charset="0"/>
                            </a:defRPr>
                          </a:lvl3pPr>
                          <a:lvl4pPr marL="1371600" algn="l" rtl="0" fontAlgn="base">
                            <a:spcBef>
                              <a:spcPct val="0"/>
                            </a:spcBef>
                            <a:spcAft>
                              <a:spcPct val="0"/>
                            </a:spcAft>
                            <a:defRPr kern="1200">
                              <a:solidFill>
                                <a:schemeClr val="tx1"/>
                              </a:solidFill>
                              <a:latin typeface="Arial" charset="0"/>
                              <a:ea typeface="+mn-ea"/>
                              <a:cs typeface="Arial" charset="0"/>
                            </a:defRPr>
                          </a:lvl4pPr>
                          <a:lvl5pPr marL="1828800" algn="l" rtl="0" fontAlgn="base">
                            <a:spcBef>
                              <a:spcPct val="0"/>
                            </a:spcBef>
                            <a:spcAft>
                              <a:spcPct val="0"/>
                            </a:spcAft>
                            <a:defRPr kern="1200">
                              <a:solidFill>
                                <a:schemeClr val="tx1"/>
                              </a:solidFill>
                              <a:latin typeface="Arial" charset="0"/>
                              <a:ea typeface="+mn-ea"/>
                              <a:cs typeface="Arial" charset="0"/>
                            </a:defRPr>
                          </a:lvl5pPr>
                          <a:lvl6pPr marL="2286000" algn="l" defTabSz="914400" rtl="0" eaLnBrk="1" latinLnBrk="0" hangingPunct="1">
                            <a:defRPr kern="1200">
                              <a:solidFill>
                                <a:schemeClr val="tx1"/>
                              </a:solidFill>
                              <a:latin typeface="Arial" charset="0"/>
                              <a:ea typeface="+mn-ea"/>
                              <a:cs typeface="Arial" charset="0"/>
                            </a:defRPr>
                          </a:lvl6pPr>
                          <a:lvl7pPr marL="2743200" algn="l" defTabSz="914400" rtl="0" eaLnBrk="1" latinLnBrk="0" hangingPunct="1">
                            <a:defRPr kern="1200">
                              <a:solidFill>
                                <a:schemeClr val="tx1"/>
                              </a:solidFill>
                              <a:latin typeface="Arial" charset="0"/>
                              <a:ea typeface="+mn-ea"/>
                              <a:cs typeface="Arial" charset="0"/>
                            </a:defRPr>
                          </a:lvl7pPr>
                          <a:lvl8pPr marL="3200400" algn="l" defTabSz="914400" rtl="0" eaLnBrk="1" latinLnBrk="0" hangingPunct="1">
                            <a:defRPr kern="1200">
                              <a:solidFill>
                                <a:schemeClr val="tx1"/>
                              </a:solidFill>
                              <a:latin typeface="Arial" charset="0"/>
                              <a:ea typeface="+mn-ea"/>
                              <a:cs typeface="Arial" charset="0"/>
                            </a:defRPr>
                          </a:lvl8pPr>
                          <a:lvl9pPr marL="3657600" algn="l" defTabSz="914400" rtl="0" eaLnBrk="1" latinLnBrk="0" hangingPunct="1">
                            <a:defRPr kern="1200">
                              <a:solidFill>
                                <a:schemeClr val="tx1"/>
                              </a:solidFill>
                              <a:latin typeface="Arial" charset="0"/>
                              <a:ea typeface="+mn-ea"/>
                              <a:cs typeface="Arial" charset="0"/>
                            </a:defRPr>
                          </a:lvl9pPr>
                        </a:lstStyle>
                        <a:p>
                          <a:endParaRPr lang="vi-VN"/>
                        </a:p>
                      </a:txBody>
                      <a:useSpRect/>
                    </a:txSp>
                  </a:sp>
                  <a:sp>
                    <a:nvSpPr>
                      <a:cNvPr id="40965" name="Oval 4"/>
                      <a:cNvSpPr>
                        <a:spLocks noChangeArrowheads="1"/>
                      </a:cNvSpPr>
                    </a:nvSpPr>
                    <a:spPr bwMode="auto">
                      <a:xfrm>
                        <a:off x="5715000" y="4114800"/>
                        <a:ext cx="685800" cy="152400"/>
                      </a:xfrm>
                      <a:prstGeom prst="ellipse">
                        <a:avLst/>
                      </a:prstGeom>
                      <a:solidFill>
                        <a:srgbClr val="00CC66"/>
                      </a:solidFill>
                      <a:ln w="12700">
                        <a:solidFill>
                          <a:schemeClr val="tx1"/>
                        </a:solidFill>
                        <a:round/>
                        <a:headEnd type="none" w="sm" len="sm"/>
                        <a:tailEnd type="none" w="sm" len="sm"/>
                      </a:ln>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Arial" charset="0"/>
                            </a:defRPr>
                          </a:lvl1pPr>
                          <a:lvl2pPr marL="457200" algn="l" rtl="0" fontAlgn="base">
                            <a:spcBef>
                              <a:spcPct val="0"/>
                            </a:spcBef>
                            <a:spcAft>
                              <a:spcPct val="0"/>
                            </a:spcAft>
                            <a:defRPr kern="1200">
                              <a:solidFill>
                                <a:schemeClr val="tx1"/>
                              </a:solidFill>
                              <a:latin typeface="Arial" charset="0"/>
                              <a:ea typeface="+mn-ea"/>
                              <a:cs typeface="Arial" charset="0"/>
                            </a:defRPr>
                          </a:lvl2pPr>
                          <a:lvl3pPr marL="914400" algn="l" rtl="0" fontAlgn="base">
                            <a:spcBef>
                              <a:spcPct val="0"/>
                            </a:spcBef>
                            <a:spcAft>
                              <a:spcPct val="0"/>
                            </a:spcAft>
                            <a:defRPr kern="1200">
                              <a:solidFill>
                                <a:schemeClr val="tx1"/>
                              </a:solidFill>
                              <a:latin typeface="Arial" charset="0"/>
                              <a:ea typeface="+mn-ea"/>
                              <a:cs typeface="Arial" charset="0"/>
                            </a:defRPr>
                          </a:lvl3pPr>
                          <a:lvl4pPr marL="1371600" algn="l" rtl="0" fontAlgn="base">
                            <a:spcBef>
                              <a:spcPct val="0"/>
                            </a:spcBef>
                            <a:spcAft>
                              <a:spcPct val="0"/>
                            </a:spcAft>
                            <a:defRPr kern="1200">
                              <a:solidFill>
                                <a:schemeClr val="tx1"/>
                              </a:solidFill>
                              <a:latin typeface="Arial" charset="0"/>
                              <a:ea typeface="+mn-ea"/>
                              <a:cs typeface="Arial" charset="0"/>
                            </a:defRPr>
                          </a:lvl4pPr>
                          <a:lvl5pPr marL="1828800" algn="l" rtl="0" fontAlgn="base">
                            <a:spcBef>
                              <a:spcPct val="0"/>
                            </a:spcBef>
                            <a:spcAft>
                              <a:spcPct val="0"/>
                            </a:spcAft>
                            <a:defRPr kern="1200">
                              <a:solidFill>
                                <a:schemeClr val="tx1"/>
                              </a:solidFill>
                              <a:latin typeface="Arial" charset="0"/>
                              <a:ea typeface="+mn-ea"/>
                              <a:cs typeface="Arial" charset="0"/>
                            </a:defRPr>
                          </a:lvl5pPr>
                          <a:lvl6pPr marL="2286000" algn="l" defTabSz="914400" rtl="0" eaLnBrk="1" latinLnBrk="0" hangingPunct="1">
                            <a:defRPr kern="1200">
                              <a:solidFill>
                                <a:schemeClr val="tx1"/>
                              </a:solidFill>
                              <a:latin typeface="Arial" charset="0"/>
                              <a:ea typeface="+mn-ea"/>
                              <a:cs typeface="Arial" charset="0"/>
                            </a:defRPr>
                          </a:lvl6pPr>
                          <a:lvl7pPr marL="2743200" algn="l" defTabSz="914400" rtl="0" eaLnBrk="1" latinLnBrk="0" hangingPunct="1">
                            <a:defRPr kern="1200">
                              <a:solidFill>
                                <a:schemeClr val="tx1"/>
                              </a:solidFill>
                              <a:latin typeface="Arial" charset="0"/>
                              <a:ea typeface="+mn-ea"/>
                              <a:cs typeface="Arial" charset="0"/>
                            </a:defRPr>
                          </a:lvl7pPr>
                          <a:lvl8pPr marL="3200400" algn="l" defTabSz="914400" rtl="0" eaLnBrk="1" latinLnBrk="0" hangingPunct="1">
                            <a:defRPr kern="1200">
                              <a:solidFill>
                                <a:schemeClr val="tx1"/>
                              </a:solidFill>
                              <a:latin typeface="Arial" charset="0"/>
                              <a:ea typeface="+mn-ea"/>
                              <a:cs typeface="Arial" charset="0"/>
                            </a:defRPr>
                          </a:lvl8pPr>
                          <a:lvl9pPr marL="3657600" algn="l" defTabSz="914400" rtl="0" eaLnBrk="1" latinLnBrk="0" hangingPunct="1">
                            <a:defRPr kern="1200">
                              <a:solidFill>
                                <a:schemeClr val="tx1"/>
                              </a:solidFill>
                              <a:latin typeface="Arial" charset="0"/>
                              <a:ea typeface="+mn-ea"/>
                              <a:cs typeface="Arial" charset="0"/>
                            </a:defRPr>
                          </a:lvl9pPr>
                        </a:lstStyle>
                        <a:p>
                          <a:endParaRPr lang="vi-VN"/>
                        </a:p>
                      </a:txBody>
                      <a:useSpRect/>
                    </a:txSp>
                  </a:sp>
                  <a:sp>
                    <a:nvSpPr>
                      <a:cNvPr id="40966" name="Rectangle 5"/>
                      <a:cNvSpPr>
                        <a:spLocks noChangeArrowheads="1"/>
                      </a:cNvSpPr>
                    </a:nvSpPr>
                    <a:spPr bwMode="auto">
                      <a:xfrm>
                        <a:off x="5715000" y="4191000"/>
                        <a:ext cx="685800" cy="406400"/>
                      </a:xfrm>
                      <a:prstGeom prst="rect">
                        <a:avLst/>
                      </a:prstGeom>
                      <a:solidFill>
                        <a:srgbClr val="00CC66"/>
                      </a:solidFill>
                      <a:ln w="12700">
                        <a:solidFill>
                          <a:schemeClr val="tx1"/>
                        </a:solidFill>
                        <a:miter lim="800000"/>
                        <a:headEnd type="none" w="sm" len="sm"/>
                        <a:tailEnd type="none" w="sm" len="sm"/>
                      </a:ln>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Arial" charset="0"/>
                            </a:defRPr>
                          </a:lvl1pPr>
                          <a:lvl2pPr marL="457200" algn="l" rtl="0" fontAlgn="base">
                            <a:spcBef>
                              <a:spcPct val="0"/>
                            </a:spcBef>
                            <a:spcAft>
                              <a:spcPct val="0"/>
                            </a:spcAft>
                            <a:defRPr kern="1200">
                              <a:solidFill>
                                <a:schemeClr val="tx1"/>
                              </a:solidFill>
                              <a:latin typeface="Arial" charset="0"/>
                              <a:ea typeface="+mn-ea"/>
                              <a:cs typeface="Arial" charset="0"/>
                            </a:defRPr>
                          </a:lvl2pPr>
                          <a:lvl3pPr marL="914400" algn="l" rtl="0" fontAlgn="base">
                            <a:spcBef>
                              <a:spcPct val="0"/>
                            </a:spcBef>
                            <a:spcAft>
                              <a:spcPct val="0"/>
                            </a:spcAft>
                            <a:defRPr kern="1200">
                              <a:solidFill>
                                <a:schemeClr val="tx1"/>
                              </a:solidFill>
                              <a:latin typeface="Arial" charset="0"/>
                              <a:ea typeface="+mn-ea"/>
                              <a:cs typeface="Arial" charset="0"/>
                            </a:defRPr>
                          </a:lvl3pPr>
                          <a:lvl4pPr marL="1371600" algn="l" rtl="0" fontAlgn="base">
                            <a:spcBef>
                              <a:spcPct val="0"/>
                            </a:spcBef>
                            <a:spcAft>
                              <a:spcPct val="0"/>
                            </a:spcAft>
                            <a:defRPr kern="1200">
                              <a:solidFill>
                                <a:schemeClr val="tx1"/>
                              </a:solidFill>
                              <a:latin typeface="Arial" charset="0"/>
                              <a:ea typeface="+mn-ea"/>
                              <a:cs typeface="Arial" charset="0"/>
                            </a:defRPr>
                          </a:lvl4pPr>
                          <a:lvl5pPr marL="1828800" algn="l" rtl="0" fontAlgn="base">
                            <a:spcBef>
                              <a:spcPct val="0"/>
                            </a:spcBef>
                            <a:spcAft>
                              <a:spcPct val="0"/>
                            </a:spcAft>
                            <a:defRPr kern="1200">
                              <a:solidFill>
                                <a:schemeClr val="tx1"/>
                              </a:solidFill>
                              <a:latin typeface="Arial" charset="0"/>
                              <a:ea typeface="+mn-ea"/>
                              <a:cs typeface="Arial" charset="0"/>
                            </a:defRPr>
                          </a:lvl5pPr>
                          <a:lvl6pPr marL="2286000" algn="l" defTabSz="914400" rtl="0" eaLnBrk="1" latinLnBrk="0" hangingPunct="1">
                            <a:defRPr kern="1200">
                              <a:solidFill>
                                <a:schemeClr val="tx1"/>
                              </a:solidFill>
                              <a:latin typeface="Arial" charset="0"/>
                              <a:ea typeface="+mn-ea"/>
                              <a:cs typeface="Arial" charset="0"/>
                            </a:defRPr>
                          </a:lvl6pPr>
                          <a:lvl7pPr marL="2743200" algn="l" defTabSz="914400" rtl="0" eaLnBrk="1" latinLnBrk="0" hangingPunct="1">
                            <a:defRPr kern="1200">
                              <a:solidFill>
                                <a:schemeClr val="tx1"/>
                              </a:solidFill>
                              <a:latin typeface="Arial" charset="0"/>
                              <a:ea typeface="+mn-ea"/>
                              <a:cs typeface="Arial" charset="0"/>
                            </a:defRPr>
                          </a:lvl7pPr>
                          <a:lvl8pPr marL="3200400" algn="l" defTabSz="914400" rtl="0" eaLnBrk="1" latinLnBrk="0" hangingPunct="1">
                            <a:defRPr kern="1200">
                              <a:solidFill>
                                <a:schemeClr val="tx1"/>
                              </a:solidFill>
                              <a:latin typeface="Arial" charset="0"/>
                              <a:ea typeface="+mn-ea"/>
                              <a:cs typeface="Arial" charset="0"/>
                            </a:defRPr>
                          </a:lvl8pPr>
                          <a:lvl9pPr marL="3657600" algn="l" defTabSz="914400" rtl="0" eaLnBrk="1" latinLnBrk="0" hangingPunct="1">
                            <a:defRPr kern="1200">
                              <a:solidFill>
                                <a:schemeClr val="tx1"/>
                              </a:solidFill>
                              <a:latin typeface="Arial" charset="0"/>
                              <a:ea typeface="+mn-ea"/>
                              <a:cs typeface="Arial" charset="0"/>
                            </a:defRPr>
                          </a:lvl9pPr>
                        </a:lstStyle>
                        <a:p>
                          <a:endParaRPr lang="vi-VN"/>
                        </a:p>
                      </a:txBody>
                      <a:useSpRect/>
                    </a:txSp>
                  </a:sp>
                  <a:sp>
                    <a:nvSpPr>
                      <a:cNvPr id="40967" name="Rectangle 6"/>
                      <a:cNvSpPr>
                        <a:spLocks noChangeArrowheads="1"/>
                      </a:cNvSpPr>
                    </a:nvSpPr>
                    <a:spPr bwMode="auto">
                      <a:xfrm>
                        <a:off x="3352800" y="3886200"/>
                        <a:ext cx="1143000" cy="1066800"/>
                      </a:xfrm>
                      <a:prstGeom prst="rect">
                        <a:avLst/>
                      </a:prstGeom>
                      <a:solidFill>
                        <a:srgbClr val="00CC66"/>
                      </a:solidFill>
                      <a:ln w="9525">
                        <a:miter lim="800000"/>
                        <a:headEnd/>
                        <a:tailEnd/>
                      </a:ln>
                      <a:scene3d>
                        <a:camera prst="legacyObliqueTopRight"/>
                        <a:lightRig rig="legacyFlat3" dir="b"/>
                      </a:scene3d>
                      <a:sp3d extrusionH="430200" prstMaterial="legacyMatte">
                        <a:bevelT w="13500" h="13500" prst="angle"/>
                        <a:bevelB w="13500" h="13500" prst="angle"/>
                        <a:extrusionClr>
                          <a:srgbClr val="00CC66"/>
                        </a:extrusionClr>
                      </a:sp3d>
                    </a:spPr>
                    <a:txSp>
                      <a:txBody>
                        <a:bodyPr wrap="none" anchor="ctr">
                          <a:flatTx/>
                        </a:bodyPr>
                        <a:lstStyle>
                          <a:defPPr>
                            <a:defRPr lang="en-US"/>
                          </a:defPPr>
                          <a:lvl1pPr algn="l" rtl="0" fontAlgn="base">
                            <a:spcBef>
                              <a:spcPct val="0"/>
                            </a:spcBef>
                            <a:spcAft>
                              <a:spcPct val="0"/>
                            </a:spcAft>
                            <a:defRPr kern="1200">
                              <a:solidFill>
                                <a:schemeClr val="tx1"/>
                              </a:solidFill>
                              <a:latin typeface="Arial" charset="0"/>
                              <a:ea typeface="+mn-ea"/>
                              <a:cs typeface="Arial" charset="0"/>
                            </a:defRPr>
                          </a:lvl1pPr>
                          <a:lvl2pPr marL="457200" algn="l" rtl="0" fontAlgn="base">
                            <a:spcBef>
                              <a:spcPct val="0"/>
                            </a:spcBef>
                            <a:spcAft>
                              <a:spcPct val="0"/>
                            </a:spcAft>
                            <a:defRPr kern="1200">
                              <a:solidFill>
                                <a:schemeClr val="tx1"/>
                              </a:solidFill>
                              <a:latin typeface="Arial" charset="0"/>
                              <a:ea typeface="+mn-ea"/>
                              <a:cs typeface="Arial" charset="0"/>
                            </a:defRPr>
                          </a:lvl2pPr>
                          <a:lvl3pPr marL="914400" algn="l" rtl="0" fontAlgn="base">
                            <a:spcBef>
                              <a:spcPct val="0"/>
                            </a:spcBef>
                            <a:spcAft>
                              <a:spcPct val="0"/>
                            </a:spcAft>
                            <a:defRPr kern="1200">
                              <a:solidFill>
                                <a:schemeClr val="tx1"/>
                              </a:solidFill>
                              <a:latin typeface="Arial" charset="0"/>
                              <a:ea typeface="+mn-ea"/>
                              <a:cs typeface="Arial" charset="0"/>
                            </a:defRPr>
                          </a:lvl3pPr>
                          <a:lvl4pPr marL="1371600" algn="l" rtl="0" fontAlgn="base">
                            <a:spcBef>
                              <a:spcPct val="0"/>
                            </a:spcBef>
                            <a:spcAft>
                              <a:spcPct val="0"/>
                            </a:spcAft>
                            <a:defRPr kern="1200">
                              <a:solidFill>
                                <a:schemeClr val="tx1"/>
                              </a:solidFill>
                              <a:latin typeface="Arial" charset="0"/>
                              <a:ea typeface="+mn-ea"/>
                              <a:cs typeface="Arial" charset="0"/>
                            </a:defRPr>
                          </a:lvl4pPr>
                          <a:lvl5pPr marL="1828800" algn="l" rtl="0" fontAlgn="base">
                            <a:spcBef>
                              <a:spcPct val="0"/>
                            </a:spcBef>
                            <a:spcAft>
                              <a:spcPct val="0"/>
                            </a:spcAft>
                            <a:defRPr kern="1200">
                              <a:solidFill>
                                <a:schemeClr val="tx1"/>
                              </a:solidFill>
                              <a:latin typeface="Arial" charset="0"/>
                              <a:ea typeface="+mn-ea"/>
                              <a:cs typeface="Arial" charset="0"/>
                            </a:defRPr>
                          </a:lvl5pPr>
                          <a:lvl6pPr marL="2286000" algn="l" defTabSz="914400" rtl="0" eaLnBrk="1" latinLnBrk="0" hangingPunct="1">
                            <a:defRPr kern="1200">
                              <a:solidFill>
                                <a:schemeClr val="tx1"/>
                              </a:solidFill>
                              <a:latin typeface="Arial" charset="0"/>
                              <a:ea typeface="+mn-ea"/>
                              <a:cs typeface="Arial" charset="0"/>
                            </a:defRPr>
                          </a:lvl6pPr>
                          <a:lvl7pPr marL="2743200" algn="l" defTabSz="914400" rtl="0" eaLnBrk="1" latinLnBrk="0" hangingPunct="1">
                            <a:defRPr kern="1200">
                              <a:solidFill>
                                <a:schemeClr val="tx1"/>
                              </a:solidFill>
                              <a:latin typeface="Arial" charset="0"/>
                              <a:ea typeface="+mn-ea"/>
                              <a:cs typeface="Arial" charset="0"/>
                            </a:defRPr>
                          </a:lvl7pPr>
                          <a:lvl8pPr marL="3200400" algn="l" defTabSz="914400" rtl="0" eaLnBrk="1" latinLnBrk="0" hangingPunct="1">
                            <a:defRPr kern="1200">
                              <a:solidFill>
                                <a:schemeClr val="tx1"/>
                              </a:solidFill>
                              <a:latin typeface="Arial" charset="0"/>
                              <a:ea typeface="+mn-ea"/>
                              <a:cs typeface="Arial" charset="0"/>
                            </a:defRPr>
                          </a:lvl8pPr>
                          <a:lvl9pPr marL="3657600" algn="l" defTabSz="914400" rtl="0" eaLnBrk="1" latinLnBrk="0" hangingPunct="1">
                            <a:defRPr kern="1200">
                              <a:solidFill>
                                <a:schemeClr val="tx1"/>
                              </a:solidFill>
                              <a:latin typeface="Arial" charset="0"/>
                              <a:ea typeface="+mn-ea"/>
                              <a:cs typeface="Arial" charset="0"/>
                            </a:defRPr>
                          </a:lvl9pPr>
                        </a:lstStyle>
                        <a:p>
                          <a:endParaRPr lang="vi-VN"/>
                        </a:p>
                      </a:txBody>
                      <a:useSpRect/>
                    </a:txSp>
                  </a:sp>
                  <a:sp>
                    <a:nvSpPr>
                      <a:cNvPr id="40968" name="Rectangle 7"/>
                      <a:cNvSpPr>
                        <a:spLocks noChangeArrowheads="1"/>
                      </a:cNvSpPr>
                    </a:nvSpPr>
                    <a:spPr bwMode="auto">
                      <a:xfrm>
                        <a:off x="1981200" y="5791200"/>
                        <a:ext cx="914400" cy="838200"/>
                      </a:xfrm>
                      <a:prstGeom prst="rect">
                        <a:avLst/>
                      </a:prstGeom>
                      <a:solidFill>
                        <a:srgbClr val="00CC66"/>
                      </a:solidFill>
                      <a:ln w="12700">
                        <a:solidFill>
                          <a:schemeClr val="tx1"/>
                        </a:solidFill>
                        <a:miter lim="800000"/>
                        <a:headEnd type="none" w="sm" len="sm"/>
                        <a:tailEnd type="none" w="sm" len="sm"/>
                      </a:ln>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Arial" charset="0"/>
                            </a:defRPr>
                          </a:lvl1pPr>
                          <a:lvl2pPr marL="457200" algn="l" rtl="0" fontAlgn="base">
                            <a:spcBef>
                              <a:spcPct val="0"/>
                            </a:spcBef>
                            <a:spcAft>
                              <a:spcPct val="0"/>
                            </a:spcAft>
                            <a:defRPr kern="1200">
                              <a:solidFill>
                                <a:schemeClr val="tx1"/>
                              </a:solidFill>
                              <a:latin typeface="Arial" charset="0"/>
                              <a:ea typeface="+mn-ea"/>
                              <a:cs typeface="Arial" charset="0"/>
                            </a:defRPr>
                          </a:lvl2pPr>
                          <a:lvl3pPr marL="914400" algn="l" rtl="0" fontAlgn="base">
                            <a:spcBef>
                              <a:spcPct val="0"/>
                            </a:spcBef>
                            <a:spcAft>
                              <a:spcPct val="0"/>
                            </a:spcAft>
                            <a:defRPr kern="1200">
                              <a:solidFill>
                                <a:schemeClr val="tx1"/>
                              </a:solidFill>
                              <a:latin typeface="Arial" charset="0"/>
                              <a:ea typeface="+mn-ea"/>
                              <a:cs typeface="Arial" charset="0"/>
                            </a:defRPr>
                          </a:lvl3pPr>
                          <a:lvl4pPr marL="1371600" algn="l" rtl="0" fontAlgn="base">
                            <a:spcBef>
                              <a:spcPct val="0"/>
                            </a:spcBef>
                            <a:spcAft>
                              <a:spcPct val="0"/>
                            </a:spcAft>
                            <a:defRPr kern="1200">
                              <a:solidFill>
                                <a:schemeClr val="tx1"/>
                              </a:solidFill>
                              <a:latin typeface="Arial" charset="0"/>
                              <a:ea typeface="+mn-ea"/>
                              <a:cs typeface="Arial" charset="0"/>
                            </a:defRPr>
                          </a:lvl4pPr>
                          <a:lvl5pPr marL="1828800" algn="l" rtl="0" fontAlgn="base">
                            <a:spcBef>
                              <a:spcPct val="0"/>
                            </a:spcBef>
                            <a:spcAft>
                              <a:spcPct val="0"/>
                            </a:spcAft>
                            <a:defRPr kern="1200">
                              <a:solidFill>
                                <a:schemeClr val="tx1"/>
                              </a:solidFill>
                              <a:latin typeface="Arial" charset="0"/>
                              <a:ea typeface="+mn-ea"/>
                              <a:cs typeface="Arial" charset="0"/>
                            </a:defRPr>
                          </a:lvl5pPr>
                          <a:lvl6pPr marL="2286000" algn="l" defTabSz="914400" rtl="0" eaLnBrk="1" latinLnBrk="0" hangingPunct="1">
                            <a:defRPr kern="1200">
                              <a:solidFill>
                                <a:schemeClr val="tx1"/>
                              </a:solidFill>
                              <a:latin typeface="Arial" charset="0"/>
                              <a:ea typeface="+mn-ea"/>
                              <a:cs typeface="Arial" charset="0"/>
                            </a:defRPr>
                          </a:lvl6pPr>
                          <a:lvl7pPr marL="2743200" algn="l" defTabSz="914400" rtl="0" eaLnBrk="1" latinLnBrk="0" hangingPunct="1">
                            <a:defRPr kern="1200">
                              <a:solidFill>
                                <a:schemeClr val="tx1"/>
                              </a:solidFill>
                              <a:latin typeface="Arial" charset="0"/>
                              <a:ea typeface="+mn-ea"/>
                              <a:cs typeface="Arial" charset="0"/>
                            </a:defRPr>
                          </a:lvl7pPr>
                          <a:lvl8pPr marL="3200400" algn="l" defTabSz="914400" rtl="0" eaLnBrk="1" latinLnBrk="0" hangingPunct="1">
                            <a:defRPr kern="1200">
                              <a:solidFill>
                                <a:schemeClr val="tx1"/>
                              </a:solidFill>
                              <a:latin typeface="Arial" charset="0"/>
                              <a:ea typeface="+mn-ea"/>
                              <a:cs typeface="Arial" charset="0"/>
                            </a:defRPr>
                          </a:lvl8pPr>
                          <a:lvl9pPr marL="3657600" algn="l" defTabSz="914400" rtl="0" eaLnBrk="1" latinLnBrk="0" hangingPunct="1">
                            <a:defRPr kern="1200">
                              <a:solidFill>
                                <a:schemeClr val="tx1"/>
                              </a:solidFill>
                              <a:latin typeface="Arial" charset="0"/>
                              <a:ea typeface="+mn-ea"/>
                              <a:cs typeface="Arial" charset="0"/>
                            </a:defRPr>
                          </a:lvl9pPr>
                        </a:lstStyle>
                        <a:p>
                          <a:endParaRPr lang="vi-VN"/>
                        </a:p>
                      </a:txBody>
                      <a:useSpRect/>
                    </a:txSp>
                  </a:sp>
                  <a:sp>
                    <a:nvSpPr>
                      <a:cNvPr id="40969" name="Oval 8"/>
                      <a:cNvSpPr>
                        <a:spLocks noChangeArrowheads="1"/>
                      </a:cNvSpPr>
                    </a:nvSpPr>
                    <a:spPr bwMode="auto">
                      <a:xfrm>
                        <a:off x="1981200" y="5638800"/>
                        <a:ext cx="914400" cy="381000"/>
                      </a:xfrm>
                      <a:prstGeom prst="ellipse">
                        <a:avLst/>
                      </a:prstGeom>
                      <a:solidFill>
                        <a:srgbClr val="00CC66"/>
                      </a:solidFill>
                      <a:ln w="12700">
                        <a:solidFill>
                          <a:schemeClr val="tx1"/>
                        </a:solidFill>
                        <a:round/>
                        <a:headEnd type="none" w="sm" len="sm"/>
                        <a:tailEnd type="none" w="sm" len="sm"/>
                      </a:ln>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Arial" charset="0"/>
                            </a:defRPr>
                          </a:lvl1pPr>
                          <a:lvl2pPr marL="457200" algn="l" rtl="0" fontAlgn="base">
                            <a:spcBef>
                              <a:spcPct val="0"/>
                            </a:spcBef>
                            <a:spcAft>
                              <a:spcPct val="0"/>
                            </a:spcAft>
                            <a:defRPr kern="1200">
                              <a:solidFill>
                                <a:schemeClr val="tx1"/>
                              </a:solidFill>
                              <a:latin typeface="Arial" charset="0"/>
                              <a:ea typeface="+mn-ea"/>
                              <a:cs typeface="Arial" charset="0"/>
                            </a:defRPr>
                          </a:lvl2pPr>
                          <a:lvl3pPr marL="914400" algn="l" rtl="0" fontAlgn="base">
                            <a:spcBef>
                              <a:spcPct val="0"/>
                            </a:spcBef>
                            <a:spcAft>
                              <a:spcPct val="0"/>
                            </a:spcAft>
                            <a:defRPr kern="1200">
                              <a:solidFill>
                                <a:schemeClr val="tx1"/>
                              </a:solidFill>
                              <a:latin typeface="Arial" charset="0"/>
                              <a:ea typeface="+mn-ea"/>
                              <a:cs typeface="Arial" charset="0"/>
                            </a:defRPr>
                          </a:lvl3pPr>
                          <a:lvl4pPr marL="1371600" algn="l" rtl="0" fontAlgn="base">
                            <a:spcBef>
                              <a:spcPct val="0"/>
                            </a:spcBef>
                            <a:spcAft>
                              <a:spcPct val="0"/>
                            </a:spcAft>
                            <a:defRPr kern="1200">
                              <a:solidFill>
                                <a:schemeClr val="tx1"/>
                              </a:solidFill>
                              <a:latin typeface="Arial" charset="0"/>
                              <a:ea typeface="+mn-ea"/>
                              <a:cs typeface="Arial" charset="0"/>
                            </a:defRPr>
                          </a:lvl4pPr>
                          <a:lvl5pPr marL="1828800" algn="l" rtl="0" fontAlgn="base">
                            <a:spcBef>
                              <a:spcPct val="0"/>
                            </a:spcBef>
                            <a:spcAft>
                              <a:spcPct val="0"/>
                            </a:spcAft>
                            <a:defRPr kern="1200">
                              <a:solidFill>
                                <a:schemeClr val="tx1"/>
                              </a:solidFill>
                              <a:latin typeface="Arial" charset="0"/>
                              <a:ea typeface="+mn-ea"/>
                              <a:cs typeface="Arial" charset="0"/>
                            </a:defRPr>
                          </a:lvl5pPr>
                          <a:lvl6pPr marL="2286000" algn="l" defTabSz="914400" rtl="0" eaLnBrk="1" latinLnBrk="0" hangingPunct="1">
                            <a:defRPr kern="1200">
                              <a:solidFill>
                                <a:schemeClr val="tx1"/>
                              </a:solidFill>
                              <a:latin typeface="Arial" charset="0"/>
                              <a:ea typeface="+mn-ea"/>
                              <a:cs typeface="Arial" charset="0"/>
                            </a:defRPr>
                          </a:lvl6pPr>
                          <a:lvl7pPr marL="2743200" algn="l" defTabSz="914400" rtl="0" eaLnBrk="1" latinLnBrk="0" hangingPunct="1">
                            <a:defRPr kern="1200">
                              <a:solidFill>
                                <a:schemeClr val="tx1"/>
                              </a:solidFill>
                              <a:latin typeface="Arial" charset="0"/>
                              <a:ea typeface="+mn-ea"/>
                              <a:cs typeface="Arial" charset="0"/>
                            </a:defRPr>
                          </a:lvl7pPr>
                          <a:lvl8pPr marL="3200400" algn="l" defTabSz="914400" rtl="0" eaLnBrk="1" latinLnBrk="0" hangingPunct="1">
                            <a:defRPr kern="1200">
                              <a:solidFill>
                                <a:schemeClr val="tx1"/>
                              </a:solidFill>
                              <a:latin typeface="Arial" charset="0"/>
                              <a:ea typeface="+mn-ea"/>
                              <a:cs typeface="Arial" charset="0"/>
                            </a:defRPr>
                          </a:lvl8pPr>
                          <a:lvl9pPr marL="3657600" algn="l" defTabSz="914400" rtl="0" eaLnBrk="1" latinLnBrk="0" hangingPunct="1">
                            <a:defRPr kern="1200">
                              <a:solidFill>
                                <a:schemeClr val="tx1"/>
                              </a:solidFill>
                              <a:latin typeface="Arial" charset="0"/>
                              <a:ea typeface="+mn-ea"/>
                              <a:cs typeface="Arial" charset="0"/>
                            </a:defRPr>
                          </a:lvl9pPr>
                        </a:lstStyle>
                        <a:p>
                          <a:endParaRPr lang="vi-VN"/>
                        </a:p>
                      </a:txBody>
                      <a:useSpRect/>
                    </a:txSp>
                  </a:sp>
                  <a:sp>
                    <a:nvSpPr>
                      <a:cNvPr id="40970" name="Oval 9"/>
                      <a:cNvSpPr>
                        <a:spLocks noChangeArrowheads="1"/>
                      </a:cNvSpPr>
                    </a:nvSpPr>
                    <a:spPr bwMode="auto">
                      <a:xfrm>
                        <a:off x="4953000" y="6477000"/>
                        <a:ext cx="1295400" cy="381000"/>
                      </a:xfrm>
                      <a:prstGeom prst="ellipse">
                        <a:avLst/>
                      </a:prstGeom>
                      <a:solidFill>
                        <a:srgbClr val="00CC66"/>
                      </a:solidFill>
                      <a:ln w="12700">
                        <a:solidFill>
                          <a:schemeClr val="tx1"/>
                        </a:solidFill>
                        <a:round/>
                        <a:headEnd type="none" w="sm" len="sm"/>
                        <a:tailEnd type="none" w="sm" len="sm"/>
                      </a:ln>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Arial" charset="0"/>
                            </a:defRPr>
                          </a:lvl1pPr>
                          <a:lvl2pPr marL="457200" algn="l" rtl="0" fontAlgn="base">
                            <a:spcBef>
                              <a:spcPct val="0"/>
                            </a:spcBef>
                            <a:spcAft>
                              <a:spcPct val="0"/>
                            </a:spcAft>
                            <a:defRPr kern="1200">
                              <a:solidFill>
                                <a:schemeClr val="tx1"/>
                              </a:solidFill>
                              <a:latin typeface="Arial" charset="0"/>
                              <a:ea typeface="+mn-ea"/>
                              <a:cs typeface="Arial" charset="0"/>
                            </a:defRPr>
                          </a:lvl2pPr>
                          <a:lvl3pPr marL="914400" algn="l" rtl="0" fontAlgn="base">
                            <a:spcBef>
                              <a:spcPct val="0"/>
                            </a:spcBef>
                            <a:spcAft>
                              <a:spcPct val="0"/>
                            </a:spcAft>
                            <a:defRPr kern="1200">
                              <a:solidFill>
                                <a:schemeClr val="tx1"/>
                              </a:solidFill>
                              <a:latin typeface="Arial" charset="0"/>
                              <a:ea typeface="+mn-ea"/>
                              <a:cs typeface="Arial" charset="0"/>
                            </a:defRPr>
                          </a:lvl3pPr>
                          <a:lvl4pPr marL="1371600" algn="l" rtl="0" fontAlgn="base">
                            <a:spcBef>
                              <a:spcPct val="0"/>
                            </a:spcBef>
                            <a:spcAft>
                              <a:spcPct val="0"/>
                            </a:spcAft>
                            <a:defRPr kern="1200">
                              <a:solidFill>
                                <a:schemeClr val="tx1"/>
                              </a:solidFill>
                              <a:latin typeface="Arial" charset="0"/>
                              <a:ea typeface="+mn-ea"/>
                              <a:cs typeface="Arial" charset="0"/>
                            </a:defRPr>
                          </a:lvl4pPr>
                          <a:lvl5pPr marL="1828800" algn="l" rtl="0" fontAlgn="base">
                            <a:spcBef>
                              <a:spcPct val="0"/>
                            </a:spcBef>
                            <a:spcAft>
                              <a:spcPct val="0"/>
                            </a:spcAft>
                            <a:defRPr kern="1200">
                              <a:solidFill>
                                <a:schemeClr val="tx1"/>
                              </a:solidFill>
                              <a:latin typeface="Arial" charset="0"/>
                              <a:ea typeface="+mn-ea"/>
                              <a:cs typeface="Arial" charset="0"/>
                            </a:defRPr>
                          </a:lvl5pPr>
                          <a:lvl6pPr marL="2286000" algn="l" defTabSz="914400" rtl="0" eaLnBrk="1" latinLnBrk="0" hangingPunct="1">
                            <a:defRPr kern="1200">
                              <a:solidFill>
                                <a:schemeClr val="tx1"/>
                              </a:solidFill>
                              <a:latin typeface="Arial" charset="0"/>
                              <a:ea typeface="+mn-ea"/>
                              <a:cs typeface="Arial" charset="0"/>
                            </a:defRPr>
                          </a:lvl6pPr>
                          <a:lvl7pPr marL="2743200" algn="l" defTabSz="914400" rtl="0" eaLnBrk="1" latinLnBrk="0" hangingPunct="1">
                            <a:defRPr kern="1200">
                              <a:solidFill>
                                <a:schemeClr val="tx1"/>
                              </a:solidFill>
                              <a:latin typeface="Arial" charset="0"/>
                              <a:ea typeface="+mn-ea"/>
                              <a:cs typeface="Arial" charset="0"/>
                            </a:defRPr>
                          </a:lvl7pPr>
                          <a:lvl8pPr marL="3200400" algn="l" defTabSz="914400" rtl="0" eaLnBrk="1" latinLnBrk="0" hangingPunct="1">
                            <a:defRPr kern="1200">
                              <a:solidFill>
                                <a:schemeClr val="tx1"/>
                              </a:solidFill>
                              <a:latin typeface="Arial" charset="0"/>
                              <a:ea typeface="+mn-ea"/>
                              <a:cs typeface="Arial" charset="0"/>
                            </a:defRPr>
                          </a:lvl8pPr>
                          <a:lvl9pPr marL="3657600" algn="l" defTabSz="914400" rtl="0" eaLnBrk="1" latinLnBrk="0" hangingPunct="1">
                            <a:defRPr kern="1200">
                              <a:solidFill>
                                <a:schemeClr val="tx1"/>
                              </a:solidFill>
                              <a:latin typeface="Arial" charset="0"/>
                              <a:ea typeface="+mn-ea"/>
                              <a:cs typeface="Arial" charset="0"/>
                            </a:defRPr>
                          </a:lvl9pPr>
                        </a:lstStyle>
                        <a:p>
                          <a:endParaRPr lang="vi-VN"/>
                        </a:p>
                      </a:txBody>
                      <a:useSpRect/>
                    </a:txSp>
                  </a:sp>
                  <a:sp>
                    <a:nvSpPr>
                      <a:cNvPr id="40971" name="Rectangle 10"/>
                      <a:cNvSpPr>
                        <a:spLocks noChangeArrowheads="1"/>
                      </a:cNvSpPr>
                    </a:nvSpPr>
                    <a:spPr bwMode="auto">
                      <a:xfrm>
                        <a:off x="4953000" y="5791200"/>
                        <a:ext cx="1295400" cy="838200"/>
                      </a:xfrm>
                      <a:prstGeom prst="rect">
                        <a:avLst/>
                      </a:prstGeom>
                      <a:solidFill>
                        <a:srgbClr val="00CC66"/>
                      </a:solidFill>
                      <a:ln w="12700">
                        <a:solidFill>
                          <a:schemeClr val="tx1"/>
                        </a:solidFill>
                        <a:miter lim="800000"/>
                        <a:headEnd type="none" w="sm" len="sm"/>
                        <a:tailEnd type="none" w="sm" len="sm"/>
                      </a:ln>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Arial" charset="0"/>
                            </a:defRPr>
                          </a:lvl1pPr>
                          <a:lvl2pPr marL="457200" algn="l" rtl="0" fontAlgn="base">
                            <a:spcBef>
                              <a:spcPct val="0"/>
                            </a:spcBef>
                            <a:spcAft>
                              <a:spcPct val="0"/>
                            </a:spcAft>
                            <a:defRPr kern="1200">
                              <a:solidFill>
                                <a:schemeClr val="tx1"/>
                              </a:solidFill>
                              <a:latin typeface="Arial" charset="0"/>
                              <a:ea typeface="+mn-ea"/>
                              <a:cs typeface="Arial" charset="0"/>
                            </a:defRPr>
                          </a:lvl2pPr>
                          <a:lvl3pPr marL="914400" algn="l" rtl="0" fontAlgn="base">
                            <a:spcBef>
                              <a:spcPct val="0"/>
                            </a:spcBef>
                            <a:spcAft>
                              <a:spcPct val="0"/>
                            </a:spcAft>
                            <a:defRPr kern="1200">
                              <a:solidFill>
                                <a:schemeClr val="tx1"/>
                              </a:solidFill>
                              <a:latin typeface="Arial" charset="0"/>
                              <a:ea typeface="+mn-ea"/>
                              <a:cs typeface="Arial" charset="0"/>
                            </a:defRPr>
                          </a:lvl3pPr>
                          <a:lvl4pPr marL="1371600" algn="l" rtl="0" fontAlgn="base">
                            <a:spcBef>
                              <a:spcPct val="0"/>
                            </a:spcBef>
                            <a:spcAft>
                              <a:spcPct val="0"/>
                            </a:spcAft>
                            <a:defRPr kern="1200">
                              <a:solidFill>
                                <a:schemeClr val="tx1"/>
                              </a:solidFill>
                              <a:latin typeface="Arial" charset="0"/>
                              <a:ea typeface="+mn-ea"/>
                              <a:cs typeface="Arial" charset="0"/>
                            </a:defRPr>
                          </a:lvl4pPr>
                          <a:lvl5pPr marL="1828800" algn="l" rtl="0" fontAlgn="base">
                            <a:spcBef>
                              <a:spcPct val="0"/>
                            </a:spcBef>
                            <a:spcAft>
                              <a:spcPct val="0"/>
                            </a:spcAft>
                            <a:defRPr kern="1200">
                              <a:solidFill>
                                <a:schemeClr val="tx1"/>
                              </a:solidFill>
                              <a:latin typeface="Arial" charset="0"/>
                              <a:ea typeface="+mn-ea"/>
                              <a:cs typeface="Arial" charset="0"/>
                            </a:defRPr>
                          </a:lvl5pPr>
                          <a:lvl6pPr marL="2286000" algn="l" defTabSz="914400" rtl="0" eaLnBrk="1" latinLnBrk="0" hangingPunct="1">
                            <a:defRPr kern="1200">
                              <a:solidFill>
                                <a:schemeClr val="tx1"/>
                              </a:solidFill>
                              <a:latin typeface="Arial" charset="0"/>
                              <a:ea typeface="+mn-ea"/>
                              <a:cs typeface="Arial" charset="0"/>
                            </a:defRPr>
                          </a:lvl6pPr>
                          <a:lvl7pPr marL="2743200" algn="l" defTabSz="914400" rtl="0" eaLnBrk="1" latinLnBrk="0" hangingPunct="1">
                            <a:defRPr kern="1200">
                              <a:solidFill>
                                <a:schemeClr val="tx1"/>
                              </a:solidFill>
                              <a:latin typeface="Arial" charset="0"/>
                              <a:ea typeface="+mn-ea"/>
                              <a:cs typeface="Arial" charset="0"/>
                            </a:defRPr>
                          </a:lvl7pPr>
                          <a:lvl8pPr marL="3200400" algn="l" defTabSz="914400" rtl="0" eaLnBrk="1" latinLnBrk="0" hangingPunct="1">
                            <a:defRPr kern="1200">
                              <a:solidFill>
                                <a:schemeClr val="tx1"/>
                              </a:solidFill>
                              <a:latin typeface="Arial" charset="0"/>
                              <a:ea typeface="+mn-ea"/>
                              <a:cs typeface="Arial" charset="0"/>
                            </a:defRPr>
                          </a:lvl8pPr>
                          <a:lvl9pPr marL="3657600" algn="l" defTabSz="914400" rtl="0" eaLnBrk="1" latinLnBrk="0" hangingPunct="1">
                            <a:defRPr kern="1200">
                              <a:solidFill>
                                <a:schemeClr val="tx1"/>
                              </a:solidFill>
                              <a:latin typeface="Arial" charset="0"/>
                              <a:ea typeface="+mn-ea"/>
                              <a:cs typeface="Arial" charset="0"/>
                            </a:defRPr>
                          </a:lvl9pPr>
                        </a:lstStyle>
                        <a:p>
                          <a:endParaRPr lang="vi-VN"/>
                        </a:p>
                      </a:txBody>
                      <a:useSpRect/>
                    </a:txSp>
                  </a:sp>
                  <a:sp>
                    <a:nvSpPr>
                      <a:cNvPr id="40972" name="Oval 11"/>
                      <a:cNvSpPr>
                        <a:spLocks noChangeArrowheads="1"/>
                      </a:cNvSpPr>
                    </a:nvSpPr>
                    <a:spPr bwMode="auto">
                      <a:xfrm>
                        <a:off x="4953000" y="5638800"/>
                        <a:ext cx="1295400" cy="304800"/>
                      </a:xfrm>
                      <a:prstGeom prst="ellipse">
                        <a:avLst/>
                      </a:prstGeom>
                      <a:solidFill>
                        <a:srgbClr val="00CC66"/>
                      </a:solidFill>
                      <a:ln w="12700">
                        <a:solidFill>
                          <a:schemeClr val="tx1"/>
                        </a:solidFill>
                        <a:round/>
                        <a:headEnd type="none" w="sm" len="sm"/>
                        <a:tailEnd type="none" w="sm" len="sm"/>
                      </a:ln>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Arial" charset="0"/>
                            </a:defRPr>
                          </a:lvl1pPr>
                          <a:lvl2pPr marL="457200" algn="l" rtl="0" fontAlgn="base">
                            <a:spcBef>
                              <a:spcPct val="0"/>
                            </a:spcBef>
                            <a:spcAft>
                              <a:spcPct val="0"/>
                            </a:spcAft>
                            <a:defRPr kern="1200">
                              <a:solidFill>
                                <a:schemeClr val="tx1"/>
                              </a:solidFill>
                              <a:latin typeface="Arial" charset="0"/>
                              <a:ea typeface="+mn-ea"/>
                              <a:cs typeface="Arial" charset="0"/>
                            </a:defRPr>
                          </a:lvl2pPr>
                          <a:lvl3pPr marL="914400" algn="l" rtl="0" fontAlgn="base">
                            <a:spcBef>
                              <a:spcPct val="0"/>
                            </a:spcBef>
                            <a:spcAft>
                              <a:spcPct val="0"/>
                            </a:spcAft>
                            <a:defRPr kern="1200">
                              <a:solidFill>
                                <a:schemeClr val="tx1"/>
                              </a:solidFill>
                              <a:latin typeface="Arial" charset="0"/>
                              <a:ea typeface="+mn-ea"/>
                              <a:cs typeface="Arial" charset="0"/>
                            </a:defRPr>
                          </a:lvl3pPr>
                          <a:lvl4pPr marL="1371600" algn="l" rtl="0" fontAlgn="base">
                            <a:spcBef>
                              <a:spcPct val="0"/>
                            </a:spcBef>
                            <a:spcAft>
                              <a:spcPct val="0"/>
                            </a:spcAft>
                            <a:defRPr kern="1200">
                              <a:solidFill>
                                <a:schemeClr val="tx1"/>
                              </a:solidFill>
                              <a:latin typeface="Arial" charset="0"/>
                              <a:ea typeface="+mn-ea"/>
                              <a:cs typeface="Arial" charset="0"/>
                            </a:defRPr>
                          </a:lvl4pPr>
                          <a:lvl5pPr marL="1828800" algn="l" rtl="0" fontAlgn="base">
                            <a:spcBef>
                              <a:spcPct val="0"/>
                            </a:spcBef>
                            <a:spcAft>
                              <a:spcPct val="0"/>
                            </a:spcAft>
                            <a:defRPr kern="1200">
                              <a:solidFill>
                                <a:schemeClr val="tx1"/>
                              </a:solidFill>
                              <a:latin typeface="Arial" charset="0"/>
                              <a:ea typeface="+mn-ea"/>
                              <a:cs typeface="Arial" charset="0"/>
                            </a:defRPr>
                          </a:lvl5pPr>
                          <a:lvl6pPr marL="2286000" algn="l" defTabSz="914400" rtl="0" eaLnBrk="1" latinLnBrk="0" hangingPunct="1">
                            <a:defRPr kern="1200">
                              <a:solidFill>
                                <a:schemeClr val="tx1"/>
                              </a:solidFill>
                              <a:latin typeface="Arial" charset="0"/>
                              <a:ea typeface="+mn-ea"/>
                              <a:cs typeface="Arial" charset="0"/>
                            </a:defRPr>
                          </a:lvl6pPr>
                          <a:lvl7pPr marL="2743200" algn="l" defTabSz="914400" rtl="0" eaLnBrk="1" latinLnBrk="0" hangingPunct="1">
                            <a:defRPr kern="1200">
                              <a:solidFill>
                                <a:schemeClr val="tx1"/>
                              </a:solidFill>
                              <a:latin typeface="Arial" charset="0"/>
                              <a:ea typeface="+mn-ea"/>
                              <a:cs typeface="Arial" charset="0"/>
                            </a:defRPr>
                          </a:lvl7pPr>
                          <a:lvl8pPr marL="3200400" algn="l" defTabSz="914400" rtl="0" eaLnBrk="1" latinLnBrk="0" hangingPunct="1">
                            <a:defRPr kern="1200">
                              <a:solidFill>
                                <a:schemeClr val="tx1"/>
                              </a:solidFill>
                              <a:latin typeface="Arial" charset="0"/>
                              <a:ea typeface="+mn-ea"/>
                              <a:cs typeface="Arial" charset="0"/>
                            </a:defRPr>
                          </a:lvl8pPr>
                          <a:lvl9pPr marL="3657600" algn="l" defTabSz="914400" rtl="0" eaLnBrk="1" latinLnBrk="0" hangingPunct="1">
                            <a:defRPr kern="1200">
                              <a:solidFill>
                                <a:schemeClr val="tx1"/>
                              </a:solidFill>
                              <a:latin typeface="Arial" charset="0"/>
                              <a:ea typeface="+mn-ea"/>
                              <a:cs typeface="Arial" charset="0"/>
                            </a:defRPr>
                          </a:lvl9pPr>
                        </a:lstStyle>
                        <a:p>
                          <a:endParaRPr lang="vi-VN"/>
                        </a:p>
                      </a:txBody>
                      <a:useSpRect/>
                    </a:txSp>
                  </a:sp>
                  <a:sp>
                    <a:nvSpPr>
                      <a:cNvPr id="40973" name="Text Box 12"/>
                      <a:cNvSpPr txBox="1">
                        <a:spLocks noChangeArrowheads="1"/>
                      </a:cNvSpPr>
                    </a:nvSpPr>
                    <a:spPr bwMode="auto">
                      <a:xfrm>
                        <a:off x="4876800" y="5867400"/>
                        <a:ext cx="1447800" cy="707886"/>
                      </a:xfrm>
                      <a:prstGeom prst="rect">
                        <a:avLst/>
                      </a:prstGeom>
                      <a:noFill/>
                      <a:ln w="12700">
                        <a:noFill/>
                        <a:miter lim="800000"/>
                        <a:headEnd type="none" w="sm" len="sm"/>
                        <a:tailEnd type="none" w="sm" len="sm"/>
                      </a:ln>
                    </a:spPr>
                    <a:txSp>
                      <a:txBody>
                        <a:bodyPr>
                          <a:spAutoFit/>
                        </a:bodyPr>
                        <a:lstStyle>
                          <a:defPPr>
                            <a:defRPr lang="en-US"/>
                          </a:defPPr>
                          <a:lvl1pPr algn="l" rtl="0" fontAlgn="base">
                            <a:spcBef>
                              <a:spcPct val="0"/>
                            </a:spcBef>
                            <a:spcAft>
                              <a:spcPct val="0"/>
                            </a:spcAft>
                            <a:defRPr kern="1200">
                              <a:solidFill>
                                <a:schemeClr val="tx1"/>
                              </a:solidFill>
                              <a:latin typeface="Arial" charset="0"/>
                              <a:ea typeface="+mn-ea"/>
                              <a:cs typeface="Arial" charset="0"/>
                            </a:defRPr>
                          </a:lvl1pPr>
                          <a:lvl2pPr marL="457200" algn="l" rtl="0" fontAlgn="base">
                            <a:spcBef>
                              <a:spcPct val="0"/>
                            </a:spcBef>
                            <a:spcAft>
                              <a:spcPct val="0"/>
                            </a:spcAft>
                            <a:defRPr kern="1200">
                              <a:solidFill>
                                <a:schemeClr val="tx1"/>
                              </a:solidFill>
                              <a:latin typeface="Arial" charset="0"/>
                              <a:ea typeface="+mn-ea"/>
                              <a:cs typeface="Arial" charset="0"/>
                            </a:defRPr>
                          </a:lvl2pPr>
                          <a:lvl3pPr marL="914400" algn="l" rtl="0" fontAlgn="base">
                            <a:spcBef>
                              <a:spcPct val="0"/>
                            </a:spcBef>
                            <a:spcAft>
                              <a:spcPct val="0"/>
                            </a:spcAft>
                            <a:defRPr kern="1200">
                              <a:solidFill>
                                <a:schemeClr val="tx1"/>
                              </a:solidFill>
                              <a:latin typeface="Arial" charset="0"/>
                              <a:ea typeface="+mn-ea"/>
                              <a:cs typeface="Arial" charset="0"/>
                            </a:defRPr>
                          </a:lvl3pPr>
                          <a:lvl4pPr marL="1371600" algn="l" rtl="0" fontAlgn="base">
                            <a:spcBef>
                              <a:spcPct val="0"/>
                            </a:spcBef>
                            <a:spcAft>
                              <a:spcPct val="0"/>
                            </a:spcAft>
                            <a:defRPr kern="1200">
                              <a:solidFill>
                                <a:schemeClr val="tx1"/>
                              </a:solidFill>
                              <a:latin typeface="Arial" charset="0"/>
                              <a:ea typeface="+mn-ea"/>
                              <a:cs typeface="Arial" charset="0"/>
                            </a:defRPr>
                          </a:lvl4pPr>
                          <a:lvl5pPr marL="1828800" algn="l" rtl="0" fontAlgn="base">
                            <a:spcBef>
                              <a:spcPct val="0"/>
                            </a:spcBef>
                            <a:spcAft>
                              <a:spcPct val="0"/>
                            </a:spcAft>
                            <a:defRPr kern="1200">
                              <a:solidFill>
                                <a:schemeClr val="tx1"/>
                              </a:solidFill>
                              <a:latin typeface="Arial" charset="0"/>
                              <a:ea typeface="+mn-ea"/>
                              <a:cs typeface="Arial" charset="0"/>
                            </a:defRPr>
                          </a:lvl5pPr>
                          <a:lvl6pPr marL="2286000" algn="l" defTabSz="914400" rtl="0" eaLnBrk="1" latinLnBrk="0" hangingPunct="1">
                            <a:defRPr kern="1200">
                              <a:solidFill>
                                <a:schemeClr val="tx1"/>
                              </a:solidFill>
                              <a:latin typeface="Arial" charset="0"/>
                              <a:ea typeface="+mn-ea"/>
                              <a:cs typeface="Arial" charset="0"/>
                            </a:defRPr>
                          </a:lvl6pPr>
                          <a:lvl7pPr marL="2743200" algn="l" defTabSz="914400" rtl="0" eaLnBrk="1" latinLnBrk="0" hangingPunct="1">
                            <a:defRPr kern="1200">
                              <a:solidFill>
                                <a:schemeClr val="tx1"/>
                              </a:solidFill>
                              <a:latin typeface="Arial" charset="0"/>
                              <a:ea typeface="+mn-ea"/>
                              <a:cs typeface="Arial" charset="0"/>
                            </a:defRPr>
                          </a:lvl7pPr>
                          <a:lvl8pPr marL="3200400" algn="l" defTabSz="914400" rtl="0" eaLnBrk="1" latinLnBrk="0" hangingPunct="1">
                            <a:defRPr kern="1200">
                              <a:solidFill>
                                <a:schemeClr val="tx1"/>
                              </a:solidFill>
                              <a:latin typeface="Arial" charset="0"/>
                              <a:ea typeface="+mn-ea"/>
                              <a:cs typeface="Arial" charset="0"/>
                            </a:defRPr>
                          </a:lvl8pPr>
                          <a:lvl9pPr marL="3657600" algn="l" defTabSz="914400" rtl="0" eaLnBrk="1" latinLnBrk="0" hangingPunct="1">
                            <a:defRPr kern="1200">
                              <a:solidFill>
                                <a:schemeClr val="tx1"/>
                              </a:solidFill>
                              <a:latin typeface="Arial" charset="0"/>
                              <a:ea typeface="+mn-ea"/>
                              <a:cs typeface="Arial" charset="0"/>
                            </a:defRPr>
                          </a:lvl9pPr>
                        </a:lstStyle>
                        <a:p>
                          <a:pPr algn="ctr"/>
                          <a:r>
                            <a:rPr lang="en-US" sz="2000" b="1" dirty="0" err="1" smtClean="0">
                              <a:solidFill>
                                <a:schemeClr val="accent2"/>
                              </a:solidFill>
                              <a:latin typeface="Times New Roman" pitchFamily="18" charset="0"/>
                            </a:rPr>
                            <a:t>Kho</a:t>
                          </a:r>
                          <a:r>
                            <a:rPr lang="en-US" sz="2000" b="1" dirty="0" smtClean="0">
                              <a:solidFill>
                                <a:schemeClr val="accent2"/>
                              </a:solidFill>
                              <a:latin typeface="Times New Roman" pitchFamily="18" charset="0"/>
                            </a:rPr>
                            <a:t> </a:t>
                          </a:r>
                          <a:r>
                            <a:rPr lang="en-US" sz="2000" b="1" dirty="0" err="1" smtClean="0">
                              <a:solidFill>
                                <a:schemeClr val="accent2"/>
                              </a:solidFill>
                              <a:latin typeface="Times New Roman" pitchFamily="18" charset="0"/>
                            </a:rPr>
                            <a:t>dữ</a:t>
                          </a:r>
                          <a:r>
                            <a:rPr lang="en-US" sz="2000" b="1" dirty="0" smtClean="0">
                              <a:solidFill>
                                <a:schemeClr val="accent2"/>
                              </a:solidFill>
                              <a:latin typeface="Times New Roman" pitchFamily="18" charset="0"/>
                            </a:rPr>
                            <a:t> </a:t>
                          </a:r>
                          <a:r>
                            <a:rPr lang="en-US" sz="2000" b="1" dirty="0" err="1" smtClean="0">
                              <a:solidFill>
                                <a:schemeClr val="accent2"/>
                              </a:solidFill>
                              <a:latin typeface="Times New Roman" pitchFamily="18" charset="0"/>
                            </a:rPr>
                            <a:t>liệu</a:t>
                          </a:r>
                          <a:endParaRPr lang="en-US" sz="2000" b="1" dirty="0">
                            <a:solidFill>
                              <a:schemeClr val="accent2"/>
                            </a:solidFill>
                            <a:latin typeface="Times New Roman" pitchFamily="18" charset="0"/>
                          </a:endParaRPr>
                        </a:p>
                      </a:txBody>
                      <a:useSpRect/>
                    </a:txSp>
                  </a:sp>
                  <a:sp>
                    <a:nvSpPr>
                      <a:cNvPr id="40974" name="Text Box 13"/>
                      <a:cNvSpPr txBox="1">
                        <a:spLocks noChangeArrowheads="1"/>
                      </a:cNvSpPr>
                    </a:nvSpPr>
                    <a:spPr bwMode="auto">
                      <a:xfrm>
                        <a:off x="5562600" y="4648200"/>
                        <a:ext cx="1600200" cy="400110"/>
                      </a:xfrm>
                      <a:prstGeom prst="rect">
                        <a:avLst/>
                      </a:prstGeom>
                      <a:noFill/>
                      <a:ln w="12700">
                        <a:noFill/>
                        <a:miter lim="800000"/>
                        <a:headEnd type="none" w="sm" len="sm"/>
                        <a:tailEnd type="none" w="sm" len="sm"/>
                      </a:ln>
                    </a:spPr>
                    <a:txSp>
                      <a:txBody>
                        <a:bodyPr wrap="square">
                          <a:spAutoFit/>
                        </a:bodyPr>
                        <a:lstStyle>
                          <a:defPPr>
                            <a:defRPr lang="en-US"/>
                          </a:defPPr>
                          <a:lvl1pPr algn="l" rtl="0" fontAlgn="base">
                            <a:spcBef>
                              <a:spcPct val="0"/>
                            </a:spcBef>
                            <a:spcAft>
                              <a:spcPct val="0"/>
                            </a:spcAft>
                            <a:defRPr kern="1200">
                              <a:solidFill>
                                <a:schemeClr val="tx1"/>
                              </a:solidFill>
                              <a:latin typeface="Arial" charset="0"/>
                              <a:ea typeface="+mn-ea"/>
                              <a:cs typeface="Arial" charset="0"/>
                            </a:defRPr>
                          </a:lvl1pPr>
                          <a:lvl2pPr marL="457200" algn="l" rtl="0" fontAlgn="base">
                            <a:spcBef>
                              <a:spcPct val="0"/>
                            </a:spcBef>
                            <a:spcAft>
                              <a:spcPct val="0"/>
                            </a:spcAft>
                            <a:defRPr kern="1200">
                              <a:solidFill>
                                <a:schemeClr val="tx1"/>
                              </a:solidFill>
                              <a:latin typeface="Arial" charset="0"/>
                              <a:ea typeface="+mn-ea"/>
                              <a:cs typeface="Arial" charset="0"/>
                            </a:defRPr>
                          </a:lvl2pPr>
                          <a:lvl3pPr marL="914400" algn="l" rtl="0" fontAlgn="base">
                            <a:spcBef>
                              <a:spcPct val="0"/>
                            </a:spcBef>
                            <a:spcAft>
                              <a:spcPct val="0"/>
                            </a:spcAft>
                            <a:defRPr kern="1200">
                              <a:solidFill>
                                <a:schemeClr val="tx1"/>
                              </a:solidFill>
                              <a:latin typeface="Arial" charset="0"/>
                              <a:ea typeface="+mn-ea"/>
                              <a:cs typeface="Arial" charset="0"/>
                            </a:defRPr>
                          </a:lvl3pPr>
                          <a:lvl4pPr marL="1371600" algn="l" rtl="0" fontAlgn="base">
                            <a:spcBef>
                              <a:spcPct val="0"/>
                            </a:spcBef>
                            <a:spcAft>
                              <a:spcPct val="0"/>
                            </a:spcAft>
                            <a:defRPr kern="1200">
                              <a:solidFill>
                                <a:schemeClr val="tx1"/>
                              </a:solidFill>
                              <a:latin typeface="Arial" charset="0"/>
                              <a:ea typeface="+mn-ea"/>
                              <a:cs typeface="Arial" charset="0"/>
                            </a:defRPr>
                          </a:lvl4pPr>
                          <a:lvl5pPr marL="1828800" algn="l" rtl="0" fontAlgn="base">
                            <a:spcBef>
                              <a:spcPct val="0"/>
                            </a:spcBef>
                            <a:spcAft>
                              <a:spcPct val="0"/>
                            </a:spcAft>
                            <a:defRPr kern="1200">
                              <a:solidFill>
                                <a:schemeClr val="tx1"/>
                              </a:solidFill>
                              <a:latin typeface="Arial" charset="0"/>
                              <a:ea typeface="+mn-ea"/>
                              <a:cs typeface="Arial" charset="0"/>
                            </a:defRPr>
                          </a:lvl5pPr>
                          <a:lvl6pPr marL="2286000" algn="l" defTabSz="914400" rtl="0" eaLnBrk="1" latinLnBrk="0" hangingPunct="1">
                            <a:defRPr kern="1200">
                              <a:solidFill>
                                <a:schemeClr val="tx1"/>
                              </a:solidFill>
                              <a:latin typeface="Arial" charset="0"/>
                              <a:ea typeface="+mn-ea"/>
                              <a:cs typeface="Arial" charset="0"/>
                            </a:defRPr>
                          </a:lvl6pPr>
                          <a:lvl7pPr marL="2743200" algn="l" defTabSz="914400" rtl="0" eaLnBrk="1" latinLnBrk="0" hangingPunct="1">
                            <a:defRPr kern="1200">
                              <a:solidFill>
                                <a:schemeClr val="tx1"/>
                              </a:solidFill>
                              <a:latin typeface="Arial" charset="0"/>
                              <a:ea typeface="+mn-ea"/>
                              <a:cs typeface="Arial" charset="0"/>
                            </a:defRPr>
                          </a:lvl7pPr>
                          <a:lvl8pPr marL="3200400" algn="l" defTabSz="914400" rtl="0" eaLnBrk="1" latinLnBrk="0" hangingPunct="1">
                            <a:defRPr kern="1200">
                              <a:solidFill>
                                <a:schemeClr val="tx1"/>
                              </a:solidFill>
                              <a:latin typeface="Arial" charset="0"/>
                              <a:ea typeface="+mn-ea"/>
                              <a:cs typeface="Arial" charset="0"/>
                            </a:defRPr>
                          </a:lvl8pPr>
                          <a:lvl9pPr marL="3657600" algn="l" defTabSz="914400" rtl="0" eaLnBrk="1" latinLnBrk="0" hangingPunct="1">
                            <a:defRPr kern="1200">
                              <a:solidFill>
                                <a:schemeClr val="tx1"/>
                              </a:solidFill>
                              <a:latin typeface="Arial" charset="0"/>
                              <a:ea typeface="+mn-ea"/>
                              <a:cs typeface="Arial" charset="0"/>
                            </a:defRPr>
                          </a:lvl9pPr>
                        </a:lstStyle>
                        <a:p>
                          <a:r>
                            <a:rPr lang="en-US" sz="2000" b="1" dirty="0" err="1" smtClean="0">
                              <a:solidFill>
                                <a:schemeClr val="accent2"/>
                              </a:solidFill>
                              <a:latin typeface="Times New Roman" pitchFamily="18" charset="0"/>
                            </a:rPr>
                            <a:t>Siêu</a:t>
                          </a:r>
                          <a:r>
                            <a:rPr lang="en-US" sz="2000" b="1" dirty="0" smtClean="0">
                              <a:solidFill>
                                <a:schemeClr val="accent2"/>
                              </a:solidFill>
                              <a:latin typeface="Times New Roman" pitchFamily="18" charset="0"/>
                            </a:rPr>
                            <a:t> </a:t>
                          </a:r>
                          <a:r>
                            <a:rPr lang="en-US" sz="2000" b="1" dirty="0" err="1" smtClean="0">
                              <a:solidFill>
                                <a:schemeClr val="accent2"/>
                              </a:solidFill>
                              <a:latin typeface="Times New Roman" pitchFamily="18" charset="0"/>
                            </a:rPr>
                            <a:t>dữ</a:t>
                          </a:r>
                          <a:r>
                            <a:rPr lang="en-US" sz="2000" b="1" dirty="0" smtClean="0">
                              <a:solidFill>
                                <a:schemeClr val="accent2"/>
                              </a:solidFill>
                              <a:latin typeface="Times New Roman" pitchFamily="18" charset="0"/>
                            </a:rPr>
                            <a:t> </a:t>
                          </a:r>
                          <a:r>
                            <a:rPr lang="en-US" sz="2000" b="1" dirty="0" err="1" smtClean="0">
                              <a:solidFill>
                                <a:schemeClr val="accent2"/>
                              </a:solidFill>
                              <a:latin typeface="Times New Roman" pitchFamily="18" charset="0"/>
                            </a:rPr>
                            <a:t>liệu</a:t>
                          </a:r>
                          <a:endParaRPr lang="en-US" sz="2000" b="1" dirty="0">
                            <a:solidFill>
                              <a:schemeClr val="accent2"/>
                            </a:solidFill>
                            <a:latin typeface="Times New Roman" pitchFamily="18" charset="0"/>
                          </a:endParaRPr>
                        </a:p>
                      </a:txBody>
                      <a:useSpRect/>
                    </a:txSp>
                  </a:sp>
                  <a:sp>
                    <a:nvSpPr>
                      <a:cNvPr id="40975" name="Text Box 14"/>
                      <a:cNvSpPr txBox="1">
                        <a:spLocks noChangeArrowheads="1"/>
                      </a:cNvSpPr>
                    </a:nvSpPr>
                    <a:spPr bwMode="auto">
                      <a:xfrm>
                        <a:off x="3352800" y="4114800"/>
                        <a:ext cx="1143000" cy="769441"/>
                      </a:xfrm>
                      <a:prstGeom prst="rect">
                        <a:avLst/>
                      </a:prstGeom>
                      <a:noFill/>
                      <a:ln w="12700">
                        <a:noFill/>
                        <a:miter lim="800000"/>
                        <a:headEnd type="none" w="sm" len="sm"/>
                        <a:tailEnd type="none" w="sm" len="sm"/>
                      </a:ln>
                    </a:spPr>
                    <a:txSp>
                      <a:txBody>
                        <a:bodyPr>
                          <a:spAutoFit/>
                        </a:bodyPr>
                        <a:lstStyle>
                          <a:defPPr>
                            <a:defRPr lang="en-US"/>
                          </a:defPPr>
                          <a:lvl1pPr algn="l" rtl="0" fontAlgn="base">
                            <a:spcBef>
                              <a:spcPct val="0"/>
                            </a:spcBef>
                            <a:spcAft>
                              <a:spcPct val="0"/>
                            </a:spcAft>
                            <a:defRPr kern="1200">
                              <a:solidFill>
                                <a:schemeClr val="tx1"/>
                              </a:solidFill>
                              <a:latin typeface="Arial" charset="0"/>
                              <a:ea typeface="+mn-ea"/>
                              <a:cs typeface="Arial" charset="0"/>
                            </a:defRPr>
                          </a:lvl1pPr>
                          <a:lvl2pPr marL="457200" algn="l" rtl="0" fontAlgn="base">
                            <a:spcBef>
                              <a:spcPct val="0"/>
                            </a:spcBef>
                            <a:spcAft>
                              <a:spcPct val="0"/>
                            </a:spcAft>
                            <a:defRPr kern="1200">
                              <a:solidFill>
                                <a:schemeClr val="tx1"/>
                              </a:solidFill>
                              <a:latin typeface="Arial" charset="0"/>
                              <a:ea typeface="+mn-ea"/>
                              <a:cs typeface="Arial" charset="0"/>
                            </a:defRPr>
                          </a:lvl2pPr>
                          <a:lvl3pPr marL="914400" algn="l" rtl="0" fontAlgn="base">
                            <a:spcBef>
                              <a:spcPct val="0"/>
                            </a:spcBef>
                            <a:spcAft>
                              <a:spcPct val="0"/>
                            </a:spcAft>
                            <a:defRPr kern="1200">
                              <a:solidFill>
                                <a:schemeClr val="tx1"/>
                              </a:solidFill>
                              <a:latin typeface="Arial" charset="0"/>
                              <a:ea typeface="+mn-ea"/>
                              <a:cs typeface="Arial" charset="0"/>
                            </a:defRPr>
                          </a:lvl3pPr>
                          <a:lvl4pPr marL="1371600" algn="l" rtl="0" fontAlgn="base">
                            <a:spcBef>
                              <a:spcPct val="0"/>
                            </a:spcBef>
                            <a:spcAft>
                              <a:spcPct val="0"/>
                            </a:spcAft>
                            <a:defRPr kern="1200">
                              <a:solidFill>
                                <a:schemeClr val="tx1"/>
                              </a:solidFill>
                              <a:latin typeface="Arial" charset="0"/>
                              <a:ea typeface="+mn-ea"/>
                              <a:cs typeface="Arial" charset="0"/>
                            </a:defRPr>
                          </a:lvl4pPr>
                          <a:lvl5pPr marL="1828800" algn="l" rtl="0" fontAlgn="base">
                            <a:spcBef>
                              <a:spcPct val="0"/>
                            </a:spcBef>
                            <a:spcAft>
                              <a:spcPct val="0"/>
                            </a:spcAft>
                            <a:defRPr kern="1200">
                              <a:solidFill>
                                <a:schemeClr val="tx1"/>
                              </a:solidFill>
                              <a:latin typeface="Arial" charset="0"/>
                              <a:ea typeface="+mn-ea"/>
                              <a:cs typeface="Arial" charset="0"/>
                            </a:defRPr>
                          </a:lvl5pPr>
                          <a:lvl6pPr marL="2286000" algn="l" defTabSz="914400" rtl="0" eaLnBrk="1" latinLnBrk="0" hangingPunct="1">
                            <a:defRPr kern="1200">
                              <a:solidFill>
                                <a:schemeClr val="tx1"/>
                              </a:solidFill>
                              <a:latin typeface="Arial" charset="0"/>
                              <a:ea typeface="+mn-ea"/>
                              <a:cs typeface="Arial" charset="0"/>
                            </a:defRPr>
                          </a:lvl6pPr>
                          <a:lvl7pPr marL="2743200" algn="l" defTabSz="914400" rtl="0" eaLnBrk="1" latinLnBrk="0" hangingPunct="1">
                            <a:defRPr kern="1200">
                              <a:solidFill>
                                <a:schemeClr val="tx1"/>
                              </a:solidFill>
                              <a:latin typeface="Arial" charset="0"/>
                              <a:ea typeface="+mn-ea"/>
                              <a:cs typeface="Arial" charset="0"/>
                            </a:defRPr>
                          </a:lvl7pPr>
                          <a:lvl8pPr marL="3200400" algn="l" defTabSz="914400" rtl="0" eaLnBrk="1" latinLnBrk="0" hangingPunct="1">
                            <a:defRPr kern="1200">
                              <a:solidFill>
                                <a:schemeClr val="tx1"/>
                              </a:solidFill>
                              <a:latin typeface="Arial" charset="0"/>
                              <a:ea typeface="+mn-ea"/>
                              <a:cs typeface="Arial" charset="0"/>
                            </a:defRPr>
                          </a:lvl8pPr>
                          <a:lvl9pPr marL="3657600" algn="l" defTabSz="914400" rtl="0" eaLnBrk="1" latinLnBrk="0" hangingPunct="1">
                            <a:defRPr kern="1200">
                              <a:solidFill>
                                <a:schemeClr val="tx1"/>
                              </a:solidFill>
                              <a:latin typeface="Arial" charset="0"/>
                              <a:ea typeface="+mn-ea"/>
                              <a:cs typeface="Arial" charset="0"/>
                            </a:defRPr>
                          </a:lvl9pPr>
                        </a:lstStyle>
                        <a:p>
                          <a:r>
                            <a:rPr lang="en-US" sz="2200" b="1" dirty="0" err="1" smtClean="0">
                              <a:solidFill>
                                <a:schemeClr val="accent2"/>
                              </a:solidFill>
                              <a:latin typeface="Times New Roman" pitchFamily="18" charset="0"/>
                            </a:rPr>
                            <a:t>CSDLđa</a:t>
                          </a:r>
                          <a:r>
                            <a:rPr lang="en-US" sz="2200" b="1" dirty="0" smtClean="0">
                              <a:solidFill>
                                <a:schemeClr val="accent2"/>
                              </a:solidFill>
                              <a:latin typeface="Times New Roman" pitchFamily="18" charset="0"/>
                            </a:rPr>
                            <a:t> </a:t>
                          </a:r>
                          <a:r>
                            <a:rPr lang="en-US" sz="2200" b="1" dirty="0" err="1" smtClean="0">
                              <a:solidFill>
                                <a:schemeClr val="accent2"/>
                              </a:solidFill>
                              <a:latin typeface="Times New Roman" pitchFamily="18" charset="0"/>
                            </a:rPr>
                            <a:t>chiều</a:t>
                          </a:r>
                          <a:endParaRPr lang="en-US" sz="2200" b="1" dirty="0">
                            <a:solidFill>
                              <a:schemeClr val="accent2"/>
                            </a:solidFill>
                            <a:latin typeface="Times New Roman" pitchFamily="18" charset="0"/>
                          </a:endParaRPr>
                        </a:p>
                      </a:txBody>
                      <a:useSpRect/>
                    </a:txSp>
                  </a:sp>
                  <a:sp>
                    <a:nvSpPr>
                      <a:cNvPr id="40976" name="Line 15"/>
                      <a:cNvSpPr>
                        <a:spLocks noChangeShapeType="1"/>
                      </a:cNvSpPr>
                    </a:nvSpPr>
                    <a:spPr bwMode="auto">
                      <a:xfrm flipV="1">
                        <a:off x="4724400" y="4343400"/>
                        <a:ext cx="838200" cy="228600"/>
                      </a:xfrm>
                      <a:prstGeom prst="line">
                        <a:avLst/>
                      </a:prstGeom>
                      <a:noFill/>
                      <a:ln w="38100">
                        <a:solidFill>
                          <a:schemeClr val="tx1"/>
                        </a:solidFill>
                        <a:round/>
                        <a:headEnd type="triangle" w="med" len="med"/>
                        <a:tailEnd type="triangle" w="med" len="med"/>
                      </a:ln>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Arial" charset="0"/>
                            </a:defRPr>
                          </a:lvl1pPr>
                          <a:lvl2pPr marL="457200" algn="l" rtl="0" fontAlgn="base">
                            <a:spcBef>
                              <a:spcPct val="0"/>
                            </a:spcBef>
                            <a:spcAft>
                              <a:spcPct val="0"/>
                            </a:spcAft>
                            <a:defRPr kern="1200">
                              <a:solidFill>
                                <a:schemeClr val="tx1"/>
                              </a:solidFill>
                              <a:latin typeface="Arial" charset="0"/>
                              <a:ea typeface="+mn-ea"/>
                              <a:cs typeface="Arial" charset="0"/>
                            </a:defRPr>
                          </a:lvl2pPr>
                          <a:lvl3pPr marL="914400" algn="l" rtl="0" fontAlgn="base">
                            <a:spcBef>
                              <a:spcPct val="0"/>
                            </a:spcBef>
                            <a:spcAft>
                              <a:spcPct val="0"/>
                            </a:spcAft>
                            <a:defRPr kern="1200">
                              <a:solidFill>
                                <a:schemeClr val="tx1"/>
                              </a:solidFill>
                              <a:latin typeface="Arial" charset="0"/>
                              <a:ea typeface="+mn-ea"/>
                              <a:cs typeface="Arial" charset="0"/>
                            </a:defRPr>
                          </a:lvl3pPr>
                          <a:lvl4pPr marL="1371600" algn="l" rtl="0" fontAlgn="base">
                            <a:spcBef>
                              <a:spcPct val="0"/>
                            </a:spcBef>
                            <a:spcAft>
                              <a:spcPct val="0"/>
                            </a:spcAft>
                            <a:defRPr kern="1200">
                              <a:solidFill>
                                <a:schemeClr val="tx1"/>
                              </a:solidFill>
                              <a:latin typeface="Arial" charset="0"/>
                              <a:ea typeface="+mn-ea"/>
                              <a:cs typeface="Arial" charset="0"/>
                            </a:defRPr>
                          </a:lvl4pPr>
                          <a:lvl5pPr marL="1828800" algn="l" rtl="0" fontAlgn="base">
                            <a:spcBef>
                              <a:spcPct val="0"/>
                            </a:spcBef>
                            <a:spcAft>
                              <a:spcPct val="0"/>
                            </a:spcAft>
                            <a:defRPr kern="1200">
                              <a:solidFill>
                                <a:schemeClr val="tx1"/>
                              </a:solidFill>
                              <a:latin typeface="Arial" charset="0"/>
                              <a:ea typeface="+mn-ea"/>
                              <a:cs typeface="Arial" charset="0"/>
                            </a:defRPr>
                          </a:lvl5pPr>
                          <a:lvl6pPr marL="2286000" algn="l" defTabSz="914400" rtl="0" eaLnBrk="1" latinLnBrk="0" hangingPunct="1">
                            <a:defRPr kern="1200">
                              <a:solidFill>
                                <a:schemeClr val="tx1"/>
                              </a:solidFill>
                              <a:latin typeface="Arial" charset="0"/>
                              <a:ea typeface="+mn-ea"/>
                              <a:cs typeface="Arial" charset="0"/>
                            </a:defRPr>
                          </a:lvl6pPr>
                          <a:lvl7pPr marL="2743200" algn="l" defTabSz="914400" rtl="0" eaLnBrk="1" latinLnBrk="0" hangingPunct="1">
                            <a:defRPr kern="1200">
                              <a:solidFill>
                                <a:schemeClr val="tx1"/>
                              </a:solidFill>
                              <a:latin typeface="Arial" charset="0"/>
                              <a:ea typeface="+mn-ea"/>
                              <a:cs typeface="Arial" charset="0"/>
                            </a:defRPr>
                          </a:lvl7pPr>
                          <a:lvl8pPr marL="3200400" algn="l" defTabSz="914400" rtl="0" eaLnBrk="1" latinLnBrk="0" hangingPunct="1">
                            <a:defRPr kern="1200">
                              <a:solidFill>
                                <a:schemeClr val="tx1"/>
                              </a:solidFill>
                              <a:latin typeface="Arial" charset="0"/>
                              <a:ea typeface="+mn-ea"/>
                              <a:cs typeface="Arial" charset="0"/>
                            </a:defRPr>
                          </a:lvl8pPr>
                          <a:lvl9pPr marL="3657600" algn="l" defTabSz="914400" rtl="0" eaLnBrk="1" latinLnBrk="0" hangingPunct="1">
                            <a:defRPr kern="1200">
                              <a:solidFill>
                                <a:schemeClr val="tx1"/>
                              </a:solidFill>
                              <a:latin typeface="Arial" charset="0"/>
                              <a:ea typeface="+mn-ea"/>
                              <a:cs typeface="Arial" charset="0"/>
                            </a:defRPr>
                          </a:lvl9pPr>
                        </a:lstStyle>
                        <a:p>
                          <a:endParaRPr lang="en-US"/>
                        </a:p>
                      </a:txBody>
                      <a:useSpRect/>
                    </a:txSp>
                  </a:sp>
                  <a:sp>
                    <a:nvSpPr>
                      <a:cNvPr id="40977" name="Rectangle 16"/>
                      <a:cNvSpPr>
                        <a:spLocks noChangeArrowheads="1"/>
                      </a:cNvSpPr>
                    </a:nvSpPr>
                    <a:spPr bwMode="auto">
                      <a:xfrm>
                        <a:off x="1143000" y="1676400"/>
                        <a:ext cx="5715000" cy="76200"/>
                      </a:xfrm>
                      <a:prstGeom prst="rect">
                        <a:avLst/>
                      </a:prstGeom>
                      <a:solidFill>
                        <a:srgbClr val="00CC66"/>
                      </a:solidFill>
                      <a:ln w="12700">
                        <a:solidFill>
                          <a:schemeClr val="tx1"/>
                        </a:solidFill>
                        <a:miter lim="800000"/>
                        <a:headEnd type="none" w="sm" len="sm"/>
                        <a:tailEnd type="none" w="sm" len="sm"/>
                      </a:ln>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Arial" charset="0"/>
                            </a:defRPr>
                          </a:lvl1pPr>
                          <a:lvl2pPr marL="457200" algn="l" rtl="0" fontAlgn="base">
                            <a:spcBef>
                              <a:spcPct val="0"/>
                            </a:spcBef>
                            <a:spcAft>
                              <a:spcPct val="0"/>
                            </a:spcAft>
                            <a:defRPr kern="1200">
                              <a:solidFill>
                                <a:schemeClr val="tx1"/>
                              </a:solidFill>
                              <a:latin typeface="Arial" charset="0"/>
                              <a:ea typeface="+mn-ea"/>
                              <a:cs typeface="Arial" charset="0"/>
                            </a:defRPr>
                          </a:lvl2pPr>
                          <a:lvl3pPr marL="914400" algn="l" rtl="0" fontAlgn="base">
                            <a:spcBef>
                              <a:spcPct val="0"/>
                            </a:spcBef>
                            <a:spcAft>
                              <a:spcPct val="0"/>
                            </a:spcAft>
                            <a:defRPr kern="1200">
                              <a:solidFill>
                                <a:schemeClr val="tx1"/>
                              </a:solidFill>
                              <a:latin typeface="Arial" charset="0"/>
                              <a:ea typeface="+mn-ea"/>
                              <a:cs typeface="Arial" charset="0"/>
                            </a:defRPr>
                          </a:lvl3pPr>
                          <a:lvl4pPr marL="1371600" algn="l" rtl="0" fontAlgn="base">
                            <a:spcBef>
                              <a:spcPct val="0"/>
                            </a:spcBef>
                            <a:spcAft>
                              <a:spcPct val="0"/>
                            </a:spcAft>
                            <a:defRPr kern="1200">
                              <a:solidFill>
                                <a:schemeClr val="tx1"/>
                              </a:solidFill>
                              <a:latin typeface="Arial" charset="0"/>
                              <a:ea typeface="+mn-ea"/>
                              <a:cs typeface="Arial" charset="0"/>
                            </a:defRPr>
                          </a:lvl4pPr>
                          <a:lvl5pPr marL="1828800" algn="l" rtl="0" fontAlgn="base">
                            <a:spcBef>
                              <a:spcPct val="0"/>
                            </a:spcBef>
                            <a:spcAft>
                              <a:spcPct val="0"/>
                            </a:spcAft>
                            <a:defRPr kern="1200">
                              <a:solidFill>
                                <a:schemeClr val="tx1"/>
                              </a:solidFill>
                              <a:latin typeface="Arial" charset="0"/>
                              <a:ea typeface="+mn-ea"/>
                              <a:cs typeface="Arial" charset="0"/>
                            </a:defRPr>
                          </a:lvl5pPr>
                          <a:lvl6pPr marL="2286000" algn="l" defTabSz="914400" rtl="0" eaLnBrk="1" latinLnBrk="0" hangingPunct="1">
                            <a:defRPr kern="1200">
                              <a:solidFill>
                                <a:schemeClr val="tx1"/>
                              </a:solidFill>
                              <a:latin typeface="Arial" charset="0"/>
                              <a:ea typeface="+mn-ea"/>
                              <a:cs typeface="Arial" charset="0"/>
                            </a:defRPr>
                          </a:lvl6pPr>
                          <a:lvl7pPr marL="2743200" algn="l" defTabSz="914400" rtl="0" eaLnBrk="1" latinLnBrk="0" hangingPunct="1">
                            <a:defRPr kern="1200">
                              <a:solidFill>
                                <a:schemeClr val="tx1"/>
                              </a:solidFill>
                              <a:latin typeface="Arial" charset="0"/>
                              <a:ea typeface="+mn-ea"/>
                              <a:cs typeface="Arial" charset="0"/>
                            </a:defRPr>
                          </a:lvl7pPr>
                          <a:lvl8pPr marL="3200400" algn="l" defTabSz="914400" rtl="0" eaLnBrk="1" latinLnBrk="0" hangingPunct="1">
                            <a:defRPr kern="1200">
                              <a:solidFill>
                                <a:schemeClr val="tx1"/>
                              </a:solidFill>
                              <a:latin typeface="Arial" charset="0"/>
                              <a:ea typeface="+mn-ea"/>
                              <a:cs typeface="Arial" charset="0"/>
                            </a:defRPr>
                          </a:lvl8pPr>
                          <a:lvl9pPr marL="3657600" algn="l" defTabSz="914400" rtl="0" eaLnBrk="1" latinLnBrk="0" hangingPunct="1">
                            <a:defRPr kern="1200">
                              <a:solidFill>
                                <a:schemeClr val="tx1"/>
                              </a:solidFill>
                              <a:latin typeface="Arial" charset="0"/>
                              <a:ea typeface="+mn-ea"/>
                              <a:cs typeface="Arial" charset="0"/>
                            </a:defRPr>
                          </a:lvl9pPr>
                        </a:lstStyle>
                        <a:p>
                          <a:endParaRPr lang="vi-VN"/>
                        </a:p>
                      </a:txBody>
                      <a:useSpRect/>
                    </a:txSp>
                  </a:sp>
                  <a:sp>
                    <a:nvSpPr>
                      <a:cNvPr id="40978" name="Rectangle 17"/>
                      <a:cNvSpPr>
                        <a:spLocks noChangeArrowheads="1"/>
                      </a:cNvSpPr>
                    </a:nvSpPr>
                    <a:spPr bwMode="auto">
                      <a:xfrm>
                        <a:off x="1219200" y="3505200"/>
                        <a:ext cx="5715000" cy="76200"/>
                      </a:xfrm>
                      <a:prstGeom prst="rect">
                        <a:avLst/>
                      </a:prstGeom>
                      <a:solidFill>
                        <a:srgbClr val="00CC66"/>
                      </a:solidFill>
                      <a:ln w="12700">
                        <a:solidFill>
                          <a:schemeClr val="tx1"/>
                        </a:solidFill>
                        <a:miter lim="800000"/>
                        <a:headEnd type="none" w="sm" len="sm"/>
                        <a:tailEnd type="none" w="sm" len="sm"/>
                      </a:ln>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Arial" charset="0"/>
                            </a:defRPr>
                          </a:lvl1pPr>
                          <a:lvl2pPr marL="457200" algn="l" rtl="0" fontAlgn="base">
                            <a:spcBef>
                              <a:spcPct val="0"/>
                            </a:spcBef>
                            <a:spcAft>
                              <a:spcPct val="0"/>
                            </a:spcAft>
                            <a:defRPr kern="1200">
                              <a:solidFill>
                                <a:schemeClr val="tx1"/>
                              </a:solidFill>
                              <a:latin typeface="Arial" charset="0"/>
                              <a:ea typeface="+mn-ea"/>
                              <a:cs typeface="Arial" charset="0"/>
                            </a:defRPr>
                          </a:lvl2pPr>
                          <a:lvl3pPr marL="914400" algn="l" rtl="0" fontAlgn="base">
                            <a:spcBef>
                              <a:spcPct val="0"/>
                            </a:spcBef>
                            <a:spcAft>
                              <a:spcPct val="0"/>
                            </a:spcAft>
                            <a:defRPr kern="1200">
                              <a:solidFill>
                                <a:schemeClr val="tx1"/>
                              </a:solidFill>
                              <a:latin typeface="Arial" charset="0"/>
                              <a:ea typeface="+mn-ea"/>
                              <a:cs typeface="Arial" charset="0"/>
                            </a:defRPr>
                          </a:lvl3pPr>
                          <a:lvl4pPr marL="1371600" algn="l" rtl="0" fontAlgn="base">
                            <a:spcBef>
                              <a:spcPct val="0"/>
                            </a:spcBef>
                            <a:spcAft>
                              <a:spcPct val="0"/>
                            </a:spcAft>
                            <a:defRPr kern="1200">
                              <a:solidFill>
                                <a:schemeClr val="tx1"/>
                              </a:solidFill>
                              <a:latin typeface="Arial" charset="0"/>
                              <a:ea typeface="+mn-ea"/>
                              <a:cs typeface="Arial" charset="0"/>
                            </a:defRPr>
                          </a:lvl4pPr>
                          <a:lvl5pPr marL="1828800" algn="l" rtl="0" fontAlgn="base">
                            <a:spcBef>
                              <a:spcPct val="0"/>
                            </a:spcBef>
                            <a:spcAft>
                              <a:spcPct val="0"/>
                            </a:spcAft>
                            <a:defRPr kern="1200">
                              <a:solidFill>
                                <a:schemeClr val="tx1"/>
                              </a:solidFill>
                              <a:latin typeface="Arial" charset="0"/>
                              <a:ea typeface="+mn-ea"/>
                              <a:cs typeface="Arial" charset="0"/>
                            </a:defRPr>
                          </a:lvl5pPr>
                          <a:lvl6pPr marL="2286000" algn="l" defTabSz="914400" rtl="0" eaLnBrk="1" latinLnBrk="0" hangingPunct="1">
                            <a:defRPr kern="1200">
                              <a:solidFill>
                                <a:schemeClr val="tx1"/>
                              </a:solidFill>
                              <a:latin typeface="Arial" charset="0"/>
                              <a:ea typeface="+mn-ea"/>
                              <a:cs typeface="Arial" charset="0"/>
                            </a:defRPr>
                          </a:lvl6pPr>
                          <a:lvl7pPr marL="2743200" algn="l" defTabSz="914400" rtl="0" eaLnBrk="1" latinLnBrk="0" hangingPunct="1">
                            <a:defRPr kern="1200">
                              <a:solidFill>
                                <a:schemeClr val="tx1"/>
                              </a:solidFill>
                              <a:latin typeface="Arial" charset="0"/>
                              <a:ea typeface="+mn-ea"/>
                              <a:cs typeface="Arial" charset="0"/>
                            </a:defRPr>
                          </a:lvl7pPr>
                          <a:lvl8pPr marL="3200400" algn="l" defTabSz="914400" rtl="0" eaLnBrk="1" latinLnBrk="0" hangingPunct="1">
                            <a:defRPr kern="1200">
                              <a:solidFill>
                                <a:schemeClr val="tx1"/>
                              </a:solidFill>
                              <a:latin typeface="Arial" charset="0"/>
                              <a:ea typeface="+mn-ea"/>
                              <a:cs typeface="Arial" charset="0"/>
                            </a:defRPr>
                          </a:lvl8pPr>
                          <a:lvl9pPr marL="3657600" algn="l" defTabSz="914400" rtl="0" eaLnBrk="1" latinLnBrk="0" hangingPunct="1">
                            <a:defRPr kern="1200">
                              <a:solidFill>
                                <a:schemeClr val="tx1"/>
                              </a:solidFill>
                              <a:latin typeface="Arial" charset="0"/>
                              <a:ea typeface="+mn-ea"/>
                              <a:cs typeface="Arial" charset="0"/>
                            </a:defRPr>
                          </a:lvl9pPr>
                        </a:lstStyle>
                        <a:p>
                          <a:endParaRPr lang="vi-VN"/>
                        </a:p>
                      </a:txBody>
                      <a:useSpRect/>
                    </a:txSp>
                  </a:sp>
                  <a:sp>
                    <a:nvSpPr>
                      <a:cNvPr id="40979" name="Rectangle 18"/>
                      <a:cNvSpPr>
                        <a:spLocks noChangeArrowheads="1"/>
                      </a:cNvSpPr>
                    </a:nvSpPr>
                    <a:spPr bwMode="auto">
                      <a:xfrm>
                        <a:off x="533400" y="2057400"/>
                        <a:ext cx="2514600" cy="1066800"/>
                      </a:xfrm>
                      <a:prstGeom prst="rect">
                        <a:avLst/>
                      </a:prstGeom>
                      <a:solidFill>
                        <a:srgbClr val="00CC66"/>
                      </a:solidFill>
                      <a:ln w="12700">
                        <a:solidFill>
                          <a:schemeClr val="tx1"/>
                        </a:solidFill>
                        <a:miter lim="800000"/>
                        <a:headEnd type="none" w="sm" len="sm"/>
                        <a:tailEnd type="none" w="sm" len="sm"/>
                      </a:ln>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Arial" charset="0"/>
                            </a:defRPr>
                          </a:lvl1pPr>
                          <a:lvl2pPr marL="457200" algn="l" rtl="0" fontAlgn="base">
                            <a:spcBef>
                              <a:spcPct val="0"/>
                            </a:spcBef>
                            <a:spcAft>
                              <a:spcPct val="0"/>
                            </a:spcAft>
                            <a:defRPr kern="1200">
                              <a:solidFill>
                                <a:schemeClr val="tx1"/>
                              </a:solidFill>
                              <a:latin typeface="Arial" charset="0"/>
                              <a:ea typeface="+mn-ea"/>
                              <a:cs typeface="Arial" charset="0"/>
                            </a:defRPr>
                          </a:lvl2pPr>
                          <a:lvl3pPr marL="914400" algn="l" rtl="0" fontAlgn="base">
                            <a:spcBef>
                              <a:spcPct val="0"/>
                            </a:spcBef>
                            <a:spcAft>
                              <a:spcPct val="0"/>
                            </a:spcAft>
                            <a:defRPr kern="1200">
                              <a:solidFill>
                                <a:schemeClr val="tx1"/>
                              </a:solidFill>
                              <a:latin typeface="Arial" charset="0"/>
                              <a:ea typeface="+mn-ea"/>
                              <a:cs typeface="Arial" charset="0"/>
                            </a:defRPr>
                          </a:lvl3pPr>
                          <a:lvl4pPr marL="1371600" algn="l" rtl="0" fontAlgn="base">
                            <a:spcBef>
                              <a:spcPct val="0"/>
                            </a:spcBef>
                            <a:spcAft>
                              <a:spcPct val="0"/>
                            </a:spcAft>
                            <a:defRPr kern="1200">
                              <a:solidFill>
                                <a:schemeClr val="tx1"/>
                              </a:solidFill>
                              <a:latin typeface="Arial" charset="0"/>
                              <a:ea typeface="+mn-ea"/>
                              <a:cs typeface="Arial" charset="0"/>
                            </a:defRPr>
                          </a:lvl4pPr>
                          <a:lvl5pPr marL="1828800" algn="l" rtl="0" fontAlgn="base">
                            <a:spcBef>
                              <a:spcPct val="0"/>
                            </a:spcBef>
                            <a:spcAft>
                              <a:spcPct val="0"/>
                            </a:spcAft>
                            <a:defRPr kern="1200">
                              <a:solidFill>
                                <a:schemeClr val="tx1"/>
                              </a:solidFill>
                              <a:latin typeface="Arial" charset="0"/>
                              <a:ea typeface="+mn-ea"/>
                              <a:cs typeface="Arial" charset="0"/>
                            </a:defRPr>
                          </a:lvl5pPr>
                          <a:lvl6pPr marL="2286000" algn="l" defTabSz="914400" rtl="0" eaLnBrk="1" latinLnBrk="0" hangingPunct="1">
                            <a:defRPr kern="1200">
                              <a:solidFill>
                                <a:schemeClr val="tx1"/>
                              </a:solidFill>
                              <a:latin typeface="Arial" charset="0"/>
                              <a:ea typeface="+mn-ea"/>
                              <a:cs typeface="Arial" charset="0"/>
                            </a:defRPr>
                          </a:lvl6pPr>
                          <a:lvl7pPr marL="2743200" algn="l" defTabSz="914400" rtl="0" eaLnBrk="1" latinLnBrk="0" hangingPunct="1">
                            <a:defRPr kern="1200">
                              <a:solidFill>
                                <a:schemeClr val="tx1"/>
                              </a:solidFill>
                              <a:latin typeface="Arial" charset="0"/>
                              <a:ea typeface="+mn-ea"/>
                              <a:cs typeface="Arial" charset="0"/>
                            </a:defRPr>
                          </a:lvl7pPr>
                          <a:lvl8pPr marL="3200400" algn="l" defTabSz="914400" rtl="0" eaLnBrk="1" latinLnBrk="0" hangingPunct="1">
                            <a:defRPr kern="1200">
                              <a:solidFill>
                                <a:schemeClr val="tx1"/>
                              </a:solidFill>
                              <a:latin typeface="Arial" charset="0"/>
                              <a:ea typeface="+mn-ea"/>
                              <a:cs typeface="Arial" charset="0"/>
                            </a:defRPr>
                          </a:lvl8pPr>
                          <a:lvl9pPr marL="3657600" algn="l" defTabSz="914400" rtl="0" eaLnBrk="1" latinLnBrk="0" hangingPunct="1">
                            <a:defRPr kern="1200">
                              <a:solidFill>
                                <a:schemeClr val="tx1"/>
                              </a:solidFill>
                              <a:latin typeface="Arial" charset="0"/>
                              <a:ea typeface="+mn-ea"/>
                              <a:cs typeface="Arial" charset="0"/>
                            </a:defRPr>
                          </a:lvl9pPr>
                        </a:lstStyle>
                        <a:p>
                          <a:pPr algn="ctr"/>
                          <a:r>
                            <a:rPr lang="en-US" sz="2400" b="1" dirty="0">
                              <a:solidFill>
                                <a:schemeClr val="accent2"/>
                              </a:solidFill>
                              <a:latin typeface="Times New Roman" pitchFamily="18" charset="0"/>
                            </a:rPr>
                            <a:t>OLAM</a:t>
                          </a:r>
                        </a:p>
                        <a:p>
                          <a:pPr algn="ctr"/>
                          <a:r>
                            <a:rPr lang="en-US" sz="2400" b="1" dirty="0" err="1" smtClean="0">
                              <a:solidFill>
                                <a:schemeClr val="accent2"/>
                              </a:solidFill>
                              <a:latin typeface="Times New Roman" pitchFamily="18" charset="0"/>
                            </a:rPr>
                            <a:t>Mô</a:t>
                          </a:r>
                          <a:r>
                            <a:rPr lang="en-US" sz="2400" b="1" dirty="0" smtClean="0">
                              <a:solidFill>
                                <a:schemeClr val="accent2"/>
                              </a:solidFill>
                              <a:latin typeface="Times New Roman" pitchFamily="18" charset="0"/>
                            </a:rPr>
                            <a:t> </a:t>
                          </a:r>
                          <a:r>
                            <a:rPr lang="en-US" sz="2400" b="1" dirty="0" err="1" smtClean="0">
                              <a:solidFill>
                                <a:schemeClr val="accent2"/>
                              </a:solidFill>
                              <a:latin typeface="Times New Roman" pitchFamily="18" charset="0"/>
                            </a:rPr>
                            <a:t>tơ</a:t>
                          </a:r>
                          <a:endParaRPr lang="en-US" dirty="0">
                            <a:latin typeface="Times New Roman" pitchFamily="18" charset="0"/>
                          </a:endParaRPr>
                        </a:p>
                      </a:txBody>
                      <a:useSpRect/>
                    </a:txSp>
                  </a:sp>
                  <a:sp>
                    <a:nvSpPr>
                      <a:cNvPr id="40980" name="Rectangle 19"/>
                      <a:cNvSpPr>
                        <a:spLocks noChangeArrowheads="1"/>
                      </a:cNvSpPr>
                    </a:nvSpPr>
                    <a:spPr bwMode="auto">
                      <a:xfrm>
                        <a:off x="4876800" y="2057400"/>
                        <a:ext cx="2514600" cy="1066800"/>
                      </a:xfrm>
                      <a:prstGeom prst="rect">
                        <a:avLst/>
                      </a:prstGeom>
                      <a:solidFill>
                        <a:srgbClr val="00CC66"/>
                      </a:solidFill>
                      <a:ln w="12700">
                        <a:solidFill>
                          <a:schemeClr val="tx1"/>
                        </a:solidFill>
                        <a:miter lim="800000"/>
                        <a:headEnd type="none" w="sm" len="sm"/>
                        <a:tailEnd type="none" w="sm" len="sm"/>
                      </a:ln>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Arial" charset="0"/>
                            </a:defRPr>
                          </a:lvl1pPr>
                          <a:lvl2pPr marL="457200" algn="l" rtl="0" fontAlgn="base">
                            <a:spcBef>
                              <a:spcPct val="0"/>
                            </a:spcBef>
                            <a:spcAft>
                              <a:spcPct val="0"/>
                            </a:spcAft>
                            <a:defRPr kern="1200">
                              <a:solidFill>
                                <a:schemeClr val="tx1"/>
                              </a:solidFill>
                              <a:latin typeface="Arial" charset="0"/>
                              <a:ea typeface="+mn-ea"/>
                              <a:cs typeface="Arial" charset="0"/>
                            </a:defRPr>
                          </a:lvl2pPr>
                          <a:lvl3pPr marL="914400" algn="l" rtl="0" fontAlgn="base">
                            <a:spcBef>
                              <a:spcPct val="0"/>
                            </a:spcBef>
                            <a:spcAft>
                              <a:spcPct val="0"/>
                            </a:spcAft>
                            <a:defRPr kern="1200">
                              <a:solidFill>
                                <a:schemeClr val="tx1"/>
                              </a:solidFill>
                              <a:latin typeface="Arial" charset="0"/>
                              <a:ea typeface="+mn-ea"/>
                              <a:cs typeface="Arial" charset="0"/>
                            </a:defRPr>
                          </a:lvl3pPr>
                          <a:lvl4pPr marL="1371600" algn="l" rtl="0" fontAlgn="base">
                            <a:spcBef>
                              <a:spcPct val="0"/>
                            </a:spcBef>
                            <a:spcAft>
                              <a:spcPct val="0"/>
                            </a:spcAft>
                            <a:defRPr kern="1200">
                              <a:solidFill>
                                <a:schemeClr val="tx1"/>
                              </a:solidFill>
                              <a:latin typeface="Arial" charset="0"/>
                              <a:ea typeface="+mn-ea"/>
                              <a:cs typeface="Arial" charset="0"/>
                            </a:defRPr>
                          </a:lvl4pPr>
                          <a:lvl5pPr marL="1828800" algn="l" rtl="0" fontAlgn="base">
                            <a:spcBef>
                              <a:spcPct val="0"/>
                            </a:spcBef>
                            <a:spcAft>
                              <a:spcPct val="0"/>
                            </a:spcAft>
                            <a:defRPr kern="1200">
                              <a:solidFill>
                                <a:schemeClr val="tx1"/>
                              </a:solidFill>
                              <a:latin typeface="Arial" charset="0"/>
                              <a:ea typeface="+mn-ea"/>
                              <a:cs typeface="Arial" charset="0"/>
                            </a:defRPr>
                          </a:lvl5pPr>
                          <a:lvl6pPr marL="2286000" algn="l" defTabSz="914400" rtl="0" eaLnBrk="1" latinLnBrk="0" hangingPunct="1">
                            <a:defRPr kern="1200">
                              <a:solidFill>
                                <a:schemeClr val="tx1"/>
                              </a:solidFill>
                              <a:latin typeface="Arial" charset="0"/>
                              <a:ea typeface="+mn-ea"/>
                              <a:cs typeface="Arial" charset="0"/>
                            </a:defRPr>
                          </a:lvl6pPr>
                          <a:lvl7pPr marL="2743200" algn="l" defTabSz="914400" rtl="0" eaLnBrk="1" latinLnBrk="0" hangingPunct="1">
                            <a:defRPr kern="1200">
                              <a:solidFill>
                                <a:schemeClr val="tx1"/>
                              </a:solidFill>
                              <a:latin typeface="Arial" charset="0"/>
                              <a:ea typeface="+mn-ea"/>
                              <a:cs typeface="Arial" charset="0"/>
                            </a:defRPr>
                          </a:lvl7pPr>
                          <a:lvl8pPr marL="3200400" algn="l" defTabSz="914400" rtl="0" eaLnBrk="1" latinLnBrk="0" hangingPunct="1">
                            <a:defRPr kern="1200">
                              <a:solidFill>
                                <a:schemeClr val="tx1"/>
                              </a:solidFill>
                              <a:latin typeface="Arial" charset="0"/>
                              <a:ea typeface="+mn-ea"/>
                              <a:cs typeface="Arial" charset="0"/>
                            </a:defRPr>
                          </a:lvl8pPr>
                          <a:lvl9pPr marL="3657600" algn="l" defTabSz="914400" rtl="0" eaLnBrk="1" latinLnBrk="0" hangingPunct="1">
                            <a:defRPr kern="1200">
                              <a:solidFill>
                                <a:schemeClr val="tx1"/>
                              </a:solidFill>
                              <a:latin typeface="Arial" charset="0"/>
                              <a:ea typeface="+mn-ea"/>
                              <a:cs typeface="Arial" charset="0"/>
                            </a:defRPr>
                          </a:lvl9pPr>
                        </a:lstStyle>
                        <a:p>
                          <a:pPr algn="ctr"/>
                          <a:r>
                            <a:rPr lang="en-US" sz="2400" b="1" dirty="0">
                              <a:solidFill>
                                <a:schemeClr val="accent2"/>
                              </a:solidFill>
                              <a:latin typeface="Times New Roman" pitchFamily="18" charset="0"/>
                            </a:rPr>
                            <a:t>OLAP</a:t>
                          </a:r>
                        </a:p>
                        <a:p>
                          <a:pPr algn="ctr"/>
                          <a:r>
                            <a:rPr lang="en-US" sz="2400" b="1" dirty="0" err="1" smtClean="0">
                              <a:solidFill>
                                <a:schemeClr val="accent2"/>
                              </a:solidFill>
                              <a:latin typeface="Times New Roman" pitchFamily="18" charset="0"/>
                            </a:rPr>
                            <a:t>Mô</a:t>
                          </a:r>
                          <a:r>
                            <a:rPr lang="en-US" sz="2400" b="1" dirty="0" smtClean="0">
                              <a:solidFill>
                                <a:schemeClr val="accent2"/>
                              </a:solidFill>
                              <a:latin typeface="Times New Roman" pitchFamily="18" charset="0"/>
                            </a:rPr>
                            <a:t> </a:t>
                          </a:r>
                          <a:r>
                            <a:rPr lang="en-US" sz="2400" b="1" dirty="0" err="1" smtClean="0">
                              <a:solidFill>
                                <a:schemeClr val="accent2"/>
                              </a:solidFill>
                              <a:latin typeface="Times New Roman" pitchFamily="18" charset="0"/>
                            </a:rPr>
                            <a:t>tơ</a:t>
                          </a:r>
                          <a:endParaRPr lang="en-US" sz="2400" b="1" dirty="0">
                            <a:solidFill>
                              <a:schemeClr val="accent2"/>
                            </a:solidFill>
                            <a:latin typeface="Times New Roman" pitchFamily="18" charset="0"/>
                          </a:endParaRPr>
                        </a:p>
                      </a:txBody>
                      <a:useSpRect/>
                    </a:txSp>
                  </a:sp>
                  <a:sp>
                    <a:nvSpPr>
                      <a:cNvPr id="40981" name="Line 20"/>
                      <a:cNvSpPr>
                        <a:spLocks noChangeShapeType="1"/>
                      </a:cNvSpPr>
                    </a:nvSpPr>
                    <a:spPr bwMode="auto">
                      <a:xfrm flipH="1" flipV="1">
                        <a:off x="2362200" y="3657600"/>
                        <a:ext cx="914400" cy="457200"/>
                      </a:xfrm>
                      <a:prstGeom prst="line">
                        <a:avLst/>
                      </a:prstGeom>
                      <a:noFill/>
                      <a:ln w="38100">
                        <a:solidFill>
                          <a:schemeClr val="tx1"/>
                        </a:solidFill>
                        <a:round/>
                        <a:headEnd/>
                        <a:tailEnd type="triangle" w="med" len="med"/>
                      </a:ln>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Arial" charset="0"/>
                            </a:defRPr>
                          </a:lvl1pPr>
                          <a:lvl2pPr marL="457200" algn="l" rtl="0" fontAlgn="base">
                            <a:spcBef>
                              <a:spcPct val="0"/>
                            </a:spcBef>
                            <a:spcAft>
                              <a:spcPct val="0"/>
                            </a:spcAft>
                            <a:defRPr kern="1200">
                              <a:solidFill>
                                <a:schemeClr val="tx1"/>
                              </a:solidFill>
                              <a:latin typeface="Arial" charset="0"/>
                              <a:ea typeface="+mn-ea"/>
                              <a:cs typeface="Arial" charset="0"/>
                            </a:defRPr>
                          </a:lvl2pPr>
                          <a:lvl3pPr marL="914400" algn="l" rtl="0" fontAlgn="base">
                            <a:spcBef>
                              <a:spcPct val="0"/>
                            </a:spcBef>
                            <a:spcAft>
                              <a:spcPct val="0"/>
                            </a:spcAft>
                            <a:defRPr kern="1200">
                              <a:solidFill>
                                <a:schemeClr val="tx1"/>
                              </a:solidFill>
                              <a:latin typeface="Arial" charset="0"/>
                              <a:ea typeface="+mn-ea"/>
                              <a:cs typeface="Arial" charset="0"/>
                            </a:defRPr>
                          </a:lvl3pPr>
                          <a:lvl4pPr marL="1371600" algn="l" rtl="0" fontAlgn="base">
                            <a:spcBef>
                              <a:spcPct val="0"/>
                            </a:spcBef>
                            <a:spcAft>
                              <a:spcPct val="0"/>
                            </a:spcAft>
                            <a:defRPr kern="1200">
                              <a:solidFill>
                                <a:schemeClr val="tx1"/>
                              </a:solidFill>
                              <a:latin typeface="Arial" charset="0"/>
                              <a:ea typeface="+mn-ea"/>
                              <a:cs typeface="Arial" charset="0"/>
                            </a:defRPr>
                          </a:lvl4pPr>
                          <a:lvl5pPr marL="1828800" algn="l" rtl="0" fontAlgn="base">
                            <a:spcBef>
                              <a:spcPct val="0"/>
                            </a:spcBef>
                            <a:spcAft>
                              <a:spcPct val="0"/>
                            </a:spcAft>
                            <a:defRPr kern="1200">
                              <a:solidFill>
                                <a:schemeClr val="tx1"/>
                              </a:solidFill>
                              <a:latin typeface="Arial" charset="0"/>
                              <a:ea typeface="+mn-ea"/>
                              <a:cs typeface="Arial" charset="0"/>
                            </a:defRPr>
                          </a:lvl5pPr>
                          <a:lvl6pPr marL="2286000" algn="l" defTabSz="914400" rtl="0" eaLnBrk="1" latinLnBrk="0" hangingPunct="1">
                            <a:defRPr kern="1200">
                              <a:solidFill>
                                <a:schemeClr val="tx1"/>
                              </a:solidFill>
                              <a:latin typeface="Arial" charset="0"/>
                              <a:ea typeface="+mn-ea"/>
                              <a:cs typeface="Arial" charset="0"/>
                            </a:defRPr>
                          </a:lvl6pPr>
                          <a:lvl7pPr marL="2743200" algn="l" defTabSz="914400" rtl="0" eaLnBrk="1" latinLnBrk="0" hangingPunct="1">
                            <a:defRPr kern="1200">
                              <a:solidFill>
                                <a:schemeClr val="tx1"/>
                              </a:solidFill>
                              <a:latin typeface="Arial" charset="0"/>
                              <a:ea typeface="+mn-ea"/>
                              <a:cs typeface="Arial" charset="0"/>
                            </a:defRPr>
                          </a:lvl7pPr>
                          <a:lvl8pPr marL="3200400" algn="l" defTabSz="914400" rtl="0" eaLnBrk="1" latinLnBrk="0" hangingPunct="1">
                            <a:defRPr kern="1200">
                              <a:solidFill>
                                <a:schemeClr val="tx1"/>
                              </a:solidFill>
                              <a:latin typeface="Arial" charset="0"/>
                              <a:ea typeface="+mn-ea"/>
                              <a:cs typeface="Arial" charset="0"/>
                            </a:defRPr>
                          </a:lvl8pPr>
                          <a:lvl9pPr marL="3657600" algn="l" defTabSz="914400" rtl="0" eaLnBrk="1" latinLnBrk="0" hangingPunct="1">
                            <a:defRPr kern="1200">
                              <a:solidFill>
                                <a:schemeClr val="tx1"/>
                              </a:solidFill>
                              <a:latin typeface="Arial" charset="0"/>
                              <a:ea typeface="+mn-ea"/>
                              <a:cs typeface="Arial" charset="0"/>
                            </a:defRPr>
                          </a:lvl9pPr>
                        </a:lstStyle>
                        <a:p>
                          <a:endParaRPr lang="en-US"/>
                        </a:p>
                      </a:txBody>
                      <a:useSpRect/>
                    </a:txSp>
                  </a:sp>
                  <a:sp>
                    <a:nvSpPr>
                      <a:cNvPr id="40982" name="Line 21"/>
                      <a:cNvSpPr>
                        <a:spLocks noChangeShapeType="1"/>
                      </a:cNvSpPr>
                    </a:nvSpPr>
                    <a:spPr bwMode="auto">
                      <a:xfrm flipH="1" flipV="1">
                        <a:off x="2133600" y="3810000"/>
                        <a:ext cx="1066800" cy="533400"/>
                      </a:xfrm>
                      <a:prstGeom prst="line">
                        <a:avLst/>
                      </a:prstGeom>
                      <a:noFill/>
                      <a:ln w="38100">
                        <a:solidFill>
                          <a:schemeClr val="tx1"/>
                        </a:solidFill>
                        <a:round/>
                        <a:headEnd type="triangle" w="med" len="med"/>
                        <a:tailEnd/>
                      </a:ln>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Arial" charset="0"/>
                            </a:defRPr>
                          </a:lvl1pPr>
                          <a:lvl2pPr marL="457200" algn="l" rtl="0" fontAlgn="base">
                            <a:spcBef>
                              <a:spcPct val="0"/>
                            </a:spcBef>
                            <a:spcAft>
                              <a:spcPct val="0"/>
                            </a:spcAft>
                            <a:defRPr kern="1200">
                              <a:solidFill>
                                <a:schemeClr val="tx1"/>
                              </a:solidFill>
                              <a:latin typeface="Arial" charset="0"/>
                              <a:ea typeface="+mn-ea"/>
                              <a:cs typeface="Arial" charset="0"/>
                            </a:defRPr>
                          </a:lvl2pPr>
                          <a:lvl3pPr marL="914400" algn="l" rtl="0" fontAlgn="base">
                            <a:spcBef>
                              <a:spcPct val="0"/>
                            </a:spcBef>
                            <a:spcAft>
                              <a:spcPct val="0"/>
                            </a:spcAft>
                            <a:defRPr kern="1200">
                              <a:solidFill>
                                <a:schemeClr val="tx1"/>
                              </a:solidFill>
                              <a:latin typeface="Arial" charset="0"/>
                              <a:ea typeface="+mn-ea"/>
                              <a:cs typeface="Arial" charset="0"/>
                            </a:defRPr>
                          </a:lvl3pPr>
                          <a:lvl4pPr marL="1371600" algn="l" rtl="0" fontAlgn="base">
                            <a:spcBef>
                              <a:spcPct val="0"/>
                            </a:spcBef>
                            <a:spcAft>
                              <a:spcPct val="0"/>
                            </a:spcAft>
                            <a:defRPr kern="1200">
                              <a:solidFill>
                                <a:schemeClr val="tx1"/>
                              </a:solidFill>
                              <a:latin typeface="Arial" charset="0"/>
                              <a:ea typeface="+mn-ea"/>
                              <a:cs typeface="Arial" charset="0"/>
                            </a:defRPr>
                          </a:lvl4pPr>
                          <a:lvl5pPr marL="1828800" algn="l" rtl="0" fontAlgn="base">
                            <a:spcBef>
                              <a:spcPct val="0"/>
                            </a:spcBef>
                            <a:spcAft>
                              <a:spcPct val="0"/>
                            </a:spcAft>
                            <a:defRPr kern="1200">
                              <a:solidFill>
                                <a:schemeClr val="tx1"/>
                              </a:solidFill>
                              <a:latin typeface="Arial" charset="0"/>
                              <a:ea typeface="+mn-ea"/>
                              <a:cs typeface="Arial" charset="0"/>
                            </a:defRPr>
                          </a:lvl5pPr>
                          <a:lvl6pPr marL="2286000" algn="l" defTabSz="914400" rtl="0" eaLnBrk="1" latinLnBrk="0" hangingPunct="1">
                            <a:defRPr kern="1200">
                              <a:solidFill>
                                <a:schemeClr val="tx1"/>
                              </a:solidFill>
                              <a:latin typeface="Arial" charset="0"/>
                              <a:ea typeface="+mn-ea"/>
                              <a:cs typeface="Arial" charset="0"/>
                            </a:defRPr>
                          </a:lvl6pPr>
                          <a:lvl7pPr marL="2743200" algn="l" defTabSz="914400" rtl="0" eaLnBrk="1" latinLnBrk="0" hangingPunct="1">
                            <a:defRPr kern="1200">
                              <a:solidFill>
                                <a:schemeClr val="tx1"/>
                              </a:solidFill>
                              <a:latin typeface="Arial" charset="0"/>
                              <a:ea typeface="+mn-ea"/>
                              <a:cs typeface="Arial" charset="0"/>
                            </a:defRPr>
                          </a:lvl7pPr>
                          <a:lvl8pPr marL="3200400" algn="l" defTabSz="914400" rtl="0" eaLnBrk="1" latinLnBrk="0" hangingPunct="1">
                            <a:defRPr kern="1200">
                              <a:solidFill>
                                <a:schemeClr val="tx1"/>
                              </a:solidFill>
                              <a:latin typeface="Arial" charset="0"/>
                              <a:ea typeface="+mn-ea"/>
                              <a:cs typeface="Arial" charset="0"/>
                            </a:defRPr>
                          </a:lvl8pPr>
                          <a:lvl9pPr marL="3657600" algn="l" defTabSz="914400" rtl="0" eaLnBrk="1" latinLnBrk="0" hangingPunct="1">
                            <a:defRPr kern="1200">
                              <a:solidFill>
                                <a:schemeClr val="tx1"/>
                              </a:solidFill>
                              <a:latin typeface="Arial" charset="0"/>
                              <a:ea typeface="+mn-ea"/>
                              <a:cs typeface="Arial" charset="0"/>
                            </a:defRPr>
                          </a:lvl9pPr>
                        </a:lstStyle>
                        <a:p>
                          <a:endParaRPr lang="en-US"/>
                        </a:p>
                      </a:txBody>
                      <a:useSpRect/>
                    </a:txSp>
                  </a:sp>
                  <a:sp>
                    <a:nvSpPr>
                      <a:cNvPr id="40983" name="Line 22"/>
                      <a:cNvSpPr>
                        <a:spLocks noChangeShapeType="1"/>
                      </a:cNvSpPr>
                    </a:nvSpPr>
                    <a:spPr bwMode="auto">
                      <a:xfrm flipV="1">
                        <a:off x="4876800" y="3657600"/>
                        <a:ext cx="609600" cy="381000"/>
                      </a:xfrm>
                      <a:prstGeom prst="line">
                        <a:avLst/>
                      </a:prstGeom>
                      <a:noFill/>
                      <a:ln w="38100">
                        <a:solidFill>
                          <a:schemeClr val="tx1"/>
                        </a:solidFill>
                        <a:round/>
                        <a:headEnd type="none" w="sm" len="sm"/>
                        <a:tailEnd type="triangle" w="med" len="med"/>
                      </a:ln>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Arial" charset="0"/>
                            </a:defRPr>
                          </a:lvl1pPr>
                          <a:lvl2pPr marL="457200" algn="l" rtl="0" fontAlgn="base">
                            <a:spcBef>
                              <a:spcPct val="0"/>
                            </a:spcBef>
                            <a:spcAft>
                              <a:spcPct val="0"/>
                            </a:spcAft>
                            <a:defRPr kern="1200">
                              <a:solidFill>
                                <a:schemeClr val="tx1"/>
                              </a:solidFill>
                              <a:latin typeface="Arial" charset="0"/>
                              <a:ea typeface="+mn-ea"/>
                              <a:cs typeface="Arial" charset="0"/>
                            </a:defRPr>
                          </a:lvl2pPr>
                          <a:lvl3pPr marL="914400" algn="l" rtl="0" fontAlgn="base">
                            <a:spcBef>
                              <a:spcPct val="0"/>
                            </a:spcBef>
                            <a:spcAft>
                              <a:spcPct val="0"/>
                            </a:spcAft>
                            <a:defRPr kern="1200">
                              <a:solidFill>
                                <a:schemeClr val="tx1"/>
                              </a:solidFill>
                              <a:latin typeface="Arial" charset="0"/>
                              <a:ea typeface="+mn-ea"/>
                              <a:cs typeface="Arial" charset="0"/>
                            </a:defRPr>
                          </a:lvl3pPr>
                          <a:lvl4pPr marL="1371600" algn="l" rtl="0" fontAlgn="base">
                            <a:spcBef>
                              <a:spcPct val="0"/>
                            </a:spcBef>
                            <a:spcAft>
                              <a:spcPct val="0"/>
                            </a:spcAft>
                            <a:defRPr kern="1200">
                              <a:solidFill>
                                <a:schemeClr val="tx1"/>
                              </a:solidFill>
                              <a:latin typeface="Arial" charset="0"/>
                              <a:ea typeface="+mn-ea"/>
                              <a:cs typeface="Arial" charset="0"/>
                            </a:defRPr>
                          </a:lvl4pPr>
                          <a:lvl5pPr marL="1828800" algn="l" rtl="0" fontAlgn="base">
                            <a:spcBef>
                              <a:spcPct val="0"/>
                            </a:spcBef>
                            <a:spcAft>
                              <a:spcPct val="0"/>
                            </a:spcAft>
                            <a:defRPr kern="1200">
                              <a:solidFill>
                                <a:schemeClr val="tx1"/>
                              </a:solidFill>
                              <a:latin typeface="Arial" charset="0"/>
                              <a:ea typeface="+mn-ea"/>
                              <a:cs typeface="Arial" charset="0"/>
                            </a:defRPr>
                          </a:lvl5pPr>
                          <a:lvl6pPr marL="2286000" algn="l" defTabSz="914400" rtl="0" eaLnBrk="1" latinLnBrk="0" hangingPunct="1">
                            <a:defRPr kern="1200">
                              <a:solidFill>
                                <a:schemeClr val="tx1"/>
                              </a:solidFill>
                              <a:latin typeface="Arial" charset="0"/>
                              <a:ea typeface="+mn-ea"/>
                              <a:cs typeface="Arial" charset="0"/>
                            </a:defRPr>
                          </a:lvl6pPr>
                          <a:lvl7pPr marL="2743200" algn="l" defTabSz="914400" rtl="0" eaLnBrk="1" latinLnBrk="0" hangingPunct="1">
                            <a:defRPr kern="1200">
                              <a:solidFill>
                                <a:schemeClr val="tx1"/>
                              </a:solidFill>
                              <a:latin typeface="Arial" charset="0"/>
                              <a:ea typeface="+mn-ea"/>
                              <a:cs typeface="Arial" charset="0"/>
                            </a:defRPr>
                          </a:lvl7pPr>
                          <a:lvl8pPr marL="3200400" algn="l" defTabSz="914400" rtl="0" eaLnBrk="1" latinLnBrk="0" hangingPunct="1">
                            <a:defRPr kern="1200">
                              <a:solidFill>
                                <a:schemeClr val="tx1"/>
                              </a:solidFill>
                              <a:latin typeface="Arial" charset="0"/>
                              <a:ea typeface="+mn-ea"/>
                              <a:cs typeface="Arial" charset="0"/>
                            </a:defRPr>
                          </a:lvl8pPr>
                          <a:lvl9pPr marL="3657600" algn="l" defTabSz="914400" rtl="0" eaLnBrk="1" latinLnBrk="0" hangingPunct="1">
                            <a:defRPr kern="1200">
                              <a:solidFill>
                                <a:schemeClr val="tx1"/>
                              </a:solidFill>
                              <a:latin typeface="Arial" charset="0"/>
                              <a:ea typeface="+mn-ea"/>
                              <a:cs typeface="Arial" charset="0"/>
                            </a:defRPr>
                          </a:lvl9pPr>
                        </a:lstStyle>
                        <a:p>
                          <a:endParaRPr lang="en-US"/>
                        </a:p>
                      </a:txBody>
                      <a:useSpRect/>
                    </a:txSp>
                  </a:sp>
                  <a:sp>
                    <a:nvSpPr>
                      <a:cNvPr id="40984" name="Line 23"/>
                      <a:cNvSpPr>
                        <a:spLocks noChangeShapeType="1"/>
                      </a:cNvSpPr>
                    </a:nvSpPr>
                    <a:spPr bwMode="auto">
                      <a:xfrm flipV="1">
                        <a:off x="4953000" y="3657600"/>
                        <a:ext cx="990600" cy="609600"/>
                      </a:xfrm>
                      <a:prstGeom prst="line">
                        <a:avLst/>
                      </a:prstGeom>
                      <a:noFill/>
                      <a:ln w="38100">
                        <a:solidFill>
                          <a:schemeClr val="tx1"/>
                        </a:solidFill>
                        <a:round/>
                        <a:headEnd type="triangle" w="med" len="med"/>
                        <a:tailEnd/>
                      </a:ln>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Arial" charset="0"/>
                            </a:defRPr>
                          </a:lvl1pPr>
                          <a:lvl2pPr marL="457200" algn="l" rtl="0" fontAlgn="base">
                            <a:spcBef>
                              <a:spcPct val="0"/>
                            </a:spcBef>
                            <a:spcAft>
                              <a:spcPct val="0"/>
                            </a:spcAft>
                            <a:defRPr kern="1200">
                              <a:solidFill>
                                <a:schemeClr val="tx1"/>
                              </a:solidFill>
                              <a:latin typeface="Arial" charset="0"/>
                              <a:ea typeface="+mn-ea"/>
                              <a:cs typeface="Arial" charset="0"/>
                            </a:defRPr>
                          </a:lvl2pPr>
                          <a:lvl3pPr marL="914400" algn="l" rtl="0" fontAlgn="base">
                            <a:spcBef>
                              <a:spcPct val="0"/>
                            </a:spcBef>
                            <a:spcAft>
                              <a:spcPct val="0"/>
                            </a:spcAft>
                            <a:defRPr kern="1200">
                              <a:solidFill>
                                <a:schemeClr val="tx1"/>
                              </a:solidFill>
                              <a:latin typeface="Arial" charset="0"/>
                              <a:ea typeface="+mn-ea"/>
                              <a:cs typeface="Arial" charset="0"/>
                            </a:defRPr>
                          </a:lvl3pPr>
                          <a:lvl4pPr marL="1371600" algn="l" rtl="0" fontAlgn="base">
                            <a:spcBef>
                              <a:spcPct val="0"/>
                            </a:spcBef>
                            <a:spcAft>
                              <a:spcPct val="0"/>
                            </a:spcAft>
                            <a:defRPr kern="1200">
                              <a:solidFill>
                                <a:schemeClr val="tx1"/>
                              </a:solidFill>
                              <a:latin typeface="Arial" charset="0"/>
                              <a:ea typeface="+mn-ea"/>
                              <a:cs typeface="Arial" charset="0"/>
                            </a:defRPr>
                          </a:lvl4pPr>
                          <a:lvl5pPr marL="1828800" algn="l" rtl="0" fontAlgn="base">
                            <a:spcBef>
                              <a:spcPct val="0"/>
                            </a:spcBef>
                            <a:spcAft>
                              <a:spcPct val="0"/>
                            </a:spcAft>
                            <a:defRPr kern="1200">
                              <a:solidFill>
                                <a:schemeClr val="tx1"/>
                              </a:solidFill>
                              <a:latin typeface="Arial" charset="0"/>
                              <a:ea typeface="+mn-ea"/>
                              <a:cs typeface="Arial" charset="0"/>
                            </a:defRPr>
                          </a:lvl5pPr>
                          <a:lvl6pPr marL="2286000" algn="l" defTabSz="914400" rtl="0" eaLnBrk="1" latinLnBrk="0" hangingPunct="1">
                            <a:defRPr kern="1200">
                              <a:solidFill>
                                <a:schemeClr val="tx1"/>
                              </a:solidFill>
                              <a:latin typeface="Arial" charset="0"/>
                              <a:ea typeface="+mn-ea"/>
                              <a:cs typeface="Arial" charset="0"/>
                            </a:defRPr>
                          </a:lvl6pPr>
                          <a:lvl7pPr marL="2743200" algn="l" defTabSz="914400" rtl="0" eaLnBrk="1" latinLnBrk="0" hangingPunct="1">
                            <a:defRPr kern="1200">
                              <a:solidFill>
                                <a:schemeClr val="tx1"/>
                              </a:solidFill>
                              <a:latin typeface="Arial" charset="0"/>
                              <a:ea typeface="+mn-ea"/>
                              <a:cs typeface="Arial" charset="0"/>
                            </a:defRPr>
                          </a:lvl7pPr>
                          <a:lvl8pPr marL="3200400" algn="l" defTabSz="914400" rtl="0" eaLnBrk="1" latinLnBrk="0" hangingPunct="1">
                            <a:defRPr kern="1200">
                              <a:solidFill>
                                <a:schemeClr val="tx1"/>
                              </a:solidFill>
                              <a:latin typeface="Arial" charset="0"/>
                              <a:ea typeface="+mn-ea"/>
                              <a:cs typeface="Arial" charset="0"/>
                            </a:defRPr>
                          </a:lvl8pPr>
                          <a:lvl9pPr marL="3657600" algn="l" defTabSz="914400" rtl="0" eaLnBrk="1" latinLnBrk="0" hangingPunct="1">
                            <a:defRPr kern="1200">
                              <a:solidFill>
                                <a:schemeClr val="tx1"/>
                              </a:solidFill>
                              <a:latin typeface="Arial" charset="0"/>
                              <a:ea typeface="+mn-ea"/>
                              <a:cs typeface="Arial" charset="0"/>
                            </a:defRPr>
                          </a:lvl9pPr>
                        </a:lstStyle>
                        <a:p>
                          <a:endParaRPr lang="en-US"/>
                        </a:p>
                      </a:txBody>
                      <a:useSpRect/>
                    </a:txSp>
                  </a:sp>
                  <a:sp>
                    <a:nvSpPr>
                      <a:cNvPr id="40985" name="Line 24"/>
                      <a:cNvSpPr>
                        <a:spLocks noChangeShapeType="1"/>
                      </a:cNvSpPr>
                    </a:nvSpPr>
                    <a:spPr bwMode="auto">
                      <a:xfrm>
                        <a:off x="1600200" y="3124200"/>
                        <a:ext cx="0" cy="304800"/>
                      </a:xfrm>
                      <a:prstGeom prst="line">
                        <a:avLst/>
                      </a:prstGeom>
                      <a:noFill/>
                      <a:ln w="38100">
                        <a:solidFill>
                          <a:schemeClr val="tx1"/>
                        </a:solidFill>
                        <a:round/>
                        <a:headEnd type="triangle" w="med" len="med"/>
                        <a:tailEnd type="none" w="sm" len="sm"/>
                      </a:ln>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Arial" charset="0"/>
                            </a:defRPr>
                          </a:lvl1pPr>
                          <a:lvl2pPr marL="457200" algn="l" rtl="0" fontAlgn="base">
                            <a:spcBef>
                              <a:spcPct val="0"/>
                            </a:spcBef>
                            <a:spcAft>
                              <a:spcPct val="0"/>
                            </a:spcAft>
                            <a:defRPr kern="1200">
                              <a:solidFill>
                                <a:schemeClr val="tx1"/>
                              </a:solidFill>
                              <a:latin typeface="Arial" charset="0"/>
                              <a:ea typeface="+mn-ea"/>
                              <a:cs typeface="Arial" charset="0"/>
                            </a:defRPr>
                          </a:lvl2pPr>
                          <a:lvl3pPr marL="914400" algn="l" rtl="0" fontAlgn="base">
                            <a:spcBef>
                              <a:spcPct val="0"/>
                            </a:spcBef>
                            <a:spcAft>
                              <a:spcPct val="0"/>
                            </a:spcAft>
                            <a:defRPr kern="1200">
                              <a:solidFill>
                                <a:schemeClr val="tx1"/>
                              </a:solidFill>
                              <a:latin typeface="Arial" charset="0"/>
                              <a:ea typeface="+mn-ea"/>
                              <a:cs typeface="Arial" charset="0"/>
                            </a:defRPr>
                          </a:lvl3pPr>
                          <a:lvl4pPr marL="1371600" algn="l" rtl="0" fontAlgn="base">
                            <a:spcBef>
                              <a:spcPct val="0"/>
                            </a:spcBef>
                            <a:spcAft>
                              <a:spcPct val="0"/>
                            </a:spcAft>
                            <a:defRPr kern="1200">
                              <a:solidFill>
                                <a:schemeClr val="tx1"/>
                              </a:solidFill>
                              <a:latin typeface="Arial" charset="0"/>
                              <a:ea typeface="+mn-ea"/>
                              <a:cs typeface="Arial" charset="0"/>
                            </a:defRPr>
                          </a:lvl4pPr>
                          <a:lvl5pPr marL="1828800" algn="l" rtl="0" fontAlgn="base">
                            <a:spcBef>
                              <a:spcPct val="0"/>
                            </a:spcBef>
                            <a:spcAft>
                              <a:spcPct val="0"/>
                            </a:spcAft>
                            <a:defRPr kern="1200">
                              <a:solidFill>
                                <a:schemeClr val="tx1"/>
                              </a:solidFill>
                              <a:latin typeface="Arial" charset="0"/>
                              <a:ea typeface="+mn-ea"/>
                              <a:cs typeface="Arial" charset="0"/>
                            </a:defRPr>
                          </a:lvl5pPr>
                          <a:lvl6pPr marL="2286000" algn="l" defTabSz="914400" rtl="0" eaLnBrk="1" latinLnBrk="0" hangingPunct="1">
                            <a:defRPr kern="1200">
                              <a:solidFill>
                                <a:schemeClr val="tx1"/>
                              </a:solidFill>
                              <a:latin typeface="Arial" charset="0"/>
                              <a:ea typeface="+mn-ea"/>
                              <a:cs typeface="Arial" charset="0"/>
                            </a:defRPr>
                          </a:lvl6pPr>
                          <a:lvl7pPr marL="2743200" algn="l" defTabSz="914400" rtl="0" eaLnBrk="1" latinLnBrk="0" hangingPunct="1">
                            <a:defRPr kern="1200">
                              <a:solidFill>
                                <a:schemeClr val="tx1"/>
                              </a:solidFill>
                              <a:latin typeface="Arial" charset="0"/>
                              <a:ea typeface="+mn-ea"/>
                              <a:cs typeface="Arial" charset="0"/>
                            </a:defRPr>
                          </a:lvl7pPr>
                          <a:lvl8pPr marL="3200400" algn="l" defTabSz="914400" rtl="0" eaLnBrk="1" latinLnBrk="0" hangingPunct="1">
                            <a:defRPr kern="1200">
                              <a:solidFill>
                                <a:schemeClr val="tx1"/>
                              </a:solidFill>
                              <a:latin typeface="Arial" charset="0"/>
                              <a:ea typeface="+mn-ea"/>
                              <a:cs typeface="Arial" charset="0"/>
                            </a:defRPr>
                          </a:lvl8pPr>
                          <a:lvl9pPr marL="3657600" algn="l" defTabSz="914400" rtl="0" eaLnBrk="1" latinLnBrk="0" hangingPunct="1">
                            <a:defRPr kern="1200">
                              <a:solidFill>
                                <a:schemeClr val="tx1"/>
                              </a:solidFill>
                              <a:latin typeface="Arial" charset="0"/>
                              <a:ea typeface="+mn-ea"/>
                              <a:cs typeface="Arial" charset="0"/>
                            </a:defRPr>
                          </a:lvl9pPr>
                        </a:lstStyle>
                        <a:p>
                          <a:endParaRPr lang="en-US"/>
                        </a:p>
                      </a:txBody>
                      <a:useSpRect/>
                    </a:txSp>
                  </a:sp>
                  <a:sp>
                    <a:nvSpPr>
                      <a:cNvPr id="40986" name="Line 25"/>
                      <a:cNvSpPr>
                        <a:spLocks noChangeShapeType="1"/>
                      </a:cNvSpPr>
                    </a:nvSpPr>
                    <a:spPr bwMode="auto">
                      <a:xfrm>
                        <a:off x="2133600" y="3124200"/>
                        <a:ext cx="0" cy="304800"/>
                      </a:xfrm>
                      <a:prstGeom prst="line">
                        <a:avLst/>
                      </a:prstGeom>
                      <a:noFill/>
                      <a:ln w="38100">
                        <a:solidFill>
                          <a:schemeClr val="tx1"/>
                        </a:solidFill>
                        <a:round/>
                        <a:headEnd/>
                        <a:tailEnd type="triangle" w="med" len="med"/>
                      </a:ln>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Arial" charset="0"/>
                            </a:defRPr>
                          </a:lvl1pPr>
                          <a:lvl2pPr marL="457200" algn="l" rtl="0" fontAlgn="base">
                            <a:spcBef>
                              <a:spcPct val="0"/>
                            </a:spcBef>
                            <a:spcAft>
                              <a:spcPct val="0"/>
                            </a:spcAft>
                            <a:defRPr kern="1200">
                              <a:solidFill>
                                <a:schemeClr val="tx1"/>
                              </a:solidFill>
                              <a:latin typeface="Arial" charset="0"/>
                              <a:ea typeface="+mn-ea"/>
                              <a:cs typeface="Arial" charset="0"/>
                            </a:defRPr>
                          </a:lvl2pPr>
                          <a:lvl3pPr marL="914400" algn="l" rtl="0" fontAlgn="base">
                            <a:spcBef>
                              <a:spcPct val="0"/>
                            </a:spcBef>
                            <a:spcAft>
                              <a:spcPct val="0"/>
                            </a:spcAft>
                            <a:defRPr kern="1200">
                              <a:solidFill>
                                <a:schemeClr val="tx1"/>
                              </a:solidFill>
                              <a:latin typeface="Arial" charset="0"/>
                              <a:ea typeface="+mn-ea"/>
                              <a:cs typeface="Arial" charset="0"/>
                            </a:defRPr>
                          </a:lvl3pPr>
                          <a:lvl4pPr marL="1371600" algn="l" rtl="0" fontAlgn="base">
                            <a:spcBef>
                              <a:spcPct val="0"/>
                            </a:spcBef>
                            <a:spcAft>
                              <a:spcPct val="0"/>
                            </a:spcAft>
                            <a:defRPr kern="1200">
                              <a:solidFill>
                                <a:schemeClr val="tx1"/>
                              </a:solidFill>
                              <a:latin typeface="Arial" charset="0"/>
                              <a:ea typeface="+mn-ea"/>
                              <a:cs typeface="Arial" charset="0"/>
                            </a:defRPr>
                          </a:lvl4pPr>
                          <a:lvl5pPr marL="1828800" algn="l" rtl="0" fontAlgn="base">
                            <a:spcBef>
                              <a:spcPct val="0"/>
                            </a:spcBef>
                            <a:spcAft>
                              <a:spcPct val="0"/>
                            </a:spcAft>
                            <a:defRPr kern="1200">
                              <a:solidFill>
                                <a:schemeClr val="tx1"/>
                              </a:solidFill>
                              <a:latin typeface="Arial" charset="0"/>
                              <a:ea typeface="+mn-ea"/>
                              <a:cs typeface="Arial" charset="0"/>
                            </a:defRPr>
                          </a:lvl5pPr>
                          <a:lvl6pPr marL="2286000" algn="l" defTabSz="914400" rtl="0" eaLnBrk="1" latinLnBrk="0" hangingPunct="1">
                            <a:defRPr kern="1200">
                              <a:solidFill>
                                <a:schemeClr val="tx1"/>
                              </a:solidFill>
                              <a:latin typeface="Arial" charset="0"/>
                              <a:ea typeface="+mn-ea"/>
                              <a:cs typeface="Arial" charset="0"/>
                            </a:defRPr>
                          </a:lvl6pPr>
                          <a:lvl7pPr marL="2743200" algn="l" defTabSz="914400" rtl="0" eaLnBrk="1" latinLnBrk="0" hangingPunct="1">
                            <a:defRPr kern="1200">
                              <a:solidFill>
                                <a:schemeClr val="tx1"/>
                              </a:solidFill>
                              <a:latin typeface="Arial" charset="0"/>
                              <a:ea typeface="+mn-ea"/>
                              <a:cs typeface="Arial" charset="0"/>
                            </a:defRPr>
                          </a:lvl7pPr>
                          <a:lvl8pPr marL="3200400" algn="l" defTabSz="914400" rtl="0" eaLnBrk="1" latinLnBrk="0" hangingPunct="1">
                            <a:defRPr kern="1200">
                              <a:solidFill>
                                <a:schemeClr val="tx1"/>
                              </a:solidFill>
                              <a:latin typeface="Arial" charset="0"/>
                              <a:ea typeface="+mn-ea"/>
                              <a:cs typeface="Arial" charset="0"/>
                            </a:defRPr>
                          </a:lvl8pPr>
                          <a:lvl9pPr marL="3657600" algn="l" defTabSz="914400" rtl="0" eaLnBrk="1" latinLnBrk="0" hangingPunct="1">
                            <a:defRPr kern="1200">
                              <a:solidFill>
                                <a:schemeClr val="tx1"/>
                              </a:solidFill>
                              <a:latin typeface="Arial" charset="0"/>
                              <a:ea typeface="+mn-ea"/>
                              <a:cs typeface="Arial" charset="0"/>
                            </a:defRPr>
                          </a:lvl9pPr>
                        </a:lstStyle>
                        <a:p>
                          <a:endParaRPr lang="en-US"/>
                        </a:p>
                      </a:txBody>
                      <a:useSpRect/>
                    </a:txSp>
                  </a:sp>
                  <a:sp>
                    <a:nvSpPr>
                      <a:cNvPr id="40987" name="Line 26"/>
                      <a:cNvSpPr>
                        <a:spLocks noChangeShapeType="1"/>
                      </a:cNvSpPr>
                    </a:nvSpPr>
                    <a:spPr bwMode="auto">
                      <a:xfrm>
                        <a:off x="5867400" y="3124200"/>
                        <a:ext cx="0" cy="304800"/>
                      </a:xfrm>
                      <a:prstGeom prst="line">
                        <a:avLst/>
                      </a:prstGeom>
                      <a:noFill/>
                      <a:ln w="38100">
                        <a:solidFill>
                          <a:schemeClr val="tx1"/>
                        </a:solidFill>
                        <a:round/>
                        <a:headEnd type="triangle" w="med" len="med"/>
                        <a:tailEnd type="none" w="sm" len="sm"/>
                      </a:ln>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Arial" charset="0"/>
                            </a:defRPr>
                          </a:lvl1pPr>
                          <a:lvl2pPr marL="457200" algn="l" rtl="0" fontAlgn="base">
                            <a:spcBef>
                              <a:spcPct val="0"/>
                            </a:spcBef>
                            <a:spcAft>
                              <a:spcPct val="0"/>
                            </a:spcAft>
                            <a:defRPr kern="1200">
                              <a:solidFill>
                                <a:schemeClr val="tx1"/>
                              </a:solidFill>
                              <a:latin typeface="Arial" charset="0"/>
                              <a:ea typeface="+mn-ea"/>
                              <a:cs typeface="Arial" charset="0"/>
                            </a:defRPr>
                          </a:lvl2pPr>
                          <a:lvl3pPr marL="914400" algn="l" rtl="0" fontAlgn="base">
                            <a:spcBef>
                              <a:spcPct val="0"/>
                            </a:spcBef>
                            <a:spcAft>
                              <a:spcPct val="0"/>
                            </a:spcAft>
                            <a:defRPr kern="1200">
                              <a:solidFill>
                                <a:schemeClr val="tx1"/>
                              </a:solidFill>
                              <a:latin typeface="Arial" charset="0"/>
                              <a:ea typeface="+mn-ea"/>
                              <a:cs typeface="Arial" charset="0"/>
                            </a:defRPr>
                          </a:lvl3pPr>
                          <a:lvl4pPr marL="1371600" algn="l" rtl="0" fontAlgn="base">
                            <a:spcBef>
                              <a:spcPct val="0"/>
                            </a:spcBef>
                            <a:spcAft>
                              <a:spcPct val="0"/>
                            </a:spcAft>
                            <a:defRPr kern="1200">
                              <a:solidFill>
                                <a:schemeClr val="tx1"/>
                              </a:solidFill>
                              <a:latin typeface="Arial" charset="0"/>
                              <a:ea typeface="+mn-ea"/>
                              <a:cs typeface="Arial" charset="0"/>
                            </a:defRPr>
                          </a:lvl4pPr>
                          <a:lvl5pPr marL="1828800" algn="l" rtl="0" fontAlgn="base">
                            <a:spcBef>
                              <a:spcPct val="0"/>
                            </a:spcBef>
                            <a:spcAft>
                              <a:spcPct val="0"/>
                            </a:spcAft>
                            <a:defRPr kern="1200">
                              <a:solidFill>
                                <a:schemeClr val="tx1"/>
                              </a:solidFill>
                              <a:latin typeface="Arial" charset="0"/>
                              <a:ea typeface="+mn-ea"/>
                              <a:cs typeface="Arial" charset="0"/>
                            </a:defRPr>
                          </a:lvl5pPr>
                          <a:lvl6pPr marL="2286000" algn="l" defTabSz="914400" rtl="0" eaLnBrk="1" latinLnBrk="0" hangingPunct="1">
                            <a:defRPr kern="1200">
                              <a:solidFill>
                                <a:schemeClr val="tx1"/>
                              </a:solidFill>
                              <a:latin typeface="Arial" charset="0"/>
                              <a:ea typeface="+mn-ea"/>
                              <a:cs typeface="Arial" charset="0"/>
                            </a:defRPr>
                          </a:lvl6pPr>
                          <a:lvl7pPr marL="2743200" algn="l" defTabSz="914400" rtl="0" eaLnBrk="1" latinLnBrk="0" hangingPunct="1">
                            <a:defRPr kern="1200">
                              <a:solidFill>
                                <a:schemeClr val="tx1"/>
                              </a:solidFill>
                              <a:latin typeface="Arial" charset="0"/>
                              <a:ea typeface="+mn-ea"/>
                              <a:cs typeface="Arial" charset="0"/>
                            </a:defRPr>
                          </a:lvl7pPr>
                          <a:lvl8pPr marL="3200400" algn="l" defTabSz="914400" rtl="0" eaLnBrk="1" latinLnBrk="0" hangingPunct="1">
                            <a:defRPr kern="1200">
                              <a:solidFill>
                                <a:schemeClr val="tx1"/>
                              </a:solidFill>
                              <a:latin typeface="Arial" charset="0"/>
                              <a:ea typeface="+mn-ea"/>
                              <a:cs typeface="Arial" charset="0"/>
                            </a:defRPr>
                          </a:lvl8pPr>
                          <a:lvl9pPr marL="3657600" algn="l" defTabSz="914400" rtl="0" eaLnBrk="1" latinLnBrk="0" hangingPunct="1">
                            <a:defRPr kern="1200">
                              <a:solidFill>
                                <a:schemeClr val="tx1"/>
                              </a:solidFill>
                              <a:latin typeface="Arial" charset="0"/>
                              <a:ea typeface="+mn-ea"/>
                              <a:cs typeface="Arial" charset="0"/>
                            </a:defRPr>
                          </a:lvl9pPr>
                        </a:lstStyle>
                        <a:p>
                          <a:endParaRPr lang="en-US"/>
                        </a:p>
                      </a:txBody>
                      <a:useSpRect/>
                    </a:txSp>
                  </a:sp>
                  <a:sp>
                    <a:nvSpPr>
                      <a:cNvPr id="40988" name="Line 27"/>
                      <a:cNvSpPr>
                        <a:spLocks noChangeShapeType="1"/>
                      </a:cNvSpPr>
                    </a:nvSpPr>
                    <a:spPr bwMode="auto">
                      <a:xfrm>
                        <a:off x="6553200" y="3124200"/>
                        <a:ext cx="0" cy="304800"/>
                      </a:xfrm>
                      <a:prstGeom prst="line">
                        <a:avLst/>
                      </a:prstGeom>
                      <a:noFill/>
                      <a:ln w="38100">
                        <a:solidFill>
                          <a:schemeClr val="tx1"/>
                        </a:solidFill>
                        <a:round/>
                        <a:headEnd/>
                        <a:tailEnd type="triangle" w="med" len="med"/>
                      </a:ln>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Arial" charset="0"/>
                            </a:defRPr>
                          </a:lvl1pPr>
                          <a:lvl2pPr marL="457200" algn="l" rtl="0" fontAlgn="base">
                            <a:spcBef>
                              <a:spcPct val="0"/>
                            </a:spcBef>
                            <a:spcAft>
                              <a:spcPct val="0"/>
                            </a:spcAft>
                            <a:defRPr kern="1200">
                              <a:solidFill>
                                <a:schemeClr val="tx1"/>
                              </a:solidFill>
                              <a:latin typeface="Arial" charset="0"/>
                              <a:ea typeface="+mn-ea"/>
                              <a:cs typeface="Arial" charset="0"/>
                            </a:defRPr>
                          </a:lvl2pPr>
                          <a:lvl3pPr marL="914400" algn="l" rtl="0" fontAlgn="base">
                            <a:spcBef>
                              <a:spcPct val="0"/>
                            </a:spcBef>
                            <a:spcAft>
                              <a:spcPct val="0"/>
                            </a:spcAft>
                            <a:defRPr kern="1200">
                              <a:solidFill>
                                <a:schemeClr val="tx1"/>
                              </a:solidFill>
                              <a:latin typeface="Arial" charset="0"/>
                              <a:ea typeface="+mn-ea"/>
                              <a:cs typeface="Arial" charset="0"/>
                            </a:defRPr>
                          </a:lvl3pPr>
                          <a:lvl4pPr marL="1371600" algn="l" rtl="0" fontAlgn="base">
                            <a:spcBef>
                              <a:spcPct val="0"/>
                            </a:spcBef>
                            <a:spcAft>
                              <a:spcPct val="0"/>
                            </a:spcAft>
                            <a:defRPr kern="1200">
                              <a:solidFill>
                                <a:schemeClr val="tx1"/>
                              </a:solidFill>
                              <a:latin typeface="Arial" charset="0"/>
                              <a:ea typeface="+mn-ea"/>
                              <a:cs typeface="Arial" charset="0"/>
                            </a:defRPr>
                          </a:lvl4pPr>
                          <a:lvl5pPr marL="1828800" algn="l" rtl="0" fontAlgn="base">
                            <a:spcBef>
                              <a:spcPct val="0"/>
                            </a:spcBef>
                            <a:spcAft>
                              <a:spcPct val="0"/>
                            </a:spcAft>
                            <a:defRPr kern="1200">
                              <a:solidFill>
                                <a:schemeClr val="tx1"/>
                              </a:solidFill>
                              <a:latin typeface="Arial" charset="0"/>
                              <a:ea typeface="+mn-ea"/>
                              <a:cs typeface="Arial" charset="0"/>
                            </a:defRPr>
                          </a:lvl5pPr>
                          <a:lvl6pPr marL="2286000" algn="l" defTabSz="914400" rtl="0" eaLnBrk="1" latinLnBrk="0" hangingPunct="1">
                            <a:defRPr kern="1200">
                              <a:solidFill>
                                <a:schemeClr val="tx1"/>
                              </a:solidFill>
                              <a:latin typeface="Arial" charset="0"/>
                              <a:ea typeface="+mn-ea"/>
                              <a:cs typeface="Arial" charset="0"/>
                            </a:defRPr>
                          </a:lvl6pPr>
                          <a:lvl7pPr marL="2743200" algn="l" defTabSz="914400" rtl="0" eaLnBrk="1" latinLnBrk="0" hangingPunct="1">
                            <a:defRPr kern="1200">
                              <a:solidFill>
                                <a:schemeClr val="tx1"/>
                              </a:solidFill>
                              <a:latin typeface="Arial" charset="0"/>
                              <a:ea typeface="+mn-ea"/>
                              <a:cs typeface="Arial" charset="0"/>
                            </a:defRPr>
                          </a:lvl7pPr>
                          <a:lvl8pPr marL="3200400" algn="l" defTabSz="914400" rtl="0" eaLnBrk="1" latinLnBrk="0" hangingPunct="1">
                            <a:defRPr kern="1200">
                              <a:solidFill>
                                <a:schemeClr val="tx1"/>
                              </a:solidFill>
                              <a:latin typeface="Arial" charset="0"/>
                              <a:ea typeface="+mn-ea"/>
                              <a:cs typeface="Arial" charset="0"/>
                            </a:defRPr>
                          </a:lvl8pPr>
                          <a:lvl9pPr marL="3657600" algn="l" defTabSz="914400" rtl="0" eaLnBrk="1" latinLnBrk="0" hangingPunct="1">
                            <a:defRPr kern="1200">
                              <a:solidFill>
                                <a:schemeClr val="tx1"/>
                              </a:solidFill>
                              <a:latin typeface="Arial" charset="0"/>
                              <a:ea typeface="+mn-ea"/>
                              <a:cs typeface="Arial" charset="0"/>
                            </a:defRPr>
                          </a:lvl9pPr>
                        </a:lstStyle>
                        <a:p>
                          <a:endParaRPr lang="en-US"/>
                        </a:p>
                      </a:txBody>
                      <a:useSpRect/>
                    </a:txSp>
                  </a:sp>
                  <a:sp>
                    <a:nvSpPr>
                      <a:cNvPr id="40989" name="Line 28"/>
                      <a:cNvSpPr>
                        <a:spLocks noChangeShapeType="1"/>
                      </a:cNvSpPr>
                    </a:nvSpPr>
                    <a:spPr bwMode="auto">
                      <a:xfrm>
                        <a:off x="3200400" y="2438400"/>
                        <a:ext cx="1600200" cy="0"/>
                      </a:xfrm>
                      <a:prstGeom prst="line">
                        <a:avLst/>
                      </a:prstGeom>
                      <a:noFill/>
                      <a:ln w="38100">
                        <a:solidFill>
                          <a:schemeClr val="tx1"/>
                        </a:solidFill>
                        <a:round/>
                        <a:headEnd type="none" w="sm" len="sm"/>
                        <a:tailEnd type="triangle" w="med" len="med"/>
                      </a:ln>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Arial" charset="0"/>
                            </a:defRPr>
                          </a:lvl1pPr>
                          <a:lvl2pPr marL="457200" algn="l" rtl="0" fontAlgn="base">
                            <a:spcBef>
                              <a:spcPct val="0"/>
                            </a:spcBef>
                            <a:spcAft>
                              <a:spcPct val="0"/>
                            </a:spcAft>
                            <a:defRPr kern="1200">
                              <a:solidFill>
                                <a:schemeClr val="tx1"/>
                              </a:solidFill>
                              <a:latin typeface="Arial" charset="0"/>
                              <a:ea typeface="+mn-ea"/>
                              <a:cs typeface="Arial" charset="0"/>
                            </a:defRPr>
                          </a:lvl2pPr>
                          <a:lvl3pPr marL="914400" algn="l" rtl="0" fontAlgn="base">
                            <a:spcBef>
                              <a:spcPct val="0"/>
                            </a:spcBef>
                            <a:spcAft>
                              <a:spcPct val="0"/>
                            </a:spcAft>
                            <a:defRPr kern="1200">
                              <a:solidFill>
                                <a:schemeClr val="tx1"/>
                              </a:solidFill>
                              <a:latin typeface="Arial" charset="0"/>
                              <a:ea typeface="+mn-ea"/>
                              <a:cs typeface="Arial" charset="0"/>
                            </a:defRPr>
                          </a:lvl3pPr>
                          <a:lvl4pPr marL="1371600" algn="l" rtl="0" fontAlgn="base">
                            <a:spcBef>
                              <a:spcPct val="0"/>
                            </a:spcBef>
                            <a:spcAft>
                              <a:spcPct val="0"/>
                            </a:spcAft>
                            <a:defRPr kern="1200">
                              <a:solidFill>
                                <a:schemeClr val="tx1"/>
                              </a:solidFill>
                              <a:latin typeface="Arial" charset="0"/>
                              <a:ea typeface="+mn-ea"/>
                              <a:cs typeface="Arial" charset="0"/>
                            </a:defRPr>
                          </a:lvl4pPr>
                          <a:lvl5pPr marL="1828800" algn="l" rtl="0" fontAlgn="base">
                            <a:spcBef>
                              <a:spcPct val="0"/>
                            </a:spcBef>
                            <a:spcAft>
                              <a:spcPct val="0"/>
                            </a:spcAft>
                            <a:defRPr kern="1200">
                              <a:solidFill>
                                <a:schemeClr val="tx1"/>
                              </a:solidFill>
                              <a:latin typeface="Arial" charset="0"/>
                              <a:ea typeface="+mn-ea"/>
                              <a:cs typeface="Arial" charset="0"/>
                            </a:defRPr>
                          </a:lvl5pPr>
                          <a:lvl6pPr marL="2286000" algn="l" defTabSz="914400" rtl="0" eaLnBrk="1" latinLnBrk="0" hangingPunct="1">
                            <a:defRPr kern="1200">
                              <a:solidFill>
                                <a:schemeClr val="tx1"/>
                              </a:solidFill>
                              <a:latin typeface="Arial" charset="0"/>
                              <a:ea typeface="+mn-ea"/>
                              <a:cs typeface="Arial" charset="0"/>
                            </a:defRPr>
                          </a:lvl6pPr>
                          <a:lvl7pPr marL="2743200" algn="l" defTabSz="914400" rtl="0" eaLnBrk="1" latinLnBrk="0" hangingPunct="1">
                            <a:defRPr kern="1200">
                              <a:solidFill>
                                <a:schemeClr val="tx1"/>
                              </a:solidFill>
                              <a:latin typeface="Arial" charset="0"/>
                              <a:ea typeface="+mn-ea"/>
                              <a:cs typeface="Arial" charset="0"/>
                            </a:defRPr>
                          </a:lvl7pPr>
                          <a:lvl8pPr marL="3200400" algn="l" defTabSz="914400" rtl="0" eaLnBrk="1" latinLnBrk="0" hangingPunct="1">
                            <a:defRPr kern="1200">
                              <a:solidFill>
                                <a:schemeClr val="tx1"/>
                              </a:solidFill>
                              <a:latin typeface="Arial" charset="0"/>
                              <a:ea typeface="+mn-ea"/>
                              <a:cs typeface="Arial" charset="0"/>
                            </a:defRPr>
                          </a:lvl8pPr>
                          <a:lvl9pPr marL="3657600" algn="l" defTabSz="914400" rtl="0" eaLnBrk="1" latinLnBrk="0" hangingPunct="1">
                            <a:defRPr kern="1200">
                              <a:solidFill>
                                <a:schemeClr val="tx1"/>
                              </a:solidFill>
                              <a:latin typeface="Arial" charset="0"/>
                              <a:ea typeface="+mn-ea"/>
                              <a:cs typeface="Arial" charset="0"/>
                            </a:defRPr>
                          </a:lvl9pPr>
                        </a:lstStyle>
                        <a:p>
                          <a:endParaRPr lang="en-US"/>
                        </a:p>
                      </a:txBody>
                      <a:useSpRect/>
                    </a:txSp>
                  </a:sp>
                  <a:sp>
                    <a:nvSpPr>
                      <a:cNvPr id="40990" name="Line 29"/>
                      <a:cNvSpPr>
                        <a:spLocks noChangeShapeType="1"/>
                      </a:cNvSpPr>
                    </a:nvSpPr>
                    <a:spPr bwMode="auto">
                      <a:xfrm>
                        <a:off x="3200400" y="2743200"/>
                        <a:ext cx="1600200" cy="0"/>
                      </a:xfrm>
                      <a:prstGeom prst="line">
                        <a:avLst/>
                      </a:prstGeom>
                      <a:noFill/>
                      <a:ln w="38100">
                        <a:solidFill>
                          <a:schemeClr val="tx1"/>
                        </a:solidFill>
                        <a:round/>
                        <a:headEnd type="triangle" w="med" len="med"/>
                        <a:tailEnd/>
                      </a:ln>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Arial" charset="0"/>
                            </a:defRPr>
                          </a:lvl1pPr>
                          <a:lvl2pPr marL="457200" algn="l" rtl="0" fontAlgn="base">
                            <a:spcBef>
                              <a:spcPct val="0"/>
                            </a:spcBef>
                            <a:spcAft>
                              <a:spcPct val="0"/>
                            </a:spcAft>
                            <a:defRPr kern="1200">
                              <a:solidFill>
                                <a:schemeClr val="tx1"/>
                              </a:solidFill>
                              <a:latin typeface="Arial" charset="0"/>
                              <a:ea typeface="+mn-ea"/>
                              <a:cs typeface="Arial" charset="0"/>
                            </a:defRPr>
                          </a:lvl2pPr>
                          <a:lvl3pPr marL="914400" algn="l" rtl="0" fontAlgn="base">
                            <a:spcBef>
                              <a:spcPct val="0"/>
                            </a:spcBef>
                            <a:spcAft>
                              <a:spcPct val="0"/>
                            </a:spcAft>
                            <a:defRPr kern="1200">
                              <a:solidFill>
                                <a:schemeClr val="tx1"/>
                              </a:solidFill>
                              <a:latin typeface="Arial" charset="0"/>
                              <a:ea typeface="+mn-ea"/>
                              <a:cs typeface="Arial" charset="0"/>
                            </a:defRPr>
                          </a:lvl3pPr>
                          <a:lvl4pPr marL="1371600" algn="l" rtl="0" fontAlgn="base">
                            <a:spcBef>
                              <a:spcPct val="0"/>
                            </a:spcBef>
                            <a:spcAft>
                              <a:spcPct val="0"/>
                            </a:spcAft>
                            <a:defRPr kern="1200">
                              <a:solidFill>
                                <a:schemeClr val="tx1"/>
                              </a:solidFill>
                              <a:latin typeface="Arial" charset="0"/>
                              <a:ea typeface="+mn-ea"/>
                              <a:cs typeface="Arial" charset="0"/>
                            </a:defRPr>
                          </a:lvl4pPr>
                          <a:lvl5pPr marL="1828800" algn="l" rtl="0" fontAlgn="base">
                            <a:spcBef>
                              <a:spcPct val="0"/>
                            </a:spcBef>
                            <a:spcAft>
                              <a:spcPct val="0"/>
                            </a:spcAft>
                            <a:defRPr kern="1200">
                              <a:solidFill>
                                <a:schemeClr val="tx1"/>
                              </a:solidFill>
                              <a:latin typeface="Arial" charset="0"/>
                              <a:ea typeface="+mn-ea"/>
                              <a:cs typeface="Arial" charset="0"/>
                            </a:defRPr>
                          </a:lvl5pPr>
                          <a:lvl6pPr marL="2286000" algn="l" defTabSz="914400" rtl="0" eaLnBrk="1" latinLnBrk="0" hangingPunct="1">
                            <a:defRPr kern="1200">
                              <a:solidFill>
                                <a:schemeClr val="tx1"/>
                              </a:solidFill>
                              <a:latin typeface="Arial" charset="0"/>
                              <a:ea typeface="+mn-ea"/>
                              <a:cs typeface="Arial" charset="0"/>
                            </a:defRPr>
                          </a:lvl6pPr>
                          <a:lvl7pPr marL="2743200" algn="l" defTabSz="914400" rtl="0" eaLnBrk="1" latinLnBrk="0" hangingPunct="1">
                            <a:defRPr kern="1200">
                              <a:solidFill>
                                <a:schemeClr val="tx1"/>
                              </a:solidFill>
                              <a:latin typeface="Arial" charset="0"/>
                              <a:ea typeface="+mn-ea"/>
                              <a:cs typeface="Arial" charset="0"/>
                            </a:defRPr>
                          </a:lvl7pPr>
                          <a:lvl8pPr marL="3200400" algn="l" defTabSz="914400" rtl="0" eaLnBrk="1" latinLnBrk="0" hangingPunct="1">
                            <a:defRPr kern="1200">
                              <a:solidFill>
                                <a:schemeClr val="tx1"/>
                              </a:solidFill>
                              <a:latin typeface="Arial" charset="0"/>
                              <a:ea typeface="+mn-ea"/>
                              <a:cs typeface="Arial" charset="0"/>
                            </a:defRPr>
                          </a:lvl8pPr>
                          <a:lvl9pPr marL="3657600" algn="l" defTabSz="914400" rtl="0" eaLnBrk="1" latinLnBrk="0" hangingPunct="1">
                            <a:defRPr kern="1200">
                              <a:solidFill>
                                <a:schemeClr val="tx1"/>
                              </a:solidFill>
                              <a:latin typeface="Arial" charset="0"/>
                              <a:ea typeface="+mn-ea"/>
                              <a:cs typeface="Arial" charset="0"/>
                            </a:defRPr>
                          </a:lvl9pPr>
                        </a:lstStyle>
                        <a:p>
                          <a:endParaRPr lang="en-US"/>
                        </a:p>
                      </a:txBody>
                      <a:useSpRect/>
                    </a:txSp>
                  </a:sp>
                  <a:sp>
                    <a:nvSpPr>
                      <a:cNvPr id="40991" name="Line 30"/>
                      <a:cNvSpPr>
                        <a:spLocks noChangeShapeType="1"/>
                      </a:cNvSpPr>
                    </a:nvSpPr>
                    <a:spPr bwMode="auto">
                      <a:xfrm>
                        <a:off x="1524000" y="1752600"/>
                        <a:ext cx="0" cy="304800"/>
                      </a:xfrm>
                      <a:prstGeom prst="line">
                        <a:avLst/>
                      </a:prstGeom>
                      <a:noFill/>
                      <a:ln w="38100">
                        <a:solidFill>
                          <a:schemeClr val="tx1"/>
                        </a:solidFill>
                        <a:round/>
                        <a:headEnd type="triangle" w="med" len="med"/>
                        <a:tailEnd type="none" w="sm" len="sm"/>
                      </a:ln>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Arial" charset="0"/>
                            </a:defRPr>
                          </a:lvl1pPr>
                          <a:lvl2pPr marL="457200" algn="l" rtl="0" fontAlgn="base">
                            <a:spcBef>
                              <a:spcPct val="0"/>
                            </a:spcBef>
                            <a:spcAft>
                              <a:spcPct val="0"/>
                            </a:spcAft>
                            <a:defRPr kern="1200">
                              <a:solidFill>
                                <a:schemeClr val="tx1"/>
                              </a:solidFill>
                              <a:latin typeface="Arial" charset="0"/>
                              <a:ea typeface="+mn-ea"/>
                              <a:cs typeface="Arial" charset="0"/>
                            </a:defRPr>
                          </a:lvl2pPr>
                          <a:lvl3pPr marL="914400" algn="l" rtl="0" fontAlgn="base">
                            <a:spcBef>
                              <a:spcPct val="0"/>
                            </a:spcBef>
                            <a:spcAft>
                              <a:spcPct val="0"/>
                            </a:spcAft>
                            <a:defRPr kern="1200">
                              <a:solidFill>
                                <a:schemeClr val="tx1"/>
                              </a:solidFill>
                              <a:latin typeface="Arial" charset="0"/>
                              <a:ea typeface="+mn-ea"/>
                              <a:cs typeface="Arial" charset="0"/>
                            </a:defRPr>
                          </a:lvl3pPr>
                          <a:lvl4pPr marL="1371600" algn="l" rtl="0" fontAlgn="base">
                            <a:spcBef>
                              <a:spcPct val="0"/>
                            </a:spcBef>
                            <a:spcAft>
                              <a:spcPct val="0"/>
                            </a:spcAft>
                            <a:defRPr kern="1200">
                              <a:solidFill>
                                <a:schemeClr val="tx1"/>
                              </a:solidFill>
                              <a:latin typeface="Arial" charset="0"/>
                              <a:ea typeface="+mn-ea"/>
                              <a:cs typeface="Arial" charset="0"/>
                            </a:defRPr>
                          </a:lvl4pPr>
                          <a:lvl5pPr marL="1828800" algn="l" rtl="0" fontAlgn="base">
                            <a:spcBef>
                              <a:spcPct val="0"/>
                            </a:spcBef>
                            <a:spcAft>
                              <a:spcPct val="0"/>
                            </a:spcAft>
                            <a:defRPr kern="1200">
                              <a:solidFill>
                                <a:schemeClr val="tx1"/>
                              </a:solidFill>
                              <a:latin typeface="Arial" charset="0"/>
                              <a:ea typeface="+mn-ea"/>
                              <a:cs typeface="Arial" charset="0"/>
                            </a:defRPr>
                          </a:lvl5pPr>
                          <a:lvl6pPr marL="2286000" algn="l" defTabSz="914400" rtl="0" eaLnBrk="1" latinLnBrk="0" hangingPunct="1">
                            <a:defRPr kern="1200">
                              <a:solidFill>
                                <a:schemeClr val="tx1"/>
                              </a:solidFill>
                              <a:latin typeface="Arial" charset="0"/>
                              <a:ea typeface="+mn-ea"/>
                              <a:cs typeface="Arial" charset="0"/>
                            </a:defRPr>
                          </a:lvl6pPr>
                          <a:lvl7pPr marL="2743200" algn="l" defTabSz="914400" rtl="0" eaLnBrk="1" latinLnBrk="0" hangingPunct="1">
                            <a:defRPr kern="1200">
                              <a:solidFill>
                                <a:schemeClr val="tx1"/>
                              </a:solidFill>
                              <a:latin typeface="Arial" charset="0"/>
                              <a:ea typeface="+mn-ea"/>
                              <a:cs typeface="Arial" charset="0"/>
                            </a:defRPr>
                          </a:lvl7pPr>
                          <a:lvl8pPr marL="3200400" algn="l" defTabSz="914400" rtl="0" eaLnBrk="1" latinLnBrk="0" hangingPunct="1">
                            <a:defRPr kern="1200">
                              <a:solidFill>
                                <a:schemeClr val="tx1"/>
                              </a:solidFill>
                              <a:latin typeface="Arial" charset="0"/>
                              <a:ea typeface="+mn-ea"/>
                              <a:cs typeface="Arial" charset="0"/>
                            </a:defRPr>
                          </a:lvl8pPr>
                          <a:lvl9pPr marL="3657600" algn="l" defTabSz="914400" rtl="0" eaLnBrk="1" latinLnBrk="0" hangingPunct="1">
                            <a:defRPr kern="1200">
                              <a:solidFill>
                                <a:schemeClr val="tx1"/>
                              </a:solidFill>
                              <a:latin typeface="Arial" charset="0"/>
                              <a:ea typeface="+mn-ea"/>
                              <a:cs typeface="Arial" charset="0"/>
                            </a:defRPr>
                          </a:lvl9pPr>
                        </a:lstStyle>
                        <a:p>
                          <a:endParaRPr lang="en-US"/>
                        </a:p>
                      </a:txBody>
                      <a:useSpRect/>
                    </a:txSp>
                  </a:sp>
                  <a:sp>
                    <a:nvSpPr>
                      <a:cNvPr id="40992" name="Line 31"/>
                      <a:cNvSpPr>
                        <a:spLocks noChangeShapeType="1"/>
                      </a:cNvSpPr>
                    </a:nvSpPr>
                    <a:spPr bwMode="auto">
                      <a:xfrm>
                        <a:off x="2209800" y="1752600"/>
                        <a:ext cx="0" cy="304800"/>
                      </a:xfrm>
                      <a:prstGeom prst="line">
                        <a:avLst/>
                      </a:prstGeom>
                      <a:noFill/>
                      <a:ln w="38100">
                        <a:solidFill>
                          <a:schemeClr val="tx1"/>
                        </a:solidFill>
                        <a:round/>
                        <a:headEnd/>
                        <a:tailEnd type="triangle" w="med" len="med"/>
                      </a:ln>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Arial" charset="0"/>
                            </a:defRPr>
                          </a:lvl1pPr>
                          <a:lvl2pPr marL="457200" algn="l" rtl="0" fontAlgn="base">
                            <a:spcBef>
                              <a:spcPct val="0"/>
                            </a:spcBef>
                            <a:spcAft>
                              <a:spcPct val="0"/>
                            </a:spcAft>
                            <a:defRPr kern="1200">
                              <a:solidFill>
                                <a:schemeClr val="tx1"/>
                              </a:solidFill>
                              <a:latin typeface="Arial" charset="0"/>
                              <a:ea typeface="+mn-ea"/>
                              <a:cs typeface="Arial" charset="0"/>
                            </a:defRPr>
                          </a:lvl2pPr>
                          <a:lvl3pPr marL="914400" algn="l" rtl="0" fontAlgn="base">
                            <a:spcBef>
                              <a:spcPct val="0"/>
                            </a:spcBef>
                            <a:spcAft>
                              <a:spcPct val="0"/>
                            </a:spcAft>
                            <a:defRPr kern="1200">
                              <a:solidFill>
                                <a:schemeClr val="tx1"/>
                              </a:solidFill>
                              <a:latin typeface="Arial" charset="0"/>
                              <a:ea typeface="+mn-ea"/>
                              <a:cs typeface="Arial" charset="0"/>
                            </a:defRPr>
                          </a:lvl3pPr>
                          <a:lvl4pPr marL="1371600" algn="l" rtl="0" fontAlgn="base">
                            <a:spcBef>
                              <a:spcPct val="0"/>
                            </a:spcBef>
                            <a:spcAft>
                              <a:spcPct val="0"/>
                            </a:spcAft>
                            <a:defRPr kern="1200">
                              <a:solidFill>
                                <a:schemeClr val="tx1"/>
                              </a:solidFill>
                              <a:latin typeface="Arial" charset="0"/>
                              <a:ea typeface="+mn-ea"/>
                              <a:cs typeface="Arial" charset="0"/>
                            </a:defRPr>
                          </a:lvl4pPr>
                          <a:lvl5pPr marL="1828800" algn="l" rtl="0" fontAlgn="base">
                            <a:spcBef>
                              <a:spcPct val="0"/>
                            </a:spcBef>
                            <a:spcAft>
                              <a:spcPct val="0"/>
                            </a:spcAft>
                            <a:defRPr kern="1200">
                              <a:solidFill>
                                <a:schemeClr val="tx1"/>
                              </a:solidFill>
                              <a:latin typeface="Arial" charset="0"/>
                              <a:ea typeface="+mn-ea"/>
                              <a:cs typeface="Arial" charset="0"/>
                            </a:defRPr>
                          </a:lvl5pPr>
                          <a:lvl6pPr marL="2286000" algn="l" defTabSz="914400" rtl="0" eaLnBrk="1" latinLnBrk="0" hangingPunct="1">
                            <a:defRPr kern="1200">
                              <a:solidFill>
                                <a:schemeClr val="tx1"/>
                              </a:solidFill>
                              <a:latin typeface="Arial" charset="0"/>
                              <a:ea typeface="+mn-ea"/>
                              <a:cs typeface="Arial" charset="0"/>
                            </a:defRPr>
                          </a:lvl6pPr>
                          <a:lvl7pPr marL="2743200" algn="l" defTabSz="914400" rtl="0" eaLnBrk="1" latinLnBrk="0" hangingPunct="1">
                            <a:defRPr kern="1200">
                              <a:solidFill>
                                <a:schemeClr val="tx1"/>
                              </a:solidFill>
                              <a:latin typeface="Arial" charset="0"/>
                              <a:ea typeface="+mn-ea"/>
                              <a:cs typeface="Arial" charset="0"/>
                            </a:defRPr>
                          </a:lvl7pPr>
                          <a:lvl8pPr marL="3200400" algn="l" defTabSz="914400" rtl="0" eaLnBrk="1" latinLnBrk="0" hangingPunct="1">
                            <a:defRPr kern="1200">
                              <a:solidFill>
                                <a:schemeClr val="tx1"/>
                              </a:solidFill>
                              <a:latin typeface="Arial" charset="0"/>
                              <a:ea typeface="+mn-ea"/>
                              <a:cs typeface="Arial" charset="0"/>
                            </a:defRPr>
                          </a:lvl8pPr>
                          <a:lvl9pPr marL="3657600" algn="l" defTabSz="914400" rtl="0" eaLnBrk="1" latinLnBrk="0" hangingPunct="1">
                            <a:defRPr kern="1200">
                              <a:solidFill>
                                <a:schemeClr val="tx1"/>
                              </a:solidFill>
                              <a:latin typeface="Arial" charset="0"/>
                              <a:ea typeface="+mn-ea"/>
                              <a:cs typeface="Arial" charset="0"/>
                            </a:defRPr>
                          </a:lvl9pPr>
                        </a:lstStyle>
                        <a:p>
                          <a:endParaRPr lang="en-US"/>
                        </a:p>
                      </a:txBody>
                      <a:useSpRect/>
                    </a:txSp>
                  </a:sp>
                  <a:sp>
                    <a:nvSpPr>
                      <a:cNvPr id="40993" name="Line 32"/>
                      <a:cNvSpPr>
                        <a:spLocks noChangeShapeType="1"/>
                      </a:cNvSpPr>
                    </a:nvSpPr>
                    <a:spPr bwMode="auto">
                      <a:xfrm>
                        <a:off x="5715000" y="1752600"/>
                        <a:ext cx="0" cy="304800"/>
                      </a:xfrm>
                      <a:prstGeom prst="line">
                        <a:avLst/>
                      </a:prstGeom>
                      <a:noFill/>
                      <a:ln w="38100">
                        <a:solidFill>
                          <a:schemeClr val="tx1"/>
                        </a:solidFill>
                        <a:round/>
                        <a:headEnd/>
                        <a:tailEnd type="triangle" w="med" len="med"/>
                      </a:ln>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Arial" charset="0"/>
                            </a:defRPr>
                          </a:lvl1pPr>
                          <a:lvl2pPr marL="457200" algn="l" rtl="0" fontAlgn="base">
                            <a:spcBef>
                              <a:spcPct val="0"/>
                            </a:spcBef>
                            <a:spcAft>
                              <a:spcPct val="0"/>
                            </a:spcAft>
                            <a:defRPr kern="1200">
                              <a:solidFill>
                                <a:schemeClr val="tx1"/>
                              </a:solidFill>
                              <a:latin typeface="Arial" charset="0"/>
                              <a:ea typeface="+mn-ea"/>
                              <a:cs typeface="Arial" charset="0"/>
                            </a:defRPr>
                          </a:lvl2pPr>
                          <a:lvl3pPr marL="914400" algn="l" rtl="0" fontAlgn="base">
                            <a:spcBef>
                              <a:spcPct val="0"/>
                            </a:spcBef>
                            <a:spcAft>
                              <a:spcPct val="0"/>
                            </a:spcAft>
                            <a:defRPr kern="1200">
                              <a:solidFill>
                                <a:schemeClr val="tx1"/>
                              </a:solidFill>
                              <a:latin typeface="Arial" charset="0"/>
                              <a:ea typeface="+mn-ea"/>
                              <a:cs typeface="Arial" charset="0"/>
                            </a:defRPr>
                          </a:lvl3pPr>
                          <a:lvl4pPr marL="1371600" algn="l" rtl="0" fontAlgn="base">
                            <a:spcBef>
                              <a:spcPct val="0"/>
                            </a:spcBef>
                            <a:spcAft>
                              <a:spcPct val="0"/>
                            </a:spcAft>
                            <a:defRPr kern="1200">
                              <a:solidFill>
                                <a:schemeClr val="tx1"/>
                              </a:solidFill>
                              <a:latin typeface="Arial" charset="0"/>
                              <a:ea typeface="+mn-ea"/>
                              <a:cs typeface="Arial" charset="0"/>
                            </a:defRPr>
                          </a:lvl4pPr>
                          <a:lvl5pPr marL="1828800" algn="l" rtl="0" fontAlgn="base">
                            <a:spcBef>
                              <a:spcPct val="0"/>
                            </a:spcBef>
                            <a:spcAft>
                              <a:spcPct val="0"/>
                            </a:spcAft>
                            <a:defRPr kern="1200">
                              <a:solidFill>
                                <a:schemeClr val="tx1"/>
                              </a:solidFill>
                              <a:latin typeface="Arial" charset="0"/>
                              <a:ea typeface="+mn-ea"/>
                              <a:cs typeface="Arial" charset="0"/>
                            </a:defRPr>
                          </a:lvl5pPr>
                          <a:lvl6pPr marL="2286000" algn="l" defTabSz="914400" rtl="0" eaLnBrk="1" latinLnBrk="0" hangingPunct="1">
                            <a:defRPr kern="1200">
                              <a:solidFill>
                                <a:schemeClr val="tx1"/>
                              </a:solidFill>
                              <a:latin typeface="Arial" charset="0"/>
                              <a:ea typeface="+mn-ea"/>
                              <a:cs typeface="Arial" charset="0"/>
                            </a:defRPr>
                          </a:lvl6pPr>
                          <a:lvl7pPr marL="2743200" algn="l" defTabSz="914400" rtl="0" eaLnBrk="1" latinLnBrk="0" hangingPunct="1">
                            <a:defRPr kern="1200">
                              <a:solidFill>
                                <a:schemeClr val="tx1"/>
                              </a:solidFill>
                              <a:latin typeface="Arial" charset="0"/>
                              <a:ea typeface="+mn-ea"/>
                              <a:cs typeface="Arial" charset="0"/>
                            </a:defRPr>
                          </a:lvl7pPr>
                          <a:lvl8pPr marL="3200400" algn="l" defTabSz="914400" rtl="0" eaLnBrk="1" latinLnBrk="0" hangingPunct="1">
                            <a:defRPr kern="1200">
                              <a:solidFill>
                                <a:schemeClr val="tx1"/>
                              </a:solidFill>
                              <a:latin typeface="Arial" charset="0"/>
                              <a:ea typeface="+mn-ea"/>
                              <a:cs typeface="Arial" charset="0"/>
                            </a:defRPr>
                          </a:lvl8pPr>
                          <a:lvl9pPr marL="3657600" algn="l" defTabSz="914400" rtl="0" eaLnBrk="1" latinLnBrk="0" hangingPunct="1">
                            <a:defRPr kern="1200">
                              <a:solidFill>
                                <a:schemeClr val="tx1"/>
                              </a:solidFill>
                              <a:latin typeface="Arial" charset="0"/>
                              <a:ea typeface="+mn-ea"/>
                              <a:cs typeface="Arial" charset="0"/>
                            </a:defRPr>
                          </a:lvl9pPr>
                        </a:lstStyle>
                        <a:p>
                          <a:endParaRPr lang="en-US"/>
                        </a:p>
                      </a:txBody>
                      <a:useSpRect/>
                    </a:txSp>
                  </a:sp>
                  <a:sp>
                    <a:nvSpPr>
                      <a:cNvPr id="40994" name="Line 33"/>
                      <a:cNvSpPr>
                        <a:spLocks noChangeShapeType="1"/>
                      </a:cNvSpPr>
                    </a:nvSpPr>
                    <a:spPr bwMode="auto">
                      <a:xfrm>
                        <a:off x="6477000" y="1752600"/>
                        <a:ext cx="0" cy="304800"/>
                      </a:xfrm>
                      <a:prstGeom prst="line">
                        <a:avLst/>
                      </a:prstGeom>
                      <a:noFill/>
                      <a:ln w="38100">
                        <a:solidFill>
                          <a:schemeClr val="tx1"/>
                        </a:solidFill>
                        <a:round/>
                        <a:headEnd type="triangle" w="med" len="med"/>
                        <a:tailEnd type="none" w="sm" len="sm"/>
                      </a:ln>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Arial" charset="0"/>
                            </a:defRPr>
                          </a:lvl1pPr>
                          <a:lvl2pPr marL="457200" algn="l" rtl="0" fontAlgn="base">
                            <a:spcBef>
                              <a:spcPct val="0"/>
                            </a:spcBef>
                            <a:spcAft>
                              <a:spcPct val="0"/>
                            </a:spcAft>
                            <a:defRPr kern="1200">
                              <a:solidFill>
                                <a:schemeClr val="tx1"/>
                              </a:solidFill>
                              <a:latin typeface="Arial" charset="0"/>
                              <a:ea typeface="+mn-ea"/>
                              <a:cs typeface="Arial" charset="0"/>
                            </a:defRPr>
                          </a:lvl2pPr>
                          <a:lvl3pPr marL="914400" algn="l" rtl="0" fontAlgn="base">
                            <a:spcBef>
                              <a:spcPct val="0"/>
                            </a:spcBef>
                            <a:spcAft>
                              <a:spcPct val="0"/>
                            </a:spcAft>
                            <a:defRPr kern="1200">
                              <a:solidFill>
                                <a:schemeClr val="tx1"/>
                              </a:solidFill>
                              <a:latin typeface="Arial" charset="0"/>
                              <a:ea typeface="+mn-ea"/>
                              <a:cs typeface="Arial" charset="0"/>
                            </a:defRPr>
                          </a:lvl3pPr>
                          <a:lvl4pPr marL="1371600" algn="l" rtl="0" fontAlgn="base">
                            <a:spcBef>
                              <a:spcPct val="0"/>
                            </a:spcBef>
                            <a:spcAft>
                              <a:spcPct val="0"/>
                            </a:spcAft>
                            <a:defRPr kern="1200">
                              <a:solidFill>
                                <a:schemeClr val="tx1"/>
                              </a:solidFill>
                              <a:latin typeface="Arial" charset="0"/>
                              <a:ea typeface="+mn-ea"/>
                              <a:cs typeface="Arial" charset="0"/>
                            </a:defRPr>
                          </a:lvl4pPr>
                          <a:lvl5pPr marL="1828800" algn="l" rtl="0" fontAlgn="base">
                            <a:spcBef>
                              <a:spcPct val="0"/>
                            </a:spcBef>
                            <a:spcAft>
                              <a:spcPct val="0"/>
                            </a:spcAft>
                            <a:defRPr kern="1200">
                              <a:solidFill>
                                <a:schemeClr val="tx1"/>
                              </a:solidFill>
                              <a:latin typeface="Arial" charset="0"/>
                              <a:ea typeface="+mn-ea"/>
                              <a:cs typeface="Arial" charset="0"/>
                            </a:defRPr>
                          </a:lvl5pPr>
                          <a:lvl6pPr marL="2286000" algn="l" defTabSz="914400" rtl="0" eaLnBrk="1" latinLnBrk="0" hangingPunct="1">
                            <a:defRPr kern="1200">
                              <a:solidFill>
                                <a:schemeClr val="tx1"/>
                              </a:solidFill>
                              <a:latin typeface="Arial" charset="0"/>
                              <a:ea typeface="+mn-ea"/>
                              <a:cs typeface="Arial" charset="0"/>
                            </a:defRPr>
                          </a:lvl6pPr>
                          <a:lvl7pPr marL="2743200" algn="l" defTabSz="914400" rtl="0" eaLnBrk="1" latinLnBrk="0" hangingPunct="1">
                            <a:defRPr kern="1200">
                              <a:solidFill>
                                <a:schemeClr val="tx1"/>
                              </a:solidFill>
                              <a:latin typeface="Arial" charset="0"/>
                              <a:ea typeface="+mn-ea"/>
                              <a:cs typeface="Arial" charset="0"/>
                            </a:defRPr>
                          </a:lvl7pPr>
                          <a:lvl8pPr marL="3200400" algn="l" defTabSz="914400" rtl="0" eaLnBrk="1" latinLnBrk="0" hangingPunct="1">
                            <a:defRPr kern="1200">
                              <a:solidFill>
                                <a:schemeClr val="tx1"/>
                              </a:solidFill>
                              <a:latin typeface="Arial" charset="0"/>
                              <a:ea typeface="+mn-ea"/>
                              <a:cs typeface="Arial" charset="0"/>
                            </a:defRPr>
                          </a:lvl8pPr>
                          <a:lvl9pPr marL="3657600" algn="l" defTabSz="914400" rtl="0" eaLnBrk="1" latinLnBrk="0" hangingPunct="1">
                            <a:defRPr kern="1200">
                              <a:solidFill>
                                <a:schemeClr val="tx1"/>
                              </a:solidFill>
                              <a:latin typeface="Arial" charset="0"/>
                              <a:ea typeface="+mn-ea"/>
                              <a:cs typeface="Arial" charset="0"/>
                            </a:defRPr>
                          </a:lvl9pPr>
                        </a:lstStyle>
                        <a:p>
                          <a:endParaRPr lang="en-US"/>
                        </a:p>
                      </a:txBody>
                      <a:useSpRect/>
                    </a:txSp>
                  </a:sp>
                  <a:sp>
                    <a:nvSpPr>
                      <a:cNvPr id="40995" name="Text Box 34"/>
                      <a:cNvSpPr txBox="1">
                        <a:spLocks noChangeArrowheads="1"/>
                      </a:cNvSpPr>
                    </a:nvSpPr>
                    <a:spPr bwMode="auto">
                      <a:xfrm>
                        <a:off x="2895600" y="1676400"/>
                        <a:ext cx="1981200" cy="396875"/>
                      </a:xfrm>
                      <a:prstGeom prst="rect">
                        <a:avLst/>
                      </a:prstGeom>
                      <a:noFill/>
                      <a:ln w="12700">
                        <a:noFill/>
                        <a:miter lim="800000"/>
                        <a:headEnd type="none" w="sm" len="sm"/>
                        <a:tailEnd type="none" w="sm" len="sm"/>
                      </a:ln>
                    </a:spPr>
                    <a:txSp>
                      <a:txBody>
                        <a:bodyPr>
                          <a:spAutoFit/>
                        </a:bodyPr>
                        <a:lstStyle>
                          <a:defPPr>
                            <a:defRPr lang="en-US"/>
                          </a:defPPr>
                          <a:lvl1pPr algn="l" rtl="0" fontAlgn="base">
                            <a:spcBef>
                              <a:spcPct val="0"/>
                            </a:spcBef>
                            <a:spcAft>
                              <a:spcPct val="0"/>
                            </a:spcAft>
                            <a:defRPr kern="1200">
                              <a:solidFill>
                                <a:schemeClr val="tx1"/>
                              </a:solidFill>
                              <a:latin typeface="Arial" charset="0"/>
                              <a:ea typeface="+mn-ea"/>
                              <a:cs typeface="Arial" charset="0"/>
                            </a:defRPr>
                          </a:lvl1pPr>
                          <a:lvl2pPr marL="457200" algn="l" rtl="0" fontAlgn="base">
                            <a:spcBef>
                              <a:spcPct val="0"/>
                            </a:spcBef>
                            <a:spcAft>
                              <a:spcPct val="0"/>
                            </a:spcAft>
                            <a:defRPr kern="1200">
                              <a:solidFill>
                                <a:schemeClr val="tx1"/>
                              </a:solidFill>
                              <a:latin typeface="Arial" charset="0"/>
                              <a:ea typeface="+mn-ea"/>
                              <a:cs typeface="Arial" charset="0"/>
                            </a:defRPr>
                          </a:lvl2pPr>
                          <a:lvl3pPr marL="914400" algn="l" rtl="0" fontAlgn="base">
                            <a:spcBef>
                              <a:spcPct val="0"/>
                            </a:spcBef>
                            <a:spcAft>
                              <a:spcPct val="0"/>
                            </a:spcAft>
                            <a:defRPr kern="1200">
                              <a:solidFill>
                                <a:schemeClr val="tx1"/>
                              </a:solidFill>
                              <a:latin typeface="Arial" charset="0"/>
                              <a:ea typeface="+mn-ea"/>
                              <a:cs typeface="Arial" charset="0"/>
                            </a:defRPr>
                          </a:lvl3pPr>
                          <a:lvl4pPr marL="1371600" algn="l" rtl="0" fontAlgn="base">
                            <a:spcBef>
                              <a:spcPct val="0"/>
                            </a:spcBef>
                            <a:spcAft>
                              <a:spcPct val="0"/>
                            </a:spcAft>
                            <a:defRPr kern="1200">
                              <a:solidFill>
                                <a:schemeClr val="tx1"/>
                              </a:solidFill>
                              <a:latin typeface="Arial" charset="0"/>
                              <a:ea typeface="+mn-ea"/>
                              <a:cs typeface="Arial" charset="0"/>
                            </a:defRPr>
                          </a:lvl4pPr>
                          <a:lvl5pPr marL="1828800" algn="l" rtl="0" fontAlgn="base">
                            <a:spcBef>
                              <a:spcPct val="0"/>
                            </a:spcBef>
                            <a:spcAft>
                              <a:spcPct val="0"/>
                            </a:spcAft>
                            <a:defRPr kern="1200">
                              <a:solidFill>
                                <a:schemeClr val="tx1"/>
                              </a:solidFill>
                              <a:latin typeface="Arial" charset="0"/>
                              <a:ea typeface="+mn-ea"/>
                              <a:cs typeface="Arial" charset="0"/>
                            </a:defRPr>
                          </a:lvl5pPr>
                          <a:lvl6pPr marL="2286000" algn="l" defTabSz="914400" rtl="0" eaLnBrk="1" latinLnBrk="0" hangingPunct="1">
                            <a:defRPr kern="1200">
                              <a:solidFill>
                                <a:schemeClr val="tx1"/>
                              </a:solidFill>
                              <a:latin typeface="Arial" charset="0"/>
                              <a:ea typeface="+mn-ea"/>
                              <a:cs typeface="Arial" charset="0"/>
                            </a:defRPr>
                          </a:lvl6pPr>
                          <a:lvl7pPr marL="2743200" algn="l" defTabSz="914400" rtl="0" eaLnBrk="1" latinLnBrk="0" hangingPunct="1">
                            <a:defRPr kern="1200">
                              <a:solidFill>
                                <a:schemeClr val="tx1"/>
                              </a:solidFill>
                              <a:latin typeface="Arial" charset="0"/>
                              <a:ea typeface="+mn-ea"/>
                              <a:cs typeface="Arial" charset="0"/>
                            </a:defRPr>
                          </a:lvl7pPr>
                          <a:lvl8pPr marL="3200400" algn="l" defTabSz="914400" rtl="0" eaLnBrk="1" latinLnBrk="0" hangingPunct="1">
                            <a:defRPr kern="1200">
                              <a:solidFill>
                                <a:schemeClr val="tx1"/>
                              </a:solidFill>
                              <a:latin typeface="Arial" charset="0"/>
                              <a:ea typeface="+mn-ea"/>
                              <a:cs typeface="Arial" charset="0"/>
                            </a:defRPr>
                          </a:lvl8pPr>
                          <a:lvl9pPr marL="3657600" algn="l" defTabSz="914400" rtl="0" eaLnBrk="1" latinLnBrk="0" hangingPunct="1">
                            <a:defRPr kern="1200">
                              <a:solidFill>
                                <a:schemeClr val="tx1"/>
                              </a:solidFill>
                              <a:latin typeface="Arial" charset="0"/>
                              <a:ea typeface="+mn-ea"/>
                              <a:cs typeface="Arial" charset="0"/>
                            </a:defRPr>
                          </a:lvl9pPr>
                        </a:lstStyle>
                        <a:p>
                          <a:pPr>
                            <a:spcBef>
                              <a:spcPct val="50000"/>
                            </a:spcBef>
                          </a:pPr>
                          <a:r>
                            <a:rPr lang="en-US" sz="2000" b="1" dirty="0" smtClean="0">
                              <a:solidFill>
                                <a:schemeClr val="accent2"/>
                              </a:solidFill>
                              <a:latin typeface="Times New Roman" pitchFamily="18" charset="0"/>
                            </a:rPr>
                            <a:t>User GUI API</a:t>
                          </a:r>
                          <a:endParaRPr lang="en-US" sz="2000" b="1" dirty="0">
                            <a:solidFill>
                              <a:schemeClr val="accent2"/>
                            </a:solidFill>
                            <a:latin typeface="Times New Roman" pitchFamily="18" charset="0"/>
                          </a:endParaRPr>
                        </a:p>
                      </a:txBody>
                      <a:useSpRect/>
                    </a:txSp>
                  </a:sp>
                  <a:sp>
                    <a:nvSpPr>
                      <a:cNvPr id="40996" name="Rectangle 35"/>
                      <a:cNvSpPr>
                        <a:spLocks noChangeArrowheads="1"/>
                      </a:cNvSpPr>
                    </a:nvSpPr>
                    <a:spPr bwMode="auto">
                      <a:xfrm>
                        <a:off x="3048000" y="3124200"/>
                        <a:ext cx="1851025" cy="396875"/>
                      </a:xfrm>
                      <a:prstGeom prst="rect">
                        <a:avLst/>
                      </a:prstGeom>
                      <a:noFill/>
                      <a:ln w="12700">
                        <a:noFill/>
                        <a:miter lim="800000"/>
                        <a:headEnd type="none" w="sm" len="sm"/>
                        <a:tailEnd type="none" w="sm" len="sm"/>
                      </a:ln>
                    </a:spPr>
                    <a:txSp>
                      <a:txBody>
                        <a:bodyPr wrap="none">
                          <a:spAutoFit/>
                        </a:bodyPr>
                        <a:lstStyle>
                          <a:defPPr>
                            <a:defRPr lang="en-US"/>
                          </a:defPPr>
                          <a:lvl1pPr algn="l" rtl="0" fontAlgn="base">
                            <a:spcBef>
                              <a:spcPct val="0"/>
                            </a:spcBef>
                            <a:spcAft>
                              <a:spcPct val="0"/>
                            </a:spcAft>
                            <a:defRPr kern="1200">
                              <a:solidFill>
                                <a:schemeClr val="tx1"/>
                              </a:solidFill>
                              <a:latin typeface="Arial" charset="0"/>
                              <a:ea typeface="+mn-ea"/>
                              <a:cs typeface="Arial" charset="0"/>
                            </a:defRPr>
                          </a:lvl1pPr>
                          <a:lvl2pPr marL="457200" algn="l" rtl="0" fontAlgn="base">
                            <a:spcBef>
                              <a:spcPct val="0"/>
                            </a:spcBef>
                            <a:spcAft>
                              <a:spcPct val="0"/>
                            </a:spcAft>
                            <a:defRPr kern="1200">
                              <a:solidFill>
                                <a:schemeClr val="tx1"/>
                              </a:solidFill>
                              <a:latin typeface="Arial" charset="0"/>
                              <a:ea typeface="+mn-ea"/>
                              <a:cs typeface="Arial" charset="0"/>
                            </a:defRPr>
                          </a:lvl2pPr>
                          <a:lvl3pPr marL="914400" algn="l" rtl="0" fontAlgn="base">
                            <a:spcBef>
                              <a:spcPct val="0"/>
                            </a:spcBef>
                            <a:spcAft>
                              <a:spcPct val="0"/>
                            </a:spcAft>
                            <a:defRPr kern="1200">
                              <a:solidFill>
                                <a:schemeClr val="tx1"/>
                              </a:solidFill>
                              <a:latin typeface="Arial" charset="0"/>
                              <a:ea typeface="+mn-ea"/>
                              <a:cs typeface="Arial" charset="0"/>
                            </a:defRPr>
                          </a:lvl3pPr>
                          <a:lvl4pPr marL="1371600" algn="l" rtl="0" fontAlgn="base">
                            <a:spcBef>
                              <a:spcPct val="0"/>
                            </a:spcBef>
                            <a:spcAft>
                              <a:spcPct val="0"/>
                            </a:spcAft>
                            <a:defRPr kern="1200">
                              <a:solidFill>
                                <a:schemeClr val="tx1"/>
                              </a:solidFill>
                              <a:latin typeface="Arial" charset="0"/>
                              <a:ea typeface="+mn-ea"/>
                              <a:cs typeface="Arial" charset="0"/>
                            </a:defRPr>
                          </a:lvl4pPr>
                          <a:lvl5pPr marL="1828800" algn="l" rtl="0" fontAlgn="base">
                            <a:spcBef>
                              <a:spcPct val="0"/>
                            </a:spcBef>
                            <a:spcAft>
                              <a:spcPct val="0"/>
                            </a:spcAft>
                            <a:defRPr kern="1200">
                              <a:solidFill>
                                <a:schemeClr val="tx1"/>
                              </a:solidFill>
                              <a:latin typeface="Arial" charset="0"/>
                              <a:ea typeface="+mn-ea"/>
                              <a:cs typeface="Arial" charset="0"/>
                            </a:defRPr>
                          </a:lvl5pPr>
                          <a:lvl6pPr marL="2286000" algn="l" defTabSz="914400" rtl="0" eaLnBrk="1" latinLnBrk="0" hangingPunct="1">
                            <a:defRPr kern="1200">
                              <a:solidFill>
                                <a:schemeClr val="tx1"/>
                              </a:solidFill>
                              <a:latin typeface="Arial" charset="0"/>
                              <a:ea typeface="+mn-ea"/>
                              <a:cs typeface="Arial" charset="0"/>
                            </a:defRPr>
                          </a:lvl6pPr>
                          <a:lvl7pPr marL="2743200" algn="l" defTabSz="914400" rtl="0" eaLnBrk="1" latinLnBrk="0" hangingPunct="1">
                            <a:defRPr kern="1200">
                              <a:solidFill>
                                <a:schemeClr val="tx1"/>
                              </a:solidFill>
                              <a:latin typeface="Arial" charset="0"/>
                              <a:ea typeface="+mn-ea"/>
                              <a:cs typeface="Arial" charset="0"/>
                            </a:defRPr>
                          </a:lvl7pPr>
                          <a:lvl8pPr marL="3200400" algn="l" defTabSz="914400" rtl="0" eaLnBrk="1" latinLnBrk="0" hangingPunct="1">
                            <a:defRPr kern="1200">
                              <a:solidFill>
                                <a:schemeClr val="tx1"/>
                              </a:solidFill>
                              <a:latin typeface="Arial" charset="0"/>
                              <a:ea typeface="+mn-ea"/>
                              <a:cs typeface="Arial" charset="0"/>
                            </a:defRPr>
                          </a:lvl8pPr>
                          <a:lvl9pPr marL="3657600" algn="l" defTabSz="914400" rtl="0" eaLnBrk="1" latinLnBrk="0" hangingPunct="1">
                            <a:defRPr kern="1200">
                              <a:solidFill>
                                <a:schemeClr val="tx1"/>
                              </a:solidFill>
                              <a:latin typeface="Arial" charset="0"/>
                              <a:ea typeface="+mn-ea"/>
                              <a:cs typeface="Arial" charset="0"/>
                            </a:defRPr>
                          </a:lvl9pPr>
                        </a:lstStyle>
                        <a:p>
                          <a:pPr>
                            <a:spcBef>
                              <a:spcPct val="50000"/>
                            </a:spcBef>
                          </a:pPr>
                          <a:r>
                            <a:rPr lang="en-US" sz="2000" b="1" dirty="0">
                              <a:solidFill>
                                <a:schemeClr val="accent2"/>
                              </a:solidFill>
                              <a:latin typeface="Times New Roman" pitchFamily="18" charset="0"/>
                            </a:rPr>
                            <a:t>Data Cube API</a:t>
                          </a:r>
                        </a:p>
                      </a:txBody>
                      <a:useSpRect/>
                    </a:txSp>
                  </a:sp>
                  <a:sp>
                    <a:nvSpPr>
                      <a:cNvPr id="40997" name="Rectangle 36"/>
                      <a:cNvSpPr>
                        <a:spLocks noChangeArrowheads="1"/>
                      </a:cNvSpPr>
                    </a:nvSpPr>
                    <a:spPr bwMode="auto">
                      <a:xfrm>
                        <a:off x="1295400" y="5181600"/>
                        <a:ext cx="5715000" cy="76200"/>
                      </a:xfrm>
                      <a:prstGeom prst="rect">
                        <a:avLst/>
                      </a:prstGeom>
                      <a:solidFill>
                        <a:srgbClr val="00CC66"/>
                      </a:solidFill>
                      <a:ln w="12700">
                        <a:solidFill>
                          <a:schemeClr val="tx1"/>
                        </a:solidFill>
                        <a:miter lim="800000"/>
                        <a:headEnd type="none" w="sm" len="sm"/>
                        <a:tailEnd type="none" w="sm" len="sm"/>
                      </a:ln>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Arial" charset="0"/>
                            </a:defRPr>
                          </a:lvl1pPr>
                          <a:lvl2pPr marL="457200" algn="l" rtl="0" fontAlgn="base">
                            <a:spcBef>
                              <a:spcPct val="0"/>
                            </a:spcBef>
                            <a:spcAft>
                              <a:spcPct val="0"/>
                            </a:spcAft>
                            <a:defRPr kern="1200">
                              <a:solidFill>
                                <a:schemeClr val="tx1"/>
                              </a:solidFill>
                              <a:latin typeface="Arial" charset="0"/>
                              <a:ea typeface="+mn-ea"/>
                              <a:cs typeface="Arial" charset="0"/>
                            </a:defRPr>
                          </a:lvl2pPr>
                          <a:lvl3pPr marL="914400" algn="l" rtl="0" fontAlgn="base">
                            <a:spcBef>
                              <a:spcPct val="0"/>
                            </a:spcBef>
                            <a:spcAft>
                              <a:spcPct val="0"/>
                            </a:spcAft>
                            <a:defRPr kern="1200">
                              <a:solidFill>
                                <a:schemeClr val="tx1"/>
                              </a:solidFill>
                              <a:latin typeface="Arial" charset="0"/>
                              <a:ea typeface="+mn-ea"/>
                              <a:cs typeface="Arial" charset="0"/>
                            </a:defRPr>
                          </a:lvl3pPr>
                          <a:lvl4pPr marL="1371600" algn="l" rtl="0" fontAlgn="base">
                            <a:spcBef>
                              <a:spcPct val="0"/>
                            </a:spcBef>
                            <a:spcAft>
                              <a:spcPct val="0"/>
                            </a:spcAft>
                            <a:defRPr kern="1200">
                              <a:solidFill>
                                <a:schemeClr val="tx1"/>
                              </a:solidFill>
                              <a:latin typeface="Arial" charset="0"/>
                              <a:ea typeface="+mn-ea"/>
                              <a:cs typeface="Arial" charset="0"/>
                            </a:defRPr>
                          </a:lvl4pPr>
                          <a:lvl5pPr marL="1828800" algn="l" rtl="0" fontAlgn="base">
                            <a:spcBef>
                              <a:spcPct val="0"/>
                            </a:spcBef>
                            <a:spcAft>
                              <a:spcPct val="0"/>
                            </a:spcAft>
                            <a:defRPr kern="1200">
                              <a:solidFill>
                                <a:schemeClr val="tx1"/>
                              </a:solidFill>
                              <a:latin typeface="Arial" charset="0"/>
                              <a:ea typeface="+mn-ea"/>
                              <a:cs typeface="Arial" charset="0"/>
                            </a:defRPr>
                          </a:lvl5pPr>
                          <a:lvl6pPr marL="2286000" algn="l" defTabSz="914400" rtl="0" eaLnBrk="1" latinLnBrk="0" hangingPunct="1">
                            <a:defRPr kern="1200">
                              <a:solidFill>
                                <a:schemeClr val="tx1"/>
                              </a:solidFill>
                              <a:latin typeface="Arial" charset="0"/>
                              <a:ea typeface="+mn-ea"/>
                              <a:cs typeface="Arial" charset="0"/>
                            </a:defRPr>
                          </a:lvl6pPr>
                          <a:lvl7pPr marL="2743200" algn="l" defTabSz="914400" rtl="0" eaLnBrk="1" latinLnBrk="0" hangingPunct="1">
                            <a:defRPr kern="1200">
                              <a:solidFill>
                                <a:schemeClr val="tx1"/>
                              </a:solidFill>
                              <a:latin typeface="Arial" charset="0"/>
                              <a:ea typeface="+mn-ea"/>
                              <a:cs typeface="Arial" charset="0"/>
                            </a:defRPr>
                          </a:lvl7pPr>
                          <a:lvl8pPr marL="3200400" algn="l" defTabSz="914400" rtl="0" eaLnBrk="1" latinLnBrk="0" hangingPunct="1">
                            <a:defRPr kern="1200">
                              <a:solidFill>
                                <a:schemeClr val="tx1"/>
                              </a:solidFill>
                              <a:latin typeface="Arial" charset="0"/>
                              <a:ea typeface="+mn-ea"/>
                              <a:cs typeface="Arial" charset="0"/>
                            </a:defRPr>
                          </a:lvl8pPr>
                          <a:lvl9pPr marL="3657600" algn="l" defTabSz="914400" rtl="0" eaLnBrk="1" latinLnBrk="0" hangingPunct="1">
                            <a:defRPr kern="1200">
                              <a:solidFill>
                                <a:schemeClr val="tx1"/>
                              </a:solidFill>
                              <a:latin typeface="Arial" charset="0"/>
                              <a:ea typeface="+mn-ea"/>
                              <a:cs typeface="Arial" charset="0"/>
                            </a:defRPr>
                          </a:lvl9pPr>
                        </a:lstStyle>
                        <a:p>
                          <a:endParaRPr lang="vi-VN"/>
                        </a:p>
                      </a:txBody>
                      <a:useSpRect/>
                    </a:txSp>
                  </a:sp>
                  <a:sp>
                    <a:nvSpPr>
                      <a:cNvPr id="40998" name="Line 37"/>
                      <a:cNvSpPr>
                        <a:spLocks noChangeShapeType="1"/>
                      </a:cNvSpPr>
                    </a:nvSpPr>
                    <a:spPr bwMode="auto">
                      <a:xfrm>
                        <a:off x="2438400" y="5257800"/>
                        <a:ext cx="0" cy="533400"/>
                      </a:xfrm>
                      <a:prstGeom prst="line">
                        <a:avLst/>
                      </a:prstGeom>
                      <a:noFill/>
                      <a:ln w="38100">
                        <a:solidFill>
                          <a:schemeClr val="tx1"/>
                        </a:solidFill>
                        <a:round/>
                        <a:headEnd type="triangle" w="med" len="med"/>
                        <a:tailEnd type="none" w="sm" len="sm"/>
                      </a:ln>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Arial" charset="0"/>
                            </a:defRPr>
                          </a:lvl1pPr>
                          <a:lvl2pPr marL="457200" algn="l" rtl="0" fontAlgn="base">
                            <a:spcBef>
                              <a:spcPct val="0"/>
                            </a:spcBef>
                            <a:spcAft>
                              <a:spcPct val="0"/>
                            </a:spcAft>
                            <a:defRPr kern="1200">
                              <a:solidFill>
                                <a:schemeClr val="tx1"/>
                              </a:solidFill>
                              <a:latin typeface="Arial" charset="0"/>
                              <a:ea typeface="+mn-ea"/>
                              <a:cs typeface="Arial" charset="0"/>
                            </a:defRPr>
                          </a:lvl2pPr>
                          <a:lvl3pPr marL="914400" algn="l" rtl="0" fontAlgn="base">
                            <a:spcBef>
                              <a:spcPct val="0"/>
                            </a:spcBef>
                            <a:spcAft>
                              <a:spcPct val="0"/>
                            </a:spcAft>
                            <a:defRPr kern="1200">
                              <a:solidFill>
                                <a:schemeClr val="tx1"/>
                              </a:solidFill>
                              <a:latin typeface="Arial" charset="0"/>
                              <a:ea typeface="+mn-ea"/>
                              <a:cs typeface="Arial" charset="0"/>
                            </a:defRPr>
                          </a:lvl3pPr>
                          <a:lvl4pPr marL="1371600" algn="l" rtl="0" fontAlgn="base">
                            <a:spcBef>
                              <a:spcPct val="0"/>
                            </a:spcBef>
                            <a:spcAft>
                              <a:spcPct val="0"/>
                            </a:spcAft>
                            <a:defRPr kern="1200">
                              <a:solidFill>
                                <a:schemeClr val="tx1"/>
                              </a:solidFill>
                              <a:latin typeface="Arial" charset="0"/>
                              <a:ea typeface="+mn-ea"/>
                              <a:cs typeface="Arial" charset="0"/>
                            </a:defRPr>
                          </a:lvl4pPr>
                          <a:lvl5pPr marL="1828800" algn="l" rtl="0" fontAlgn="base">
                            <a:spcBef>
                              <a:spcPct val="0"/>
                            </a:spcBef>
                            <a:spcAft>
                              <a:spcPct val="0"/>
                            </a:spcAft>
                            <a:defRPr kern="1200">
                              <a:solidFill>
                                <a:schemeClr val="tx1"/>
                              </a:solidFill>
                              <a:latin typeface="Arial" charset="0"/>
                              <a:ea typeface="+mn-ea"/>
                              <a:cs typeface="Arial" charset="0"/>
                            </a:defRPr>
                          </a:lvl5pPr>
                          <a:lvl6pPr marL="2286000" algn="l" defTabSz="914400" rtl="0" eaLnBrk="1" latinLnBrk="0" hangingPunct="1">
                            <a:defRPr kern="1200">
                              <a:solidFill>
                                <a:schemeClr val="tx1"/>
                              </a:solidFill>
                              <a:latin typeface="Arial" charset="0"/>
                              <a:ea typeface="+mn-ea"/>
                              <a:cs typeface="Arial" charset="0"/>
                            </a:defRPr>
                          </a:lvl6pPr>
                          <a:lvl7pPr marL="2743200" algn="l" defTabSz="914400" rtl="0" eaLnBrk="1" latinLnBrk="0" hangingPunct="1">
                            <a:defRPr kern="1200">
                              <a:solidFill>
                                <a:schemeClr val="tx1"/>
                              </a:solidFill>
                              <a:latin typeface="Arial" charset="0"/>
                              <a:ea typeface="+mn-ea"/>
                              <a:cs typeface="Arial" charset="0"/>
                            </a:defRPr>
                          </a:lvl7pPr>
                          <a:lvl8pPr marL="3200400" algn="l" defTabSz="914400" rtl="0" eaLnBrk="1" latinLnBrk="0" hangingPunct="1">
                            <a:defRPr kern="1200">
                              <a:solidFill>
                                <a:schemeClr val="tx1"/>
                              </a:solidFill>
                              <a:latin typeface="Arial" charset="0"/>
                              <a:ea typeface="+mn-ea"/>
                              <a:cs typeface="Arial" charset="0"/>
                            </a:defRPr>
                          </a:lvl8pPr>
                          <a:lvl9pPr marL="3657600" algn="l" defTabSz="914400" rtl="0" eaLnBrk="1" latinLnBrk="0" hangingPunct="1">
                            <a:defRPr kern="1200">
                              <a:solidFill>
                                <a:schemeClr val="tx1"/>
                              </a:solidFill>
                              <a:latin typeface="Arial" charset="0"/>
                              <a:ea typeface="+mn-ea"/>
                              <a:cs typeface="Arial" charset="0"/>
                            </a:defRPr>
                          </a:lvl9pPr>
                        </a:lstStyle>
                        <a:p>
                          <a:endParaRPr lang="en-US"/>
                        </a:p>
                      </a:txBody>
                      <a:useSpRect/>
                    </a:txSp>
                  </a:sp>
                  <a:sp>
                    <a:nvSpPr>
                      <a:cNvPr id="40999" name="Line 38"/>
                      <a:cNvSpPr>
                        <a:spLocks noChangeShapeType="1"/>
                      </a:cNvSpPr>
                    </a:nvSpPr>
                    <a:spPr bwMode="auto">
                      <a:xfrm>
                        <a:off x="5562600" y="5257800"/>
                        <a:ext cx="0" cy="533400"/>
                      </a:xfrm>
                      <a:prstGeom prst="line">
                        <a:avLst/>
                      </a:prstGeom>
                      <a:noFill/>
                      <a:ln w="38100">
                        <a:solidFill>
                          <a:schemeClr val="tx1"/>
                        </a:solidFill>
                        <a:round/>
                        <a:headEnd type="triangle" w="med" len="med"/>
                        <a:tailEnd type="none" w="sm" len="sm"/>
                      </a:ln>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Arial" charset="0"/>
                            </a:defRPr>
                          </a:lvl1pPr>
                          <a:lvl2pPr marL="457200" algn="l" rtl="0" fontAlgn="base">
                            <a:spcBef>
                              <a:spcPct val="0"/>
                            </a:spcBef>
                            <a:spcAft>
                              <a:spcPct val="0"/>
                            </a:spcAft>
                            <a:defRPr kern="1200">
                              <a:solidFill>
                                <a:schemeClr val="tx1"/>
                              </a:solidFill>
                              <a:latin typeface="Arial" charset="0"/>
                              <a:ea typeface="+mn-ea"/>
                              <a:cs typeface="Arial" charset="0"/>
                            </a:defRPr>
                          </a:lvl2pPr>
                          <a:lvl3pPr marL="914400" algn="l" rtl="0" fontAlgn="base">
                            <a:spcBef>
                              <a:spcPct val="0"/>
                            </a:spcBef>
                            <a:spcAft>
                              <a:spcPct val="0"/>
                            </a:spcAft>
                            <a:defRPr kern="1200">
                              <a:solidFill>
                                <a:schemeClr val="tx1"/>
                              </a:solidFill>
                              <a:latin typeface="Arial" charset="0"/>
                              <a:ea typeface="+mn-ea"/>
                              <a:cs typeface="Arial" charset="0"/>
                            </a:defRPr>
                          </a:lvl3pPr>
                          <a:lvl4pPr marL="1371600" algn="l" rtl="0" fontAlgn="base">
                            <a:spcBef>
                              <a:spcPct val="0"/>
                            </a:spcBef>
                            <a:spcAft>
                              <a:spcPct val="0"/>
                            </a:spcAft>
                            <a:defRPr kern="1200">
                              <a:solidFill>
                                <a:schemeClr val="tx1"/>
                              </a:solidFill>
                              <a:latin typeface="Arial" charset="0"/>
                              <a:ea typeface="+mn-ea"/>
                              <a:cs typeface="Arial" charset="0"/>
                            </a:defRPr>
                          </a:lvl4pPr>
                          <a:lvl5pPr marL="1828800" algn="l" rtl="0" fontAlgn="base">
                            <a:spcBef>
                              <a:spcPct val="0"/>
                            </a:spcBef>
                            <a:spcAft>
                              <a:spcPct val="0"/>
                            </a:spcAft>
                            <a:defRPr kern="1200">
                              <a:solidFill>
                                <a:schemeClr val="tx1"/>
                              </a:solidFill>
                              <a:latin typeface="Arial" charset="0"/>
                              <a:ea typeface="+mn-ea"/>
                              <a:cs typeface="Arial" charset="0"/>
                            </a:defRPr>
                          </a:lvl5pPr>
                          <a:lvl6pPr marL="2286000" algn="l" defTabSz="914400" rtl="0" eaLnBrk="1" latinLnBrk="0" hangingPunct="1">
                            <a:defRPr kern="1200">
                              <a:solidFill>
                                <a:schemeClr val="tx1"/>
                              </a:solidFill>
                              <a:latin typeface="Arial" charset="0"/>
                              <a:ea typeface="+mn-ea"/>
                              <a:cs typeface="Arial" charset="0"/>
                            </a:defRPr>
                          </a:lvl6pPr>
                          <a:lvl7pPr marL="2743200" algn="l" defTabSz="914400" rtl="0" eaLnBrk="1" latinLnBrk="0" hangingPunct="1">
                            <a:defRPr kern="1200">
                              <a:solidFill>
                                <a:schemeClr val="tx1"/>
                              </a:solidFill>
                              <a:latin typeface="Arial" charset="0"/>
                              <a:ea typeface="+mn-ea"/>
                              <a:cs typeface="Arial" charset="0"/>
                            </a:defRPr>
                          </a:lvl7pPr>
                          <a:lvl8pPr marL="3200400" algn="l" defTabSz="914400" rtl="0" eaLnBrk="1" latinLnBrk="0" hangingPunct="1">
                            <a:defRPr kern="1200">
                              <a:solidFill>
                                <a:schemeClr val="tx1"/>
                              </a:solidFill>
                              <a:latin typeface="Arial" charset="0"/>
                              <a:ea typeface="+mn-ea"/>
                              <a:cs typeface="Arial" charset="0"/>
                            </a:defRPr>
                          </a:lvl8pPr>
                          <a:lvl9pPr marL="3657600" algn="l" defTabSz="914400" rtl="0" eaLnBrk="1" latinLnBrk="0" hangingPunct="1">
                            <a:defRPr kern="1200">
                              <a:solidFill>
                                <a:schemeClr val="tx1"/>
                              </a:solidFill>
                              <a:latin typeface="Arial" charset="0"/>
                              <a:ea typeface="+mn-ea"/>
                              <a:cs typeface="Arial" charset="0"/>
                            </a:defRPr>
                          </a:lvl9pPr>
                        </a:lstStyle>
                        <a:p>
                          <a:endParaRPr lang="en-US"/>
                        </a:p>
                      </a:txBody>
                      <a:useSpRect/>
                    </a:txSp>
                  </a:sp>
                  <a:sp>
                    <a:nvSpPr>
                      <a:cNvPr id="41000" name="Line 39"/>
                      <a:cNvSpPr>
                        <a:spLocks noChangeShapeType="1"/>
                      </a:cNvSpPr>
                    </a:nvSpPr>
                    <a:spPr bwMode="auto">
                      <a:xfrm flipV="1">
                        <a:off x="2438400" y="4648200"/>
                        <a:ext cx="914400" cy="533400"/>
                      </a:xfrm>
                      <a:prstGeom prst="line">
                        <a:avLst/>
                      </a:prstGeom>
                      <a:noFill/>
                      <a:ln w="38100">
                        <a:solidFill>
                          <a:schemeClr val="tx1"/>
                        </a:solidFill>
                        <a:round/>
                        <a:headEnd type="none" w="sm" len="sm"/>
                        <a:tailEnd type="triangle" w="med" len="med"/>
                      </a:ln>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Arial" charset="0"/>
                            </a:defRPr>
                          </a:lvl1pPr>
                          <a:lvl2pPr marL="457200" algn="l" rtl="0" fontAlgn="base">
                            <a:spcBef>
                              <a:spcPct val="0"/>
                            </a:spcBef>
                            <a:spcAft>
                              <a:spcPct val="0"/>
                            </a:spcAft>
                            <a:defRPr kern="1200">
                              <a:solidFill>
                                <a:schemeClr val="tx1"/>
                              </a:solidFill>
                              <a:latin typeface="Arial" charset="0"/>
                              <a:ea typeface="+mn-ea"/>
                              <a:cs typeface="Arial" charset="0"/>
                            </a:defRPr>
                          </a:lvl2pPr>
                          <a:lvl3pPr marL="914400" algn="l" rtl="0" fontAlgn="base">
                            <a:spcBef>
                              <a:spcPct val="0"/>
                            </a:spcBef>
                            <a:spcAft>
                              <a:spcPct val="0"/>
                            </a:spcAft>
                            <a:defRPr kern="1200">
                              <a:solidFill>
                                <a:schemeClr val="tx1"/>
                              </a:solidFill>
                              <a:latin typeface="Arial" charset="0"/>
                              <a:ea typeface="+mn-ea"/>
                              <a:cs typeface="Arial" charset="0"/>
                            </a:defRPr>
                          </a:lvl3pPr>
                          <a:lvl4pPr marL="1371600" algn="l" rtl="0" fontAlgn="base">
                            <a:spcBef>
                              <a:spcPct val="0"/>
                            </a:spcBef>
                            <a:spcAft>
                              <a:spcPct val="0"/>
                            </a:spcAft>
                            <a:defRPr kern="1200">
                              <a:solidFill>
                                <a:schemeClr val="tx1"/>
                              </a:solidFill>
                              <a:latin typeface="Arial" charset="0"/>
                              <a:ea typeface="+mn-ea"/>
                              <a:cs typeface="Arial" charset="0"/>
                            </a:defRPr>
                          </a:lvl4pPr>
                          <a:lvl5pPr marL="1828800" algn="l" rtl="0" fontAlgn="base">
                            <a:spcBef>
                              <a:spcPct val="0"/>
                            </a:spcBef>
                            <a:spcAft>
                              <a:spcPct val="0"/>
                            </a:spcAft>
                            <a:defRPr kern="1200">
                              <a:solidFill>
                                <a:schemeClr val="tx1"/>
                              </a:solidFill>
                              <a:latin typeface="Arial" charset="0"/>
                              <a:ea typeface="+mn-ea"/>
                              <a:cs typeface="Arial" charset="0"/>
                            </a:defRPr>
                          </a:lvl5pPr>
                          <a:lvl6pPr marL="2286000" algn="l" defTabSz="914400" rtl="0" eaLnBrk="1" latinLnBrk="0" hangingPunct="1">
                            <a:defRPr kern="1200">
                              <a:solidFill>
                                <a:schemeClr val="tx1"/>
                              </a:solidFill>
                              <a:latin typeface="Arial" charset="0"/>
                              <a:ea typeface="+mn-ea"/>
                              <a:cs typeface="Arial" charset="0"/>
                            </a:defRPr>
                          </a:lvl6pPr>
                          <a:lvl7pPr marL="2743200" algn="l" defTabSz="914400" rtl="0" eaLnBrk="1" latinLnBrk="0" hangingPunct="1">
                            <a:defRPr kern="1200">
                              <a:solidFill>
                                <a:schemeClr val="tx1"/>
                              </a:solidFill>
                              <a:latin typeface="Arial" charset="0"/>
                              <a:ea typeface="+mn-ea"/>
                              <a:cs typeface="Arial" charset="0"/>
                            </a:defRPr>
                          </a:lvl7pPr>
                          <a:lvl8pPr marL="3200400" algn="l" defTabSz="914400" rtl="0" eaLnBrk="1" latinLnBrk="0" hangingPunct="1">
                            <a:defRPr kern="1200">
                              <a:solidFill>
                                <a:schemeClr val="tx1"/>
                              </a:solidFill>
                              <a:latin typeface="Arial" charset="0"/>
                              <a:ea typeface="+mn-ea"/>
                              <a:cs typeface="Arial" charset="0"/>
                            </a:defRPr>
                          </a:lvl8pPr>
                          <a:lvl9pPr marL="3657600" algn="l" defTabSz="914400" rtl="0" eaLnBrk="1" latinLnBrk="0" hangingPunct="1">
                            <a:defRPr kern="1200">
                              <a:solidFill>
                                <a:schemeClr val="tx1"/>
                              </a:solidFill>
                              <a:latin typeface="Arial" charset="0"/>
                              <a:ea typeface="+mn-ea"/>
                              <a:cs typeface="Arial" charset="0"/>
                            </a:defRPr>
                          </a:lvl9pPr>
                        </a:lstStyle>
                        <a:p>
                          <a:endParaRPr lang="en-US"/>
                        </a:p>
                      </a:txBody>
                      <a:useSpRect/>
                    </a:txSp>
                  </a:sp>
                  <a:sp>
                    <a:nvSpPr>
                      <a:cNvPr id="41001" name="Line 40"/>
                      <a:cNvSpPr>
                        <a:spLocks noChangeShapeType="1"/>
                      </a:cNvSpPr>
                    </a:nvSpPr>
                    <a:spPr bwMode="auto">
                      <a:xfrm flipH="1" flipV="1">
                        <a:off x="4495800" y="4800600"/>
                        <a:ext cx="685800" cy="381000"/>
                      </a:xfrm>
                      <a:prstGeom prst="line">
                        <a:avLst/>
                      </a:prstGeom>
                      <a:noFill/>
                      <a:ln w="38100">
                        <a:solidFill>
                          <a:schemeClr val="tx1"/>
                        </a:solidFill>
                        <a:round/>
                        <a:headEnd/>
                        <a:tailEnd type="triangle" w="med" len="med"/>
                      </a:ln>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Arial" charset="0"/>
                            </a:defRPr>
                          </a:lvl1pPr>
                          <a:lvl2pPr marL="457200" algn="l" rtl="0" fontAlgn="base">
                            <a:spcBef>
                              <a:spcPct val="0"/>
                            </a:spcBef>
                            <a:spcAft>
                              <a:spcPct val="0"/>
                            </a:spcAft>
                            <a:defRPr kern="1200">
                              <a:solidFill>
                                <a:schemeClr val="tx1"/>
                              </a:solidFill>
                              <a:latin typeface="Arial" charset="0"/>
                              <a:ea typeface="+mn-ea"/>
                              <a:cs typeface="Arial" charset="0"/>
                            </a:defRPr>
                          </a:lvl2pPr>
                          <a:lvl3pPr marL="914400" algn="l" rtl="0" fontAlgn="base">
                            <a:spcBef>
                              <a:spcPct val="0"/>
                            </a:spcBef>
                            <a:spcAft>
                              <a:spcPct val="0"/>
                            </a:spcAft>
                            <a:defRPr kern="1200">
                              <a:solidFill>
                                <a:schemeClr val="tx1"/>
                              </a:solidFill>
                              <a:latin typeface="Arial" charset="0"/>
                              <a:ea typeface="+mn-ea"/>
                              <a:cs typeface="Arial" charset="0"/>
                            </a:defRPr>
                          </a:lvl3pPr>
                          <a:lvl4pPr marL="1371600" algn="l" rtl="0" fontAlgn="base">
                            <a:spcBef>
                              <a:spcPct val="0"/>
                            </a:spcBef>
                            <a:spcAft>
                              <a:spcPct val="0"/>
                            </a:spcAft>
                            <a:defRPr kern="1200">
                              <a:solidFill>
                                <a:schemeClr val="tx1"/>
                              </a:solidFill>
                              <a:latin typeface="Arial" charset="0"/>
                              <a:ea typeface="+mn-ea"/>
                              <a:cs typeface="Arial" charset="0"/>
                            </a:defRPr>
                          </a:lvl4pPr>
                          <a:lvl5pPr marL="1828800" algn="l" rtl="0" fontAlgn="base">
                            <a:spcBef>
                              <a:spcPct val="0"/>
                            </a:spcBef>
                            <a:spcAft>
                              <a:spcPct val="0"/>
                            </a:spcAft>
                            <a:defRPr kern="1200">
                              <a:solidFill>
                                <a:schemeClr val="tx1"/>
                              </a:solidFill>
                              <a:latin typeface="Arial" charset="0"/>
                              <a:ea typeface="+mn-ea"/>
                              <a:cs typeface="Arial" charset="0"/>
                            </a:defRPr>
                          </a:lvl5pPr>
                          <a:lvl6pPr marL="2286000" algn="l" defTabSz="914400" rtl="0" eaLnBrk="1" latinLnBrk="0" hangingPunct="1">
                            <a:defRPr kern="1200">
                              <a:solidFill>
                                <a:schemeClr val="tx1"/>
                              </a:solidFill>
                              <a:latin typeface="Arial" charset="0"/>
                              <a:ea typeface="+mn-ea"/>
                              <a:cs typeface="Arial" charset="0"/>
                            </a:defRPr>
                          </a:lvl6pPr>
                          <a:lvl7pPr marL="2743200" algn="l" defTabSz="914400" rtl="0" eaLnBrk="1" latinLnBrk="0" hangingPunct="1">
                            <a:defRPr kern="1200">
                              <a:solidFill>
                                <a:schemeClr val="tx1"/>
                              </a:solidFill>
                              <a:latin typeface="Arial" charset="0"/>
                              <a:ea typeface="+mn-ea"/>
                              <a:cs typeface="Arial" charset="0"/>
                            </a:defRPr>
                          </a:lvl7pPr>
                          <a:lvl8pPr marL="3200400" algn="l" defTabSz="914400" rtl="0" eaLnBrk="1" latinLnBrk="0" hangingPunct="1">
                            <a:defRPr kern="1200">
                              <a:solidFill>
                                <a:schemeClr val="tx1"/>
                              </a:solidFill>
                              <a:latin typeface="Arial" charset="0"/>
                              <a:ea typeface="+mn-ea"/>
                              <a:cs typeface="Arial" charset="0"/>
                            </a:defRPr>
                          </a:lvl8pPr>
                          <a:lvl9pPr marL="3657600" algn="l" defTabSz="914400" rtl="0" eaLnBrk="1" latinLnBrk="0" hangingPunct="1">
                            <a:defRPr kern="1200">
                              <a:solidFill>
                                <a:schemeClr val="tx1"/>
                              </a:solidFill>
                              <a:latin typeface="Arial" charset="0"/>
                              <a:ea typeface="+mn-ea"/>
                              <a:cs typeface="Arial" charset="0"/>
                            </a:defRPr>
                          </a:lvl9pPr>
                        </a:lstStyle>
                        <a:p>
                          <a:endParaRPr lang="en-US"/>
                        </a:p>
                      </a:txBody>
                      <a:useSpRect/>
                    </a:txSp>
                  </a:sp>
                  <a:sp>
                    <a:nvSpPr>
                      <a:cNvPr id="41002" name="Rectangle 41"/>
                      <a:cNvSpPr>
                        <a:spLocks noChangeArrowheads="1"/>
                      </a:cNvSpPr>
                    </a:nvSpPr>
                    <a:spPr bwMode="auto">
                      <a:xfrm>
                        <a:off x="3124200" y="5181600"/>
                        <a:ext cx="1687513" cy="396875"/>
                      </a:xfrm>
                      <a:prstGeom prst="rect">
                        <a:avLst/>
                      </a:prstGeom>
                      <a:noFill/>
                      <a:ln w="12700">
                        <a:noFill/>
                        <a:miter lim="800000"/>
                        <a:headEnd type="none" w="sm" len="sm"/>
                        <a:tailEnd type="none" w="sm" len="sm"/>
                      </a:ln>
                    </a:spPr>
                    <a:txSp>
                      <a:txBody>
                        <a:bodyPr wrap="none">
                          <a:spAutoFit/>
                        </a:bodyPr>
                        <a:lstStyle>
                          <a:defPPr>
                            <a:defRPr lang="en-US"/>
                          </a:defPPr>
                          <a:lvl1pPr algn="l" rtl="0" fontAlgn="base">
                            <a:spcBef>
                              <a:spcPct val="0"/>
                            </a:spcBef>
                            <a:spcAft>
                              <a:spcPct val="0"/>
                            </a:spcAft>
                            <a:defRPr kern="1200">
                              <a:solidFill>
                                <a:schemeClr val="tx1"/>
                              </a:solidFill>
                              <a:latin typeface="Arial" charset="0"/>
                              <a:ea typeface="+mn-ea"/>
                              <a:cs typeface="Arial" charset="0"/>
                            </a:defRPr>
                          </a:lvl1pPr>
                          <a:lvl2pPr marL="457200" algn="l" rtl="0" fontAlgn="base">
                            <a:spcBef>
                              <a:spcPct val="0"/>
                            </a:spcBef>
                            <a:spcAft>
                              <a:spcPct val="0"/>
                            </a:spcAft>
                            <a:defRPr kern="1200">
                              <a:solidFill>
                                <a:schemeClr val="tx1"/>
                              </a:solidFill>
                              <a:latin typeface="Arial" charset="0"/>
                              <a:ea typeface="+mn-ea"/>
                              <a:cs typeface="Arial" charset="0"/>
                            </a:defRPr>
                          </a:lvl2pPr>
                          <a:lvl3pPr marL="914400" algn="l" rtl="0" fontAlgn="base">
                            <a:spcBef>
                              <a:spcPct val="0"/>
                            </a:spcBef>
                            <a:spcAft>
                              <a:spcPct val="0"/>
                            </a:spcAft>
                            <a:defRPr kern="1200">
                              <a:solidFill>
                                <a:schemeClr val="tx1"/>
                              </a:solidFill>
                              <a:latin typeface="Arial" charset="0"/>
                              <a:ea typeface="+mn-ea"/>
                              <a:cs typeface="Arial" charset="0"/>
                            </a:defRPr>
                          </a:lvl3pPr>
                          <a:lvl4pPr marL="1371600" algn="l" rtl="0" fontAlgn="base">
                            <a:spcBef>
                              <a:spcPct val="0"/>
                            </a:spcBef>
                            <a:spcAft>
                              <a:spcPct val="0"/>
                            </a:spcAft>
                            <a:defRPr kern="1200">
                              <a:solidFill>
                                <a:schemeClr val="tx1"/>
                              </a:solidFill>
                              <a:latin typeface="Arial" charset="0"/>
                              <a:ea typeface="+mn-ea"/>
                              <a:cs typeface="Arial" charset="0"/>
                            </a:defRPr>
                          </a:lvl4pPr>
                          <a:lvl5pPr marL="1828800" algn="l" rtl="0" fontAlgn="base">
                            <a:spcBef>
                              <a:spcPct val="0"/>
                            </a:spcBef>
                            <a:spcAft>
                              <a:spcPct val="0"/>
                            </a:spcAft>
                            <a:defRPr kern="1200">
                              <a:solidFill>
                                <a:schemeClr val="tx1"/>
                              </a:solidFill>
                              <a:latin typeface="Arial" charset="0"/>
                              <a:ea typeface="+mn-ea"/>
                              <a:cs typeface="Arial" charset="0"/>
                            </a:defRPr>
                          </a:lvl5pPr>
                          <a:lvl6pPr marL="2286000" algn="l" defTabSz="914400" rtl="0" eaLnBrk="1" latinLnBrk="0" hangingPunct="1">
                            <a:defRPr kern="1200">
                              <a:solidFill>
                                <a:schemeClr val="tx1"/>
                              </a:solidFill>
                              <a:latin typeface="Arial" charset="0"/>
                              <a:ea typeface="+mn-ea"/>
                              <a:cs typeface="Arial" charset="0"/>
                            </a:defRPr>
                          </a:lvl6pPr>
                          <a:lvl7pPr marL="2743200" algn="l" defTabSz="914400" rtl="0" eaLnBrk="1" latinLnBrk="0" hangingPunct="1">
                            <a:defRPr kern="1200">
                              <a:solidFill>
                                <a:schemeClr val="tx1"/>
                              </a:solidFill>
                              <a:latin typeface="Arial" charset="0"/>
                              <a:ea typeface="+mn-ea"/>
                              <a:cs typeface="Arial" charset="0"/>
                            </a:defRPr>
                          </a:lvl7pPr>
                          <a:lvl8pPr marL="3200400" algn="l" defTabSz="914400" rtl="0" eaLnBrk="1" latinLnBrk="0" hangingPunct="1">
                            <a:defRPr kern="1200">
                              <a:solidFill>
                                <a:schemeClr val="tx1"/>
                              </a:solidFill>
                              <a:latin typeface="Arial" charset="0"/>
                              <a:ea typeface="+mn-ea"/>
                              <a:cs typeface="Arial" charset="0"/>
                            </a:defRPr>
                          </a:lvl8pPr>
                          <a:lvl9pPr marL="3657600" algn="l" defTabSz="914400" rtl="0" eaLnBrk="1" latinLnBrk="0" hangingPunct="1">
                            <a:defRPr kern="1200">
                              <a:solidFill>
                                <a:schemeClr val="tx1"/>
                              </a:solidFill>
                              <a:latin typeface="Arial" charset="0"/>
                              <a:ea typeface="+mn-ea"/>
                              <a:cs typeface="Arial" charset="0"/>
                            </a:defRPr>
                          </a:lvl9pPr>
                        </a:lstStyle>
                        <a:p>
                          <a:pPr>
                            <a:spcBef>
                              <a:spcPct val="50000"/>
                            </a:spcBef>
                          </a:pPr>
                          <a:r>
                            <a:rPr lang="en-US" sz="2000" b="1" dirty="0" smtClean="0">
                              <a:solidFill>
                                <a:schemeClr val="accent2"/>
                              </a:solidFill>
                              <a:latin typeface="Times New Roman" pitchFamily="18" charset="0"/>
                            </a:rPr>
                            <a:t>Database </a:t>
                          </a:r>
                          <a:r>
                            <a:rPr lang="en-US" sz="2000" b="1" dirty="0">
                              <a:solidFill>
                                <a:schemeClr val="accent2"/>
                              </a:solidFill>
                              <a:latin typeface="Times New Roman" pitchFamily="18" charset="0"/>
                            </a:rPr>
                            <a:t>API</a:t>
                          </a:r>
                        </a:p>
                      </a:txBody>
                      <a:useSpRect/>
                    </a:txSp>
                  </a:sp>
                  <a:sp>
                    <a:nvSpPr>
                      <a:cNvPr id="41003" name="Line 42"/>
                      <a:cNvSpPr>
                        <a:spLocks noChangeShapeType="1"/>
                      </a:cNvSpPr>
                    </a:nvSpPr>
                    <a:spPr bwMode="auto">
                      <a:xfrm>
                        <a:off x="2895600" y="6248400"/>
                        <a:ext cx="2057400" cy="0"/>
                      </a:xfrm>
                      <a:prstGeom prst="line">
                        <a:avLst/>
                      </a:prstGeom>
                      <a:noFill/>
                      <a:ln w="38100">
                        <a:solidFill>
                          <a:schemeClr val="tx1"/>
                        </a:solidFill>
                        <a:round/>
                        <a:headEnd type="none" w="sm" len="sm"/>
                        <a:tailEnd type="triangle" w="med" len="med"/>
                      </a:ln>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Arial" charset="0"/>
                            </a:defRPr>
                          </a:lvl1pPr>
                          <a:lvl2pPr marL="457200" algn="l" rtl="0" fontAlgn="base">
                            <a:spcBef>
                              <a:spcPct val="0"/>
                            </a:spcBef>
                            <a:spcAft>
                              <a:spcPct val="0"/>
                            </a:spcAft>
                            <a:defRPr kern="1200">
                              <a:solidFill>
                                <a:schemeClr val="tx1"/>
                              </a:solidFill>
                              <a:latin typeface="Arial" charset="0"/>
                              <a:ea typeface="+mn-ea"/>
                              <a:cs typeface="Arial" charset="0"/>
                            </a:defRPr>
                          </a:lvl2pPr>
                          <a:lvl3pPr marL="914400" algn="l" rtl="0" fontAlgn="base">
                            <a:spcBef>
                              <a:spcPct val="0"/>
                            </a:spcBef>
                            <a:spcAft>
                              <a:spcPct val="0"/>
                            </a:spcAft>
                            <a:defRPr kern="1200">
                              <a:solidFill>
                                <a:schemeClr val="tx1"/>
                              </a:solidFill>
                              <a:latin typeface="Arial" charset="0"/>
                              <a:ea typeface="+mn-ea"/>
                              <a:cs typeface="Arial" charset="0"/>
                            </a:defRPr>
                          </a:lvl3pPr>
                          <a:lvl4pPr marL="1371600" algn="l" rtl="0" fontAlgn="base">
                            <a:spcBef>
                              <a:spcPct val="0"/>
                            </a:spcBef>
                            <a:spcAft>
                              <a:spcPct val="0"/>
                            </a:spcAft>
                            <a:defRPr kern="1200">
                              <a:solidFill>
                                <a:schemeClr val="tx1"/>
                              </a:solidFill>
                              <a:latin typeface="Arial" charset="0"/>
                              <a:ea typeface="+mn-ea"/>
                              <a:cs typeface="Arial" charset="0"/>
                            </a:defRPr>
                          </a:lvl4pPr>
                          <a:lvl5pPr marL="1828800" algn="l" rtl="0" fontAlgn="base">
                            <a:spcBef>
                              <a:spcPct val="0"/>
                            </a:spcBef>
                            <a:spcAft>
                              <a:spcPct val="0"/>
                            </a:spcAft>
                            <a:defRPr kern="1200">
                              <a:solidFill>
                                <a:schemeClr val="tx1"/>
                              </a:solidFill>
                              <a:latin typeface="Arial" charset="0"/>
                              <a:ea typeface="+mn-ea"/>
                              <a:cs typeface="Arial" charset="0"/>
                            </a:defRPr>
                          </a:lvl5pPr>
                          <a:lvl6pPr marL="2286000" algn="l" defTabSz="914400" rtl="0" eaLnBrk="1" latinLnBrk="0" hangingPunct="1">
                            <a:defRPr kern="1200">
                              <a:solidFill>
                                <a:schemeClr val="tx1"/>
                              </a:solidFill>
                              <a:latin typeface="Arial" charset="0"/>
                              <a:ea typeface="+mn-ea"/>
                              <a:cs typeface="Arial" charset="0"/>
                            </a:defRPr>
                          </a:lvl6pPr>
                          <a:lvl7pPr marL="2743200" algn="l" defTabSz="914400" rtl="0" eaLnBrk="1" latinLnBrk="0" hangingPunct="1">
                            <a:defRPr kern="1200">
                              <a:solidFill>
                                <a:schemeClr val="tx1"/>
                              </a:solidFill>
                              <a:latin typeface="Arial" charset="0"/>
                              <a:ea typeface="+mn-ea"/>
                              <a:cs typeface="Arial" charset="0"/>
                            </a:defRPr>
                          </a:lvl7pPr>
                          <a:lvl8pPr marL="3200400" algn="l" defTabSz="914400" rtl="0" eaLnBrk="1" latinLnBrk="0" hangingPunct="1">
                            <a:defRPr kern="1200">
                              <a:solidFill>
                                <a:schemeClr val="tx1"/>
                              </a:solidFill>
                              <a:latin typeface="Arial" charset="0"/>
                              <a:ea typeface="+mn-ea"/>
                              <a:cs typeface="Arial" charset="0"/>
                            </a:defRPr>
                          </a:lvl8pPr>
                          <a:lvl9pPr marL="3657600" algn="l" defTabSz="914400" rtl="0" eaLnBrk="1" latinLnBrk="0" hangingPunct="1">
                            <a:defRPr kern="1200">
                              <a:solidFill>
                                <a:schemeClr val="tx1"/>
                              </a:solidFill>
                              <a:latin typeface="Arial" charset="0"/>
                              <a:ea typeface="+mn-ea"/>
                              <a:cs typeface="Arial" charset="0"/>
                            </a:defRPr>
                          </a:lvl9pPr>
                        </a:lstStyle>
                        <a:p>
                          <a:endParaRPr lang="en-US"/>
                        </a:p>
                      </a:txBody>
                      <a:useSpRect/>
                    </a:txSp>
                  </a:sp>
                  <a:sp>
                    <a:nvSpPr>
                      <a:cNvPr id="41004" name="Text Box 43"/>
                      <a:cNvSpPr txBox="1">
                        <a:spLocks noChangeArrowheads="1"/>
                      </a:cNvSpPr>
                    </a:nvSpPr>
                    <a:spPr bwMode="auto">
                      <a:xfrm>
                        <a:off x="3276600" y="6172200"/>
                        <a:ext cx="914400" cy="366713"/>
                      </a:xfrm>
                      <a:prstGeom prst="rect">
                        <a:avLst/>
                      </a:prstGeom>
                      <a:noFill/>
                      <a:ln w="9525">
                        <a:noFill/>
                        <a:miter lim="800000"/>
                        <a:headEnd/>
                        <a:tailEnd/>
                      </a:ln>
                    </a:spPr>
                    <a:txSp>
                      <a:txBody>
                        <a:bodyPr>
                          <a:spAutoFit/>
                        </a:bodyPr>
                        <a:lstStyle>
                          <a:defPPr>
                            <a:defRPr lang="en-US"/>
                          </a:defPPr>
                          <a:lvl1pPr algn="l" rtl="0" fontAlgn="base">
                            <a:spcBef>
                              <a:spcPct val="0"/>
                            </a:spcBef>
                            <a:spcAft>
                              <a:spcPct val="0"/>
                            </a:spcAft>
                            <a:defRPr kern="1200">
                              <a:solidFill>
                                <a:schemeClr val="tx1"/>
                              </a:solidFill>
                              <a:latin typeface="Arial" charset="0"/>
                              <a:ea typeface="+mn-ea"/>
                              <a:cs typeface="Arial" charset="0"/>
                            </a:defRPr>
                          </a:lvl1pPr>
                          <a:lvl2pPr marL="457200" algn="l" rtl="0" fontAlgn="base">
                            <a:spcBef>
                              <a:spcPct val="0"/>
                            </a:spcBef>
                            <a:spcAft>
                              <a:spcPct val="0"/>
                            </a:spcAft>
                            <a:defRPr kern="1200">
                              <a:solidFill>
                                <a:schemeClr val="tx1"/>
                              </a:solidFill>
                              <a:latin typeface="Arial" charset="0"/>
                              <a:ea typeface="+mn-ea"/>
                              <a:cs typeface="Arial" charset="0"/>
                            </a:defRPr>
                          </a:lvl2pPr>
                          <a:lvl3pPr marL="914400" algn="l" rtl="0" fontAlgn="base">
                            <a:spcBef>
                              <a:spcPct val="0"/>
                            </a:spcBef>
                            <a:spcAft>
                              <a:spcPct val="0"/>
                            </a:spcAft>
                            <a:defRPr kern="1200">
                              <a:solidFill>
                                <a:schemeClr val="tx1"/>
                              </a:solidFill>
                              <a:latin typeface="Arial" charset="0"/>
                              <a:ea typeface="+mn-ea"/>
                              <a:cs typeface="Arial" charset="0"/>
                            </a:defRPr>
                          </a:lvl3pPr>
                          <a:lvl4pPr marL="1371600" algn="l" rtl="0" fontAlgn="base">
                            <a:spcBef>
                              <a:spcPct val="0"/>
                            </a:spcBef>
                            <a:spcAft>
                              <a:spcPct val="0"/>
                            </a:spcAft>
                            <a:defRPr kern="1200">
                              <a:solidFill>
                                <a:schemeClr val="tx1"/>
                              </a:solidFill>
                              <a:latin typeface="Arial" charset="0"/>
                              <a:ea typeface="+mn-ea"/>
                              <a:cs typeface="Arial" charset="0"/>
                            </a:defRPr>
                          </a:lvl4pPr>
                          <a:lvl5pPr marL="1828800" algn="l" rtl="0" fontAlgn="base">
                            <a:spcBef>
                              <a:spcPct val="0"/>
                            </a:spcBef>
                            <a:spcAft>
                              <a:spcPct val="0"/>
                            </a:spcAft>
                            <a:defRPr kern="1200">
                              <a:solidFill>
                                <a:schemeClr val="tx1"/>
                              </a:solidFill>
                              <a:latin typeface="Arial" charset="0"/>
                              <a:ea typeface="+mn-ea"/>
                              <a:cs typeface="Arial" charset="0"/>
                            </a:defRPr>
                          </a:lvl5pPr>
                          <a:lvl6pPr marL="2286000" algn="l" defTabSz="914400" rtl="0" eaLnBrk="1" latinLnBrk="0" hangingPunct="1">
                            <a:defRPr kern="1200">
                              <a:solidFill>
                                <a:schemeClr val="tx1"/>
                              </a:solidFill>
                              <a:latin typeface="Arial" charset="0"/>
                              <a:ea typeface="+mn-ea"/>
                              <a:cs typeface="Arial" charset="0"/>
                            </a:defRPr>
                          </a:lvl6pPr>
                          <a:lvl7pPr marL="2743200" algn="l" defTabSz="914400" rtl="0" eaLnBrk="1" latinLnBrk="0" hangingPunct="1">
                            <a:defRPr kern="1200">
                              <a:solidFill>
                                <a:schemeClr val="tx1"/>
                              </a:solidFill>
                              <a:latin typeface="Arial" charset="0"/>
                              <a:ea typeface="+mn-ea"/>
                              <a:cs typeface="Arial" charset="0"/>
                            </a:defRPr>
                          </a:lvl7pPr>
                          <a:lvl8pPr marL="3200400" algn="l" defTabSz="914400" rtl="0" eaLnBrk="1" latinLnBrk="0" hangingPunct="1">
                            <a:defRPr kern="1200">
                              <a:solidFill>
                                <a:schemeClr val="tx1"/>
                              </a:solidFill>
                              <a:latin typeface="Arial" charset="0"/>
                              <a:ea typeface="+mn-ea"/>
                              <a:cs typeface="Arial" charset="0"/>
                            </a:defRPr>
                          </a:lvl8pPr>
                          <a:lvl9pPr marL="3657600" algn="l" defTabSz="914400" rtl="0" eaLnBrk="1" latinLnBrk="0" hangingPunct="1">
                            <a:defRPr kern="1200">
                              <a:solidFill>
                                <a:schemeClr val="tx1"/>
                              </a:solidFill>
                              <a:latin typeface="Arial" charset="0"/>
                              <a:ea typeface="+mn-ea"/>
                              <a:cs typeface="Arial" charset="0"/>
                            </a:defRPr>
                          </a:lvl9pPr>
                        </a:lstStyle>
                        <a:p>
                          <a:pPr>
                            <a:spcBef>
                              <a:spcPct val="50000"/>
                            </a:spcBef>
                          </a:pPr>
                          <a:endParaRPr lang="vi-VN" b="1">
                            <a:latin typeface="Times New Roman" pitchFamily="18" charset="0"/>
                          </a:endParaRPr>
                        </a:p>
                      </a:txBody>
                      <a:useSpRect/>
                    </a:txSp>
                  </a:sp>
                  <a:sp>
                    <a:nvSpPr>
                      <a:cNvPr id="41005" name="Rectangle 44"/>
                      <a:cNvSpPr>
                        <a:spLocks noChangeArrowheads="1"/>
                      </a:cNvSpPr>
                    </a:nvSpPr>
                    <a:spPr bwMode="auto">
                      <a:xfrm>
                        <a:off x="3200400" y="5867400"/>
                        <a:ext cx="1518364" cy="369332"/>
                      </a:xfrm>
                      <a:prstGeom prst="rect">
                        <a:avLst/>
                      </a:prstGeom>
                      <a:noFill/>
                      <a:ln w="9525">
                        <a:noFill/>
                        <a:miter lim="800000"/>
                        <a:headEnd/>
                        <a:tailEnd/>
                      </a:ln>
                    </a:spPr>
                    <a:txSp>
                      <a:txBody>
                        <a:bodyPr wrap="none">
                          <a:spAutoFit/>
                        </a:bodyPr>
                        <a:lstStyle>
                          <a:defPPr>
                            <a:defRPr lang="en-US"/>
                          </a:defPPr>
                          <a:lvl1pPr algn="l" rtl="0" fontAlgn="base">
                            <a:spcBef>
                              <a:spcPct val="0"/>
                            </a:spcBef>
                            <a:spcAft>
                              <a:spcPct val="0"/>
                            </a:spcAft>
                            <a:defRPr kern="1200">
                              <a:solidFill>
                                <a:schemeClr val="tx1"/>
                              </a:solidFill>
                              <a:latin typeface="Arial" charset="0"/>
                              <a:ea typeface="+mn-ea"/>
                              <a:cs typeface="Arial" charset="0"/>
                            </a:defRPr>
                          </a:lvl1pPr>
                          <a:lvl2pPr marL="457200" algn="l" rtl="0" fontAlgn="base">
                            <a:spcBef>
                              <a:spcPct val="0"/>
                            </a:spcBef>
                            <a:spcAft>
                              <a:spcPct val="0"/>
                            </a:spcAft>
                            <a:defRPr kern="1200">
                              <a:solidFill>
                                <a:schemeClr val="tx1"/>
                              </a:solidFill>
                              <a:latin typeface="Arial" charset="0"/>
                              <a:ea typeface="+mn-ea"/>
                              <a:cs typeface="Arial" charset="0"/>
                            </a:defRPr>
                          </a:lvl2pPr>
                          <a:lvl3pPr marL="914400" algn="l" rtl="0" fontAlgn="base">
                            <a:spcBef>
                              <a:spcPct val="0"/>
                            </a:spcBef>
                            <a:spcAft>
                              <a:spcPct val="0"/>
                            </a:spcAft>
                            <a:defRPr kern="1200">
                              <a:solidFill>
                                <a:schemeClr val="tx1"/>
                              </a:solidFill>
                              <a:latin typeface="Arial" charset="0"/>
                              <a:ea typeface="+mn-ea"/>
                              <a:cs typeface="Arial" charset="0"/>
                            </a:defRPr>
                          </a:lvl3pPr>
                          <a:lvl4pPr marL="1371600" algn="l" rtl="0" fontAlgn="base">
                            <a:spcBef>
                              <a:spcPct val="0"/>
                            </a:spcBef>
                            <a:spcAft>
                              <a:spcPct val="0"/>
                            </a:spcAft>
                            <a:defRPr kern="1200">
                              <a:solidFill>
                                <a:schemeClr val="tx1"/>
                              </a:solidFill>
                              <a:latin typeface="Arial" charset="0"/>
                              <a:ea typeface="+mn-ea"/>
                              <a:cs typeface="Arial" charset="0"/>
                            </a:defRPr>
                          </a:lvl4pPr>
                          <a:lvl5pPr marL="1828800" algn="l" rtl="0" fontAlgn="base">
                            <a:spcBef>
                              <a:spcPct val="0"/>
                            </a:spcBef>
                            <a:spcAft>
                              <a:spcPct val="0"/>
                            </a:spcAft>
                            <a:defRPr kern="1200">
                              <a:solidFill>
                                <a:schemeClr val="tx1"/>
                              </a:solidFill>
                              <a:latin typeface="Arial" charset="0"/>
                              <a:ea typeface="+mn-ea"/>
                              <a:cs typeface="Arial" charset="0"/>
                            </a:defRPr>
                          </a:lvl5pPr>
                          <a:lvl6pPr marL="2286000" algn="l" defTabSz="914400" rtl="0" eaLnBrk="1" latinLnBrk="0" hangingPunct="1">
                            <a:defRPr kern="1200">
                              <a:solidFill>
                                <a:schemeClr val="tx1"/>
                              </a:solidFill>
                              <a:latin typeface="Arial" charset="0"/>
                              <a:ea typeface="+mn-ea"/>
                              <a:cs typeface="Arial" charset="0"/>
                            </a:defRPr>
                          </a:lvl6pPr>
                          <a:lvl7pPr marL="2743200" algn="l" defTabSz="914400" rtl="0" eaLnBrk="1" latinLnBrk="0" hangingPunct="1">
                            <a:defRPr kern="1200">
                              <a:solidFill>
                                <a:schemeClr val="tx1"/>
                              </a:solidFill>
                              <a:latin typeface="Arial" charset="0"/>
                              <a:ea typeface="+mn-ea"/>
                              <a:cs typeface="Arial" charset="0"/>
                            </a:defRPr>
                          </a:lvl7pPr>
                          <a:lvl8pPr marL="3200400" algn="l" defTabSz="914400" rtl="0" eaLnBrk="1" latinLnBrk="0" hangingPunct="1">
                            <a:defRPr kern="1200">
                              <a:solidFill>
                                <a:schemeClr val="tx1"/>
                              </a:solidFill>
                              <a:latin typeface="Arial" charset="0"/>
                              <a:ea typeface="+mn-ea"/>
                              <a:cs typeface="Arial" charset="0"/>
                            </a:defRPr>
                          </a:lvl8pPr>
                          <a:lvl9pPr marL="3657600" algn="l" defTabSz="914400" rtl="0" eaLnBrk="1" latinLnBrk="0" hangingPunct="1">
                            <a:defRPr kern="1200">
                              <a:solidFill>
                                <a:schemeClr val="tx1"/>
                              </a:solidFill>
                              <a:latin typeface="Arial" charset="0"/>
                              <a:ea typeface="+mn-ea"/>
                              <a:cs typeface="Arial" charset="0"/>
                            </a:defRPr>
                          </a:lvl9pPr>
                        </a:lstStyle>
                        <a:p>
                          <a:pPr>
                            <a:spcBef>
                              <a:spcPct val="50000"/>
                            </a:spcBef>
                          </a:pPr>
                          <a:r>
                            <a:rPr lang="en-US" b="1" dirty="0" err="1" smtClean="0">
                              <a:latin typeface="Times New Roman" pitchFamily="18" charset="0"/>
                            </a:rPr>
                            <a:t>Làm</a:t>
                          </a:r>
                          <a:r>
                            <a:rPr lang="en-US" b="1" dirty="0" smtClean="0">
                              <a:latin typeface="Times New Roman" pitchFamily="18" charset="0"/>
                            </a:rPr>
                            <a:t> </a:t>
                          </a:r>
                          <a:r>
                            <a:rPr lang="en-US" b="1" dirty="0" err="1" smtClean="0">
                              <a:latin typeface="Times New Roman" pitchFamily="18" charset="0"/>
                            </a:rPr>
                            <a:t>sạch</a:t>
                          </a:r>
                          <a:r>
                            <a:rPr lang="en-US" b="1" dirty="0" smtClean="0">
                              <a:latin typeface="Times New Roman" pitchFamily="18" charset="0"/>
                            </a:rPr>
                            <a:t> DL</a:t>
                          </a:r>
                          <a:endParaRPr lang="en-US" b="1" dirty="0">
                            <a:latin typeface="Times New Roman" pitchFamily="18" charset="0"/>
                          </a:endParaRPr>
                        </a:p>
                      </a:txBody>
                      <a:useSpRect/>
                    </a:txSp>
                  </a:sp>
                  <a:sp>
                    <a:nvSpPr>
                      <a:cNvPr id="41006" name="Text Box 45"/>
                      <a:cNvSpPr txBox="1">
                        <a:spLocks noChangeArrowheads="1"/>
                      </a:cNvSpPr>
                    </a:nvSpPr>
                    <a:spPr bwMode="auto">
                      <a:xfrm>
                        <a:off x="3048000" y="6248400"/>
                        <a:ext cx="2057400" cy="461665"/>
                      </a:xfrm>
                      <a:prstGeom prst="rect">
                        <a:avLst/>
                      </a:prstGeom>
                      <a:noFill/>
                      <a:ln w="9525">
                        <a:noFill/>
                        <a:miter lim="800000"/>
                        <a:headEnd/>
                        <a:tailEnd/>
                      </a:ln>
                    </a:spPr>
                    <a:txSp>
                      <a:txBody>
                        <a:bodyPr>
                          <a:spAutoFit/>
                        </a:bodyPr>
                        <a:lstStyle>
                          <a:defPPr>
                            <a:defRPr lang="en-US"/>
                          </a:defPPr>
                          <a:lvl1pPr algn="l" rtl="0" fontAlgn="base">
                            <a:spcBef>
                              <a:spcPct val="0"/>
                            </a:spcBef>
                            <a:spcAft>
                              <a:spcPct val="0"/>
                            </a:spcAft>
                            <a:defRPr kern="1200">
                              <a:solidFill>
                                <a:schemeClr val="tx1"/>
                              </a:solidFill>
                              <a:latin typeface="Arial" charset="0"/>
                              <a:ea typeface="+mn-ea"/>
                              <a:cs typeface="Arial" charset="0"/>
                            </a:defRPr>
                          </a:lvl1pPr>
                          <a:lvl2pPr marL="457200" algn="l" rtl="0" fontAlgn="base">
                            <a:spcBef>
                              <a:spcPct val="0"/>
                            </a:spcBef>
                            <a:spcAft>
                              <a:spcPct val="0"/>
                            </a:spcAft>
                            <a:defRPr kern="1200">
                              <a:solidFill>
                                <a:schemeClr val="tx1"/>
                              </a:solidFill>
                              <a:latin typeface="Arial" charset="0"/>
                              <a:ea typeface="+mn-ea"/>
                              <a:cs typeface="Arial" charset="0"/>
                            </a:defRPr>
                          </a:lvl2pPr>
                          <a:lvl3pPr marL="914400" algn="l" rtl="0" fontAlgn="base">
                            <a:spcBef>
                              <a:spcPct val="0"/>
                            </a:spcBef>
                            <a:spcAft>
                              <a:spcPct val="0"/>
                            </a:spcAft>
                            <a:defRPr kern="1200">
                              <a:solidFill>
                                <a:schemeClr val="tx1"/>
                              </a:solidFill>
                              <a:latin typeface="Arial" charset="0"/>
                              <a:ea typeface="+mn-ea"/>
                              <a:cs typeface="Arial" charset="0"/>
                            </a:defRPr>
                          </a:lvl3pPr>
                          <a:lvl4pPr marL="1371600" algn="l" rtl="0" fontAlgn="base">
                            <a:spcBef>
                              <a:spcPct val="0"/>
                            </a:spcBef>
                            <a:spcAft>
                              <a:spcPct val="0"/>
                            </a:spcAft>
                            <a:defRPr kern="1200">
                              <a:solidFill>
                                <a:schemeClr val="tx1"/>
                              </a:solidFill>
                              <a:latin typeface="Arial" charset="0"/>
                              <a:ea typeface="+mn-ea"/>
                              <a:cs typeface="Arial" charset="0"/>
                            </a:defRPr>
                          </a:lvl4pPr>
                          <a:lvl5pPr marL="1828800" algn="l" rtl="0" fontAlgn="base">
                            <a:spcBef>
                              <a:spcPct val="0"/>
                            </a:spcBef>
                            <a:spcAft>
                              <a:spcPct val="0"/>
                            </a:spcAft>
                            <a:defRPr kern="1200">
                              <a:solidFill>
                                <a:schemeClr val="tx1"/>
                              </a:solidFill>
                              <a:latin typeface="Arial" charset="0"/>
                              <a:ea typeface="+mn-ea"/>
                              <a:cs typeface="Arial" charset="0"/>
                            </a:defRPr>
                          </a:lvl5pPr>
                          <a:lvl6pPr marL="2286000" algn="l" defTabSz="914400" rtl="0" eaLnBrk="1" latinLnBrk="0" hangingPunct="1">
                            <a:defRPr kern="1200">
                              <a:solidFill>
                                <a:schemeClr val="tx1"/>
                              </a:solidFill>
                              <a:latin typeface="Arial" charset="0"/>
                              <a:ea typeface="+mn-ea"/>
                              <a:cs typeface="Arial" charset="0"/>
                            </a:defRPr>
                          </a:lvl6pPr>
                          <a:lvl7pPr marL="2743200" algn="l" defTabSz="914400" rtl="0" eaLnBrk="1" latinLnBrk="0" hangingPunct="1">
                            <a:defRPr kern="1200">
                              <a:solidFill>
                                <a:schemeClr val="tx1"/>
                              </a:solidFill>
                              <a:latin typeface="Arial" charset="0"/>
                              <a:ea typeface="+mn-ea"/>
                              <a:cs typeface="Arial" charset="0"/>
                            </a:defRPr>
                          </a:lvl7pPr>
                          <a:lvl8pPr marL="3200400" algn="l" defTabSz="914400" rtl="0" eaLnBrk="1" latinLnBrk="0" hangingPunct="1">
                            <a:defRPr kern="1200">
                              <a:solidFill>
                                <a:schemeClr val="tx1"/>
                              </a:solidFill>
                              <a:latin typeface="Arial" charset="0"/>
                              <a:ea typeface="+mn-ea"/>
                              <a:cs typeface="Arial" charset="0"/>
                            </a:defRPr>
                          </a:lvl8pPr>
                          <a:lvl9pPr marL="3657600" algn="l" defTabSz="914400" rtl="0" eaLnBrk="1" latinLnBrk="0" hangingPunct="1">
                            <a:defRPr kern="1200">
                              <a:solidFill>
                                <a:schemeClr val="tx1"/>
                              </a:solidFill>
                              <a:latin typeface="Arial" charset="0"/>
                              <a:ea typeface="+mn-ea"/>
                              <a:cs typeface="Arial" charset="0"/>
                            </a:defRPr>
                          </a:lvl9pPr>
                        </a:lstStyle>
                        <a:p>
                          <a:pPr>
                            <a:spcBef>
                              <a:spcPct val="50000"/>
                            </a:spcBef>
                          </a:pPr>
                          <a:r>
                            <a:rPr lang="en-US" b="1" dirty="0" err="1" smtClean="0">
                              <a:latin typeface="Times New Roman" pitchFamily="18" charset="0"/>
                            </a:rPr>
                            <a:t>Tích</a:t>
                          </a:r>
                          <a:r>
                            <a:rPr lang="en-US" b="1" dirty="0" smtClean="0">
                              <a:latin typeface="Times New Roman" pitchFamily="18" charset="0"/>
                            </a:rPr>
                            <a:t> </a:t>
                          </a:r>
                          <a:r>
                            <a:rPr lang="en-US" b="1" dirty="0" err="1" smtClean="0">
                              <a:latin typeface="Times New Roman" pitchFamily="18" charset="0"/>
                            </a:rPr>
                            <a:t>hợp</a:t>
                          </a:r>
                          <a:r>
                            <a:rPr lang="en-US" b="1" dirty="0" smtClean="0">
                              <a:latin typeface="Times New Roman" pitchFamily="18" charset="0"/>
                            </a:rPr>
                            <a:t> DL</a:t>
                          </a:r>
                          <a:endParaRPr lang="en-US" sz="2400" u="sng" dirty="0">
                            <a:latin typeface="Times New Roman" pitchFamily="18" charset="0"/>
                          </a:endParaRPr>
                        </a:p>
                      </a:txBody>
                      <a:useSpRect/>
                    </a:txSp>
                  </a:sp>
                  <a:sp>
                    <a:nvSpPr>
                      <a:cNvPr id="41007" name="Line 46"/>
                      <a:cNvSpPr>
                        <a:spLocks noChangeShapeType="1"/>
                      </a:cNvSpPr>
                    </a:nvSpPr>
                    <a:spPr bwMode="auto">
                      <a:xfrm flipV="1">
                        <a:off x="228600" y="3581400"/>
                        <a:ext cx="8610600" cy="0"/>
                      </a:xfrm>
                      <a:prstGeom prst="line">
                        <a:avLst/>
                      </a:prstGeom>
                      <a:noFill/>
                      <a:ln w="9525">
                        <a:solidFill>
                          <a:schemeClr val="tx1"/>
                        </a:solidFill>
                        <a:prstDash val="dashDot"/>
                        <a:round/>
                        <a:headEnd/>
                        <a:tailEnd/>
                      </a:ln>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Arial" charset="0"/>
                            </a:defRPr>
                          </a:lvl1pPr>
                          <a:lvl2pPr marL="457200" algn="l" rtl="0" fontAlgn="base">
                            <a:spcBef>
                              <a:spcPct val="0"/>
                            </a:spcBef>
                            <a:spcAft>
                              <a:spcPct val="0"/>
                            </a:spcAft>
                            <a:defRPr kern="1200">
                              <a:solidFill>
                                <a:schemeClr val="tx1"/>
                              </a:solidFill>
                              <a:latin typeface="Arial" charset="0"/>
                              <a:ea typeface="+mn-ea"/>
                              <a:cs typeface="Arial" charset="0"/>
                            </a:defRPr>
                          </a:lvl2pPr>
                          <a:lvl3pPr marL="914400" algn="l" rtl="0" fontAlgn="base">
                            <a:spcBef>
                              <a:spcPct val="0"/>
                            </a:spcBef>
                            <a:spcAft>
                              <a:spcPct val="0"/>
                            </a:spcAft>
                            <a:defRPr kern="1200">
                              <a:solidFill>
                                <a:schemeClr val="tx1"/>
                              </a:solidFill>
                              <a:latin typeface="Arial" charset="0"/>
                              <a:ea typeface="+mn-ea"/>
                              <a:cs typeface="Arial" charset="0"/>
                            </a:defRPr>
                          </a:lvl3pPr>
                          <a:lvl4pPr marL="1371600" algn="l" rtl="0" fontAlgn="base">
                            <a:spcBef>
                              <a:spcPct val="0"/>
                            </a:spcBef>
                            <a:spcAft>
                              <a:spcPct val="0"/>
                            </a:spcAft>
                            <a:defRPr kern="1200">
                              <a:solidFill>
                                <a:schemeClr val="tx1"/>
                              </a:solidFill>
                              <a:latin typeface="Arial" charset="0"/>
                              <a:ea typeface="+mn-ea"/>
                              <a:cs typeface="Arial" charset="0"/>
                            </a:defRPr>
                          </a:lvl4pPr>
                          <a:lvl5pPr marL="1828800" algn="l" rtl="0" fontAlgn="base">
                            <a:spcBef>
                              <a:spcPct val="0"/>
                            </a:spcBef>
                            <a:spcAft>
                              <a:spcPct val="0"/>
                            </a:spcAft>
                            <a:defRPr kern="1200">
                              <a:solidFill>
                                <a:schemeClr val="tx1"/>
                              </a:solidFill>
                              <a:latin typeface="Arial" charset="0"/>
                              <a:ea typeface="+mn-ea"/>
                              <a:cs typeface="Arial" charset="0"/>
                            </a:defRPr>
                          </a:lvl5pPr>
                          <a:lvl6pPr marL="2286000" algn="l" defTabSz="914400" rtl="0" eaLnBrk="1" latinLnBrk="0" hangingPunct="1">
                            <a:defRPr kern="1200">
                              <a:solidFill>
                                <a:schemeClr val="tx1"/>
                              </a:solidFill>
                              <a:latin typeface="Arial" charset="0"/>
                              <a:ea typeface="+mn-ea"/>
                              <a:cs typeface="Arial" charset="0"/>
                            </a:defRPr>
                          </a:lvl6pPr>
                          <a:lvl7pPr marL="2743200" algn="l" defTabSz="914400" rtl="0" eaLnBrk="1" latinLnBrk="0" hangingPunct="1">
                            <a:defRPr kern="1200">
                              <a:solidFill>
                                <a:schemeClr val="tx1"/>
                              </a:solidFill>
                              <a:latin typeface="Arial" charset="0"/>
                              <a:ea typeface="+mn-ea"/>
                              <a:cs typeface="Arial" charset="0"/>
                            </a:defRPr>
                          </a:lvl7pPr>
                          <a:lvl8pPr marL="3200400" algn="l" defTabSz="914400" rtl="0" eaLnBrk="1" latinLnBrk="0" hangingPunct="1">
                            <a:defRPr kern="1200">
                              <a:solidFill>
                                <a:schemeClr val="tx1"/>
                              </a:solidFill>
                              <a:latin typeface="Arial" charset="0"/>
                              <a:ea typeface="+mn-ea"/>
                              <a:cs typeface="Arial" charset="0"/>
                            </a:defRPr>
                          </a:lvl8pPr>
                          <a:lvl9pPr marL="3657600" algn="l" defTabSz="914400" rtl="0" eaLnBrk="1" latinLnBrk="0" hangingPunct="1">
                            <a:defRPr kern="1200">
                              <a:solidFill>
                                <a:schemeClr val="tx1"/>
                              </a:solidFill>
                              <a:latin typeface="Arial" charset="0"/>
                              <a:ea typeface="+mn-ea"/>
                              <a:cs typeface="Arial" charset="0"/>
                            </a:defRPr>
                          </a:lvl9pPr>
                        </a:lstStyle>
                        <a:p>
                          <a:endParaRPr lang="en-US"/>
                        </a:p>
                      </a:txBody>
                      <a:useSpRect/>
                    </a:txSp>
                  </a:sp>
                  <a:sp>
                    <a:nvSpPr>
                      <a:cNvPr id="41008" name="Line 47"/>
                      <a:cNvSpPr>
                        <a:spLocks noChangeShapeType="1"/>
                      </a:cNvSpPr>
                    </a:nvSpPr>
                    <a:spPr bwMode="auto">
                      <a:xfrm flipV="1">
                        <a:off x="228600" y="5181600"/>
                        <a:ext cx="8610600" cy="0"/>
                      </a:xfrm>
                      <a:prstGeom prst="line">
                        <a:avLst/>
                      </a:prstGeom>
                      <a:noFill/>
                      <a:ln w="9525">
                        <a:solidFill>
                          <a:schemeClr val="tx1"/>
                        </a:solidFill>
                        <a:prstDash val="dashDot"/>
                        <a:round/>
                        <a:headEnd/>
                        <a:tailEnd/>
                      </a:ln>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Arial" charset="0"/>
                            </a:defRPr>
                          </a:lvl1pPr>
                          <a:lvl2pPr marL="457200" algn="l" rtl="0" fontAlgn="base">
                            <a:spcBef>
                              <a:spcPct val="0"/>
                            </a:spcBef>
                            <a:spcAft>
                              <a:spcPct val="0"/>
                            </a:spcAft>
                            <a:defRPr kern="1200">
                              <a:solidFill>
                                <a:schemeClr val="tx1"/>
                              </a:solidFill>
                              <a:latin typeface="Arial" charset="0"/>
                              <a:ea typeface="+mn-ea"/>
                              <a:cs typeface="Arial" charset="0"/>
                            </a:defRPr>
                          </a:lvl2pPr>
                          <a:lvl3pPr marL="914400" algn="l" rtl="0" fontAlgn="base">
                            <a:spcBef>
                              <a:spcPct val="0"/>
                            </a:spcBef>
                            <a:spcAft>
                              <a:spcPct val="0"/>
                            </a:spcAft>
                            <a:defRPr kern="1200">
                              <a:solidFill>
                                <a:schemeClr val="tx1"/>
                              </a:solidFill>
                              <a:latin typeface="Arial" charset="0"/>
                              <a:ea typeface="+mn-ea"/>
                              <a:cs typeface="Arial" charset="0"/>
                            </a:defRPr>
                          </a:lvl3pPr>
                          <a:lvl4pPr marL="1371600" algn="l" rtl="0" fontAlgn="base">
                            <a:spcBef>
                              <a:spcPct val="0"/>
                            </a:spcBef>
                            <a:spcAft>
                              <a:spcPct val="0"/>
                            </a:spcAft>
                            <a:defRPr kern="1200">
                              <a:solidFill>
                                <a:schemeClr val="tx1"/>
                              </a:solidFill>
                              <a:latin typeface="Arial" charset="0"/>
                              <a:ea typeface="+mn-ea"/>
                              <a:cs typeface="Arial" charset="0"/>
                            </a:defRPr>
                          </a:lvl4pPr>
                          <a:lvl5pPr marL="1828800" algn="l" rtl="0" fontAlgn="base">
                            <a:spcBef>
                              <a:spcPct val="0"/>
                            </a:spcBef>
                            <a:spcAft>
                              <a:spcPct val="0"/>
                            </a:spcAft>
                            <a:defRPr kern="1200">
                              <a:solidFill>
                                <a:schemeClr val="tx1"/>
                              </a:solidFill>
                              <a:latin typeface="Arial" charset="0"/>
                              <a:ea typeface="+mn-ea"/>
                              <a:cs typeface="Arial" charset="0"/>
                            </a:defRPr>
                          </a:lvl5pPr>
                          <a:lvl6pPr marL="2286000" algn="l" defTabSz="914400" rtl="0" eaLnBrk="1" latinLnBrk="0" hangingPunct="1">
                            <a:defRPr kern="1200">
                              <a:solidFill>
                                <a:schemeClr val="tx1"/>
                              </a:solidFill>
                              <a:latin typeface="Arial" charset="0"/>
                              <a:ea typeface="+mn-ea"/>
                              <a:cs typeface="Arial" charset="0"/>
                            </a:defRPr>
                          </a:lvl6pPr>
                          <a:lvl7pPr marL="2743200" algn="l" defTabSz="914400" rtl="0" eaLnBrk="1" latinLnBrk="0" hangingPunct="1">
                            <a:defRPr kern="1200">
                              <a:solidFill>
                                <a:schemeClr val="tx1"/>
                              </a:solidFill>
                              <a:latin typeface="Arial" charset="0"/>
                              <a:ea typeface="+mn-ea"/>
                              <a:cs typeface="Arial" charset="0"/>
                            </a:defRPr>
                          </a:lvl7pPr>
                          <a:lvl8pPr marL="3200400" algn="l" defTabSz="914400" rtl="0" eaLnBrk="1" latinLnBrk="0" hangingPunct="1">
                            <a:defRPr kern="1200">
                              <a:solidFill>
                                <a:schemeClr val="tx1"/>
                              </a:solidFill>
                              <a:latin typeface="Arial" charset="0"/>
                              <a:ea typeface="+mn-ea"/>
                              <a:cs typeface="Arial" charset="0"/>
                            </a:defRPr>
                          </a:lvl8pPr>
                          <a:lvl9pPr marL="3657600" algn="l" defTabSz="914400" rtl="0" eaLnBrk="1" latinLnBrk="0" hangingPunct="1">
                            <a:defRPr kern="1200">
                              <a:solidFill>
                                <a:schemeClr val="tx1"/>
                              </a:solidFill>
                              <a:latin typeface="Arial" charset="0"/>
                              <a:ea typeface="+mn-ea"/>
                              <a:cs typeface="Arial" charset="0"/>
                            </a:defRPr>
                          </a:lvl9pPr>
                        </a:lstStyle>
                        <a:p>
                          <a:endParaRPr lang="en-US"/>
                        </a:p>
                      </a:txBody>
                      <a:useSpRect/>
                    </a:txSp>
                  </a:sp>
                  <a:sp>
                    <a:nvSpPr>
                      <a:cNvPr id="41009" name="Line 48"/>
                      <a:cNvSpPr>
                        <a:spLocks noChangeShapeType="1"/>
                      </a:cNvSpPr>
                    </a:nvSpPr>
                    <a:spPr bwMode="auto">
                      <a:xfrm flipV="1">
                        <a:off x="228600" y="1676400"/>
                        <a:ext cx="8610600" cy="0"/>
                      </a:xfrm>
                      <a:prstGeom prst="line">
                        <a:avLst/>
                      </a:prstGeom>
                      <a:noFill/>
                      <a:ln w="9525">
                        <a:solidFill>
                          <a:schemeClr val="tx1"/>
                        </a:solidFill>
                        <a:prstDash val="dashDot"/>
                        <a:round/>
                        <a:headEnd/>
                        <a:tailEnd/>
                      </a:ln>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Arial" charset="0"/>
                            </a:defRPr>
                          </a:lvl1pPr>
                          <a:lvl2pPr marL="457200" algn="l" rtl="0" fontAlgn="base">
                            <a:spcBef>
                              <a:spcPct val="0"/>
                            </a:spcBef>
                            <a:spcAft>
                              <a:spcPct val="0"/>
                            </a:spcAft>
                            <a:defRPr kern="1200">
                              <a:solidFill>
                                <a:schemeClr val="tx1"/>
                              </a:solidFill>
                              <a:latin typeface="Arial" charset="0"/>
                              <a:ea typeface="+mn-ea"/>
                              <a:cs typeface="Arial" charset="0"/>
                            </a:defRPr>
                          </a:lvl2pPr>
                          <a:lvl3pPr marL="914400" algn="l" rtl="0" fontAlgn="base">
                            <a:spcBef>
                              <a:spcPct val="0"/>
                            </a:spcBef>
                            <a:spcAft>
                              <a:spcPct val="0"/>
                            </a:spcAft>
                            <a:defRPr kern="1200">
                              <a:solidFill>
                                <a:schemeClr val="tx1"/>
                              </a:solidFill>
                              <a:latin typeface="Arial" charset="0"/>
                              <a:ea typeface="+mn-ea"/>
                              <a:cs typeface="Arial" charset="0"/>
                            </a:defRPr>
                          </a:lvl3pPr>
                          <a:lvl4pPr marL="1371600" algn="l" rtl="0" fontAlgn="base">
                            <a:spcBef>
                              <a:spcPct val="0"/>
                            </a:spcBef>
                            <a:spcAft>
                              <a:spcPct val="0"/>
                            </a:spcAft>
                            <a:defRPr kern="1200">
                              <a:solidFill>
                                <a:schemeClr val="tx1"/>
                              </a:solidFill>
                              <a:latin typeface="Arial" charset="0"/>
                              <a:ea typeface="+mn-ea"/>
                              <a:cs typeface="Arial" charset="0"/>
                            </a:defRPr>
                          </a:lvl4pPr>
                          <a:lvl5pPr marL="1828800" algn="l" rtl="0" fontAlgn="base">
                            <a:spcBef>
                              <a:spcPct val="0"/>
                            </a:spcBef>
                            <a:spcAft>
                              <a:spcPct val="0"/>
                            </a:spcAft>
                            <a:defRPr kern="1200">
                              <a:solidFill>
                                <a:schemeClr val="tx1"/>
                              </a:solidFill>
                              <a:latin typeface="Arial" charset="0"/>
                              <a:ea typeface="+mn-ea"/>
                              <a:cs typeface="Arial" charset="0"/>
                            </a:defRPr>
                          </a:lvl5pPr>
                          <a:lvl6pPr marL="2286000" algn="l" defTabSz="914400" rtl="0" eaLnBrk="1" latinLnBrk="0" hangingPunct="1">
                            <a:defRPr kern="1200">
                              <a:solidFill>
                                <a:schemeClr val="tx1"/>
                              </a:solidFill>
                              <a:latin typeface="Arial" charset="0"/>
                              <a:ea typeface="+mn-ea"/>
                              <a:cs typeface="Arial" charset="0"/>
                            </a:defRPr>
                          </a:lvl6pPr>
                          <a:lvl7pPr marL="2743200" algn="l" defTabSz="914400" rtl="0" eaLnBrk="1" latinLnBrk="0" hangingPunct="1">
                            <a:defRPr kern="1200">
                              <a:solidFill>
                                <a:schemeClr val="tx1"/>
                              </a:solidFill>
                              <a:latin typeface="Arial" charset="0"/>
                              <a:ea typeface="+mn-ea"/>
                              <a:cs typeface="Arial" charset="0"/>
                            </a:defRPr>
                          </a:lvl7pPr>
                          <a:lvl8pPr marL="3200400" algn="l" defTabSz="914400" rtl="0" eaLnBrk="1" latinLnBrk="0" hangingPunct="1">
                            <a:defRPr kern="1200">
                              <a:solidFill>
                                <a:schemeClr val="tx1"/>
                              </a:solidFill>
                              <a:latin typeface="Arial" charset="0"/>
                              <a:ea typeface="+mn-ea"/>
                              <a:cs typeface="Arial" charset="0"/>
                            </a:defRPr>
                          </a:lvl8pPr>
                          <a:lvl9pPr marL="3657600" algn="l" defTabSz="914400" rtl="0" eaLnBrk="1" latinLnBrk="0" hangingPunct="1">
                            <a:defRPr kern="1200">
                              <a:solidFill>
                                <a:schemeClr val="tx1"/>
                              </a:solidFill>
                              <a:latin typeface="Arial" charset="0"/>
                              <a:ea typeface="+mn-ea"/>
                              <a:cs typeface="Arial" charset="0"/>
                            </a:defRPr>
                          </a:lvl9pPr>
                        </a:lstStyle>
                        <a:p>
                          <a:endParaRPr lang="en-US"/>
                        </a:p>
                      </a:txBody>
                      <a:useSpRect/>
                    </a:txSp>
                  </a:sp>
                  <a:sp>
                    <a:nvSpPr>
                      <a:cNvPr id="41010" name="Text Box 49"/>
                      <a:cNvSpPr txBox="1">
                        <a:spLocks noChangeArrowheads="1"/>
                      </a:cNvSpPr>
                    </a:nvSpPr>
                    <a:spPr bwMode="auto">
                      <a:xfrm>
                        <a:off x="7239000" y="2057400"/>
                        <a:ext cx="1905000" cy="854075"/>
                      </a:xfrm>
                      <a:prstGeom prst="rect">
                        <a:avLst/>
                      </a:prstGeom>
                      <a:noFill/>
                      <a:ln w="9525">
                        <a:noFill/>
                        <a:miter lim="800000"/>
                        <a:headEnd/>
                        <a:tailEnd/>
                      </a:ln>
                    </a:spPr>
                    <a:txSp>
                      <a:txBody>
                        <a:bodyPr>
                          <a:spAutoFit/>
                        </a:bodyPr>
                        <a:lstStyle>
                          <a:defPPr>
                            <a:defRPr lang="en-US"/>
                          </a:defPPr>
                          <a:lvl1pPr algn="l" rtl="0" fontAlgn="base">
                            <a:spcBef>
                              <a:spcPct val="0"/>
                            </a:spcBef>
                            <a:spcAft>
                              <a:spcPct val="0"/>
                            </a:spcAft>
                            <a:defRPr kern="1200">
                              <a:solidFill>
                                <a:schemeClr val="tx1"/>
                              </a:solidFill>
                              <a:latin typeface="Arial" charset="0"/>
                              <a:ea typeface="+mn-ea"/>
                              <a:cs typeface="Arial" charset="0"/>
                            </a:defRPr>
                          </a:lvl1pPr>
                          <a:lvl2pPr marL="457200" algn="l" rtl="0" fontAlgn="base">
                            <a:spcBef>
                              <a:spcPct val="0"/>
                            </a:spcBef>
                            <a:spcAft>
                              <a:spcPct val="0"/>
                            </a:spcAft>
                            <a:defRPr kern="1200">
                              <a:solidFill>
                                <a:schemeClr val="tx1"/>
                              </a:solidFill>
                              <a:latin typeface="Arial" charset="0"/>
                              <a:ea typeface="+mn-ea"/>
                              <a:cs typeface="Arial" charset="0"/>
                            </a:defRPr>
                          </a:lvl2pPr>
                          <a:lvl3pPr marL="914400" algn="l" rtl="0" fontAlgn="base">
                            <a:spcBef>
                              <a:spcPct val="0"/>
                            </a:spcBef>
                            <a:spcAft>
                              <a:spcPct val="0"/>
                            </a:spcAft>
                            <a:defRPr kern="1200">
                              <a:solidFill>
                                <a:schemeClr val="tx1"/>
                              </a:solidFill>
                              <a:latin typeface="Arial" charset="0"/>
                              <a:ea typeface="+mn-ea"/>
                              <a:cs typeface="Arial" charset="0"/>
                            </a:defRPr>
                          </a:lvl3pPr>
                          <a:lvl4pPr marL="1371600" algn="l" rtl="0" fontAlgn="base">
                            <a:spcBef>
                              <a:spcPct val="0"/>
                            </a:spcBef>
                            <a:spcAft>
                              <a:spcPct val="0"/>
                            </a:spcAft>
                            <a:defRPr kern="1200">
                              <a:solidFill>
                                <a:schemeClr val="tx1"/>
                              </a:solidFill>
                              <a:latin typeface="Arial" charset="0"/>
                              <a:ea typeface="+mn-ea"/>
                              <a:cs typeface="Arial" charset="0"/>
                            </a:defRPr>
                          </a:lvl4pPr>
                          <a:lvl5pPr marL="1828800" algn="l" rtl="0" fontAlgn="base">
                            <a:spcBef>
                              <a:spcPct val="0"/>
                            </a:spcBef>
                            <a:spcAft>
                              <a:spcPct val="0"/>
                            </a:spcAft>
                            <a:defRPr kern="1200">
                              <a:solidFill>
                                <a:schemeClr val="tx1"/>
                              </a:solidFill>
                              <a:latin typeface="Arial" charset="0"/>
                              <a:ea typeface="+mn-ea"/>
                              <a:cs typeface="Arial" charset="0"/>
                            </a:defRPr>
                          </a:lvl5pPr>
                          <a:lvl6pPr marL="2286000" algn="l" defTabSz="914400" rtl="0" eaLnBrk="1" latinLnBrk="0" hangingPunct="1">
                            <a:defRPr kern="1200">
                              <a:solidFill>
                                <a:schemeClr val="tx1"/>
                              </a:solidFill>
                              <a:latin typeface="Arial" charset="0"/>
                              <a:ea typeface="+mn-ea"/>
                              <a:cs typeface="Arial" charset="0"/>
                            </a:defRPr>
                          </a:lvl6pPr>
                          <a:lvl7pPr marL="2743200" algn="l" defTabSz="914400" rtl="0" eaLnBrk="1" latinLnBrk="0" hangingPunct="1">
                            <a:defRPr kern="1200">
                              <a:solidFill>
                                <a:schemeClr val="tx1"/>
                              </a:solidFill>
                              <a:latin typeface="Arial" charset="0"/>
                              <a:ea typeface="+mn-ea"/>
                              <a:cs typeface="Arial" charset="0"/>
                            </a:defRPr>
                          </a:lvl7pPr>
                          <a:lvl8pPr marL="3200400" algn="l" defTabSz="914400" rtl="0" eaLnBrk="1" latinLnBrk="0" hangingPunct="1">
                            <a:defRPr kern="1200">
                              <a:solidFill>
                                <a:schemeClr val="tx1"/>
                              </a:solidFill>
                              <a:latin typeface="Arial" charset="0"/>
                              <a:ea typeface="+mn-ea"/>
                              <a:cs typeface="Arial" charset="0"/>
                            </a:defRPr>
                          </a:lvl8pPr>
                          <a:lvl9pPr marL="3657600" algn="l" defTabSz="914400" rtl="0" eaLnBrk="1" latinLnBrk="0" hangingPunct="1">
                            <a:defRPr kern="1200">
                              <a:solidFill>
                                <a:schemeClr val="tx1"/>
                              </a:solidFill>
                              <a:latin typeface="Arial" charset="0"/>
                              <a:ea typeface="+mn-ea"/>
                              <a:cs typeface="Arial" charset="0"/>
                            </a:defRPr>
                          </a:lvl9pPr>
                        </a:lstStyle>
                        <a:p>
                          <a:pPr algn="ctr">
                            <a:spcBef>
                              <a:spcPct val="50000"/>
                            </a:spcBef>
                          </a:pPr>
                          <a:r>
                            <a:rPr lang="en-US" sz="2000" b="1" u="sng" dirty="0" err="1" smtClean="0">
                              <a:latin typeface="Times New Roman" pitchFamily="18" charset="0"/>
                            </a:rPr>
                            <a:t>Tầng</a:t>
                          </a:r>
                          <a:r>
                            <a:rPr lang="en-US" sz="2000" b="1" u="sng" dirty="0" smtClean="0">
                              <a:latin typeface="Times New Roman" pitchFamily="18" charset="0"/>
                            </a:rPr>
                            <a:t> 3</a:t>
                          </a:r>
                          <a:endParaRPr lang="en-US" sz="2000" b="1" u="sng" dirty="0">
                            <a:latin typeface="Times New Roman" pitchFamily="18" charset="0"/>
                          </a:endParaRPr>
                        </a:p>
                        <a:p>
                          <a:pPr algn="ctr">
                            <a:spcBef>
                              <a:spcPct val="50000"/>
                            </a:spcBef>
                          </a:pPr>
                          <a:r>
                            <a:rPr lang="en-US" sz="2000" b="1" dirty="0">
                              <a:latin typeface="Times New Roman" pitchFamily="18" charset="0"/>
                            </a:rPr>
                            <a:t>OLAP/OLAM</a:t>
                          </a:r>
                        </a:p>
                      </a:txBody>
                      <a:useSpRect/>
                    </a:txSp>
                  </a:sp>
                  <a:sp>
                    <a:nvSpPr>
                      <a:cNvPr id="41011" name="Text Box 50"/>
                      <a:cNvSpPr txBox="1">
                        <a:spLocks noChangeArrowheads="1"/>
                      </a:cNvSpPr>
                    </a:nvSpPr>
                    <a:spPr bwMode="auto">
                      <a:xfrm>
                        <a:off x="7239000" y="3886200"/>
                        <a:ext cx="1905000" cy="854075"/>
                      </a:xfrm>
                      <a:prstGeom prst="rect">
                        <a:avLst/>
                      </a:prstGeom>
                      <a:noFill/>
                      <a:ln w="9525">
                        <a:noFill/>
                        <a:miter lim="800000"/>
                        <a:headEnd/>
                        <a:tailEnd/>
                      </a:ln>
                    </a:spPr>
                    <a:txSp>
                      <a:txBody>
                        <a:bodyPr wrap="square">
                          <a:spAutoFit/>
                        </a:bodyPr>
                        <a:lstStyle>
                          <a:defPPr>
                            <a:defRPr lang="en-US"/>
                          </a:defPPr>
                          <a:lvl1pPr algn="l" rtl="0" fontAlgn="base">
                            <a:spcBef>
                              <a:spcPct val="0"/>
                            </a:spcBef>
                            <a:spcAft>
                              <a:spcPct val="0"/>
                            </a:spcAft>
                            <a:defRPr kern="1200">
                              <a:solidFill>
                                <a:schemeClr val="tx1"/>
                              </a:solidFill>
                              <a:latin typeface="Arial" charset="0"/>
                              <a:ea typeface="+mn-ea"/>
                              <a:cs typeface="Arial" charset="0"/>
                            </a:defRPr>
                          </a:lvl1pPr>
                          <a:lvl2pPr marL="457200" algn="l" rtl="0" fontAlgn="base">
                            <a:spcBef>
                              <a:spcPct val="0"/>
                            </a:spcBef>
                            <a:spcAft>
                              <a:spcPct val="0"/>
                            </a:spcAft>
                            <a:defRPr kern="1200">
                              <a:solidFill>
                                <a:schemeClr val="tx1"/>
                              </a:solidFill>
                              <a:latin typeface="Arial" charset="0"/>
                              <a:ea typeface="+mn-ea"/>
                              <a:cs typeface="Arial" charset="0"/>
                            </a:defRPr>
                          </a:lvl2pPr>
                          <a:lvl3pPr marL="914400" algn="l" rtl="0" fontAlgn="base">
                            <a:spcBef>
                              <a:spcPct val="0"/>
                            </a:spcBef>
                            <a:spcAft>
                              <a:spcPct val="0"/>
                            </a:spcAft>
                            <a:defRPr kern="1200">
                              <a:solidFill>
                                <a:schemeClr val="tx1"/>
                              </a:solidFill>
                              <a:latin typeface="Arial" charset="0"/>
                              <a:ea typeface="+mn-ea"/>
                              <a:cs typeface="Arial" charset="0"/>
                            </a:defRPr>
                          </a:lvl3pPr>
                          <a:lvl4pPr marL="1371600" algn="l" rtl="0" fontAlgn="base">
                            <a:spcBef>
                              <a:spcPct val="0"/>
                            </a:spcBef>
                            <a:spcAft>
                              <a:spcPct val="0"/>
                            </a:spcAft>
                            <a:defRPr kern="1200">
                              <a:solidFill>
                                <a:schemeClr val="tx1"/>
                              </a:solidFill>
                              <a:latin typeface="Arial" charset="0"/>
                              <a:ea typeface="+mn-ea"/>
                              <a:cs typeface="Arial" charset="0"/>
                            </a:defRPr>
                          </a:lvl4pPr>
                          <a:lvl5pPr marL="1828800" algn="l" rtl="0" fontAlgn="base">
                            <a:spcBef>
                              <a:spcPct val="0"/>
                            </a:spcBef>
                            <a:spcAft>
                              <a:spcPct val="0"/>
                            </a:spcAft>
                            <a:defRPr kern="1200">
                              <a:solidFill>
                                <a:schemeClr val="tx1"/>
                              </a:solidFill>
                              <a:latin typeface="Arial" charset="0"/>
                              <a:ea typeface="+mn-ea"/>
                              <a:cs typeface="Arial" charset="0"/>
                            </a:defRPr>
                          </a:lvl5pPr>
                          <a:lvl6pPr marL="2286000" algn="l" defTabSz="914400" rtl="0" eaLnBrk="1" latinLnBrk="0" hangingPunct="1">
                            <a:defRPr kern="1200">
                              <a:solidFill>
                                <a:schemeClr val="tx1"/>
                              </a:solidFill>
                              <a:latin typeface="Arial" charset="0"/>
                              <a:ea typeface="+mn-ea"/>
                              <a:cs typeface="Arial" charset="0"/>
                            </a:defRPr>
                          </a:lvl6pPr>
                          <a:lvl7pPr marL="2743200" algn="l" defTabSz="914400" rtl="0" eaLnBrk="1" latinLnBrk="0" hangingPunct="1">
                            <a:defRPr kern="1200">
                              <a:solidFill>
                                <a:schemeClr val="tx1"/>
                              </a:solidFill>
                              <a:latin typeface="Arial" charset="0"/>
                              <a:ea typeface="+mn-ea"/>
                              <a:cs typeface="Arial" charset="0"/>
                            </a:defRPr>
                          </a:lvl7pPr>
                          <a:lvl8pPr marL="3200400" algn="l" defTabSz="914400" rtl="0" eaLnBrk="1" latinLnBrk="0" hangingPunct="1">
                            <a:defRPr kern="1200">
                              <a:solidFill>
                                <a:schemeClr val="tx1"/>
                              </a:solidFill>
                              <a:latin typeface="Arial" charset="0"/>
                              <a:ea typeface="+mn-ea"/>
                              <a:cs typeface="Arial" charset="0"/>
                            </a:defRPr>
                          </a:lvl8pPr>
                          <a:lvl9pPr marL="3657600" algn="l" defTabSz="914400" rtl="0" eaLnBrk="1" latinLnBrk="0" hangingPunct="1">
                            <a:defRPr kern="1200">
                              <a:solidFill>
                                <a:schemeClr val="tx1"/>
                              </a:solidFill>
                              <a:latin typeface="Arial" charset="0"/>
                              <a:ea typeface="+mn-ea"/>
                              <a:cs typeface="Arial" charset="0"/>
                            </a:defRPr>
                          </a:lvl9pPr>
                        </a:lstStyle>
                        <a:p>
                          <a:pPr algn="ctr">
                            <a:spcBef>
                              <a:spcPct val="50000"/>
                            </a:spcBef>
                          </a:pPr>
                          <a:r>
                            <a:rPr lang="en-US" sz="2000" b="1" u="sng" dirty="0" err="1" smtClean="0">
                              <a:latin typeface="Times New Roman" pitchFamily="18" charset="0"/>
                            </a:rPr>
                            <a:t>Tầng</a:t>
                          </a:r>
                          <a:r>
                            <a:rPr lang="en-US" sz="2000" b="1" u="sng" dirty="0" smtClean="0">
                              <a:latin typeface="Times New Roman" pitchFamily="18" charset="0"/>
                            </a:rPr>
                            <a:t> 2</a:t>
                          </a:r>
                          <a:endParaRPr lang="en-US" sz="2000" b="1" u="sng" dirty="0">
                            <a:latin typeface="Times New Roman" pitchFamily="18" charset="0"/>
                          </a:endParaRPr>
                        </a:p>
                        <a:p>
                          <a:pPr algn="ctr">
                            <a:spcBef>
                              <a:spcPct val="50000"/>
                            </a:spcBef>
                          </a:pPr>
                          <a:r>
                            <a:rPr lang="en-US" sz="2000" b="1" dirty="0" smtClean="0">
                              <a:latin typeface="Times New Roman" pitchFamily="18" charset="0"/>
                            </a:rPr>
                            <a:t>CSDL </a:t>
                          </a:r>
                          <a:r>
                            <a:rPr lang="en-US" sz="2000" b="1" dirty="0" err="1" smtClean="0">
                              <a:latin typeface="Times New Roman" pitchFamily="18" charset="0"/>
                            </a:rPr>
                            <a:t>đa</a:t>
                          </a:r>
                          <a:r>
                            <a:rPr lang="en-US" sz="2000" b="1" dirty="0" smtClean="0">
                              <a:latin typeface="Times New Roman" pitchFamily="18" charset="0"/>
                            </a:rPr>
                            <a:t> </a:t>
                          </a:r>
                          <a:r>
                            <a:rPr lang="en-US" sz="2000" b="1" dirty="0" err="1" smtClean="0">
                              <a:latin typeface="Times New Roman" pitchFamily="18" charset="0"/>
                            </a:rPr>
                            <a:t>chiều</a:t>
                          </a:r>
                          <a:endParaRPr lang="en-US" sz="2000" b="1" dirty="0">
                            <a:latin typeface="Times New Roman" pitchFamily="18" charset="0"/>
                          </a:endParaRPr>
                        </a:p>
                      </a:txBody>
                      <a:useSpRect/>
                    </a:txSp>
                  </a:sp>
                  <a:sp>
                    <a:nvSpPr>
                      <a:cNvPr id="41012" name="Text Box 51"/>
                      <a:cNvSpPr txBox="1">
                        <a:spLocks noChangeArrowheads="1"/>
                      </a:cNvSpPr>
                    </a:nvSpPr>
                    <a:spPr bwMode="auto">
                      <a:xfrm>
                        <a:off x="7239000" y="5562600"/>
                        <a:ext cx="1905000" cy="1169551"/>
                      </a:xfrm>
                      <a:prstGeom prst="rect">
                        <a:avLst/>
                      </a:prstGeom>
                      <a:noFill/>
                      <a:ln w="9525">
                        <a:noFill/>
                        <a:miter lim="800000"/>
                        <a:headEnd/>
                        <a:tailEnd/>
                      </a:ln>
                    </a:spPr>
                    <a:txSp>
                      <a:txBody>
                        <a:bodyPr>
                          <a:spAutoFit/>
                        </a:bodyPr>
                        <a:lstStyle>
                          <a:defPPr>
                            <a:defRPr lang="en-US"/>
                          </a:defPPr>
                          <a:lvl1pPr algn="l" rtl="0" fontAlgn="base">
                            <a:spcBef>
                              <a:spcPct val="0"/>
                            </a:spcBef>
                            <a:spcAft>
                              <a:spcPct val="0"/>
                            </a:spcAft>
                            <a:defRPr kern="1200">
                              <a:solidFill>
                                <a:schemeClr val="tx1"/>
                              </a:solidFill>
                              <a:latin typeface="Arial" charset="0"/>
                              <a:ea typeface="+mn-ea"/>
                              <a:cs typeface="Arial" charset="0"/>
                            </a:defRPr>
                          </a:lvl1pPr>
                          <a:lvl2pPr marL="457200" algn="l" rtl="0" fontAlgn="base">
                            <a:spcBef>
                              <a:spcPct val="0"/>
                            </a:spcBef>
                            <a:spcAft>
                              <a:spcPct val="0"/>
                            </a:spcAft>
                            <a:defRPr kern="1200">
                              <a:solidFill>
                                <a:schemeClr val="tx1"/>
                              </a:solidFill>
                              <a:latin typeface="Arial" charset="0"/>
                              <a:ea typeface="+mn-ea"/>
                              <a:cs typeface="Arial" charset="0"/>
                            </a:defRPr>
                          </a:lvl2pPr>
                          <a:lvl3pPr marL="914400" algn="l" rtl="0" fontAlgn="base">
                            <a:spcBef>
                              <a:spcPct val="0"/>
                            </a:spcBef>
                            <a:spcAft>
                              <a:spcPct val="0"/>
                            </a:spcAft>
                            <a:defRPr kern="1200">
                              <a:solidFill>
                                <a:schemeClr val="tx1"/>
                              </a:solidFill>
                              <a:latin typeface="Arial" charset="0"/>
                              <a:ea typeface="+mn-ea"/>
                              <a:cs typeface="Arial" charset="0"/>
                            </a:defRPr>
                          </a:lvl3pPr>
                          <a:lvl4pPr marL="1371600" algn="l" rtl="0" fontAlgn="base">
                            <a:spcBef>
                              <a:spcPct val="0"/>
                            </a:spcBef>
                            <a:spcAft>
                              <a:spcPct val="0"/>
                            </a:spcAft>
                            <a:defRPr kern="1200">
                              <a:solidFill>
                                <a:schemeClr val="tx1"/>
                              </a:solidFill>
                              <a:latin typeface="Arial" charset="0"/>
                              <a:ea typeface="+mn-ea"/>
                              <a:cs typeface="Arial" charset="0"/>
                            </a:defRPr>
                          </a:lvl4pPr>
                          <a:lvl5pPr marL="1828800" algn="l" rtl="0" fontAlgn="base">
                            <a:spcBef>
                              <a:spcPct val="0"/>
                            </a:spcBef>
                            <a:spcAft>
                              <a:spcPct val="0"/>
                            </a:spcAft>
                            <a:defRPr kern="1200">
                              <a:solidFill>
                                <a:schemeClr val="tx1"/>
                              </a:solidFill>
                              <a:latin typeface="Arial" charset="0"/>
                              <a:ea typeface="+mn-ea"/>
                              <a:cs typeface="Arial" charset="0"/>
                            </a:defRPr>
                          </a:lvl5pPr>
                          <a:lvl6pPr marL="2286000" algn="l" defTabSz="914400" rtl="0" eaLnBrk="1" latinLnBrk="0" hangingPunct="1">
                            <a:defRPr kern="1200">
                              <a:solidFill>
                                <a:schemeClr val="tx1"/>
                              </a:solidFill>
                              <a:latin typeface="Arial" charset="0"/>
                              <a:ea typeface="+mn-ea"/>
                              <a:cs typeface="Arial" charset="0"/>
                            </a:defRPr>
                          </a:lvl6pPr>
                          <a:lvl7pPr marL="2743200" algn="l" defTabSz="914400" rtl="0" eaLnBrk="1" latinLnBrk="0" hangingPunct="1">
                            <a:defRPr kern="1200">
                              <a:solidFill>
                                <a:schemeClr val="tx1"/>
                              </a:solidFill>
                              <a:latin typeface="Arial" charset="0"/>
                              <a:ea typeface="+mn-ea"/>
                              <a:cs typeface="Arial" charset="0"/>
                            </a:defRPr>
                          </a:lvl7pPr>
                          <a:lvl8pPr marL="3200400" algn="l" defTabSz="914400" rtl="0" eaLnBrk="1" latinLnBrk="0" hangingPunct="1">
                            <a:defRPr kern="1200">
                              <a:solidFill>
                                <a:schemeClr val="tx1"/>
                              </a:solidFill>
                              <a:latin typeface="Arial" charset="0"/>
                              <a:ea typeface="+mn-ea"/>
                              <a:cs typeface="Arial" charset="0"/>
                            </a:defRPr>
                          </a:lvl8pPr>
                          <a:lvl9pPr marL="3657600" algn="l" defTabSz="914400" rtl="0" eaLnBrk="1" latinLnBrk="0" hangingPunct="1">
                            <a:defRPr kern="1200">
                              <a:solidFill>
                                <a:schemeClr val="tx1"/>
                              </a:solidFill>
                              <a:latin typeface="Arial" charset="0"/>
                              <a:ea typeface="+mn-ea"/>
                              <a:cs typeface="Arial" charset="0"/>
                            </a:defRPr>
                          </a:lvl9pPr>
                        </a:lstStyle>
                        <a:p>
                          <a:pPr algn="ctr">
                            <a:spcBef>
                              <a:spcPct val="50000"/>
                            </a:spcBef>
                          </a:pPr>
                          <a:r>
                            <a:rPr lang="en-US" sz="2000" b="1" u="sng" dirty="0" err="1" smtClean="0">
                              <a:latin typeface="Times New Roman" pitchFamily="18" charset="0"/>
                            </a:rPr>
                            <a:t>Tầng</a:t>
                          </a:r>
                          <a:r>
                            <a:rPr lang="en-US" sz="2000" b="1" u="sng" dirty="0" smtClean="0">
                              <a:latin typeface="Times New Roman" pitchFamily="18" charset="0"/>
                            </a:rPr>
                            <a:t> 1</a:t>
                          </a:r>
                          <a:endParaRPr lang="en-US" sz="2000" b="1" u="sng" dirty="0">
                            <a:latin typeface="Times New Roman" pitchFamily="18" charset="0"/>
                          </a:endParaRPr>
                        </a:p>
                        <a:p>
                          <a:pPr algn="ctr">
                            <a:spcBef>
                              <a:spcPct val="50000"/>
                            </a:spcBef>
                          </a:pPr>
                          <a:r>
                            <a:rPr lang="en-US" sz="2000" b="1" dirty="0" err="1" smtClean="0">
                              <a:latin typeface="Times New Roman" pitchFamily="18" charset="0"/>
                            </a:rPr>
                            <a:t>Kho</a:t>
                          </a:r>
                          <a:r>
                            <a:rPr lang="en-US" sz="2000" b="1" dirty="0" smtClean="0">
                              <a:latin typeface="Times New Roman" pitchFamily="18" charset="0"/>
                            </a:rPr>
                            <a:t> </a:t>
                          </a:r>
                          <a:r>
                            <a:rPr lang="en-US" sz="2000" b="1" dirty="0" err="1" smtClean="0">
                              <a:latin typeface="Times New Roman" pitchFamily="18" charset="0"/>
                            </a:rPr>
                            <a:t>lưu</a:t>
                          </a:r>
                          <a:r>
                            <a:rPr lang="en-US" sz="2000" b="1" dirty="0" smtClean="0">
                              <a:latin typeface="Times New Roman" pitchFamily="18" charset="0"/>
                            </a:rPr>
                            <a:t> </a:t>
                          </a:r>
                          <a:r>
                            <a:rPr lang="en-US" sz="2000" b="1" dirty="0" err="1" smtClean="0">
                              <a:latin typeface="Times New Roman" pitchFamily="18" charset="0"/>
                            </a:rPr>
                            <a:t>trữ</a:t>
                          </a:r>
                          <a:r>
                            <a:rPr lang="en-US" sz="2000" b="1" dirty="0" smtClean="0">
                              <a:latin typeface="Times New Roman" pitchFamily="18" charset="0"/>
                            </a:rPr>
                            <a:t> DL</a:t>
                          </a:r>
                          <a:endParaRPr lang="en-US" sz="2000" b="1" dirty="0">
                            <a:latin typeface="Times New Roman" pitchFamily="18" charset="0"/>
                          </a:endParaRPr>
                        </a:p>
                      </a:txBody>
                      <a:useSpRect/>
                    </a:txSp>
                  </a:sp>
                  <a:sp>
                    <a:nvSpPr>
                      <a:cNvPr id="41013" name="Text Box 52"/>
                      <a:cNvSpPr txBox="1">
                        <a:spLocks noChangeArrowheads="1"/>
                      </a:cNvSpPr>
                    </a:nvSpPr>
                    <a:spPr bwMode="auto">
                      <a:xfrm>
                        <a:off x="7239000" y="838200"/>
                        <a:ext cx="1905000" cy="854075"/>
                      </a:xfrm>
                      <a:prstGeom prst="rect">
                        <a:avLst/>
                      </a:prstGeom>
                      <a:noFill/>
                      <a:ln w="9525">
                        <a:noFill/>
                        <a:miter lim="800000"/>
                        <a:headEnd/>
                        <a:tailEnd/>
                      </a:ln>
                    </a:spPr>
                    <a:txSp>
                      <a:txBody>
                        <a:bodyPr>
                          <a:spAutoFit/>
                        </a:bodyPr>
                        <a:lstStyle>
                          <a:defPPr>
                            <a:defRPr lang="en-US"/>
                          </a:defPPr>
                          <a:lvl1pPr algn="l" rtl="0" fontAlgn="base">
                            <a:spcBef>
                              <a:spcPct val="0"/>
                            </a:spcBef>
                            <a:spcAft>
                              <a:spcPct val="0"/>
                            </a:spcAft>
                            <a:defRPr kern="1200">
                              <a:solidFill>
                                <a:schemeClr val="tx1"/>
                              </a:solidFill>
                              <a:latin typeface="Arial" charset="0"/>
                              <a:ea typeface="+mn-ea"/>
                              <a:cs typeface="Arial" charset="0"/>
                            </a:defRPr>
                          </a:lvl1pPr>
                          <a:lvl2pPr marL="457200" algn="l" rtl="0" fontAlgn="base">
                            <a:spcBef>
                              <a:spcPct val="0"/>
                            </a:spcBef>
                            <a:spcAft>
                              <a:spcPct val="0"/>
                            </a:spcAft>
                            <a:defRPr kern="1200">
                              <a:solidFill>
                                <a:schemeClr val="tx1"/>
                              </a:solidFill>
                              <a:latin typeface="Arial" charset="0"/>
                              <a:ea typeface="+mn-ea"/>
                              <a:cs typeface="Arial" charset="0"/>
                            </a:defRPr>
                          </a:lvl2pPr>
                          <a:lvl3pPr marL="914400" algn="l" rtl="0" fontAlgn="base">
                            <a:spcBef>
                              <a:spcPct val="0"/>
                            </a:spcBef>
                            <a:spcAft>
                              <a:spcPct val="0"/>
                            </a:spcAft>
                            <a:defRPr kern="1200">
                              <a:solidFill>
                                <a:schemeClr val="tx1"/>
                              </a:solidFill>
                              <a:latin typeface="Arial" charset="0"/>
                              <a:ea typeface="+mn-ea"/>
                              <a:cs typeface="Arial" charset="0"/>
                            </a:defRPr>
                          </a:lvl3pPr>
                          <a:lvl4pPr marL="1371600" algn="l" rtl="0" fontAlgn="base">
                            <a:spcBef>
                              <a:spcPct val="0"/>
                            </a:spcBef>
                            <a:spcAft>
                              <a:spcPct val="0"/>
                            </a:spcAft>
                            <a:defRPr kern="1200">
                              <a:solidFill>
                                <a:schemeClr val="tx1"/>
                              </a:solidFill>
                              <a:latin typeface="Arial" charset="0"/>
                              <a:ea typeface="+mn-ea"/>
                              <a:cs typeface="Arial" charset="0"/>
                            </a:defRPr>
                          </a:lvl4pPr>
                          <a:lvl5pPr marL="1828800" algn="l" rtl="0" fontAlgn="base">
                            <a:spcBef>
                              <a:spcPct val="0"/>
                            </a:spcBef>
                            <a:spcAft>
                              <a:spcPct val="0"/>
                            </a:spcAft>
                            <a:defRPr kern="1200">
                              <a:solidFill>
                                <a:schemeClr val="tx1"/>
                              </a:solidFill>
                              <a:latin typeface="Arial" charset="0"/>
                              <a:ea typeface="+mn-ea"/>
                              <a:cs typeface="Arial" charset="0"/>
                            </a:defRPr>
                          </a:lvl5pPr>
                          <a:lvl6pPr marL="2286000" algn="l" defTabSz="914400" rtl="0" eaLnBrk="1" latinLnBrk="0" hangingPunct="1">
                            <a:defRPr kern="1200">
                              <a:solidFill>
                                <a:schemeClr val="tx1"/>
                              </a:solidFill>
                              <a:latin typeface="Arial" charset="0"/>
                              <a:ea typeface="+mn-ea"/>
                              <a:cs typeface="Arial" charset="0"/>
                            </a:defRPr>
                          </a:lvl6pPr>
                          <a:lvl7pPr marL="2743200" algn="l" defTabSz="914400" rtl="0" eaLnBrk="1" latinLnBrk="0" hangingPunct="1">
                            <a:defRPr kern="1200">
                              <a:solidFill>
                                <a:schemeClr val="tx1"/>
                              </a:solidFill>
                              <a:latin typeface="Arial" charset="0"/>
                              <a:ea typeface="+mn-ea"/>
                              <a:cs typeface="Arial" charset="0"/>
                            </a:defRPr>
                          </a:lvl7pPr>
                          <a:lvl8pPr marL="3200400" algn="l" defTabSz="914400" rtl="0" eaLnBrk="1" latinLnBrk="0" hangingPunct="1">
                            <a:defRPr kern="1200">
                              <a:solidFill>
                                <a:schemeClr val="tx1"/>
                              </a:solidFill>
                              <a:latin typeface="Arial" charset="0"/>
                              <a:ea typeface="+mn-ea"/>
                              <a:cs typeface="Arial" charset="0"/>
                            </a:defRPr>
                          </a:lvl8pPr>
                          <a:lvl9pPr marL="3657600" algn="l" defTabSz="914400" rtl="0" eaLnBrk="1" latinLnBrk="0" hangingPunct="1">
                            <a:defRPr kern="1200">
                              <a:solidFill>
                                <a:schemeClr val="tx1"/>
                              </a:solidFill>
                              <a:latin typeface="Arial" charset="0"/>
                              <a:ea typeface="+mn-ea"/>
                              <a:cs typeface="Arial" charset="0"/>
                            </a:defRPr>
                          </a:lvl9pPr>
                        </a:lstStyle>
                        <a:p>
                          <a:pPr algn="ctr">
                            <a:spcBef>
                              <a:spcPct val="50000"/>
                            </a:spcBef>
                          </a:pPr>
                          <a:r>
                            <a:rPr lang="en-US" sz="2000" b="1" u="sng" dirty="0" err="1" smtClean="0">
                              <a:latin typeface="Times New Roman" pitchFamily="18" charset="0"/>
                            </a:rPr>
                            <a:t>Tầng</a:t>
                          </a:r>
                          <a:r>
                            <a:rPr lang="en-US" sz="2000" b="1" u="sng" dirty="0" smtClean="0">
                              <a:latin typeface="Times New Roman" pitchFamily="18" charset="0"/>
                            </a:rPr>
                            <a:t> 4</a:t>
                          </a:r>
                          <a:endParaRPr lang="en-US" sz="2000" b="1" u="sng" dirty="0">
                            <a:latin typeface="Times New Roman" pitchFamily="18" charset="0"/>
                          </a:endParaRPr>
                        </a:p>
                        <a:p>
                          <a:pPr algn="ctr">
                            <a:spcBef>
                              <a:spcPct val="50000"/>
                            </a:spcBef>
                          </a:pPr>
                          <a:r>
                            <a:rPr lang="en-US" sz="2000" b="1" dirty="0" err="1" smtClean="0">
                              <a:latin typeface="Times New Roman" pitchFamily="18" charset="0"/>
                            </a:rPr>
                            <a:t>Giao</a:t>
                          </a:r>
                          <a:r>
                            <a:rPr lang="en-US" sz="2000" b="1" dirty="0" smtClean="0">
                              <a:latin typeface="Times New Roman" pitchFamily="18" charset="0"/>
                            </a:rPr>
                            <a:t> </a:t>
                          </a:r>
                          <a:r>
                            <a:rPr lang="en-US" sz="2000" b="1" dirty="0" err="1" smtClean="0">
                              <a:latin typeface="Times New Roman" pitchFamily="18" charset="0"/>
                            </a:rPr>
                            <a:t>diện</a:t>
                          </a:r>
                          <a:r>
                            <a:rPr lang="en-US" sz="2000" b="1" dirty="0" smtClean="0">
                              <a:latin typeface="Times New Roman" pitchFamily="18" charset="0"/>
                            </a:rPr>
                            <a:t> NSD</a:t>
                          </a:r>
                          <a:endParaRPr lang="en-US" sz="2000" b="1" dirty="0">
                            <a:latin typeface="Times New Roman" pitchFamily="18" charset="0"/>
                          </a:endParaRPr>
                        </a:p>
                      </a:txBody>
                      <a:useSpRect/>
                    </a:txSp>
                  </a:sp>
                  <a:sp>
                    <a:nvSpPr>
                      <a:cNvPr id="41014" name="Line 53"/>
                      <a:cNvSpPr>
                        <a:spLocks noChangeShapeType="1"/>
                      </a:cNvSpPr>
                    </a:nvSpPr>
                    <a:spPr bwMode="auto">
                      <a:xfrm>
                        <a:off x="4876800" y="1447800"/>
                        <a:ext cx="1600200" cy="0"/>
                      </a:xfrm>
                      <a:prstGeom prst="line">
                        <a:avLst/>
                      </a:prstGeom>
                      <a:noFill/>
                      <a:ln w="9525">
                        <a:solidFill>
                          <a:schemeClr val="tx1"/>
                        </a:solidFill>
                        <a:round/>
                        <a:headEnd/>
                        <a:tailEnd/>
                      </a:ln>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Arial" charset="0"/>
                            </a:defRPr>
                          </a:lvl1pPr>
                          <a:lvl2pPr marL="457200" algn="l" rtl="0" fontAlgn="base">
                            <a:spcBef>
                              <a:spcPct val="0"/>
                            </a:spcBef>
                            <a:spcAft>
                              <a:spcPct val="0"/>
                            </a:spcAft>
                            <a:defRPr kern="1200">
                              <a:solidFill>
                                <a:schemeClr val="tx1"/>
                              </a:solidFill>
                              <a:latin typeface="Arial" charset="0"/>
                              <a:ea typeface="+mn-ea"/>
                              <a:cs typeface="Arial" charset="0"/>
                            </a:defRPr>
                          </a:lvl2pPr>
                          <a:lvl3pPr marL="914400" algn="l" rtl="0" fontAlgn="base">
                            <a:spcBef>
                              <a:spcPct val="0"/>
                            </a:spcBef>
                            <a:spcAft>
                              <a:spcPct val="0"/>
                            </a:spcAft>
                            <a:defRPr kern="1200">
                              <a:solidFill>
                                <a:schemeClr val="tx1"/>
                              </a:solidFill>
                              <a:latin typeface="Arial" charset="0"/>
                              <a:ea typeface="+mn-ea"/>
                              <a:cs typeface="Arial" charset="0"/>
                            </a:defRPr>
                          </a:lvl3pPr>
                          <a:lvl4pPr marL="1371600" algn="l" rtl="0" fontAlgn="base">
                            <a:spcBef>
                              <a:spcPct val="0"/>
                            </a:spcBef>
                            <a:spcAft>
                              <a:spcPct val="0"/>
                            </a:spcAft>
                            <a:defRPr kern="1200">
                              <a:solidFill>
                                <a:schemeClr val="tx1"/>
                              </a:solidFill>
                              <a:latin typeface="Arial" charset="0"/>
                              <a:ea typeface="+mn-ea"/>
                              <a:cs typeface="Arial" charset="0"/>
                            </a:defRPr>
                          </a:lvl4pPr>
                          <a:lvl5pPr marL="1828800" algn="l" rtl="0" fontAlgn="base">
                            <a:spcBef>
                              <a:spcPct val="0"/>
                            </a:spcBef>
                            <a:spcAft>
                              <a:spcPct val="0"/>
                            </a:spcAft>
                            <a:defRPr kern="1200">
                              <a:solidFill>
                                <a:schemeClr val="tx1"/>
                              </a:solidFill>
                              <a:latin typeface="Arial" charset="0"/>
                              <a:ea typeface="+mn-ea"/>
                              <a:cs typeface="Arial" charset="0"/>
                            </a:defRPr>
                          </a:lvl5pPr>
                          <a:lvl6pPr marL="2286000" algn="l" defTabSz="914400" rtl="0" eaLnBrk="1" latinLnBrk="0" hangingPunct="1">
                            <a:defRPr kern="1200">
                              <a:solidFill>
                                <a:schemeClr val="tx1"/>
                              </a:solidFill>
                              <a:latin typeface="Arial" charset="0"/>
                              <a:ea typeface="+mn-ea"/>
                              <a:cs typeface="Arial" charset="0"/>
                            </a:defRPr>
                          </a:lvl6pPr>
                          <a:lvl7pPr marL="2743200" algn="l" defTabSz="914400" rtl="0" eaLnBrk="1" latinLnBrk="0" hangingPunct="1">
                            <a:defRPr kern="1200">
                              <a:solidFill>
                                <a:schemeClr val="tx1"/>
                              </a:solidFill>
                              <a:latin typeface="Arial" charset="0"/>
                              <a:ea typeface="+mn-ea"/>
                              <a:cs typeface="Arial" charset="0"/>
                            </a:defRPr>
                          </a:lvl7pPr>
                          <a:lvl8pPr marL="3200400" algn="l" defTabSz="914400" rtl="0" eaLnBrk="1" latinLnBrk="0" hangingPunct="1">
                            <a:defRPr kern="1200">
                              <a:solidFill>
                                <a:schemeClr val="tx1"/>
                              </a:solidFill>
                              <a:latin typeface="Arial" charset="0"/>
                              <a:ea typeface="+mn-ea"/>
                              <a:cs typeface="Arial" charset="0"/>
                            </a:defRPr>
                          </a:lvl8pPr>
                          <a:lvl9pPr marL="3657600" algn="l" defTabSz="914400" rtl="0" eaLnBrk="1" latinLnBrk="0" hangingPunct="1">
                            <a:defRPr kern="1200">
                              <a:solidFill>
                                <a:schemeClr val="tx1"/>
                              </a:solidFill>
                              <a:latin typeface="Arial" charset="0"/>
                              <a:ea typeface="+mn-ea"/>
                              <a:cs typeface="Arial" charset="0"/>
                            </a:defRPr>
                          </a:lvl9pPr>
                        </a:lstStyle>
                        <a:p>
                          <a:endParaRPr lang="en-US"/>
                        </a:p>
                      </a:txBody>
                      <a:useSpRect/>
                    </a:txSp>
                  </a:sp>
                  <a:sp>
                    <a:nvSpPr>
                      <a:cNvPr id="41015" name="Line 54"/>
                      <a:cNvSpPr>
                        <a:spLocks noChangeShapeType="1"/>
                      </a:cNvSpPr>
                    </a:nvSpPr>
                    <a:spPr bwMode="auto">
                      <a:xfrm>
                        <a:off x="4876800" y="1447800"/>
                        <a:ext cx="0" cy="228600"/>
                      </a:xfrm>
                      <a:prstGeom prst="line">
                        <a:avLst/>
                      </a:prstGeom>
                      <a:noFill/>
                      <a:ln w="9525">
                        <a:solidFill>
                          <a:schemeClr val="tx1"/>
                        </a:solidFill>
                        <a:round/>
                        <a:headEnd/>
                        <a:tailEnd/>
                      </a:ln>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Arial" charset="0"/>
                            </a:defRPr>
                          </a:lvl1pPr>
                          <a:lvl2pPr marL="457200" algn="l" rtl="0" fontAlgn="base">
                            <a:spcBef>
                              <a:spcPct val="0"/>
                            </a:spcBef>
                            <a:spcAft>
                              <a:spcPct val="0"/>
                            </a:spcAft>
                            <a:defRPr kern="1200">
                              <a:solidFill>
                                <a:schemeClr val="tx1"/>
                              </a:solidFill>
                              <a:latin typeface="Arial" charset="0"/>
                              <a:ea typeface="+mn-ea"/>
                              <a:cs typeface="Arial" charset="0"/>
                            </a:defRPr>
                          </a:lvl2pPr>
                          <a:lvl3pPr marL="914400" algn="l" rtl="0" fontAlgn="base">
                            <a:spcBef>
                              <a:spcPct val="0"/>
                            </a:spcBef>
                            <a:spcAft>
                              <a:spcPct val="0"/>
                            </a:spcAft>
                            <a:defRPr kern="1200">
                              <a:solidFill>
                                <a:schemeClr val="tx1"/>
                              </a:solidFill>
                              <a:latin typeface="Arial" charset="0"/>
                              <a:ea typeface="+mn-ea"/>
                              <a:cs typeface="Arial" charset="0"/>
                            </a:defRPr>
                          </a:lvl3pPr>
                          <a:lvl4pPr marL="1371600" algn="l" rtl="0" fontAlgn="base">
                            <a:spcBef>
                              <a:spcPct val="0"/>
                            </a:spcBef>
                            <a:spcAft>
                              <a:spcPct val="0"/>
                            </a:spcAft>
                            <a:defRPr kern="1200">
                              <a:solidFill>
                                <a:schemeClr val="tx1"/>
                              </a:solidFill>
                              <a:latin typeface="Arial" charset="0"/>
                              <a:ea typeface="+mn-ea"/>
                              <a:cs typeface="Arial" charset="0"/>
                            </a:defRPr>
                          </a:lvl4pPr>
                          <a:lvl5pPr marL="1828800" algn="l" rtl="0" fontAlgn="base">
                            <a:spcBef>
                              <a:spcPct val="0"/>
                            </a:spcBef>
                            <a:spcAft>
                              <a:spcPct val="0"/>
                            </a:spcAft>
                            <a:defRPr kern="1200">
                              <a:solidFill>
                                <a:schemeClr val="tx1"/>
                              </a:solidFill>
                              <a:latin typeface="Arial" charset="0"/>
                              <a:ea typeface="+mn-ea"/>
                              <a:cs typeface="Arial" charset="0"/>
                            </a:defRPr>
                          </a:lvl5pPr>
                          <a:lvl6pPr marL="2286000" algn="l" defTabSz="914400" rtl="0" eaLnBrk="1" latinLnBrk="0" hangingPunct="1">
                            <a:defRPr kern="1200">
                              <a:solidFill>
                                <a:schemeClr val="tx1"/>
                              </a:solidFill>
                              <a:latin typeface="Arial" charset="0"/>
                              <a:ea typeface="+mn-ea"/>
                              <a:cs typeface="Arial" charset="0"/>
                            </a:defRPr>
                          </a:lvl6pPr>
                          <a:lvl7pPr marL="2743200" algn="l" defTabSz="914400" rtl="0" eaLnBrk="1" latinLnBrk="0" hangingPunct="1">
                            <a:defRPr kern="1200">
                              <a:solidFill>
                                <a:schemeClr val="tx1"/>
                              </a:solidFill>
                              <a:latin typeface="Arial" charset="0"/>
                              <a:ea typeface="+mn-ea"/>
                              <a:cs typeface="Arial" charset="0"/>
                            </a:defRPr>
                          </a:lvl7pPr>
                          <a:lvl8pPr marL="3200400" algn="l" defTabSz="914400" rtl="0" eaLnBrk="1" latinLnBrk="0" hangingPunct="1">
                            <a:defRPr kern="1200">
                              <a:solidFill>
                                <a:schemeClr val="tx1"/>
                              </a:solidFill>
                              <a:latin typeface="Arial" charset="0"/>
                              <a:ea typeface="+mn-ea"/>
                              <a:cs typeface="Arial" charset="0"/>
                            </a:defRPr>
                          </a:lvl8pPr>
                          <a:lvl9pPr marL="3657600" algn="l" defTabSz="914400" rtl="0" eaLnBrk="1" latinLnBrk="0" hangingPunct="1">
                            <a:defRPr kern="1200">
                              <a:solidFill>
                                <a:schemeClr val="tx1"/>
                              </a:solidFill>
                              <a:latin typeface="Arial" charset="0"/>
                              <a:ea typeface="+mn-ea"/>
                              <a:cs typeface="Arial" charset="0"/>
                            </a:defRPr>
                          </a:lvl9pPr>
                        </a:lstStyle>
                        <a:p>
                          <a:endParaRPr lang="en-US"/>
                        </a:p>
                      </a:txBody>
                      <a:useSpRect/>
                    </a:txSp>
                  </a:sp>
                  <a:sp>
                    <a:nvSpPr>
                      <a:cNvPr id="41016" name="Line 55"/>
                      <a:cNvSpPr>
                        <a:spLocks noChangeShapeType="1"/>
                      </a:cNvSpPr>
                    </a:nvSpPr>
                    <a:spPr bwMode="auto">
                      <a:xfrm flipV="1">
                        <a:off x="6477000" y="1143000"/>
                        <a:ext cx="0" cy="304800"/>
                      </a:xfrm>
                      <a:prstGeom prst="line">
                        <a:avLst/>
                      </a:prstGeom>
                      <a:noFill/>
                      <a:ln w="9525">
                        <a:solidFill>
                          <a:schemeClr val="tx1"/>
                        </a:solidFill>
                        <a:round/>
                        <a:headEnd/>
                        <a:tailEnd type="triangle" w="med" len="med"/>
                      </a:ln>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Arial" charset="0"/>
                            </a:defRPr>
                          </a:lvl1pPr>
                          <a:lvl2pPr marL="457200" algn="l" rtl="0" fontAlgn="base">
                            <a:spcBef>
                              <a:spcPct val="0"/>
                            </a:spcBef>
                            <a:spcAft>
                              <a:spcPct val="0"/>
                            </a:spcAft>
                            <a:defRPr kern="1200">
                              <a:solidFill>
                                <a:schemeClr val="tx1"/>
                              </a:solidFill>
                              <a:latin typeface="Arial" charset="0"/>
                              <a:ea typeface="+mn-ea"/>
                              <a:cs typeface="Arial" charset="0"/>
                            </a:defRPr>
                          </a:lvl2pPr>
                          <a:lvl3pPr marL="914400" algn="l" rtl="0" fontAlgn="base">
                            <a:spcBef>
                              <a:spcPct val="0"/>
                            </a:spcBef>
                            <a:spcAft>
                              <a:spcPct val="0"/>
                            </a:spcAft>
                            <a:defRPr kern="1200">
                              <a:solidFill>
                                <a:schemeClr val="tx1"/>
                              </a:solidFill>
                              <a:latin typeface="Arial" charset="0"/>
                              <a:ea typeface="+mn-ea"/>
                              <a:cs typeface="Arial" charset="0"/>
                            </a:defRPr>
                          </a:lvl3pPr>
                          <a:lvl4pPr marL="1371600" algn="l" rtl="0" fontAlgn="base">
                            <a:spcBef>
                              <a:spcPct val="0"/>
                            </a:spcBef>
                            <a:spcAft>
                              <a:spcPct val="0"/>
                            </a:spcAft>
                            <a:defRPr kern="1200">
                              <a:solidFill>
                                <a:schemeClr val="tx1"/>
                              </a:solidFill>
                              <a:latin typeface="Arial" charset="0"/>
                              <a:ea typeface="+mn-ea"/>
                              <a:cs typeface="Arial" charset="0"/>
                            </a:defRPr>
                          </a:lvl4pPr>
                          <a:lvl5pPr marL="1828800" algn="l" rtl="0" fontAlgn="base">
                            <a:spcBef>
                              <a:spcPct val="0"/>
                            </a:spcBef>
                            <a:spcAft>
                              <a:spcPct val="0"/>
                            </a:spcAft>
                            <a:defRPr kern="1200">
                              <a:solidFill>
                                <a:schemeClr val="tx1"/>
                              </a:solidFill>
                              <a:latin typeface="Arial" charset="0"/>
                              <a:ea typeface="+mn-ea"/>
                              <a:cs typeface="Arial" charset="0"/>
                            </a:defRPr>
                          </a:lvl5pPr>
                          <a:lvl6pPr marL="2286000" algn="l" defTabSz="914400" rtl="0" eaLnBrk="1" latinLnBrk="0" hangingPunct="1">
                            <a:defRPr kern="1200">
                              <a:solidFill>
                                <a:schemeClr val="tx1"/>
                              </a:solidFill>
                              <a:latin typeface="Arial" charset="0"/>
                              <a:ea typeface="+mn-ea"/>
                              <a:cs typeface="Arial" charset="0"/>
                            </a:defRPr>
                          </a:lvl6pPr>
                          <a:lvl7pPr marL="2743200" algn="l" defTabSz="914400" rtl="0" eaLnBrk="1" latinLnBrk="0" hangingPunct="1">
                            <a:defRPr kern="1200">
                              <a:solidFill>
                                <a:schemeClr val="tx1"/>
                              </a:solidFill>
                              <a:latin typeface="Arial" charset="0"/>
                              <a:ea typeface="+mn-ea"/>
                              <a:cs typeface="Arial" charset="0"/>
                            </a:defRPr>
                          </a:lvl7pPr>
                          <a:lvl8pPr marL="3200400" algn="l" defTabSz="914400" rtl="0" eaLnBrk="1" latinLnBrk="0" hangingPunct="1">
                            <a:defRPr kern="1200">
                              <a:solidFill>
                                <a:schemeClr val="tx1"/>
                              </a:solidFill>
                              <a:latin typeface="Arial" charset="0"/>
                              <a:ea typeface="+mn-ea"/>
                              <a:cs typeface="Arial" charset="0"/>
                            </a:defRPr>
                          </a:lvl8pPr>
                          <a:lvl9pPr marL="3657600" algn="l" defTabSz="914400" rtl="0" eaLnBrk="1" latinLnBrk="0" hangingPunct="1">
                            <a:defRPr kern="1200">
                              <a:solidFill>
                                <a:schemeClr val="tx1"/>
                              </a:solidFill>
                              <a:latin typeface="Arial" charset="0"/>
                              <a:ea typeface="+mn-ea"/>
                              <a:cs typeface="Arial" charset="0"/>
                            </a:defRPr>
                          </a:lvl9pPr>
                        </a:lstStyle>
                        <a:p>
                          <a:endParaRPr lang="en-US"/>
                        </a:p>
                      </a:txBody>
                      <a:useSpRect/>
                    </a:txSp>
                  </a:sp>
                  <a:sp>
                    <a:nvSpPr>
                      <a:cNvPr id="41017" name="Text Box 56"/>
                      <a:cNvSpPr txBox="1">
                        <a:spLocks noChangeArrowheads="1"/>
                      </a:cNvSpPr>
                    </a:nvSpPr>
                    <a:spPr bwMode="auto">
                      <a:xfrm>
                        <a:off x="533400" y="5257800"/>
                        <a:ext cx="2514600" cy="366713"/>
                      </a:xfrm>
                      <a:prstGeom prst="rect">
                        <a:avLst/>
                      </a:prstGeom>
                      <a:noFill/>
                      <a:ln w="9525">
                        <a:noFill/>
                        <a:miter lim="800000"/>
                        <a:headEnd/>
                        <a:tailEnd/>
                      </a:ln>
                    </a:spPr>
                    <a:txSp>
                      <a:txBody>
                        <a:bodyPr>
                          <a:spAutoFit/>
                        </a:bodyPr>
                        <a:lstStyle>
                          <a:defPPr>
                            <a:defRPr lang="en-US"/>
                          </a:defPPr>
                          <a:lvl1pPr algn="l" rtl="0" fontAlgn="base">
                            <a:spcBef>
                              <a:spcPct val="0"/>
                            </a:spcBef>
                            <a:spcAft>
                              <a:spcPct val="0"/>
                            </a:spcAft>
                            <a:defRPr kern="1200">
                              <a:solidFill>
                                <a:schemeClr val="tx1"/>
                              </a:solidFill>
                              <a:latin typeface="Arial" charset="0"/>
                              <a:ea typeface="+mn-ea"/>
                              <a:cs typeface="Arial" charset="0"/>
                            </a:defRPr>
                          </a:lvl1pPr>
                          <a:lvl2pPr marL="457200" algn="l" rtl="0" fontAlgn="base">
                            <a:spcBef>
                              <a:spcPct val="0"/>
                            </a:spcBef>
                            <a:spcAft>
                              <a:spcPct val="0"/>
                            </a:spcAft>
                            <a:defRPr kern="1200">
                              <a:solidFill>
                                <a:schemeClr val="tx1"/>
                              </a:solidFill>
                              <a:latin typeface="Arial" charset="0"/>
                              <a:ea typeface="+mn-ea"/>
                              <a:cs typeface="Arial" charset="0"/>
                            </a:defRPr>
                          </a:lvl2pPr>
                          <a:lvl3pPr marL="914400" algn="l" rtl="0" fontAlgn="base">
                            <a:spcBef>
                              <a:spcPct val="0"/>
                            </a:spcBef>
                            <a:spcAft>
                              <a:spcPct val="0"/>
                            </a:spcAft>
                            <a:defRPr kern="1200">
                              <a:solidFill>
                                <a:schemeClr val="tx1"/>
                              </a:solidFill>
                              <a:latin typeface="Arial" charset="0"/>
                              <a:ea typeface="+mn-ea"/>
                              <a:cs typeface="Arial" charset="0"/>
                            </a:defRPr>
                          </a:lvl3pPr>
                          <a:lvl4pPr marL="1371600" algn="l" rtl="0" fontAlgn="base">
                            <a:spcBef>
                              <a:spcPct val="0"/>
                            </a:spcBef>
                            <a:spcAft>
                              <a:spcPct val="0"/>
                            </a:spcAft>
                            <a:defRPr kern="1200">
                              <a:solidFill>
                                <a:schemeClr val="tx1"/>
                              </a:solidFill>
                              <a:latin typeface="Arial" charset="0"/>
                              <a:ea typeface="+mn-ea"/>
                              <a:cs typeface="Arial" charset="0"/>
                            </a:defRPr>
                          </a:lvl4pPr>
                          <a:lvl5pPr marL="1828800" algn="l" rtl="0" fontAlgn="base">
                            <a:spcBef>
                              <a:spcPct val="0"/>
                            </a:spcBef>
                            <a:spcAft>
                              <a:spcPct val="0"/>
                            </a:spcAft>
                            <a:defRPr kern="1200">
                              <a:solidFill>
                                <a:schemeClr val="tx1"/>
                              </a:solidFill>
                              <a:latin typeface="Arial" charset="0"/>
                              <a:ea typeface="+mn-ea"/>
                              <a:cs typeface="Arial" charset="0"/>
                            </a:defRPr>
                          </a:lvl5pPr>
                          <a:lvl6pPr marL="2286000" algn="l" defTabSz="914400" rtl="0" eaLnBrk="1" latinLnBrk="0" hangingPunct="1">
                            <a:defRPr kern="1200">
                              <a:solidFill>
                                <a:schemeClr val="tx1"/>
                              </a:solidFill>
                              <a:latin typeface="Arial" charset="0"/>
                              <a:ea typeface="+mn-ea"/>
                              <a:cs typeface="Arial" charset="0"/>
                            </a:defRPr>
                          </a:lvl6pPr>
                          <a:lvl7pPr marL="2743200" algn="l" defTabSz="914400" rtl="0" eaLnBrk="1" latinLnBrk="0" hangingPunct="1">
                            <a:defRPr kern="1200">
                              <a:solidFill>
                                <a:schemeClr val="tx1"/>
                              </a:solidFill>
                              <a:latin typeface="Arial" charset="0"/>
                              <a:ea typeface="+mn-ea"/>
                              <a:cs typeface="Arial" charset="0"/>
                            </a:defRPr>
                          </a:lvl7pPr>
                          <a:lvl8pPr marL="3200400" algn="l" defTabSz="914400" rtl="0" eaLnBrk="1" latinLnBrk="0" hangingPunct="1">
                            <a:defRPr kern="1200">
                              <a:solidFill>
                                <a:schemeClr val="tx1"/>
                              </a:solidFill>
                              <a:latin typeface="Arial" charset="0"/>
                              <a:ea typeface="+mn-ea"/>
                              <a:cs typeface="Arial" charset="0"/>
                            </a:defRPr>
                          </a:lvl8pPr>
                          <a:lvl9pPr marL="3657600" algn="l" defTabSz="914400" rtl="0" eaLnBrk="1" latinLnBrk="0" hangingPunct="1">
                            <a:defRPr kern="1200">
                              <a:solidFill>
                                <a:schemeClr val="tx1"/>
                              </a:solidFill>
                              <a:latin typeface="Arial" charset="0"/>
                              <a:ea typeface="+mn-ea"/>
                              <a:cs typeface="Arial" charset="0"/>
                            </a:defRPr>
                          </a:lvl9pPr>
                        </a:lstStyle>
                        <a:p>
                          <a:pPr>
                            <a:spcBef>
                              <a:spcPct val="50000"/>
                            </a:spcBef>
                          </a:pPr>
                          <a:r>
                            <a:rPr lang="en-US" b="1" dirty="0" err="1" smtClean="0">
                              <a:latin typeface="Times New Roman" pitchFamily="18" charset="0"/>
                            </a:rPr>
                            <a:t>Lọc</a:t>
                          </a:r>
                          <a:r>
                            <a:rPr lang="en-US" b="1" dirty="0" smtClean="0">
                              <a:latin typeface="Times New Roman" pitchFamily="18" charset="0"/>
                            </a:rPr>
                            <a:t> </a:t>
                          </a:r>
                          <a:r>
                            <a:rPr lang="en-US" b="1" dirty="0" err="1" smtClean="0">
                              <a:latin typeface="Times New Roman" pitchFamily="18" charset="0"/>
                            </a:rPr>
                            <a:t>và</a:t>
                          </a:r>
                          <a:r>
                            <a:rPr lang="en-US" b="1" dirty="0" smtClean="0">
                              <a:latin typeface="Times New Roman" pitchFamily="18" charset="0"/>
                            </a:rPr>
                            <a:t> </a:t>
                          </a:r>
                          <a:r>
                            <a:rPr lang="en-US" b="1" dirty="0" err="1" smtClean="0">
                              <a:latin typeface="Times New Roman" pitchFamily="18" charset="0"/>
                            </a:rPr>
                            <a:t>tích</a:t>
                          </a:r>
                          <a:r>
                            <a:rPr lang="en-US" b="1" dirty="0" smtClean="0">
                              <a:latin typeface="Times New Roman" pitchFamily="18" charset="0"/>
                            </a:rPr>
                            <a:t> </a:t>
                          </a:r>
                          <a:r>
                            <a:rPr lang="en-US" b="1" dirty="0" err="1" smtClean="0">
                              <a:latin typeface="Times New Roman" pitchFamily="18" charset="0"/>
                            </a:rPr>
                            <a:t>hợp</a:t>
                          </a:r>
                          <a:endParaRPr lang="en-US" b="1" dirty="0">
                            <a:latin typeface="Times New Roman" pitchFamily="18" charset="0"/>
                          </a:endParaRPr>
                        </a:p>
                      </a:txBody>
                      <a:useSpRect/>
                    </a:txSp>
                  </a:sp>
                  <a:sp>
                    <a:nvSpPr>
                      <a:cNvPr id="41018" name="Text Box 57"/>
                      <a:cNvSpPr txBox="1">
                        <a:spLocks noChangeArrowheads="1"/>
                      </a:cNvSpPr>
                    </a:nvSpPr>
                    <a:spPr bwMode="auto">
                      <a:xfrm>
                        <a:off x="5562600" y="5257800"/>
                        <a:ext cx="1066800" cy="366713"/>
                      </a:xfrm>
                      <a:prstGeom prst="rect">
                        <a:avLst/>
                      </a:prstGeom>
                      <a:noFill/>
                      <a:ln w="9525">
                        <a:noFill/>
                        <a:miter lim="800000"/>
                        <a:headEnd/>
                        <a:tailEnd/>
                      </a:ln>
                    </a:spPr>
                    <a:txSp>
                      <a:txBody>
                        <a:bodyPr>
                          <a:spAutoFit/>
                        </a:bodyPr>
                        <a:lstStyle>
                          <a:defPPr>
                            <a:defRPr lang="en-US"/>
                          </a:defPPr>
                          <a:lvl1pPr algn="l" rtl="0" fontAlgn="base">
                            <a:spcBef>
                              <a:spcPct val="0"/>
                            </a:spcBef>
                            <a:spcAft>
                              <a:spcPct val="0"/>
                            </a:spcAft>
                            <a:defRPr kern="1200">
                              <a:solidFill>
                                <a:schemeClr val="tx1"/>
                              </a:solidFill>
                              <a:latin typeface="Arial" charset="0"/>
                              <a:ea typeface="+mn-ea"/>
                              <a:cs typeface="Arial" charset="0"/>
                            </a:defRPr>
                          </a:lvl1pPr>
                          <a:lvl2pPr marL="457200" algn="l" rtl="0" fontAlgn="base">
                            <a:spcBef>
                              <a:spcPct val="0"/>
                            </a:spcBef>
                            <a:spcAft>
                              <a:spcPct val="0"/>
                            </a:spcAft>
                            <a:defRPr kern="1200">
                              <a:solidFill>
                                <a:schemeClr val="tx1"/>
                              </a:solidFill>
                              <a:latin typeface="Arial" charset="0"/>
                              <a:ea typeface="+mn-ea"/>
                              <a:cs typeface="Arial" charset="0"/>
                            </a:defRPr>
                          </a:lvl2pPr>
                          <a:lvl3pPr marL="914400" algn="l" rtl="0" fontAlgn="base">
                            <a:spcBef>
                              <a:spcPct val="0"/>
                            </a:spcBef>
                            <a:spcAft>
                              <a:spcPct val="0"/>
                            </a:spcAft>
                            <a:defRPr kern="1200">
                              <a:solidFill>
                                <a:schemeClr val="tx1"/>
                              </a:solidFill>
                              <a:latin typeface="Arial" charset="0"/>
                              <a:ea typeface="+mn-ea"/>
                              <a:cs typeface="Arial" charset="0"/>
                            </a:defRPr>
                          </a:lvl3pPr>
                          <a:lvl4pPr marL="1371600" algn="l" rtl="0" fontAlgn="base">
                            <a:spcBef>
                              <a:spcPct val="0"/>
                            </a:spcBef>
                            <a:spcAft>
                              <a:spcPct val="0"/>
                            </a:spcAft>
                            <a:defRPr kern="1200">
                              <a:solidFill>
                                <a:schemeClr val="tx1"/>
                              </a:solidFill>
                              <a:latin typeface="Arial" charset="0"/>
                              <a:ea typeface="+mn-ea"/>
                              <a:cs typeface="Arial" charset="0"/>
                            </a:defRPr>
                          </a:lvl4pPr>
                          <a:lvl5pPr marL="1828800" algn="l" rtl="0" fontAlgn="base">
                            <a:spcBef>
                              <a:spcPct val="0"/>
                            </a:spcBef>
                            <a:spcAft>
                              <a:spcPct val="0"/>
                            </a:spcAft>
                            <a:defRPr kern="1200">
                              <a:solidFill>
                                <a:schemeClr val="tx1"/>
                              </a:solidFill>
                              <a:latin typeface="Arial" charset="0"/>
                              <a:ea typeface="+mn-ea"/>
                              <a:cs typeface="Arial" charset="0"/>
                            </a:defRPr>
                          </a:lvl5pPr>
                          <a:lvl6pPr marL="2286000" algn="l" defTabSz="914400" rtl="0" eaLnBrk="1" latinLnBrk="0" hangingPunct="1">
                            <a:defRPr kern="1200">
                              <a:solidFill>
                                <a:schemeClr val="tx1"/>
                              </a:solidFill>
                              <a:latin typeface="Arial" charset="0"/>
                              <a:ea typeface="+mn-ea"/>
                              <a:cs typeface="Arial" charset="0"/>
                            </a:defRPr>
                          </a:lvl6pPr>
                          <a:lvl7pPr marL="2743200" algn="l" defTabSz="914400" rtl="0" eaLnBrk="1" latinLnBrk="0" hangingPunct="1">
                            <a:defRPr kern="1200">
                              <a:solidFill>
                                <a:schemeClr val="tx1"/>
                              </a:solidFill>
                              <a:latin typeface="Arial" charset="0"/>
                              <a:ea typeface="+mn-ea"/>
                              <a:cs typeface="Arial" charset="0"/>
                            </a:defRPr>
                          </a:lvl7pPr>
                          <a:lvl8pPr marL="3200400" algn="l" defTabSz="914400" rtl="0" eaLnBrk="1" latinLnBrk="0" hangingPunct="1">
                            <a:defRPr kern="1200">
                              <a:solidFill>
                                <a:schemeClr val="tx1"/>
                              </a:solidFill>
                              <a:latin typeface="Arial" charset="0"/>
                              <a:ea typeface="+mn-ea"/>
                              <a:cs typeface="Arial" charset="0"/>
                            </a:defRPr>
                          </a:lvl8pPr>
                          <a:lvl9pPr marL="3657600" algn="l" defTabSz="914400" rtl="0" eaLnBrk="1" latinLnBrk="0" hangingPunct="1">
                            <a:defRPr kern="1200">
                              <a:solidFill>
                                <a:schemeClr val="tx1"/>
                              </a:solidFill>
                              <a:latin typeface="Arial" charset="0"/>
                              <a:ea typeface="+mn-ea"/>
                              <a:cs typeface="Arial" charset="0"/>
                            </a:defRPr>
                          </a:lvl9pPr>
                        </a:lstStyle>
                        <a:p>
                          <a:pPr>
                            <a:spcBef>
                              <a:spcPct val="50000"/>
                            </a:spcBef>
                          </a:pPr>
                          <a:r>
                            <a:rPr lang="en-US" b="1" dirty="0" err="1" smtClean="0">
                              <a:latin typeface="Times New Roman" pitchFamily="18" charset="0"/>
                            </a:rPr>
                            <a:t>Lọc</a:t>
                          </a:r>
                          <a:endParaRPr lang="en-US" b="1" dirty="0">
                            <a:latin typeface="Times New Roman" pitchFamily="18" charset="0"/>
                          </a:endParaRPr>
                        </a:p>
                      </a:txBody>
                      <a:useSpRect/>
                    </a:txSp>
                  </a:sp>
                  <a:sp>
                    <a:nvSpPr>
                      <a:cNvPr id="41019" name="Oval 58"/>
                      <a:cNvSpPr>
                        <a:spLocks noChangeArrowheads="1"/>
                      </a:cNvSpPr>
                    </a:nvSpPr>
                    <a:spPr bwMode="auto">
                      <a:xfrm>
                        <a:off x="1981200" y="6477000"/>
                        <a:ext cx="914400" cy="381000"/>
                      </a:xfrm>
                      <a:prstGeom prst="ellipse">
                        <a:avLst/>
                      </a:prstGeom>
                      <a:solidFill>
                        <a:srgbClr val="00CC66"/>
                      </a:solidFill>
                      <a:ln w="12700">
                        <a:solidFill>
                          <a:schemeClr val="tx1"/>
                        </a:solidFill>
                        <a:round/>
                        <a:headEnd type="none" w="sm" len="sm"/>
                        <a:tailEnd type="none" w="sm" len="sm"/>
                      </a:ln>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Arial" charset="0"/>
                            </a:defRPr>
                          </a:lvl1pPr>
                          <a:lvl2pPr marL="457200" algn="l" rtl="0" fontAlgn="base">
                            <a:spcBef>
                              <a:spcPct val="0"/>
                            </a:spcBef>
                            <a:spcAft>
                              <a:spcPct val="0"/>
                            </a:spcAft>
                            <a:defRPr kern="1200">
                              <a:solidFill>
                                <a:schemeClr val="tx1"/>
                              </a:solidFill>
                              <a:latin typeface="Arial" charset="0"/>
                              <a:ea typeface="+mn-ea"/>
                              <a:cs typeface="Arial" charset="0"/>
                            </a:defRPr>
                          </a:lvl2pPr>
                          <a:lvl3pPr marL="914400" algn="l" rtl="0" fontAlgn="base">
                            <a:spcBef>
                              <a:spcPct val="0"/>
                            </a:spcBef>
                            <a:spcAft>
                              <a:spcPct val="0"/>
                            </a:spcAft>
                            <a:defRPr kern="1200">
                              <a:solidFill>
                                <a:schemeClr val="tx1"/>
                              </a:solidFill>
                              <a:latin typeface="Arial" charset="0"/>
                              <a:ea typeface="+mn-ea"/>
                              <a:cs typeface="Arial" charset="0"/>
                            </a:defRPr>
                          </a:lvl3pPr>
                          <a:lvl4pPr marL="1371600" algn="l" rtl="0" fontAlgn="base">
                            <a:spcBef>
                              <a:spcPct val="0"/>
                            </a:spcBef>
                            <a:spcAft>
                              <a:spcPct val="0"/>
                            </a:spcAft>
                            <a:defRPr kern="1200">
                              <a:solidFill>
                                <a:schemeClr val="tx1"/>
                              </a:solidFill>
                              <a:latin typeface="Arial" charset="0"/>
                              <a:ea typeface="+mn-ea"/>
                              <a:cs typeface="Arial" charset="0"/>
                            </a:defRPr>
                          </a:lvl4pPr>
                          <a:lvl5pPr marL="1828800" algn="l" rtl="0" fontAlgn="base">
                            <a:spcBef>
                              <a:spcPct val="0"/>
                            </a:spcBef>
                            <a:spcAft>
                              <a:spcPct val="0"/>
                            </a:spcAft>
                            <a:defRPr kern="1200">
                              <a:solidFill>
                                <a:schemeClr val="tx1"/>
                              </a:solidFill>
                              <a:latin typeface="Arial" charset="0"/>
                              <a:ea typeface="+mn-ea"/>
                              <a:cs typeface="Arial" charset="0"/>
                            </a:defRPr>
                          </a:lvl5pPr>
                          <a:lvl6pPr marL="2286000" algn="l" defTabSz="914400" rtl="0" eaLnBrk="1" latinLnBrk="0" hangingPunct="1">
                            <a:defRPr kern="1200">
                              <a:solidFill>
                                <a:schemeClr val="tx1"/>
                              </a:solidFill>
                              <a:latin typeface="Arial" charset="0"/>
                              <a:ea typeface="+mn-ea"/>
                              <a:cs typeface="Arial" charset="0"/>
                            </a:defRPr>
                          </a:lvl6pPr>
                          <a:lvl7pPr marL="2743200" algn="l" defTabSz="914400" rtl="0" eaLnBrk="1" latinLnBrk="0" hangingPunct="1">
                            <a:defRPr kern="1200">
                              <a:solidFill>
                                <a:schemeClr val="tx1"/>
                              </a:solidFill>
                              <a:latin typeface="Arial" charset="0"/>
                              <a:ea typeface="+mn-ea"/>
                              <a:cs typeface="Arial" charset="0"/>
                            </a:defRPr>
                          </a:lvl7pPr>
                          <a:lvl8pPr marL="3200400" algn="l" defTabSz="914400" rtl="0" eaLnBrk="1" latinLnBrk="0" hangingPunct="1">
                            <a:defRPr kern="1200">
                              <a:solidFill>
                                <a:schemeClr val="tx1"/>
                              </a:solidFill>
                              <a:latin typeface="Arial" charset="0"/>
                              <a:ea typeface="+mn-ea"/>
                              <a:cs typeface="Arial" charset="0"/>
                            </a:defRPr>
                          </a:lvl8pPr>
                          <a:lvl9pPr marL="3657600" algn="l" defTabSz="914400" rtl="0" eaLnBrk="1" latinLnBrk="0" hangingPunct="1">
                            <a:defRPr kern="1200">
                              <a:solidFill>
                                <a:schemeClr val="tx1"/>
                              </a:solidFill>
                              <a:latin typeface="Arial" charset="0"/>
                              <a:ea typeface="+mn-ea"/>
                              <a:cs typeface="Arial" charset="0"/>
                            </a:defRPr>
                          </a:lvl9pPr>
                        </a:lstStyle>
                        <a:p>
                          <a:endParaRPr lang="vi-VN"/>
                        </a:p>
                      </a:txBody>
                      <a:useSpRect/>
                    </a:txSp>
                  </a:sp>
                  <a:sp>
                    <a:nvSpPr>
                      <a:cNvPr id="41020" name="Rectangle 59"/>
                      <a:cNvSpPr>
                        <a:spLocks noChangeArrowheads="1"/>
                      </a:cNvSpPr>
                    </a:nvSpPr>
                    <a:spPr bwMode="auto">
                      <a:xfrm>
                        <a:off x="1066800" y="5791200"/>
                        <a:ext cx="914400" cy="838200"/>
                      </a:xfrm>
                      <a:prstGeom prst="rect">
                        <a:avLst/>
                      </a:prstGeom>
                      <a:solidFill>
                        <a:srgbClr val="00CC66"/>
                      </a:solidFill>
                      <a:ln w="12700">
                        <a:solidFill>
                          <a:schemeClr val="tx1"/>
                        </a:solidFill>
                        <a:miter lim="800000"/>
                        <a:headEnd type="none" w="sm" len="sm"/>
                        <a:tailEnd type="none" w="sm" len="sm"/>
                      </a:ln>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Arial" charset="0"/>
                            </a:defRPr>
                          </a:lvl1pPr>
                          <a:lvl2pPr marL="457200" algn="l" rtl="0" fontAlgn="base">
                            <a:spcBef>
                              <a:spcPct val="0"/>
                            </a:spcBef>
                            <a:spcAft>
                              <a:spcPct val="0"/>
                            </a:spcAft>
                            <a:defRPr kern="1200">
                              <a:solidFill>
                                <a:schemeClr val="tx1"/>
                              </a:solidFill>
                              <a:latin typeface="Arial" charset="0"/>
                              <a:ea typeface="+mn-ea"/>
                              <a:cs typeface="Arial" charset="0"/>
                            </a:defRPr>
                          </a:lvl2pPr>
                          <a:lvl3pPr marL="914400" algn="l" rtl="0" fontAlgn="base">
                            <a:spcBef>
                              <a:spcPct val="0"/>
                            </a:spcBef>
                            <a:spcAft>
                              <a:spcPct val="0"/>
                            </a:spcAft>
                            <a:defRPr kern="1200">
                              <a:solidFill>
                                <a:schemeClr val="tx1"/>
                              </a:solidFill>
                              <a:latin typeface="Arial" charset="0"/>
                              <a:ea typeface="+mn-ea"/>
                              <a:cs typeface="Arial" charset="0"/>
                            </a:defRPr>
                          </a:lvl3pPr>
                          <a:lvl4pPr marL="1371600" algn="l" rtl="0" fontAlgn="base">
                            <a:spcBef>
                              <a:spcPct val="0"/>
                            </a:spcBef>
                            <a:spcAft>
                              <a:spcPct val="0"/>
                            </a:spcAft>
                            <a:defRPr kern="1200">
                              <a:solidFill>
                                <a:schemeClr val="tx1"/>
                              </a:solidFill>
                              <a:latin typeface="Arial" charset="0"/>
                              <a:ea typeface="+mn-ea"/>
                              <a:cs typeface="Arial" charset="0"/>
                            </a:defRPr>
                          </a:lvl4pPr>
                          <a:lvl5pPr marL="1828800" algn="l" rtl="0" fontAlgn="base">
                            <a:spcBef>
                              <a:spcPct val="0"/>
                            </a:spcBef>
                            <a:spcAft>
                              <a:spcPct val="0"/>
                            </a:spcAft>
                            <a:defRPr kern="1200">
                              <a:solidFill>
                                <a:schemeClr val="tx1"/>
                              </a:solidFill>
                              <a:latin typeface="Arial" charset="0"/>
                              <a:ea typeface="+mn-ea"/>
                              <a:cs typeface="Arial" charset="0"/>
                            </a:defRPr>
                          </a:lvl5pPr>
                          <a:lvl6pPr marL="2286000" algn="l" defTabSz="914400" rtl="0" eaLnBrk="1" latinLnBrk="0" hangingPunct="1">
                            <a:defRPr kern="1200">
                              <a:solidFill>
                                <a:schemeClr val="tx1"/>
                              </a:solidFill>
                              <a:latin typeface="Arial" charset="0"/>
                              <a:ea typeface="+mn-ea"/>
                              <a:cs typeface="Arial" charset="0"/>
                            </a:defRPr>
                          </a:lvl6pPr>
                          <a:lvl7pPr marL="2743200" algn="l" defTabSz="914400" rtl="0" eaLnBrk="1" latinLnBrk="0" hangingPunct="1">
                            <a:defRPr kern="1200">
                              <a:solidFill>
                                <a:schemeClr val="tx1"/>
                              </a:solidFill>
                              <a:latin typeface="Arial" charset="0"/>
                              <a:ea typeface="+mn-ea"/>
                              <a:cs typeface="Arial" charset="0"/>
                            </a:defRPr>
                          </a:lvl7pPr>
                          <a:lvl8pPr marL="3200400" algn="l" defTabSz="914400" rtl="0" eaLnBrk="1" latinLnBrk="0" hangingPunct="1">
                            <a:defRPr kern="1200">
                              <a:solidFill>
                                <a:schemeClr val="tx1"/>
                              </a:solidFill>
                              <a:latin typeface="Arial" charset="0"/>
                              <a:ea typeface="+mn-ea"/>
                              <a:cs typeface="Arial" charset="0"/>
                            </a:defRPr>
                          </a:lvl8pPr>
                          <a:lvl9pPr marL="3657600" algn="l" defTabSz="914400" rtl="0" eaLnBrk="1" latinLnBrk="0" hangingPunct="1">
                            <a:defRPr kern="1200">
                              <a:solidFill>
                                <a:schemeClr val="tx1"/>
                              </a:solidFill>
                              <a:latin typeface="Arial" charset="0"/>
                              <a:ea typeface="+mn-ea"/>
                              <a:cs typeface="Arial" charset="0"/>
                            </a:defRPr>
                          </a:lvl9pPr>
                        </a:lstStyle>
                        <a:p>
                          <a:endParaRPr lang="vi-VN"/>
                        </a:p>
                      </a:txBody>
                      <a:useSpRect/>
                    </a:txSp>
                  </a:sp>
                  <a:sp>
                    <a:nvSpPr>
                      <a:cNvPr id="41021" name="Oval 60"/>
                      <a:cNvSpPr>
                        <a:spLocks noChangeArrowheads="1"/>
                      </a:cNvSpPr>
                    </a:nvSpPr>
                    <a:spPr bwMode="auto">
                      <a:xfrm>
                        <a:off x="1066800" y="5638800"/>
                        <a:ext cx="914400" cy="381000"/>
                      </a:xfrm>
                      <a:prstGeom prst="ellipse">
                        <a:avLst/>
                      </a:prstGeom>
                      <a:solidFill>
                        <a:srgbClr val="00CC66"/>
                      </a:solidFill>
                      <a:ln w="12700">
                        <a:solidFill>
                          <a:schemeClr val="tx1"/>
                        </a:solidFill>
                        <a:round/>
                        <a:headEnd type="none" w="sm" len="sm"/>
                        <a:tailEnd type="none" w="sm" len="sm"/>
                      </a:ln>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Arial" charset="0"/>
                            </a:defRPr>
                          </a:lvl1pPr>
                          <a:lvl2pPr marL="457200" algn="l" rtl="0" fontAlgn="base">
                            <a:spcBef>
                              <a:spcPct val="0"/>
                            </a:spcBef>
                            <a:spcAft>
                              <a:spcPct val="0"/>
                            </a:spcAft>
                            <a:defRPr kern="1200">
                              <a:solidFill>
                                <a:schemeClr val="tx1"/>
                              </a:solidFill>
                              <a:latin typeface="Arial" charset="0"/>
                              <a:ea typeface="+mn-ea"/>
                              <a:cs typeface="Arial" charset="0"/>
                            </a:defRPr>
                          </a:lvl2pPr>
                          <a:lvl3pPr marL="914400" algn="l" rtl="0" fontAlgn="base">
                            <a:spcBef>
                              <a:spcPct val="0"/>
                            </a:spcBef>
                            <a:spcAft>
                              <a:spcPct val="0"/>
                            </a:spcAft>
                            <a:defRPr kern="1200">
                              <a:solidFill>
                                <a:schemeClr val="tx1"/>
                              </a:solidFill>
                              <a:latin typeface="Arial" charset="0"/>
                              <a:ea typeface="+mn-ea"/>
                              <a:cs typeface="Arial" charset="0"/>
                            </a:defRPr>
                          </a:lvl3pPr>
                          <a:lvl4pPr marL="1371600" algn="l" rtl="0" fontAlgn="base">
                            <a:spcBef>
                              <a:spcPct val="0"/>
                            </a:spcBef>
                            <a:spcAft>
                              <a:spcPct val="0"/>
                            </a:spcAft>
                            <a:defRPr kern="1200">
                              <a:solidFill>
                                <a:schemeClr val="tx1"/>
                              </a:solidFill>
                              <a:latin typeface="Arial" charset="0"/>
                              <a:ea typeface="+mn-ea"/>
                              <a:cs typeface="Arial" charset="0"/>
                            </a:defRPr>
                          </a:lvl4pPr>
                          <a:lvl5pPr marL="1828800" algn="l" rtl="0" fontAlgn="base">
                            <a:spcBef>
                              <a:spcPct val="0"/>
                            </a:spcBef>
                            <a:spcAft>
                              <a:spcPct val="0"/>
                            </a:spcAft>
                            <a:defRPr kern="1200">
                              <a:solidFill>
                                <a:schemeClr val="tx1"/>
                              </a:solidFill>
                              <a:latin typeface="Arial" charset="0"/>
                              <a:ea typeface="+mn-ea"/>
                              <a:cs typeface="Arial" charset="0"/>
                            </a:defRPr>
                          </a:lvl5pPr>
                          <a:lvl6pPr marL="2286000" algn="l" defTabSz="914400" rtl="0" eaLnBrk="1" latinLnBrk="0" hangingPunct="1">
                            <a:defRPr kern="1200">
                              <a:solidFill>
                                <a:schemeClr val="tx1"/>
                              </a:solidFill>
                              <a:latin typeface="Arial" charset="0"/>
                              <a:ea typeface="+mn-ea"/>
                              <a:cs typeface="Arial" charset="0"/>
                            </a:defRPr>
                          </a:lvl6pPr>
                          <a:lvl7pPr marL="2743200" algn="l" defTabSz="914400" rtl="0" eaLnBrk="1" latinLnBrk="0" hangingPunct="1">
                            <a:defRPr kern="1200">
                              <a:solidFill>
                                <a:schemeClr val="tx1"/>
                              </a:solidFill>
                              <a:latin typeface="Arial" charset="0"/>
                              <a:ea typeface="+mn-ea"/>
                              <a:cs typeface="Arial" charset="0"/>
                            </a:defRPr>
                          </a:lvl7pPr>
                          <a:lvl8pPr marL="3200400" algn="l" defTabSz="914400" rtl="0" eaLnBrk="1" latinLnBrk="0" hangingPunct="1">
                            <a:defRPr kern="1200">
                              <a:solidFill>
                                <a:schemeClr val="tx1"/>
                              </a:solidFill>
                              <a:latin typeface="Arial" charset="0"/>
                              <a:ea typeface="+mn-ea"/>
                              <a:cs typeface="Arial" charset="0"/>
                            </a:defRPr>
                          </a:lvl8pPr>
                          <a:lvl9pPr marL="3657600" algn="l" defTabSz="914400" rtl="0" eaLnBrk="1" latinLnBrk="0" hangingPunct="1">
                            <a:defRPr kern="1200">
                              <a:solidFill>
                                <a:schemeClr val="tx1"/>
                              </a:solidFill>
                              <a:latin typeface="Arial" charset="0"/>
                              <a:ea typeface="+mn-ea"/>
                              <a:cs typeface="Arial" charset="0"/>
                            </a:defRPr>
                          </a:lvl9pPr>
                        </a:lstStyle>
                        <a:p>
                          <a:endParaRPr lang="vi-VN"/>
                        </a:p>
                      </a:txBody>
                      <a:useSpRect/>
                    </a:txSp>
                  </a:sp>
                  <a:sp>
                    <a:nvSpPr>
                      <a:cNvPr id="41022" name="Oval 61"/>
                      <a:cNvSpPr>
                        <a:spLocks noChangeArrowheads="1"/>
                      </a:cNvSpPr>
                    </a:nvSpPr>
                    <a:spPr bwMode="auto">
                      <a:xfrm>
                        <a:off x="1066800" y="6477000"/>
                        <a:ext cx="914400" cy="381000"/>
                      </a:xfrm>
                      <a:prstGeom prst="ellipse">
                        <a:avLst/>
                      </a:prstGeom>
                      <a:solidFill>
                        <a:srgbClr val="00CC66"/>
                      </a:solidFill>
                      <a:ln w="12700">
                        <a:solidFill>
                          <a:schemeClr val="tx1"/>
                        </a:solidFill>
                        <a:round/>
                        <a:headEnd type="none" w="sm" len="sm"/>
                        <a:tailEnd type="none" w="sm" len="sm"/>
                      </a:ln>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Arial" charset="0"/>
                            </a:defRPr>
                          </a:lvl1pPr>
                          <a:lvl2pPr marL="457200" algn="l" rtl="0" fontAlgn="base">
                            <a:spcBef>
                              <a:spcPct val="0"/>
                            </a:spcBef>
                            <a:spcAft>
                              <a:spcPct val="0"/>
                            </a:spcAft>
                            <a:defRPr kern="1200">
                              <a:solidFill>
                                <a:schemeClr val="tx1"/>
                              </a:solidFill>
                              <a:latin typeface="Arial" charset="0"/>
                              <a:ea typeface="+mn-ea"/>
                              <a:cs typeface="Arial" charset="0"/>
                            </a:defRPr>
                          </a:lvl2pPr>
                          <a:lvl3pPr marL="914400" algn="l" rtl="0" fontAlgn="base">
                            <a:spcBef>
                              <a:spcPct val="0"/>
                            </a:spcBef>
                            <a:spcAft>
                              <a:spcPct val="0"/>
                            </a:spcAft>
                            <a:defRPr kern="1200">
                              <a:solidFill>
                                <a:schemeClr val="tx1"/>
                              </a:solidFill>
                              <a:latin typeface="Arial" charset="0"/>
                              <a:ea typeface="+mn-ea"/>
                              <a:cs typeface="Arial" charset="0"/>
                            </a:defRPr>
                          </a:lvl3pPr>
                          <a:lvl4pPr marL="1371600" algn="l" rtl="0" fontAlgn="base">
                            <a:spcBef>
                              <a:spcPct val="0"/>
                            </a:spcBef>
                            <a:spcAft>
                              <a:spcPct val="0"/>
                            </a:spcAft>
                            <a:defRPr kern="1200">
                              <a:solidFill>
                                <a:schemeClr val="tx1"/>
                              </a:solidFill>
                              <a:latin typeface="Arial" charset="0"/>
                              <a:ea typeface="+mn-ea"/>
                              <a:cs typeface="Arial" charset="0"/>
                            </a:defRPr>
                          </a:lvl4pPr>
                          <a:lvl5pPr marL="1828800" algn="l" rtl="0" fontAlgn="base">
                            <a:spcBef>
                              <a:spcPct val="0"/>
                            </a:spcBef>
                            <a:spcAft>
                              <a:spcPct val="0"/>
                            </a:spcAft>
                            <a:defRPr kern="1200">
                              <a:solidFill>
                                <a:schemeClr val="tx1"/>
                              </a:solidFill>
                              <a:latin typeface="Arial" charset="0"/>
                              <a:ea typeface="+mn-ea"/>
                              <a:cs typeface="Arial" charset="0"/>
                            </a:defRPr>
                          </a:lvl5pPr>
                          <a:lvl6pPr marL="2286000" algn="l" defTabSz="914400" rtl="0" eaLnBrk="1" latinLnBrk="0" hangingPunct="1">
                            <a:defRPr kern="1200">
                              <a:solidFill>
                                <a:schemeClr val="tx1"/>
                              </a:solidFill>
                              <a:latin typeface="Arial" charset="0"/>
                              <a:ea typeface="+mn-ea"/>
                              <a:cs typeface="Arial" charset="0"/>
                            </a:defRPr>
                          </a:lvl6pPr>
                          <a:lvl7pPr marL="2743200" algn="l" defTabSz="914400" rtl="0" eaLnBrk="1" latinLnBrk="0" hangingPunct="1">
                            <a:defRPr kern="1200">
                              <a:solidFill>
                                <a:schemeClr val="tx1"/>
                              </a:solidFill>
                              <a:latin typeface="Arial" charset="0"/>
                              <a:ea typeface="+mn-ea"/>
                              <a:cs typeface="Arial" charset="0"/>
                            </a:defRPr>
                          </a:lvl7pPr>
                          <a:lvl8pPr marL="3200400" algn="l" defTabSz="914400" rtl="0" eaLnBrk="1" latinLnBrk="0" hangingPunct="1">
                            <a:defRPr kern="1200">
                              <a:solidFill>
                                <a:schemeClr val="tx1"/>
                              </a:solidFill>
                              <a:latin typeface="Arial" charset="0"/>
                              <a:ea typeface="+mn-ea"/>
                              <a:cs typeface="Arial" charset="0"/>
                            </a:defRPr>
                          </a:lvl8pPr>
                          <a:lvl9pPr marL="3657600" algn="l" defTabSz="914400" rtl="0" eaLnBrk="1" latinLnBrk="0" hangingPunct="1">
                            <a:defRPr kern="1200">
                              <a:solidFill>
                                <a:schemeClr val="tx1"/>
                              </a:solidFill>
                              <a:latin typeface="Arial" charset="0"/>
                              <a:ea typeface="+mn-ea"/>
                              <a:cs typeface="Arial" charset="0"/>
                            </a:defRPr>
                          </a:lvl9pPr>
                        </a:lstStyle>
                        <a:p>
                          <a:endParaRPr lang="vi-VN"/>
                        </a:p>
                      </a:txBody>
                      <a:useSpRect/>
                    </a:txSp>
                  </a:sp>
                  <a:sp>
                    <a:nvSpPr>
                      <a:cNvPr id="41023" name="Text Box 62"/>
                      <a:cNvSpPr txBox="1">
                        <a:spLocks noChangeArrowheads="1"/>
                      </a:cNvSpPr>
                    </a:nvSpPr>
                    <a:spPr bwMode="auto">
                      <a:xfrm>
                        <a:off x="1371600" y="6096000"/>
                        <a:ext cx="1338263" cy="396875"/>
                      </a:xfrm>
                      <a:prstGeom prst="rect">
                        <a:avLst/>
                      </a:prstGeom>
                      <a:noFill/>
                      <a:ln w="12700">
                        <a:noFill/>
                        <a:miter lim="800000"/>
                        <a:headEnd type="none" w="sm" len="sm"/>
                        <a:tailEnd type="none" w="sm" len="sm"/>
                      </a:ln>
                    </a:spPr>
                    <a:txSp>
                      <a:txBody>
                        <a:bodyPr>
                          <a:spAutoFit/>
                        </a:bodyPr>
                        <a:lstStyle>
                          <a:defPPr>
                            <a:defRPr lang="en-US"/>
                          </a:defPPr>
                          <a:lvl1pPr algn="l" rtl="0" fontAlgn="base">
                            <a:spcBef>
                              <a:spcPct val="0"/>
                            </a:spcBef>
                            <a:spcAft>
                              <a:spcPct val="0"/>
                            </a:spcAft>
                            <a:defRPr kern="1200">
                              <a:solidFill>
                                <a:schemeClr val="tx1"/>
                              </a:solidFill>
                              <a:latin typeface="Arial" charset="0"/>
                              <a:ea typeface="+mn-ea"/>
                              <a:cs typeface="Arial" charset="0"/>
                            </a:defRPr>
                          </a:lvl1pPr>
                          <a:lvl2pPr marL="457200" algn="l" rtl="0" fontAlgn="base">
                            <a:spcBef>
                              <a:spcPct val="0"/>
                            </a:spcBef>
                            <a:spcAft>
                              <a:spcPct val="0"/>
                            </a:spcAft>
                            <a:defRPr kern="1200">
                              <a:solidFill>
                                <a:schemeClr val="tx1"/>
                              </a:solidFill>
                              <a:latin typeface="Arial" charset="0"/>
                              <a:ea typeface="+mn-ea"/>
                              <a:cs typeface="Arial" charset="0"/>
                            </a:defRPr>
                          </a:lvl2pPr>
                          <a:lvl3pPr marL="914400" algn="l" rtl="0" fontAlgn="base">
                            <a:spcBef>
                              <a:spcPct val="0"/>
                            </a:spcBef>
                            <a:spcAft>
                              <a:spcPct val="0"/>
                            </a:spcAft>
                            <a:defRPr kern="1200">
                              <a:solidFill>
                                <a:schemeClr val="tx1"/>
                              </a:solidFill>
                              <a:latin typeface="Arial" charset="0"/>
                              <a:ea typeface="+mn-ea"/>
                              <a:cs typeface="Arial" charset="0"/>
                            </a:defRPr>
                          </a:lvl3pPr>
                          <a:lvl4pPr marL="1371600" algn="l" rtl="0" fontAlgn="base">
                            <a:spcBef>
                              <a:spcPct val="0"/>
                            </a:spcBef>
                            <a:spcAft>
                              <a:spcPct val="0"/>
                            </a:spcAft>
                            <a:defRPr kern="1200">
                              <a:solidFill>
                                <a:schemeClr val="tx1"/>
                              </a:solidFill>
                              <a:latin typeface="Arial" charset="0"/>
                              <a:ea typeface="+mn-ea"/>
                              <a:cs typeface="Arial" charset="0"/>
                            </a:defRPr>
                          </a:lvl4pPr>
                          <a:lvl5pPr marL="1828800" algn="l" rtl="0" fontAlgn="base">
                            <a:spcBef>
                              <a:spcPct val="0"/>
                            </a:spcBef>
                            <a:spcAft>
                              <a:spcPct val="0"/>
                            </a:spcAft>
                            <a:defRPr kern="1200">
                              <a:solidFill>
                                <a:schemeClr val="tx1"/>
                              </a:solidFill>
                              <a:latin typeface="Arial" charset="0"/>
                              <a:ea typeface="+mn-ea"/>
                              <a:cs typeface="Arial" charset="0"/>
                            </a:defRPr>
                          </a:lvl5pPr>
                          <a:lvl6pPr marL="2286000" algn="l" defTabSz="914400" rtl="0" eaLnBrk="1" latinLnBrk="0" hangingPunct="1">
                            <a:defRPr kern="1200">
                              <a:solidFill>
                                <a:schemeClr val="tx1"/>
                              </a:solidFill>
                              <a:latin typeface="Arial" charset="0"/>
                              <a:ea typeface="+mn-ea"/>
                              <a:cs typeface="Arial" charset="0"/>
                            </a:defRPr>
                          </a:lvl6pPr>
                          <a:lvl7pPr marL="2743200" algn="l" defTabSz="914400" rtl="0" eaLnBrk="1" latinLnBrk="0" hangingPunct="1">
                            <a:defRPr kern="1200">
                              <a:solidFill>
                                <a:schemeClr val="tx1"/>
                              </a:solidFill>
                              <a:latin typeface="Arial" charset="0"/>
                              <a:ea typeface="+mn-ea"/>
                              <a:cs typeface="Arial" charset="0"/>
                            </a:defRPr>
                          </a:lvl7pPr>
                          <a:lvl8pPr marL="3200400" algn="l" defTabSz="914400" rtl="0" eaLnBrk="1" latinLnBrk="0" hangingPunct="1">
                            <a:defRPr kern="1200">
                              <a:solidFill>
                                <a:schemeClr val="tx1"/>
                              </a:solidFill>
                              <a:latin typeface="Arial" charset="0"/>
                              <a:ea typeface="+mn-ea"/>
                              <a:cs typeface="Arial" charset="0"/>
                            </a:defRPr>
                          </a:lvl8pPr>
                          <a:lvl9pPr marL="3657600" algn="l" defTabSz="914400" rtl="0" eaLnBrk="1" latinLnBrk="0" hangingPunct="1">
                            <a:defRPr kern="1200">
                              <a:solidFill>
                                <a:schemeClr val="tx1"/>
                              </a:solidFill>
                              <a:latin typeface="Arial" charset="0"/>
                              <a:ea typeface="+mn-ea"/>
                              <a:cs typeface="Arial" charset="0"/>
                            </a:defRPr>
                          </a:lvl9pPr>
                        </a:lstStyle>
                        <a:p>
                          <a:r>
                            <a:rPr lang="en-US" sz="2000" b="1" dirty="0" smtClean="0">
                              <a:solidFill>
                                <a:schemeClr val="accent2"/>
                              </a:solidFill>
                              <a:latin typeface="Times New Roman" pitchFamily="18" charset="0"/>
                            </a:rPr>
                            <a:t>CSDL</a:t>
                          </a:r>
                          <a:endParaRPr lang="en-US" sz="2000" b="1" dirty="0">
                            <a:solidFill>
                              <a:schemeClr val="accent2"/>
                            </a:solidFill>
                            <a:latin typeface="Times New Roman" pitchFamily="18" charset="0"/>
                          </a:endParaRPr>
                        </a:p>
                      </a:txBody>
                      <a:useSpRect/>
                    </a:txSp>
                  </a:sp>
                  <a:sp>
                    <a:nvSpPr>
                      <a:cNvPr id="41024" name="Line 63"/>
                      <a:cNvSpPr>
                        <a:spLocks noChangeShapeType="1"/>
                      </a:cNvSpPr>
                    </a:nvSpPr>
                    <a:spPr bwMode="auto">
                      <a:xfrm>
                        <a:off x="1524000" y="5257800"/>
                        <a:ext cx="0" cy="533400"/>
                      </a:xfrm>
                      <a:prstGeom prst="line">
                        <a:avLst/>
                      </a:prstGeom>
                      <a:noFill/>
                      <a:ln w="38100">
                        <a:solidFill>
                          <a:schemeClr val="tx1"/>
                        </a:solidFill>
                        <a:round/>
                        <a:headEnd type="triangle" w="med" len="med"/>
                        <a:tailEnd type="none" w="sm" len="sm"/>
                      </a:ln>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Arial" charset="0"/>
                            </a:defRPr>
                          </a:lvl1pPr>
                          <a:lvl2pPr marL="457200" algn="l" rtl="0" fontAlgn="base">
                            <a:spcBef>
                              <a:spcPct val="0"/>
                            </a:spcBef>
                            <a:spcAft>
                              <a:spcPct val="0"/>
                            </a:spcAft>
                            <a:defRPr kern="1200">
                              <a:solidFill>
                                <a:schemeClr val="tx1"/>
                              </a:solidFill>
                              <a:latin typeface="Arial" charset="0"/>
                              <a:ea typeface="+mn-ea"/>
                              <a:cs typeface="Arial" charset="0"/>
                            </a:defRPr>
                          </a:lvl2pPr>
                          <a:lvl3pPr marL="914400" algn="l" rtl="0" fontAlgn="base">
                            <a:spcBef>
                              <a:spcPct val="0"/>
                            </a:spcBef>
                            <a:spcAft>
                              <a:spcPct val="0"/>
                            </a:spcAft>
                            <a:defRPr kern="1200">
                              <a:solidFill>
                                <a:schemeClr val="tx1"/>
                              </a:solidFill>
                              <a:latin typeface="Arial" charset="0"/>
                              <a:ea typeface="+mn-ea"/>
                              <a:cs typeface="Arial" charset="0"/>
                            </a:defRPr>
                          </a:lvl3pPr>
                          <a:lvl4pPr marL="1371600" algn="l" rtl="0" fontAlgn="base">
                            <a:spcBef>
                              <a:spcPct val="0"/>
                            </a:spcBef>
                            <a:spcAft>
                              <a:spcPct val="0"/>
                            </a:spcAft>
                            <a:defRPr kern="1200">
                              <a:solidFill>
                                <a:schemeClr val="tx1"/>
                              </a:solidFill>
                              <a:latin typeface="Arial" charset="0"/>
                              <a:ea typeface="+mn-ea"/>
                              <a:cs typeface="Arial" charset="0"/>
                            </a:defRPr>
                          </a:lvl4pPr>
                          <a:lvl5pPr marL="1828800" algn="l" rtl="0" fontAlgn="base">
                            <a:spcBef>
                              <a:spcPct val="0"/>
                            </a:spcBef>
                            <a:spcAft>
                              <a:spcPct val="0"/>
                            </a:spcAft>
                            <a:defRPr kern="1200">
                              <a:solidFill>
                                <a:schemeClr val="tx1"/>
                              </a:solidFill>
                              <a:latin typeface="Arial" charset="0"/>
                              <a:ea typeface="+mn-ea"/>
                              <a:cs typeface="Arial" charset="0"/>
                            </a:defRPr>
                          </a:lvl5pPr>
                          <a:lvl6pPr marL="2286000" algn="l" defTabSz="914400" rtl="0" eaLnBrk="1" latinLnBrk="0" hangingPunct="1">
                            <a:defRPr kern="1200">
                              <a:solidFill>
                                <a:schemeClr val="tx1"/>
                              </a:solidFill>
                              <a:latin typeface="Arial" charset="0"/>
                              <a:ea typeface="+mn-ea"/>
                              <a:cs typeface="Arial" charset="0"/>
                            </a:defRPr>
                          </a:lvl6pPr>
                          <a:lvl7pPr marL="2743200" algn="l" defTabSz="914400" rtl="0" eaLnBrk="1" latinLnBrk="0" hangingPunct="1">
                            <a:defRPr kern="1200">
                              <a:solidFill>
                                <a:schemeClr val="tx1"/>
                              </a:solidFill>
                              <a:latin typeface="Arial" charset="0"/>
                              <a:ea typeface="+mn-ea"/>
                              <a:cs typeface="Arial" charset="0"/>
                            </a:defRPr>
                          </a:lvl7pPr>
                          <a:lvl8pPr marL="3200400" algn="l" defTabSz="914400" rtl="0" eaLnBrk="1" latinLnBrk="0" hangingPunct="1">
                            <a:defRPr kern="1200">
                              <a:solidFill>
                                <a:schemeClr val="tx1"/>
                              </a:solidFill>
                              <a:latin typeface="Arial" charset="0"/>
                              <a:ea typeface="+mn-ea"/>
                              <a:cs typeface="Arial" charset="0"/>
                            </a:defRPr>
                          </a:lvl8pPr>
                          <a:lvl9pPr marL="3657600" algn="l" defTabSz="914400" rtl="0" eaLnBrk="1" latinLnBrk="0" hangingPunct="1">
                            <a:defRPr kern="1200">
                              <a:solidFill>
                                <a:schemeClr val="tx1"/>
                              </a:solidFill>
                              <a:latin typeface="Arial" charset="0"/>
                              <a:ea typeface="+mn-ea"/>
                              <a:cs typeface="Arial" charset="0"/>
                            </a:defRPr>
                          </a:lvl9pPr>
                        </a:lstStyle>
                        <a:p>
                          <a:endParaRPr lang="en-US"/>
                        </a:p>
                      </a:txBody>
                      <a:useSpRect/>
                    </a:txSp>
                  </a:sp>
                  <a:sp>
                    <a:nvSpPr>
                      <a:cNvPr id="41025" name="Line 64"/>
                      <a:cNvSpPr>
                        <a:spLocks noChangeShapeType="1"/>
                      </a:cNvSpPr>
                    </a:nvSpPr>
                    <a:spPr bwMode="auto">
                      <a:xfrm>
                        <a:off x="1524000" y="1447800"/>
                        <a:ext cx="1600200" cy="0"/>
                      </a:xfrm>
                      <a:prstGeom prst="line">
                        <a:avLst/>
                      </a:prstGeom>
                      <a:noFill/>
                      <a:ln w="9525">
                        <a:solidFill>
                          <a:schemeClr val="tx1"/>
                        </a:solidFill>
                        <a:round/>
                        <a:headEnd/>
                        <a:tailEnd/>
                      </a:ln>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Arial" charset="0"/>
                            </a:defRPr>
                          </a:lvl1pPr>
                          <a:lvl2pPr marL="457200" algn="l" rtl="0" fontAlgn="base">
                            <a:spcBef>
                              <a:spcPct val="0"/>
                            </a:spcBef>
                            <a:spcAft>
                              <a:spcPct val="0"/>
                            </a:spcAft>
                            <a:defRPr kern="1200">
                              <a:solidFill>
                                <a:schemeClr val="tx1"/>
                              </a:solidFill>
                              <a:latin typeface="Arial" charset="0"/>
                              <a:ea typeface="+mn-ea"/>
                              <a:cs typeface="Arial" charset="0"/>
                            </a:defRPr>
                          </a:lvl2pPr>
                          <a:lvl3pPr marL="914400" algn="l" rtl="0" fontAlgn="base">
                            <a:spcBef>
                              <a:spcPct val="0"/>
                            </a:spcBef>
                            <a:spcAft>
                              <a:spcPct val="0"/>
                            </a:spcAft>
                            <a:defRPr kern="1200">
                              <a:solidFill>
                                <a:schemeClr val="tx1"/>
                              </a:solidFill>
                              <a:latin typeface="Arial" charset="0"/>
                              <a:ea typeface="+mn-ea"/>
                              <a:cs typeface="Arial" charset="0"/>
                            </a:defRPr>
                          </a:lvl3pPr>
                          <a:lvl4pPr marL="1371600" algn="l" rtl="0" fontAlgn="base">
                            <a:spcBef>
                              <a:spcPct val="0"/>
                            </a:spcBef>
                            <a:spcAft>
                              <a:spcPct val="0"/>
                            </a:spcAft>
                            <a:defRPr kern="1200">
                              <a:solidFill>
                                <a:schemeClr val="tx1"/>
                              </a:solidFill>
                              <a:latin typeface="Arial" charset="0"/>
                              <a:ea typeface="+mn-ea"/>
                              <a:cs typeface="Arial" charset="0"/>
                            </a:defRPr>
                          </a:lvl4pPr>
                          <a:lvl5pPr marL="1828800" algn="l" rtl="0" fontAlgn="base">
                            <a:spcBef>
                              <a:spcPct val="0"/>
                            </a:spcBef>
                            <a:spcAft>
                              <a:spcPct val="0"/>
                            </a:spcAft>
                            <a:defRPr kern="1200">
                              <a:solidFill>
                                <a:schemeClr val="tx1"/>
                              </a:solidFill>
                              <a:latin typeface="Arial" charset="0"/>
                              <a:ea typeface="+mn-ea"/>
                              <a:cs typeface="Arial" charset="0"/>
                            </a:defRPr>
                          </a:lvl5pPr>
                          <a:lvl6pPr marL="2286000" algn="l" defTabSz="914400" rtl="0" eaLnBrk="1" latinLnBrk="0" hangingPunct="1">
                            <a:defRPr kern="1200">
                              <a:solidFill>
                                <a:schemeClr val="tx1"/>
                              </a:solidFill>
                              <a:latin typeface="Arial" charset="0"/>
                              <a:ea typeface="+mn-ea"/>
                              <a:cs typeface="Arial" charset="0"/>
                            </a:defRPr>
                          </a:lvl6pPr>
                          <a:lvl7pPr marL="2743200" algn="l" defTabSz="914400" rtl="0" eaLnBrk="1" latinLnBrk="0" hangingPunct="1">
                            <a:defRPr kern="1200">
                              <a:solidFill>
                                <a:schemeClr val="tx1"/>
                              </a:solidFill>
                              <a:latin typeface="Arial" charset="0"/>
                              <a:ea typeface="+mn-ea"/>
                              <a:cs typeface="Arial" charset="0"/>
                            </a:defRPr>
                          </a:lvl7pPr>
                          <a:lvl8pPr marL="3200400" algn="l" defTabSz="914400" rtl="0" eaLnBrk="1" latinLnBrk="0" hangingPunct="1">
                            <a:defRPr kern="1200">
                              <a:solidFill>
                                <a:schemeClr val="tx1"/>
                              </a:solidFill>
                              <a:latin typeface="Arial" charset="0"/>
                              <a:ea typeface="+mn-ea"/>
                              <a:cs typeface="Arial" charset="0"/>
                            </a:defRPr>
                          </a:lvl8pPr>
                          <a:lvl9pPr marL="3657600" algn="l" defTabSz="914400" rtl="0" eaLnBrk="1" latinLnBrk="0" hangingPunct="1">
                            <a:defRPr kern="1200">
                              <a:solidFill>
                                <a:schemeClr val="tx1"/>
                              </a:solidFill>
                              <a:latin typeface="Arial" charset="0"/>
                              <a:ea typeface="+mn-ea"/>
                              <a:cs typeface="Arial" charset="0"/>
                            </a:defRPr>
                          </a:lvl9pPr>
                        </a:lstStyle>
                        <a:p>
                          <a:endParaRPr lang="en-US"/>
                        </a:p>
                      </a:txBody>
                      <a:useSpRect/>
                    </a:txSp>
                  </a:sp>
                  <a:sp>
                    <a:nvSpPr>
                      <a:cNvPr id="41026" name="Line 65"/>
                      <a:cNvSpPr>
                        <a:spLocks noChangeShapeType="1"/>
                      </a:cNvSpPr>
                    </a:nvSpPr>
                    <a:spPr bwMode="auto">
                      <a:xfrm>
                        <a:off x="3124200" y="1447800"/>
                        <a:ext cx="0" cy="228600"/>
                      </a:xfrm>
                      <a:prstGeom prst="line">
                        <a:avLst/>
                      </a:prstGeom>
                      <a:noFill/>
                      <a:ln w="9525">
                        <a:solidFill>
                          <a:schemeClr val="tx1"/>
                        </a:solidFill>
                        <a:round/>
                        <a:headEnd/>
                        <a:tailEnd type="triangle" w="med" len="med"/>
                      </a:ln>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Arial" charset="0"/>
                            </a:defRPr>
                          </a:lvl1pPr>
                          <a:lvl2pPr marL="457200" algn="l" rtl="0" fontAlgn="base">
                            <a:spcBef>
                              <a:spcPct val="0"/>
                            </a:spcBef>
                            <a:spcAft>
                              <a:spcPct val="0"/>
                            </a:spcAft>
                            <a:defRPr kern="1200">
                              <a:solidFill>
                                <a:schemeClr val="tx1"/>
                              </a:solidFill>
                              <a:latin typeface="Arial" charset="0"/>
                              <a:ea typeface="+mn-ea"/>
                              <a:cs typeface="Arial" charset="0"/>
                            </a:defRPr>
                          </a:lvl2pPr>
                          <a:lvl3pPr marL="914400" algn="l" rtl="0" fontAlgn="base">
                            <a:spcBef>
                              <a:spcPct val="0"/>
                            </a:spcBef>
                            <a:spcAft>
                              <a:spcPct val="0"/>
                            </a:spcAft>
                            <a:defRPr kern="1200">
                              <a:solidFill>
                                <a:schemeClr val="tx1"/>
                              </a:solidFill>
                              <a:latin typeface="Arial" charset="0"/>
                              <a:ea typeface="+mn-ea"/>
                              <a:cs typeface="Arial" charset="0"/>
                            </a:defRPr>
                          </a:lvl3pPr>
                          <a:lvl4pPr marL="1371600" algn="l" rtl="0" fontAlgn="base">
                            <a:spcBef>
                              <a:spcPct val="0"/>
                            </a:spcBef>
                            <a:spcAft>
                              <a:spcPct val="0"/>
                            </a:spcAft>
                            <a:defRPr kern="1200">
                              <a:solidFill>
                                <a:schemeClr val="tx1"/>
                              </a:solidFill>
                              <a:latin typeface="Arial" charset="0"/>
                              <a:ea typeface="+mn-ea"/>
                              <a:cs typeface="Arial" charset="0"/>
                            </a:defRPr>
                          </a:lvl4pPr>
                          <a:lvl5pPr marL="1828800" algn="l" rtl="0" fontAlgn="base">
                            <a:spcBef>
                              <a:spcPct val="0"/>
                            </a:spcBef>
                            <a:spcAft>
                              <a:spcPct val="0"/>
                            </a:spcAft>
                            <a:defRPr kern="1200">
                              <a:solidFill>
                                <a:schemeClr val="tx1"/>
                              </a:solidFill>
                              <a:latin typeface="Arial" charset="0"/>
                              <a:ea typeface="+mn-ea"/>
                              <a:cs typeface="Arial" charset="0"/>
                            </a:defRPr>
                          </a:lvl5pPr>
                          <a:lvl6pPr marL="2286000" algn="l" defTabSz="914400" rtl="0" eaLnBrk="1" latinLnBrk="0" hangingPunct="1">
                            <a:defRPr kern="1200">
                              <a:solidFill>
                                <a:schemeClr val="tx1"/>
                              </a:solidFill>
                              <a:latin typeface="Arial" charset="0"/>
                              <a:ea typeface="+mn-ea"/>
                              <a:cs typeface="Arial" charset="0"/>
                            </a:defRPr>
                          </a:lvl6pPr>
                          <a:lvl7pPr marL="2743200" algn="l" defTabSz="914400" rtl="0" eaLnBrk="1" latinLnBrk="0" hangingPunct="1">
                            <a:defRPr kern="1200">
                              <a:solidFill>
                                <a:schemeClr val="tx1"/>
                              </a:solidFill>
                              <a:latin typeface="Arial" charset="0"/>
                              <a:ea typeface="+mn-ea"/>
                              <a:cs typeface="Arial" charset="0"/>
                            </a:defRPr>
                          </a:lvl7pPr>
                          <a:lvl8pPr marL="3200400" algn="l" defTabSz="914400" rtl="0" eaLnBrk="1" latinLnBrk="0" hangingPunct="1">
                            <a:defRPr kern="1200">
                              <a:solidFill>
                                <a:schemeClr val="tx1"/>
                              </a:solidFill>
                              <a:latin typeface="Arial" charset="0"/>
                              <a:ea typeface="+mn-ea"/>
                              <a:cs typeface="Arial" charset="0"/>
                            </a:defRPr>
                          </a:lvl8pPr>
                          <a:lvl9pPr marL="3657600" algn="l" defTabSz="914400" rtl="0" eaLnBrk="1" latinLnBrk="0" hangingPunct="1">
                            <a:defRPr kern="1200">
                              <a:solidFill>
                                <a:schemeClr val="tx1"/>
                              </a:solidFill>
                              <a:latin typeface="Arial" charset="0"/>
                              <a:ea typeface="+mn-ea"/>
                              <a:cs typeface="Arial" charset="0"/>
                            </a:defRPr>
                          </a:lvl9pPr>
                        </a:lstStyle>
                        <a:p>
                          <a:endParaRPr lang="en-US"/>
                        </a:p>
                      </a:txBody>
                      <a:useSpRect/>
                    </a:txSp>
                  </a:sp>
                  <a:sp>
                    <a:nvSpPr>
                      <a:cNvPr id="41027" name="Line 66"/>
                      <a:cNvSpPr>
                        <a:spLocks noChangeShapeType="1"/>
                      </a:cNvSpPr>
                    </a:nvSpPr>
                    <a:spPr bwMode="auto">
                      <a:xfrm flipV="1">
                        <a:off x="1524000" y="1295400"/>
                        <a:ext cx="0" cy="152400"/>
                      </a:xfrm>
                      <a:prstGeom prst="line">
                        <a:avLst/>
                      </a:prstGeom>
                      <a:noFill/>
                      <a:ln w="9525">
                        <a:solidFill>
                          <a:schemeClr val="tx1"/>
                        </a:solidFill>
                        <a:round/>
                        <a:headEnd/>
                        <a:tailEnd/>
                      </a:ln>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Arial" charset="0"/>
                            </a:defRPr>
                          </a:lvl1pPr>
                          <a:lvl2pPr marL="457200" algn="l" rtl="0" fontAlgn="base">
                            <a:spcBef>
                              <a:spcPct val="0"/>
                            </a:spcBef>
                            <a:spcAft>
                              <a:spcPct val="0"/>
                            </a:spcAft>
                            <a:defRPr kern="1200">
                              <a:solidFill>
                                <a:schemeClr val="tx1"/>
                              </a:solidFill>
                              <a:latin typeface="Arial" charset="0"/>
                              <a:ea typeface="+mn-ea"/>
                              <a:cs typeface="Arial" charset="0"/>
                            </a:defRPr>
                          </a:lvl2pPr>
                          <a:lvl3pPr marL="914400" algn="l" rtl="0" fontAlgn="base">
                            <a:spcBef>
                              <a:spcPct val="0"/>
                            </a:spcBef>
                            <a:spcAft>
                              <a:spcPct val="0"/>
                            </a:spcAft>
                            <a:defRPr kern="1200">
                              <a:solidFill>
                                <a:schemeClr val="tx1"/>
                              </a:solidFill>
                              <a:latin typeface="Arial" charset="0"/>
                              <a:ea typeface="+mn-ea"/>
                              <a:cs typeface="Arial" charset="0"/>
                            </a:defRPr>
                          </a:lvl3pPr>
                          <a:lvl4pPr marL="1371600" algn="l" rtl="0" fontAlgn="base">
                            <a:spcBef>
                              <a:spcPct val="0"/>
                            </a:spcBef>
                            <a:spcAft>
                              <a:spcPct val="0"/>
                            </a:spcAft>
                            <a:defRPr kern="1200">
                              <a:solidFill>
                                <a:schemeClr val="tx1"/>
                              </a:solidFill>
                              <a:latin typeface="Arial" charset="0"/>
                              <a:ea typeface="+mn-ea"/>
                              <a:cs typeface="Arial" charset="0"/>
                            </a:defRPr>
                          </a:lvl4pPr>
                          <a:lvl5pPr marL="1828800" algn="l" rtl="0" fontAlgn="base">
                            <a:spcBef>
                              <a:spcPct val="0"/>
                            </a:spcBef>
                            <a:spcAft>
                              <a:spcPct val="0"/>
                            </a:spcAft>
                            <a:defRPr kern="1200">
                              <a:solidFill>
                                <a:schemeClr val="tx1"/>
                              </a:solidFill>
                              <a:latin typeface="Arial" charset="0"/>
                              <a:ea typeface="+mn-ea"/>
                              <a:cs typeface="Arial" charset="0"/>
                            </a:defRPr>
                          </a:lvl5pPr>
                          <a:lvl6pPr marL="2286000" algn="l" defTabSz="914400" rtl="0" eaLnBrk="1" latinLnBrk="0" hangingPunct="1">
                            <a:defRPr kern="1200">
                              <a:solidFill>
                                <a:schemeClr val="tx1"/>
                              </a:solidFill>
                              <a:latin typeface="Arial" charset="0"/>
                              <a:ea typeface="+mn-ea"/>
                              <a:cs typeface="Arial" charset="0"/>
                            </a:defRPr>
                          </a:lvl6pPr>
                          <a:lvl7pPr marL="2743200" algn="l" defTabSz="914400" rtl="0" eaLnBrk="1" latinLnBrk="0" hangingPunct="1">
                            <a:defRPr kern="1200">
                              <a:solidFill>
                                <a:schemeClr val="tx1"/>
                              </a:solidFill>
                              <a:latin typeface="Arial" charset="0"/>
                              <a:ea typeface="+mn-ea"/>
                              <a:cs typeface="Arial" charset="0"/>
                            </a:defRPr>
                          </a:lvl7pPr>
                          <a:lvl8pPr marL="3200400" algn="l" defTabSz="914400" rtl="0" eaLnBrk="1" latinLnBrk="0" hangingPunct="1">
                            <a:defRPr kern="1200">
                              <a:solidFill>
                                <a:schemeClr val="tx1"/>
                              </a:solidFill>
                              <a:latin typeface="Arial" charset="0"/>
                              <a:ea typeface="+mn-ea"/>
                              <a:cs typeface="Arial" charset="0"/>
                            </a:defRPr>
                          </a:lvl8pPr>
                          <a:lvl9pPr marL="3657600" algn="l" defTabSz="914400" rtl="0" eaLnBrk="1" latinLnBrk="0" hangingPunct="1">
                            <a:defRPr kern="1200">
                              <a:solidFill>
                                <a:schemeClr val="tx1"/>
                              </a:solidFill>
                              <a:latin typeface="Arial" charset="0"/>
                              <a:ea typeface="+mn-ea"/>
                              <a:cs typeface="Arial" charset="0"/>
                            </a:defRPr>
                          </a:lvl9pPr>
                        </a:lstStyle>
                        <a:p>
                          <a:endParaRPr lang="en-US"/>
                        </a:p>
                      </a:txBody>
                      <a:useSpRect/>
                    </a:txSp>
                  </a:sp>
                  <a:sp>
                    <a:nvSpPr>
                      <a:cNvPr id="41028" name="Text Box 67"/>
                      <a:cNvSpPr txBox="1">
                        <a:spLocks noChangeArrowheads="1"/>
                      </a:cNvSpPr>
                    </a:nvSpPr>
                    <a:spPr bwMode="auto">
                      <a:xfrm>
                        <a:off x="381000" y="838200"/>
                        <a:ext cx="2819400" cy="461665"/>
                      </a:xfrm>
                      <a:prstGeom prst="rect">
                        <a:avLst/>
                      </a:prstGeom>
                      <a:noFill/>
                      <a:ln w="9525">
                        <a:noFill/>
                        <a:miter lim="800000"/>
                        <a:headEnd/>
                        <a:tailEnd/>
                      </a:ln>
                    </a:spPr>
                    <a:txSp>
                      <a:txBody>
                        <a:bodyPr wrap="square">
                          <a:spAutoFit/>
                        </a:bodyPr>
                        <a:lstStyle>
                          <a:defPPr>
                            <a:defRPr lang="en-US"/>
                          </a:defPPr>
                          <a:lvl1pPr algn="l" rtl="0" fontAlgn="base">
                            <a:spcBef>
                              <a:spcPct val="0"/>
                            </a:spcBef>
                            <a:spcAft>
                              <a:spcPct val="0"/>
                            </a:spcAft>
                            <a:defRPr kern="1200">
                              <a:solidFill>
                                <a:schemeClr val="tx1"/>
                              </a:solidFill>
                              <a:latin typeface="Arial" charset="0"/>
                              <a:ea typeface="+mn-ea"/>
                              <a:cs typeface="Arial" charset="0"/>
                            </a:defRPr>
                          </a:lvl1pPr>
                          <a:lvl2pPr marL="457200" algn="l" rtl="0" fontAlgn="base">
                            <a:spcBef>
                              <a:spcPct val="0"/>
                            </a:spcBef>
                            <a:spcAft>
                              <a:spcPct val="0"/>
                            </a:spcAft>
                            <a:defRPr kern="1200">
                              <a:solidFill>
                                <a:schemeClr val="tx1"/>
                              </a:solidFill>
                              <a:latin typeface="Arial" charset="0"/>
                              <a:ea typeface="+mn-ea"/>
                              <a:cs typeface="Arial" charset="0"/>
                            </a:defRPr>
                          </a:lvl2pPr>
                          <a:lvl3pPr marL="914400" algn="l" rtl="0" fontAlgn="base">
                            <a:spcBef>
                              <a:spcPct val="0"/>
                            </a:spcBef>
                            <a:spcAft>
                              <a:spcPct val="0"/>
                            </a:spcAft>
                            <a:defRPr kern="1200">
                              <a:solidFill>
                                <a:schemeClr val="tx1"/>
                              </a:solidFill>
                              <a:latin typeface="Arial" charset="0"/>
                              <a:ea typeface="+mn-ea"/>
                              <a:cs typeface="Arial" charset="0"/>
                            </a:defRPr>
                          </a:lvl3pPr>
                          <a:lvl4pPr marL="1371600" algn="l" rtl="0" fontAlgn="base">
                            <a:spcBef>
                              <a:spcPct val="0"/>
                            </a:spcBef>
                            <a:spcAft>
                              <a:spcPct val="0"/>
                            </a:spcAft>
                            <a:defRPr kern="1200">
                              <a:solidFill>
                                <a:schemeClr val="tx1"/>
                              </a:solidFill>
                              <a:latin typeface="Arial" charset="0"/>
                              <a:ea typeface="+mn-ea"/>
                              <a:cs typeface="Arial" charset="0"/>
                            </a:defRPr>
                          </a:lvl4pPr>
                          <a:lvl5pPr marL="1828800" algn="l" rtl="0" fontAlgn="base">
                            <a:spcBef>
                              <a:spcPct val="0"/>
                            </a:spcBef>
                            <a:spcAft>
                              <a:spcPct val="0"/>
                            </a:spcAft>
                            <a:defRPr kern="1200">
                              <a:solidFill>
                                <a:schemeClr val="tx1"/>
                              </a:solidFill>
                              <a:latin typeface="Arial" charset="0"/>
                              <a:ea typeface="+mn-ea"/>
                              <a:cs typeface="Arial" charset="0"/>
                            </a:defRPr>
                          </a:lvl5pPr>
                          <a:lvl6pPr marL="2286000" algn="l" defTabSz="914400" rtl="0" eaLnBrk="1" latinLnBrk="0" hangingPunct="1">
                            <a:defRPr kern="1200">
                              <a:solidFill>
                                <a:schemeClr val="tx1"/>
                              </a:solidFill>
                              <a:latin typeface="Arial" charset="0"/>
                              <a:ea typeface="+mn-ea"/>
                              <a:cs typeface="Arial" charset="0"/>
                            </a:defRPr>
                          </a:lvl6pPr>
                          <a:lvl7pPr marL="2743200" algn="l" defTabSz="914400" rtl="0" eaLnBrk="1" latinLnBrk="0" hangingPunct="1">
                            <a:defRPr kern="1200">
                              <a:solidFill>
                                <a:schemeClr val="tx1"/>
                              </a:solidFill>
                              <a:latin typeface="Arial" charset="0"/>
                              <a:ea typeface="+mn-ea"/>
                              <a:cs typeface="Arial" charset="0"/>
                            </a:defRPr>
                          </a:lvl7pPr>
                          <a:lvl8pPr marL="3200400" algn="l" defTabSz="914400" rtl="0" eaLnBrk="1" latinLnBrk="0" hangingPunct="1">
                            <a:defRPr kern="1200">
                              <a:solidFill>
                                <a:schemeClr val="tx1"/>
                              </a:solidFill>
                              <a:latin typeface="Arial" charset="0"/>
                              <a:ea typeface="+mn-ea"/>
                              <a:cs typeface="Arial" charset="0"/>
                            </a:defRPr>
                          </a:lvl8pPr>
                          <a:lvl9pPr marL="3657600" algn="l" defTabSz="914400" rtl="0" eaLnBrk="1" latinLnBrk="0" hangingPunct="1">
                            <a:defRPr kern="1200">
                              <a:solidFill>
                                <a:schemeClr val="tx1"/>
                              </a:solidFill>
                              <a:latin typeface="Arial" charset="0"/>
                              <a:ea typeface="+mn-ea"/>
                              <a:cs typeface="Arial" charset="0"/>
                            </a:defRPr>
                          </a:lvl9pPr>
                        </a:lstStyle>
                        <a:p>
                          <a:pPr>
                            <a:spcBef>
                              <a:spcPct val="50000"/>
                            </a:spcBef>
                          </a:pPr>
                          <a:r>
                            <a:rPr lang="en-US" sz="2400" b="1" dirty="0" err="1" smtClean="0">
                              <a:latin typeface="Times New Roman" pitchFamily="18" charset="0"/>
                            </a:rPr>
                            <a:t>Truy</a:t>
                          </a:r>
                          <a:r>
                            <a:rPr lang="en-US" sz="2400" b="1" dirty="0" smtClean="0">
                              <a:latin typeface="Times New Roman" pitchFamily="18" charset="0"/>
                            </a:rPr>
                            <a:t> </a:t>
                          </a:r>
                          <a:r>
                            <a:rPr lang="en-US" sz="2400" b="1" dirty="0" err="1" smtClean="0">
                              <a:latin typeface="Times New Roman" pitchFamily="18" charset="0"/>
                            </a:rPr>
                            <a:t>vấn</a:t>
                          </a:r>
                          <a:r>
                            <a:rPr lang="en-US" sz="2400" b="1" dirty="0" smtClean="0">
                              <a:latin typeface="Times New Roman" pitchFamily="18" charset="0"/>
                            </a:rPr>
                            <a:t> </a:t>
                          </a:r>
                          <a:r>
                            <a:rPr lang="en-US" sz="2400" b="1" dirty="0" err="1" smtClean="0">
                              <a:latin typeface="Times New Roman" pitchFamily="18" charset="0"/>
                            </a:rPr>
                            <a:t>khai</a:t>
                          </a:r>
                          <a:r>
                            <a:rPr lang="en-US" sz="2400" b="1" dirty="0" smtClean="0">
                              <a:latin typeface="Times New Roman" pitchFamily="18" charset="0"/>
                            </a:rPr>
                            <a:t> </a:t>
                          </a:r>
                          <a:r>
                            <a:rPr lang="en-US" sz="2400" b="1" dirty="0" err="1" smtClean="0">
                              <a:latin typeface="Times New Roman" pitchFamily="18" charset="0"/>
                            </a:rPr>
                            <a:t>phá</a:t>
                          </a:r>
                          <a:r>
                            <a:rPr lang="en-US" sz="2400" b="1" dirty="0" smtClean="0">
                              <a:latin typeface="Times New Roman" pitchFamily="18" charset="0"/>
                            </a:rPr>
                            <a:t> </a:t>
                          </a:r>
                          <a:endParaRPr lang="en-US" sz="2400" b="1" dirty="0">
                            <a:latin typeface="Times New Roman" pitchFamily="18" charset="0"/>
                          </a:endParaRPr>
                        </a:p>
                      </a:txBody>
                      <a:useSpRect/>
                    </a:txSp>
                  </a:sp>
                  <a:sp>
                    <a:nvSpPr>
                      <a:cNvPr id="41029" name="Text Box 68"/>
                      <a:cNvSpPr txBox="1">
                        <a:spLocks noChangeArrowheads="1"/>
                      </a:cNvSpPr>
                    </a:nvSpPr>
                    <a:spPr bwMode="auto">
                      <a:xfrm>
                        <a:off x="4572000" y="838200"/>
                        <a:ext cx="2819400" cy="461665"/>
                      </a:xfrm>
                      <a:prstGeom prst="rect">
                        <a:avLst/>
                      </a:prstGeom>
                      <a:noFill/>
                      <a:ln w="9525">
                        <a:noFill/>
                        <a:miter lim="800000"/>
                        <a:headEnd/>
                        <a:tailEnd/>
                      </a:ln>
                    </a:spPr>
                    <a:txSp>
                      <a:txBody>
                        <a:bodyPr wrap="square">
                          <a:spAutoFit/>
                        </a:bodyPr>
                        <a:lstStyle>
                          <a:defPPr>
                            <a:defRPr lang="en-US"/>
                          </a:defPPr>
                          <a:lvl1pPr algn="l" rtl="0" fontAlgn="base">
                            <a:spcBef>
                              <a:spcPct val="0"/>
                            </a:spcBef>
                            <a:spcAft>
                              <a:spcPct val="0"/>
                            </a:spcAft>
                            <a:defRPr kern="1200">
                              <a:solidFill>
                                <a:schemeClr val="tx1"/>
                              </a:solidFill>
                              <a:latin typeface="Arial" charset="0"/>
                              <a:ea typeface="+mn-ea"/>
                              <a:cs typeface="Arial" charset="0"/>
                            </a:defRPr>
                          </a:lvl1pPr>
                          <a:lvl2pPr marL="457200" algn="l" rtl="0" fontAlgn="base">
                            <a:spcBef>
                              <a:spcPct val="0"/>
                            </a:spcBef>
                            <a:spcAft>
                              <a:spcPct val="0"/>
                            </a:spcAft>
                            <a:defRPr kern="1200">
                              <a:solidFill>
                                <a:schemeClr val="tx1"/>
                              </a:solidFill>
                              <a:latin typeface="Arial" charset="0"/>
                              <a:ea typeface="+mn-ea"/>
                              <a:cs typeface="Arial" charset="0"/>
                            </a:defRPr>
                          </a:lvl2pPr>
                          <a:lvl3pPr marL="914400" algn="l" rtl="0" fontAlgn="base">
                            <a:spcBef>
                              <a:spcPct val="0"/>
                            </a:spcBef>
                            <a:spcAft>
                              <a:spcPct val="0"/>
                            </a:spcAft>
                            <a:defRPr kern="1200">
                              <a:solidFill>
                                <a:schemeClr val="tx1"/>
                              </a:solidFill>
                              <a:latin typeface="Arial" charset="0"/>
                              <a:ea typeface="+mn-ea"/>
                              <a:cs typeface="Arial" charset="0"/>
                            </a:defRPr>
                          </a:lvl3pPr>
                          <a:lvl4pPr marL="1371600" algn="l" rtl="0" fontAlgn="base">
                            <a:spcBef>
                              <a:spcPct val="0"/>
                            </a:spcBef>
                            <a:spcAft>
                              <a:spcPct val="0"/>
                            </a:spcAft>
                            <a:defRPr kern="1200">
                              <a:solidFill>
                                <a:schemeClr val="tx1"/>
                              </a:solidFill>
                              <a:latin typeface="Arial" charset="0"/>
                              <a:ea typeface="+mn-ea"/>
                              <a:cs typeface="Arial" charset="0"/>
                            </a:defRPr>
                          </a:lvl4pPr>
                          <a:lvl5pPr marL="1828800" algn="l" rtl="0" fontAlgn="base">
                            <a:spcBef>
                              <a:spcPct val="0"/>
                            </a:spcBef>
                            <a:spcAft>
                              <a:spcPct val="0"/>
                            </a:spcAft>
                            <a:defRPr kern="1200">
                              <a:solidFill>
                                <a:schemeClr val="tx1"/>
                              </a:solidFill>
                              <a:latin typeface="Arial" charset="0"/>
                              <a:ea typeface="+mn-ea"/>
                              <a:cs typeface="Arial" charset="0"/>
                            </a:defRPr>
                          </a:lvl5pPr>
                          <a:lvl6pPr marL="2286000" algn="l" defTabSz="914400" rtl="0" eaLnBrk="1" latinLnBrk="0" hangingPunct="1">
                            <a:defRPr kern="1200">
                              <a:solidFill>
                                <a:schemeClr val="tx1"/>
                              </a:solidFill>
                              <a:latin typeface="Arial" charset="0"/>
                              <a:ea typeface="+mn-ea"/>
                              <a:cs typeface="Arial" charset="0"/>
                            </a:defRPr>
                          </a:lvl6pPr>
                          <a:lvl7pPr marL="2743200" algn="l" defTabSz="914400" rtl="0" eaLnBrk="1" latinLnBrk="0" hangingPunct="1">
                            <a:defRPr kern="1200">
                              <a:solidFill>
                                <a:schemeClr val="tx1"/>
                              </a:solidFill>
                              <a:latin typeface="Arial" charset="0"/>
                              <a:ea typeface="+mn-ea"/>
                              <a:cs typeface="Arial" charset="0"/>
                            </a:defRPr>
                          </a:lvl7pPr>
                          <a:lvl8pPr marL="3200400" algn="l" defTabSz="914400" rtl="0" eaLnBrk="1" latinLnBrk="0" hangingPunct="1">
                            <a:defRPr kern="1200">
                              <a:solidFill>
                                <a:schemeClr val="tx1"/>
                              </a:solidFill>
                              <a:latin typeface="Arial" charset="0"/>
                              <a:ea typeface="+mn-ea"/>
                              <a:cs typeface="Arial" charset="0"/>
                            </a:defRPr>
                          </a:lvl8pPr>
                          <a:lvl9pPr marL="3657600" algn="l" defTabSz="914400" rtl="0" eaLnBrk="1" latinLnBrk="0" hangingPunct="1">
                            <a:defRPr kern="1200">
                              <a:solidFill>
                                <a:schemeClr val="tx1"/>
                              </a:solidFill>
                              <a:latin typeface="Arial" charset="0"/>
                              <a:ea typeface="+mn-ea"/>
                              <a:cs typeface="Arial" charset="0"/>
                            </a:defRPr>
                          </a:lvl9pPr>
                        </a:lstStyle>
                        <a:p>
                          <a:pPr>
                            <a:spcBef>
                              <a:spcPct val="50000"/>
                            </a:spcBef>
                          </a:pPr>
                          <a:r>
                            <a:rPr lang="en-US" sz="2400" b="1" dirty="0" err="1" smtClean="0">
                              <a:latin typeface="Times New Roman" pitchFamily="18" charset="0"/>
                            </a:rPr>
                            <a:t>Kết</a:t>
                          </a:r>
                          <a:r>
                            <a:rPr lang="en-US" sz="2400" b="1" dirty="0" smtClean="0">
                              <a:latin typeface="Times New Roman" pitchFamily="18" charset="0"/>
                            </a:rPr>
                            <a:t> </a:t>
                          </a:r>
                          <a:r>
                            <a:rPr lang="en-US" sz="2400" b="1" dirty="0" err="1" smtClean="0">
                              <a:latin typeface="Times New Roman" pitchFamily="18" charset="0"/>
                            </a:rPr>
                            <a:t>quả</a:t>
                          </a:r>
                          <a:r>
                            <a:rPr lang="en-US" sz="2400" b="1" dirty="0" smtClean="0">
                              <a:latin typeface="Times New Roman" pitchFamily="18" charset="0"/>
                            </a:rPr>
                            <a:t> </a:t>
                          </a:r>
                          <a:r>
                            <a:rPr lang="en-US" sz="2400" b="1" dirty="0" err="1" smtClean="0">
                              <a:latin typeface="Times New Roman" pitchFamily="18" charset="0"/>
                            </a:rPr>
                            <a:t>khai</a:t>
                          </a:r>
                          <a:r>
                            <a:rPr lang="en-US" sz="2400" b="1" dirty="0" smtClean="0">
                              <a:latin typeface="Times New Roman" pitchFamily="18" charset="0"/>
                            </a:rPr>
                            <a:t> </a:t>
                          </a:r>
                          <a:r>
                            <a:rPr lang="en-US" sz="2400" b="1" dirty="0" err="1" smtClean="0">
                              <a:latin typeface="Times New Roman" pitchFamily="18" charset="0"/>
                            </a:rPr>
                            <a:t>phá</a:t>
                          </a:r>
                          <a:endParaRPr lang="en-US" sz="2400" b="1" dirty="0">
                            <a:latin typeface="Times New Roman" pitchFamily="18" charset="0"/>
                          </a:endParaRPr>
                        </a:p>
                      </a:txBody>
                      <a:useSpRect/>
                    </a:txSp>
                  </a:sp>
                  <a:sp>
                    <a:nvSpPr>
                      <a:cNvPr id="41030" name="Line 69"/>
                      <a:cNvSpPr>
                        <a:spLocks noChangeShapeType="1"/>
                      </a:cNvSpPr>
                    </a:nvSpPr>
                    <a:spPr bwMode="auto">
                      <a:xfrm flipV="1">
                        <a:off x="6096000" y="3657600"/>
                        <a:ext cx="228600" cy="457200"/>
                      </a:xfrm>
                      <a:prstGeom prst="line">
                        <a:avLst/>
                      </a:prstGeom>
                      <a:noFill/>
                      <a:ln w="38100">
                        <a:solidFill>
                          <a:schemeClr val="tx1"/>
                        </a:solidFill>
                        <a:round/>
                        <a:headEnd type="triangle" w="med" len="med"/>
                        <a:tailEnd type="triangle" w="med" len="med"/>
                      </a:ln>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Arial" charset="0"/>
                            </a:defRPr>
                          </a:lvl1pPr>
                          <a:lvl2pPr marL="457200" algn="l" rtl="0" fontAlgn="base">
                            <a:spcBef>
                              <a:spcPct val="0"/>
                            </a:spcBef>
                            <a:spcAft>
                              <a:spcPct val="0"/>
                            </a:spcAft>
                            <a:defRPr kern="1200">
                              <a:solidFill>
                                <a:schemeClr val="tx1"/>
                              </a:solidFill>
                              <a:latin typeface="Arial" charset="0"/>
                              <a:ea typeface="+mn-ea"/>
                              <a:cs typeface="Arial" charset="0"/>
                            </a:defRPr>
                          </a:lvl2pPr>
                          <a:lvl3pPr marL="914400" algn="l" rtl="0" fontAlgn="base">
                            <a:spcBef>
                              <a:spcPct val="0"/>
                            </a:spcBef>
                            <a:spcAft>
                              <a:spcPct val="0"/>
                            </a:spcAft>
                            <a:defRPr kern="1200">
                              <a:solidFill>
                                <a:schemeClr val="tx1"/>
                              </a:solidFill>
                              <a:latin typeface="Arial" charset="0"/>
                              <a:ea typeface="+mn-ea"/>
                              <a:cs typeface="Arial" charset="0"/>
                            </a:defRPr>
                          </a:lvl3pPr>
                          <a:lvl4pPr marL="1371600" algn="l" rtl="0" fontAlgn="base">
                            <a:spcBef>
                              <a:spcPct val="0"/>
                            </a:spcBef>
                            <a:spcAft>
                              <a:spcPct val="0"/>
                            </a:spcAft>
                            <a:defRPr kern="1200">
                              <a:solidFill>
                                <a:schemeClr val="tx1"/>
                              </a:solidFill>
                              <a:latin typeface="Arial" charset="0"/>
                              <a:ea typeface="+mn-ea"/>
                              <a:cs typeface="Arial" charset="0"/>
                            </a:defRPr>
                          </a:lvl4pPr>
                          <a:lvl5pPr marL="1828800" algn="l" rtl="0" fontAlgn="base">
                            <a:spcBef>
                              <a:spcPct val="0"/>
                            </a:spcBef>
                            <a:spcAft>
                              <a:spcPct val="0"/>
                            </a:spcAft>
                            <a:defRPr kern="1200">
                              <a:solidFill>
                                <a:schemeClr val="tx1"/>
                              </a:solidFill>
                              <a:latin typeface="Arial" charset="0"/>
                              <a:ea typeface="+mn-ea"/>
                              <a:cs typeface="Arial" charset="0"/>
                            </a:defRPr>
                          </a:lvl5pPr>
                          <a:lvl6pPr marL="2286000" algn="l" defTabSz="914400" rtl="0" eaLnBrk="1" latinLnBrk="0" hangingPunct="1">
                            <a:defRPr kern="1200">
                              <a:solidFill>
                                <a:schemeClr val="tx1"/>
                              </a:solidFill>
                              <a:latin typeface="Arial" charset="0"/>
                              <a:ea typeface="+mn-ea"/>
                              <a:cs typeface="Arial" charset="0"/>
                            </a:defRPr>
                          </a:lvl6pPr>
                          <a:lvl7pPr marL="2743200" algn="l" defTabSz="914400" rtl="0" eaLnBrk="1" latinLnBrk="0" hangingPunct="1">
                            <a:defRPr kern="1200">
                              <a:solidFill>
                                <a:schemeClr val="tx1"/>
                              </a:solidFill>
                              <a:latin typeface="Arial" charset="0"/>
                              <a:ea typeface="+mn-ea"/>
                              <a:cs typeface="Arial" charset="0"/>
                            </a:defRPr>
                          </a:lvl7pPr>
                          <a:lvl8pPr marL="3200400" algn="l" defTabSz="914400" rtl="0" eaLnBrk="1" latinLnBrk="0" hangingPunct="1">
                            <a:defRPr kern="1200">
                              <a:solidFill>
                                <a:schemeClr val="tx1"/>
                              </a:solidFill>
                              <a:latin typeface="Arial" charset="0"/>
                              <a:ea typeface="+mn-ea"/>
                              <a:cs typeface="Arial" charset="0"/>
                            </a:defRPr>
                          </a:lvl8pPr>
                          <a:lvl9pPr marL="3657600" algn="l" defTabSz="914400" rtl="0" eaLnBrk="1" latinLnBrk="0" hangingPunct="1">
                            <a:defRPr kern="1200">
                              <a:solidFill>
                                <a:schemeClr val="tx1"/>
                              </a:solidFill>
                              <a:latin typeface="Arial" charset="0"/>
                              <a:ea typeface="+mn-ea"/>
                              <a:cs typeface="Arial" charset="0"/>
                            </a:defRPr>
                          </a:lvl9pPr>
                        </a:lstStyle>
                        <a:p>
                          <a:endParaRPr lang="en-US"/>
                        </a:p>
                      </a:txBody>
                      <a:useSpRect/>
                    </a:txSp>
                  </a:sp>
                </lc:lockedCanvas>
              </a:graphicData>
            </a:graphic>
          </wp:inline>
        </w:drawing>
      </w:r>
    </w:p>
    <w:p w:rsidR="00D93613" w:rsidRDefault="0063170B" w:rsidP="00557429">
      <w:pPr>
        <w:rPr>
          <w:rStyle w:val="Heading3Char"/>
        </w:rPr>
      </w:pPr>
      <w:bookmarkStart w:id="25" w:name="_Toc529778532"/>
      <w:r w:rsidRPr="00333E07">
        <w:rPr>
          <w:rStyle w:val="Heading3Char"/>
        </w:rPr>
        <w:t>So sánh Cơ sở dữ liệ</w:t>
      </w:r>
      <w:r w:rsidR="00D93613">
        <w:rPr>
          <w:rStyle w:val="Heading3Char"/>
        </w:rPr>
        <w:t>u</w:t>
      </w:r>
      <w:r w:rsidRPr="00333E07">
        <w:rPr>
          <w:rStyle w:val="Heading3Char"/>
        </w:rPr>
        <w:t>, xử lý phân tích trực tuyến và khai phá dữ liệu</w:t>
      </w:r>
      <w:bookmarkEnd w:id="25"/>
      <w:r w:rsidRPr="00333E07">
        <w:rPr>
          <w:rStyle w:val="Heading3Char"/>
        </w:rPr>
        <w:t xml:space="preserve"> </w:t>
      </w:r>
    </w:p>
    <w:p w:rsidR="0063170B" w:rsidRDefault="0063170B" w:rsidP="00557429">
      <w:pPr>
        <w:rPr>
          <w:szCs w:val="24"/>
        </w:rPr>
      </w:pPr>
      <w:r>
        <w:rPr>
          <w:szCs w:val="24"/>
        </w:rPr>
        <w:t>được thể hiện theo các tiêu chí so sánh bao gồm</w:t>
      </w:r>
    </w:p>
    <w:p w:rsidR="0063170B" w:rsidRDefault="0063170B" w:rsidP="00395DA0">
      <w:pPr>
        <w:numPr>
          <w:ilvl w:val="0"/>
          <w:numId w:val="1"/>
        </w:numPr>
        <w:rPr>
          <w:szCs w:val="24"/>
        </w:rPr>
      </w:pPr>
      <w:r>
        <w:rPr>
          <w:szCs w:val="24"/>
        </w:rPr>
        <w:t xml:space="preserve">Nhiệm vụ: </w:t>
      </w:r>
    </w:p>
    <w:p w:rsidR="0063170B" w:rsidRPr="0063170B" w:rsidRDefault="0063170B" w:rsidP="00395DA0">
      <w:pPr>
        <w:numPr>
          <w:ilvl w:val="1"/>
          <w:numId w:val="1"/>
        </w:numPr>
        <w:rPr>
          <w:szCs w:val="24"/>
        </w:rPr>
      </w:pPr>
      <w:r w:rsidRPr="0063170B">
        <w:rPr>
          <w:szCs w:val="24"/>
        </w:rPr>
        <w:t xml:space="preserve">Trích xuất dữ liệu chi tiết và tổng quát </w:t>
      </w:r>
      <w:r>
        <w:rPr>
          <w:szCs w:val="24"/>
        </w:rPr>
        <w:t>củ</w:t>
      </w:r>
      <w:r w:rsidR="00D41D47">
        <w:rPr>
          <w:szCs w:val="24"/>
        </w:rPr>
        <w:t xml:space="preserve">a </w:t>
      </w:r>
      <w:r w:rsidR="00D93613">
        <w:rPr>
          <w:szCs w:val="24"/>
        </w:rPr>
        <w:t>cơ sở dữ liệu (</w:t>
      </w:r>
      <w:r w:rsidR="00D41D47">
        <w:rPr>
          <w:szCs w:val="24"/>
        </w:rPr>
        <w:t>DBMS</w:t>
      </w:r>
      <w:r w:rsidR="00D93613">
        <w:rPr>
          <w:szCs w:val="24"/>
        </w:rPr>
        <w:t>)</w:t>
      </w:r>
    </w:p>
    <w:p w:rsidR="0063170B" w:rsidRDefault="0063170B" w:rsidP="00395DA0">
      <w:pPr>
        <w:numPr>
          <w:ilvl w:val="1"/>
          <w:numId w:val="1"/>
        </w:numPr>
        <w:rPr>
          <w:szCs w:val="24"/>
        </w:rPr>
      </w:pPr>
      <w:r>
        <w:rPr>
          <w:szCs w:val="24"/>
        </w:rPr>
        <w:t xml:space="preserve">Tóm tắt,  xác định xu hướng và dự đoán của </w:t>
      </w:r>
      <w:r w:rsidR="00D93613">
        <w:rPr>
          <w:szCs w:val="24"/>
        </w:rPr>
        <w:t>hệ thống xử lý phân tích trực tuyến (</w:t>
      </w:r>
      <w:r w:rsidR="00D41D47">
        <w:rPr>
          <w:szCs w:val="24"/>
        </w:rPr>
        <w:t>OLAP</w:t>
      </w:r>
      <w:r w:rsidR="00D93613">
        <w:rPr>
          <w:szCs w:val="24"/>
        </w:rPr>
        <w:t>)</w:t>
      </w:r>
    </w:p>
    <w:p w:rsidR="00D41D47" w:rsidRPr="00D41D47" w:rsidRDefault="00D41D47" w:rsidP="00395DA0">
      <w:pPr>
        <w:numPr>
          <w:ilvl w:val="1"/>
          <w:numId w:val="1"/>
        </w:numPr>
        <w:rPr>
          <w:szCs w:val="24"/>
        </w:rPr>
      </w:pPr>
      <w:r w:rsidRPr="00D41D47">
        <w:rPr>
          <w:szCs w:val="24"/>
        </w:rPr>
        <w:lastRenderedPageBreak/>
        <w:t xml:space="preserve">Khai phá dữ liệu từ những thông tin tiềm ẩn bên trong dữ liệu </w:t>
      </w:r>
      <w:r>
        <w:rPr>
          <w:szCs w:val="24"/>
        </w:rPr>
        <w:t xml:space="preserve">của </w:t>
      </w:r>
      <w:r w:rsidR="00D93613">
        <w:rPr>
          <w:szCs w:val="24"/>
        </w:rPr>
        <w:t>khai phá dữ liệu (</w:t>
      </w:r>
      <w:r>
        <w:rPr>
          <w:szCs w:val="24"/>
        </w:rPr>
        <w:t>DM</w:t>
      </w:r>
      <w:r w:rsidR="00D93613">
        <w:rPr>
          <w:szCs w:val="24"/>
        </w:rPr>
        <w:t>)</w:t>
      </w:r>
    </w:p>
    <w:p w:rsidR="00D41D47" w:rsidRDefault="00D41D47" w:rsidP="00395DA0">
      <w:pPr>
        <w:numPr>
          <w:ilvl w:val="0"/>
          <w:numId w:val="1"/>
        </w:numPr>
        <w:rPr>
          <w:szCs w:val="24"/>
        </w:rPr>
      </w:pPr>
      <w:r>
        <w:rPr>
          <w:szCs w:val="24"/>
        </w:rPr>
        <w:t>Loại kết quả:</w:t>
      </w:r>
    </w:p>
    <w:p w:rsidR="00D41D47" w:rsidRPr="00D41D47" w:rsidRDefault="00D41D47" w:rsidP="00395DA0">
      <w:pPr>
        <w:numPr>
          <w:ilvl w:val="1"/>
          <w:numId w:val="1"/>
        </w:numPr>
        <w:rPr>
          <w:szCs w:val="24"/>
        </w:rPr>
      </w:pPr>
      <w:r w:rsidRPr="00D41D47">
        <w:rPr>
          <w:szCs w:val="24"/>
        </w:rPr>
        <w:t xml:space="preserve">Thông tin </w:t>
      </w:r>
      <w:r>
        <w:rPr>
          <w:szCs w:val="24"/>
        </w:rPr>
        <w:t xml:space="preserve"> của DBMS</w:t>
      </w:r>
    </w:p>
    <w:p w:rsidR="00D41D47" w:rsidRPr="00D41D47" w:rsidRDefault="00D41D47" w:rsidP="00395DA0">
      <w:pPr>
        <w:numPr>
          <w:ilvl w:val="1"/>
          <w:numId w:val="1"/>
        </w:numPr>
        <w:rPr>
          <w:szCs w:val="24"/>
        </w:rPr>
      </w:pPr>
      <w:r w:rsidRPr="00D41D47">
        <w:rPr>
          <w:szCs w:val="24"/>
        </w:rPr>
        <w:t xml:space="preserve">Phân tích </w:t>
      </w:r>
      <w:r>
        <w:rPr>
          <w:szCs w:val="24"/>
        </w:rPr>
        <w:t xml:space="preserve"> của OLAP</w:t>
      </w:r>
    </w:p>
    <w:p w:rsidR="00D41D47" w:rsidRPr="0063170B" w:rsidRDefault="00D41D47" w:rsidP="00395DA0">
      <w:pPr>
        <w:numPr>
          <w:ilvl w:val="1"/>
          <w:numId w:val="1"/>
        </w:numPr>
        <w:rPr>
          <w:szCs w:val="24"/>
        </w:rPr>
      </w:pPr>
      <w:r>
        <w:rPr>
          <w:szCs w:val="24"/>
        </w:rPr>
        <w:t>Chi tiết bên trong và dự đoán của DM</w:t>
      </w:r>
    </w:p>
    <w:p w:rsidR="00FC58BA" w:rsidRDefault="00D41D47" w:rsidP="00395DA0">
      <w:pPr>
        <w:numPr>
          <w:ilvl w:val="0"/>
          <w:numId w:val="1"/>
        </w:numPr>
        <w:rPr>
          <w:szCs w:val="24"/>
        </w:rPr>
      </w:pPr>
      <w:r>
        <w:rPr>
          <w:szCs w:val="24"/>
        </w:rPr>
        <w:t>Phương pháp:</w:t>
      </w:r>
    </w:p>
    <w:p w:rsidR="00D41D47" w:rsidRDefault="00D41D47" w:rsidP="00395DA0">
      <w:pPr>
        <w:numPr>
          <w:ilvl w:val="1"/>
          <w:numId w:val="1"/>
        </w:numPr>
        <w:rPr>
          <w:szCs w:val="24"/>
        </w:rPr>
      </w:pPr>
      <w:r>
        <w:rPr>
          <w:szCs w:val="24"/>
        </w:rPr>
        <w:t>Suy diễn bằn</w:t>
      </w:r>
      <w:r w:rsidR="00BA74AC">
        <w:rPr>
          <w:szCs w:val="24"/>
        </w:rPr>
        <w:t>g</w:t>
      </w:r>
      <w:r>
        <w:rPr>
          <w:szCs w:val="24"/>
        </w:rPr>
        <w:t xml:space="preserve"> các hỏi các câu hỏi và kiểm định với</w:t>
      </w:r>
      <w:r w:rsidR="00BA74AC">
        <w:rPr>
          <w:szCs w:val="24"/>
        </w:rPr>
        <w:t xml:space="preserve"> </w:t>
      </w:r>
      <w:r>
        <w:rPr>
          <w:szCs w:val="24"/>
        </w:rPr>
        <w:t>dữ liệu của DBMS</w:t>
      </w:r>
    </w:p>
    <w:p w:rsidR="00D41D47" w:rsidRDefault="00D41D47" w:rsidP="00395DA0">
      <w:pPr>
        <w:numPr>
          <w:ilvl w:val="1"/>
          <w:numId w:val="1"/>
        </w:numPr>
        <w:rPr>
          <w:szCs w:val="24"/>
        </w:rPr>
      </w:pPr>
      <w:r>
        <w:rPr>
          <w:szCs w:val="24"/>
        </w:rPr>
        <w:t>Mô hình dữ liệu đa chiều, tích hợp và thống kê của OLAP</w:t>
      </w:r>
    </w:p>
    <w:p w:rsidR="00D41D47" w:rsidRDefault="00D41D47" w:rsidP="00395DA0">
      <w:pPr>
        <w:numPr>
          <w:ilvl w:val="1"/>
          <w:numId w:val="1"/>
        </w:numPr>
        <w:rPr>
          <w:szCs w:val="24"/>
        </w:rPr>
      </w:pPr>
      <w:r>
        <w:rPr>
          <w:szCs w:val="24"/>
        </w:rPr>
        <w:t>Quy nạp bằng cách xây dựng mô hình, áp dụng nó với dữ liệu mới và thu thập kết quả cho DM</w:t>
      </w:r>
    </w:p>
    <w:p w:rsidR="00D41D47" w:rsidRDefault="00D41D47" w:rsidP="00395DA0">
      <w:pPr>
        <w:numPr>
          <w:ilvl w:val="0"/>
          <w:numId w:val="1"/>
        </w:numPr>
        <w:rPr>
          <w:szCs w:val="24"/>
        </w:rPr>
      </w:pPr>
      <w:r>
        <w:rPr>
          <w:szCs w:val="24"/>
        </w:rPr>
        <w:t>Các câu hỏi ví dụ:</w:t>
      </w:r>
    </w:p>
    <w:p w:rsidR="00D41D47" w:rsidRDefault="00D41D47" w:rsidP="00395DA0">
      <w:pPr>
        <w:numPr>
          <w:ilvl w:val="1"/>
          <w:numId w:val="1"/>
        </w:numPr>
        <w:rPr>
          <w:szCs w:val="24"/>
        </w:rPr>
      </w:pPr>
      <w:r>
        <w:rPr>
          <w:szCs w:val="24"/>
        </w:rPr>
        <w:t>DBMS có thể trả lời: Ai mua quỹ phúc lợi trong vòng 3 năm gần đây?</w:t>
      </w:r>
    </w:p>
    <w:p w:rsidR="00D41D47" w:rsidRDefault="00D41D47" w:rsidP="00395DA0">
      <w:pPr>
        <w:numPr>
          <w:ilvl w:val="1"/>
          <w:numId w:val="1"/>
        </w:numPr>
        <w:rPr>
          <w:szCs w:val="24"/>
        </w:rPr>
      </w:pPr>
      <w:r>
        <w:rPr>
          <w:szCs w:val="24"/>
        </w:rPr>
        <w:t xml:space="preserve">OLAP có thể trả lời: Thu nhập trung bình của những người mua quỹ phúc lợi theo từng vùng cho từng năm? </w:t>
      </w:r>
    </w:p>
    <w:p w:rsidR="00D41D47" w:rsidRDefault="00D41D47" w:rsidP="00395DA0">
      <w:pPr>
        <w:numPr>
          <w:ilvl w:val="1"/>
          <w:numId w:val="1"/>
        </w:numPr>
        <w:rPr>
          <w:szCs w:val="24"/>
        </w:rPr>
      </w:pPr>
      <w:r>
        <w:rPr>
          <w:szCs w:val="24"/>
        </w:rPr>
        <w:t>DM có thể trả lời: Ai sẽ mua quỹ phúc lợi trong 6 tháng tới và tại sao.</w:t>
      </w:r>
    </w:p>
    <w:p w:rsidR="00D41D47" w:rsidRDefault="009F00B2" w:rsidP="00395DA0">
      <w:pPr>
        <w:numPr>
          <w:ilvl w:val="0"/>
          <w:numId w:val="1"/>
        </w:numPr>
        <w:rPr>
          <w:szCs w:val="24"/>
        </w:rPr>
      </w:pPr>
      <w:r>
        <w:rPr>
          <w:szCs w:val="24"/>
        </w:rPr>
        <w:t>Ví dụ về dữ liệu thời tiết trong cơ sở dữ liệu được cho trong bảng sau</w:t>
      </w:r>
    </w:p>
    <w:tbl>
      <w:tblPr>
        <w:tblW w:w="8280" w:type="dxa"/>
        <w:jc w:val="center"/>
        <w:tblLayout w:type="fixed"/>
        <w:tblCellMar>
          <w:left w:w="0" w:type="dxa"/>
          <w:right w:w="0" w:type="dxa"/>
        </w:tblCellMar>
        <w:tblLook w:val="04A0" w:firstRow="1" w:lastRow="0" w:firstColumn="1" w:lastColumn="0" w:noHBand="0" w:noVBand="1"/>
      </w:tblPr>
      <w:tblGrid>
        <w:gridCol w:w="702"/>
        <w:gridCol w:w="1422"/>
        <w:gridCol w:w="1710"/>
        <w:gridCol w:w="1440"/>
        <w:gridCol w:w="1440"/>
        <w:gridCol w:w="1566"/>
      </w:tblGrid>
      <w:tr w:rsidR="00D86E18" w:rsidRPr="009F00B2" w:rsidTr="00575CF4">
        <w:trPr>
          <w:trHeight w:val="20"/>
          <w:jc w:val="center"/>
        </w:trPr>
        <w:tc>
          <w:tcPr>
            <w:tcW w:w="702" w:type="dxa"/>
            <w:tcBorders>
              <w:top w:val="single" w:sz="6" w:space="0" w:color="000000"/>
              <w:left w:val="single" w:sz="6" w:space="0" w:color="000000"/>
              <w:bottom w:val="single" w:sz="6" w:space="0" w:color="000000"/>
              <w:right w:val="single" w:sz="6" w:space="0" w:color="000000"/>
            </w:tcBorders>
            <w:shd w:val="clear" w:color="auto" w:fill="auto"/>
            <w:tcMar>
              <w:top w:w="72" w:type="dxa"/>
              <w:left w:w="144" w:type="dxa"/>
              <w:bottom w:w="72" w:type="dxa"/>
              <w:right w:w="144" w:type="dxa"/>
            </w:tcMar>
            <w:vAlign w:val="center"/>
            <w:hideMark/>
          </w:tcPr>
          <w:p w:rsidR="007F0951" w:rsidRPr="009F00B2" w:rsidRDefault="009F00B2" w:rsidP="00557429">
            <w:pPr>
              <w:rPr>
                <w:szCs w:val="24"/>
              </w:rPr>
            </w:pPr>
            <w:r w:rsidRPr="009F00B2">
              <w:rPr>
                <w:b/>
                <w:bCs/>
                <w:szCs w:val="24"/>
              </w:rPr>
              <w:t>Day</w:t>
            </w:r>
            <w:r w:rsidRPr="009F00B2">
              <w:rPr>
                <w:szCs w:val="24"/>
              </w:rPr>
              <w:t xml:space="preserve"> </w:t>
            </w:r>
          </w:p>
        </w:tc>
        <w:tc>
          <w:tcPr>
            <w:tcW w:w="1422" w:type="dxa"/>
            <w:tcBorders>
              <w:top w:val="single" w:sz="6" w:space="0" w:color="000000"/>
              <w:left w:val="single" w:sz="6" w:space="0" w:color="000000"/>
              <w:bottom w:val="single" w:sz="6" w:space="0" w:color="000000"/>
              <w:right w:val="single" w:sz="6" w:space="0" w:color="000000"/>
            </w:tcBorders>
            <w:shd w:val="clear" w:color="auto" w:fill="auto"/>
            <w:tcMar>
              <w:top w:w="72" w:type="dxa"/>
              <w:left w:w="144" w:type="dxa"/>
              <w:bottom w:w="72" w:type="dxa"/>
              <w:right w:w="144" w:type="dxa"/>
            </w:tcMar>
            <w:vAlign w:val="center"/>
            <w:hideMark/>
          </w:tcPr>
          <w:p w:rsidR="007F0951" w:rsidRPr="009F00B2" w:rsidRDefault="009F00B2" w:rsidP="00557429">
            <w:pPr>
              <w:rPr>
                <w:szCs w:val="24"/>
              </w:rPr>
            </w:pPr>
            <w:r w:rsidRPr="009F00B2">
              <w:rPr>
                <w:b/>
                <w:bCs/>
                <w:szCs w:val="24"/>
              </w:rPr>
              <w:t>outlook</w:t>
            </w:r>
            <w:r w:rsidRPr="009F00B2">
              <w:rPr>
                <w:szCs w:val="24"/>
              </w:rPr>
              <w:t xml:space="preserve"> </w:t>
            </w:r>
          </w:p>
        </w:tc>
        <w:tc>
          <w:tcPr>
            <w:tcW w:w="1710" w:type="dxa"/>
            <w:tcBorders>
              <w:top w:val="single" w:sz="6" w:space="0" w:color="000000"/>
              <w:left w:val="single" w:sz="6" w:space="0" w:color="000000"/>
              <w:bottom w:val="single" w:sz="6" w:space="0" w:color="000000"/>
              <w:right w:val="single" w:sz="6" w:space="0" w:color="000000"/>
            </w:tcBorders>
            <w:shd w:val="clear" w:color="auto" w:fill="auto"/>
            <w:tcMar>
              <w:top w:w="72" w:type="dxa"/>
              <w:left w:w="144" w:type="dxa"/>
              <w:bottom w:w="72" w:type="dxa"/>
              <w:right w:w="144" w:type="dxa"/>
            </w:tcMar>
            <w:vAlign w:val="center"/>
            <w:hideMark/>
          </w:tcPr>
          <w:p w:rsidR="007F0951" w:rsidRPr="009F00B2" w:rsidRDefault="009F00B2" w:rsidP="00557429">
            <w:pPr>
              <w:rPr>
                <w:szCs w:val="24"/>
              </w:rPr>
            </w:pPr>
            <w:r w:rsidRPr="009F00B2">
              <w:rPr>
                <w:b/>
                <w:bCs/>
                <w:szCs w:val="24"/>
              </w:rPr>
              <w:t>temperature</w:t>
            </w:r>
            <w:r w:rsidRPr="009F00B2">
              <w:rPr>
                <w:szCs w:val="24"/>
              </w:rPr>
              <w:t xml:space="preserve"> </w:t>
            </w:r>
          </w:p>
        </w:tc>
        <w:tc>
          <w:tcPr>
            <w:tcW w:w="1440" w:type="dxa"/>
            <w:tcBorders>
              <w:top w:val="single" w:sz="6" w:space="0" w:color="000000"/>
              <w:left w:val="single" w:sz="6" w:space="0" w:color="000000"/>
              <w:bottom w:val="single" w:sz="6" w:space="0" w:color="000000"/>
              <w:right w:val="single" w:sz="6" w:space="0" w:color="000000"/>
            </w:tcBorders>
            <w:shd w:val="clear" w:color="auto" w:fill="auto"/>
            <w:tcMar>
              <w:top w:w="72" w:type="dxa"/>
              <w:left w:w="144" w:type="dxa"/>
              <w:bottom w:w="72" w:type="dxa"/>
              <w:right w:w="144" w:type="dxa"/>
            </w:tcMar>
            <w:vAlign w:val="center"/>
            <w:hideMark/>
          </w:tcPr>
          <w:p w:rsidR="007F0951" w:rsidRPr="009F00B2" w:rsidRDefault="009F00B2" w:rsidP="00557429">
            <w:pPr>
              <w:rPr>
                <w:szCs w:val="24"/>
              </w:rPr>
            </w:pPr>
            <w:r w:rsidRPr="009F00B2">
              <w:rPr>
                <w:b/>
                <w:bCs/>
                <w:szCs w:val="24"/>
              </w:rPr>
              <w:t>humidity</w:t>
            </w:r>
            <w:r w:rsidRPr="009F00B2">
              <w:rPr>
                <w:szCs w:val="24"/>
              </w:rPr>
              <w:t xml:space="preserve"> </w:t>
            </w:r>
          </w:p>
        </w:tc>
        <w:tc>
          <w:tcPr>
            <w:tcW w:w="1440" w:type="dxa"/>
            <w:tcBorders>
              <w:top w:val="single" w:sz="6" w:space="0" w:color="000000"/>
              <w:left w:val="single" w:sz="6" w:space="0" w:color="000000"/>
              <w:bottom w:val="single" w:sz="6" w:space="0" w:color="000000"/>
              <w:right w:val="single" w:sz="6" w:space="0" w:color="000000"/>
            </w:tcBorders>
            <w:shd w:val="clear" w:color="auto" w:fill="auto"/>
            <w:tcMar>
              <w:top w:w="72" w:type="dxa"/>
              <w:left w:w="144" w:type="dxa"/>
              <w:bottom w:w="72" w:type="dxa"/>
              <w:right w:w="144" w:type="dxa"/>
            </w:tcMar>
            <w:vAlign w:val="center"/>
            <w:hideMark/>
          </w:tcPr>
          <w:p w:rsidR="007F0951" w:rsidRPr="009F00B2" w:rsidRDefault="009F00B2" w:rsidP="00557429">
            <w:pPr>
              <w:rPr>
                <w:szCs w:val="24"/>
              </w:rPr>
            </w:pPr>
            <w:r w:rsidRPr="009F00B2">
              <w:rPr>
                <w:b/>
                <w:bCs/>
                <w:szCs w:val="24"/>
              </w:rPr>
              <w:t>windy</w:t>
            </w:r>
            <w:r w:rsidRPr="009F00B2">
              <w:rPr>
                <w:szCs w:val="24"/>
              </w:rPr>
              <w:t xml:space="preserve"> </w:t>
            </w:r>
          </w:p>
        </w:tc>
        <w:tc>
          <w:tcPr>
            <w:tcW w:w="1566" w:type="dxa"/>
            <w:tcBorders>
              <w:top w:val="single" w:sz="6" w:space="0" w:color="000000"/>
              <w:left w:val="single" w:sz="6" w:space="0" w:color="000000"/>
              <w:bottom w:val="single" w:sz="6" w:space="0" w:color="000000"/>
              <w:right w:val="single" w:sz="6" w:space="0" w:color="000000"/>
            </w:tcBorders>
            <w:shd w:val="clear" w:color="auto" w:fill="auto"/>
            <w:tcMar>
              <w:top w:w="72" w:type="dxa"/>
              <w:left w:w="144" w:type="dxa"/>
              <w:bottom w:w="72" w:type="dxa"/>
              <w:right w:w="144" w:type="dxa"/>
            </w:tcMar>
            <w:vAlign w:val="center"/>
            <w:hideMark/>
          </w:tcPr>
          <w:p w:rsidR="007F0951" w:rsidRPr="009F00B2" w:rsidRDefault="009F00B2" w:rsidP="00557429">
            <w:pPr>
              <w:rPr>
                <w:szCs w:val="24"/>
              </w:rPr>
            </w:pPr>
            <w:r w:rsidRPr="009F00B2">
              <w:rPr>
                <w:b/>
                <w:bCs/>
                <w:szCs w:val="24"/>
              </w:rPr>
              <w:t>play</w:t>
            </w:r>
            <w:r w:rsidRPr="009F00B2">
              <w:rPr>
                <w:szCs w:val="24"/>
              </w:rPr>
              <w:t xml:space="preserve"> </w:t>
            </w:r>
          </w:p>
        </w:tc>
      </w:tr>
      <w:tr w:rsidR="00D86E18" w:rsidRPr="009F00B2" w:rsidTr="00575CF4">
        <w:trPr>
          <w:trHeight w:val="20"/>
          <w:jc w:val="center"/>
        </w:trPr>
        <w:tc>
          <w:tcPr>
            <w:tcW w:w="702" w:type="dxa"/>
            <w:tcBorders>
              <w:top w:val="single" w:sz="6" w:space="0" w:color="000000"/>
              <w:left w:val="single" w:sz="6" w:space="0" w:color="000000"/>
              <w:bottom w:val="single" w:sz="6" w:space="0" w:color="000000"/>
              <w:right w:val="single" w:sz="6" w:space="0" w:color="000000"/>
            </w:tcBorders>
            <w:shd w:val="clear" w:color="auto" w:fill="auto"/>
            <w:tcMar>
              <w:top w:w="72" w:type="dxa"/>
              <w:left w:w="144" w:type="dxa"/>
              <w:bottom w:w="72" w:type="dxa"/>
              <w:right w:w="144" w:type="dxa"/>
            </w:tcMar>
            <w:vAlign w:val="center"/>
            <w:hideMark/>
          </w:tcPr>
          <w:p w:rsidR="007F0951" w:rsidRPr="009F00B2" w:rsidRDefault="009F00B2" w:rsidP="00557429">
            <w:pPr>
              <w:rPr>
                <w:szCs w:val="24"/>
              </w:rPr>
            </w:pPr>
            <w:r w:rsidRPr="009F00B2">
              <w:rPr>
                <w:szCs w:val="24"/>
              </w:rPr>
              <w:t xml:space="preserve">1 </w:t>
            </w:r>
          </w:p>
        </w:tc>
        <w:tc>
          <w:tcPr>
            <w:tcW w:w="1422" w:type="dxa"/>
            <w:tcBorders>
              <w:top w:val="single" w:sz="6" w:space="0" w:color="000000"/>
              <w:left w:val="single" w:sz="6" w:space="0" w:color="000000"/>
              <w:bottom w:val="single" w:sz="6" w:space="0" w:color="000000"/>
              <w:right w:val="single" w:sz="6" w:space="0" w:color="000000"/>
            </w:tcBorders>
            <w:shd w:val="clear" w:color="auto" w:fill="auto"/>
            <w:tcMar>
              <w:top w:w="72" w:type="dxa"/>
              <w:left w:w="144" w:type="dxa"/>
              <w:bottom w:w="72" w:type="dxa"/>
              <w:right w:w="144" w:type="dxa"/>
            </w:tcMar>
            <w:vAlign w:val="center"/>
            <w:hideMark/>
          </w:tcPr>
          <w:p w:rsidR="007F0951" w:rsidRPr="009F00B2" w:rsidRDefault="009F00B2" w:rsidP="00557429">
            <w:pPr>
              <w:rPr>
                <w:szCs w:val="24"/>
              </w:rPr>
            </w:pPr>
            <w:r w:rsidRPr="009F00B2">
              <w:rPr>
                <w:szCs w:val="24"/>
              </w:rPr>
              <w:t xml:space="preserve">sunny </w:t>
            </w:r>
          </w:p>
        </w:tc>
        <w:tc>
          <w:tcPr>
            <w:tcW w:w="1710" w:type="dxa"/>
            <w:tcBorders>
              <w:top w:val="single" w:sz="6" w:space="0" w:color="000000"/>
              <w:left w:val="single" w:sz="6" w:space="0" w:color="000000"/>
              <w:bottom w:val="single" w:sz="6" w:space="0" w:color="000000"/>
              <w:right w:val="single" w:sz="6" w:space="0" w:color="000000"/>
            </w:tcBorders>
            <w:shd w:val="clear" w:color="auto" w:fill="auto"/>
            <w:tcMar>
              <w:top w:w="72" w:type="dxa"/>
              <w:left w:w="144" w:type="dxa"/>
              <w:bottom w:w="72" w:type="dxa"/>
              <w:right w:w="144" w:type="dxa"/>
            </w:tcMar>
            <w:vAlign w:val="center"/>
            <w:hideMark/>
          </w:tcPr>
          <w:p w:rsidR="007F0951" w:rsidRPr="009F00B2" w:rsidRDefault="009F00B2" w:rsidP="00557429">
            <w:pPr>
              <w:rPr>
                <w:szCs w:val="24"/>
              </w:rPr>
            </w:pPr>
            <w:r w:rsidRPr="009F00B2">
              <w:rPr>
                <w:szCs w:val="24"/>
              </w:rPr>
              <w:t xml:space="preserve">85 </w:t>
            </w:r>
          </w:p>
        </w:tc>
        <w:tc>
          <w:tcPr>
            <w:tcW w:w="1440" w:type="dxa"/>
            <w:tcBorders>
              <w:top w:val="single" w:sz="6" w:space="0" w:color="000000"/>
              <w:left w:val="single" w:sz="6" w:space="0" w:color="000000"/>
              <w:bottom w:val="single" w:sz="6" w:space="0" w:color="000000"/>
              <w:right w:val="single" w:sz="6" w:space="0" w:color="000000"/>
            </w:tcBorders>
            <w:shd w:val="clear" w:color="auto" w:fill="auto"/>
            <w:tcMar>
              <w:top w:w="72" w:type="dxa"/>
              <w:left w:w="144" w:type="dxa"/>
              <w:bottom w:w="72" w:type="dxa"/>
              <w:right w:w="144" w:type="dxa"/>
            </w:tcMar>
            <w:vAlign w:val="center"/>
            <w:hideMark/>
          </w:tcPr>
          <w:p w:rsidR="007F0951" w:rsidRPr="009F00B2" w:rsidRDefault="009F00B2" w:rsidP="00557429">
            <w:pPr>
              <w:rPr>
                <w:szCs w:val="24"/>
              </w:rPr>
            </w:pPr>
            <w:r w:rsidRPr="009F00B2">
              <w:rPr>
                <w:szCs w:val="24"/>
              </w:rPr>
              <w:t xml:space="preserve">85 </w:t>
            </w:r>
          </w:p>
        </w:tc>
        <w:tc>
          <w:tcPr>
            <w:tcW w:w="1440" w:type="dxa"/>
            <w:tcBorders>
              <w:top w:val="single" w:sz="6" w:space="0" w:color="000000"/>
              <w:left w:val="single" w:sz="6" w:space="0" w:color="000000"/>
              <w:bottom w:val="single" w:sz="6" w:space="0" w:color="000000"/>
              <w:right w:val="single" w:sz="6" w:space="0" w:color="000000"/>
            </w:tcBorders>
            <w:shd w:val="clear" w:color="auto" w:fill="auto"/>
            <w:tcMar>
              <w:top w:w="72" w:type="dxa"/>
              <w:left w:w="144" w:type="dxa"/>
              <w:bottom w:w="72" w:type="dxa"/>
              <w:right w:w="144" w:type="dxa"/>
            </w:tcMar>
            <w:vAlign w:val="center"/>
            <w:hideMark/>
          </w:tcPr>
          <w:p w:rsidR="007F0951" w:rsidRPr="009F00B2" w:rsidRDefault="009F00B2" w:rsidP="00557429">
            <w:pPr>
              <w:rPr>
                <w:szCs w:val="24"/>
              </w:rPr>
            </w:pPr>
            <w:r w:rsidRPr="009F00B2">
              <w:rPr>
                <w:szCs w:val="24"/>
              </w:rPr>
              <w:t xml:space="preserve">false </w:t>
            </w:r>
          </w:p>
        </w:tc>
        <w:tc>
          <w:tcPr>
            <w:tcW w:w="1566" w:type="dxa"/>
            <w:tcBorders>
              <w:top w:val="single" w:sz="6" w:space="0" w:color="000000"/>
              <w:left w:val="single" w:sz="6" w:space="0" w:color="000000"/>
              <w:bottom w:val="single" w:sz="6" w:space="0" w:color="000000"/>
              <w:right w:val="single" w:sz="6" w:space="0" w:color="000000"/>
            </w:tcBorders>
            <w:shd w:val="clear" w:color="auto" w:fill="auto"/>
            <w:tcMar>
              <w:top w:w="72" w:type="dxa"/>
              <w:left w:w="144" w:type="dxa"/>
              <w:bottom w:w="72" w:type="dxa"/>
              <w:right w:w="144" w:type="dxa"/>
            </w:tcMar>
            <w:vAlign w:val="center"/>
            <w:hideMark/>
          </w:tcPr>
          <w:p w:rsidR="007F0951" w:rsidRPr="009F00B2" w:rsidRDefault="009F00B2" w:rsidP="00557429">
            <w:pPr>
              <w:rPr>
                <w:szCs w:val="24"/>
              </w:rPr>
            </w:pPr>
            <w:r w:rsidRPr="009F00B2">
              <w:rPr>
                <w:szCs w:val="24"/>
              </w:rPr>
              <w:t xml:space="preserve">no </w:t>
            </w:r>
          </w:p>
        </w:tc>
      </w:tr>
      <w:tr w:rsidR="00D86E18" w:rsidRPr="009F00B2" w:rsidTr="00575CF4">
        <w:trPr>
          <w:trHeight w:val="20"/>
          <w:jc w:val="center"/>
        </w:trPr>
        <w:tc>
          <w:tcPr>
            <w:tcW w:w="702" w:type="dxa"/>
            <w:tcBorders>
              <w:top w:val="single" w:sz="6" w:space="0" w:color="000000"/>
              <w:left w:val="single" w:sz="6" w:space="0" w:color="000000"/>
              <w:bottom w:val="single" w:sz="6" w:space="0" w:color="000000"/>
              <w:right w:val="single" w:sz="6" w:space="0" w:color="000000"/>
            </w:tcBorders>
            <w:shd w:val="clear" w:color="auto" w:fill="auto"/>
            <w:tcMar>
              <w:top w:w="72" w:type="dxa"/>
              <w:left w:w="144" w:type="dxa"/>
              <w:bottom w:w="72" w:type="dxa"/>
              <w:right w:w="144" w:type="dxa"/>
            </w:tcMar>
            <w:vAlign w:val="center"/>
            <w:hideMark/>
          </w:tcPr>
          <w:p w:rsidR="007F0951" w:rsidRPr="009F00B2" w:rsidRDefault="009F00B2" w:rsidP="00557429">
            <w:pPr>
              <w:rPr>
                <w:szCs w:val="24"/>
              </w:rPr>
            </w:pPr>
            <w:r w:rsidRPr="009F00B2">
              <w:rPr>
                <w:szCs w:val="24"/>
              </w:rPr>
              <w:t xml:space="preserve">2 </w:t>
            </w:r>
          </w:p>
        </w:tc>
        <w:tc>
          <w:tcPr>
            <w:tcW w:w="1422" w:type="dxa"/>
            <w:tcBorders>
              <w:top w:val="single" w:sz="6" w:space="0" w:color="000000"/>
              <w:left w:val="single" w:sz="6" w:space="0" w:color="000000"/>
              <w:bottom w:val="single" w:sz="6" w:space="0" w:color="000000"/>
              <w:right w:val="single" w:sz="6" w:space="0" w:color="000000"/>
            </w:tcBorders>
            <w:shd w:val="clear" w:color="auto" w:fill="auto"/>
            <w:tcMar>
              <w:top w:w="72" w:type="dxa"/>
              <w:left w:w="144" w:type="dxa"/>
              <w:bottom w:w="72" w:type="dxa"/>
              <w:right w:w="144" w:type="dxa"/>
            </w:tcMar>
            <w:vAlign w:val="center"/>
            <w:hideMark/>
          </w:tcPr>
          <w:p w:rsidR="007F0951" w:rsidRPr="009F00B2" w:rsidRDefault="009F00B2" w:rsidP="00557429">
            <w:pPr>
              <w:rPr>
                <w:szCs w:val="24"/>
              </w:rPr>
            </w:pPr>
            <w:r w:rsidRPr="009F00B2">
              <w:rPr>
                <w:szCs w:val="24"/>
              </w:rPr>
              <w:t xml:space="preserve">sunny </w:t>
            </w:r>
          </w:p>
        </w:tc>
        <w:tc>
          <w:tcPr>
            <w:tcW w:w="1710" w:type="dxa"/>
            <w:tcBorders>
              <w:top w:val="single" w:sz="6" w:space="0" w:color="000000"/>
              <w:left w:val="single" w:sz="6" w:space="0" w:color="000000"/>
              <w:bottom w:val="single" w:sz="6" w:space="0" w:color="000000"/>
              <w:right w:val="single" w:sz="6" w:space="0" w:color="000000"/>
            </w:tcBorders>
            <w:shd w:val="clear" w:color="auto" w:fill="auto"/>
            <w:tcMar>
              <w:top w:w="72" w:type="dxa"/>
              <w:left w:w="144" w:type="dxa"/>
              <w:bottom w:w="72" w:type="dxa"/>
              <w:right w:w="144" w:type="dxa"/>
            </w:tcMar>
            <w:vAlign w:val="center"/>
            <w:hideMark/>
          </w:tcPr>
          <w:p w:rsidR="007F0951" w:rsidRPr="009F00B2" w:rsidRDefault="009F00B2" w:rsidP="00557429">
            <w:pPr>
              <w:rPr>
                <w:szCs w:val="24"/>
              </w:rPr>
            </w:pPr>
            <w:r w:rsidRPr="009F00B2">
              <w:rPr>
                <w:szCs w:val="24"/>
              </w:rPr>
              <w:t xml:space="preserve">80 </w:t>
            </w:r>
          </w:p>
        </w:tc>
        <w:tc>
          <w:tcPr>
            <w:tcW w:w="1440" w:type="dxa"/>
            <w:tcBorders>
              <w:top w:val="single" w:sz="6" w:space="0" w:color="000000"/>
              <w:left w:val="single" w:sz="6" w:space="0" w:color="000000"/>
              <w:bottom w:val="single" w:sz="6" w:space="0" w:color="000000"/>
              <w:right w:val="single" w:sz="6" w:space="0" w:color="000000"/>
            </w:tcBorders>
            <w:shd w:val="clear" w:color="auto" w:fill="auto"/>
            <w:tcMar>
              <w:top w:w="72" w:type="dxa"/>
              <w:left w:w="144" w:type="dxa"/>
              <w:bottom w:w="72" w:type="dxa"/>
              <w:right w:w="144" w:type="dxa"/>
            </w:tcMar>
            <w:vAlign w:val="center"/>
            <w:hideMark/>
          </w:tcPr>
          <w:p w:rsidR="007F0951" w:rsidRPr="009F00B2" w:rsidRDefault="009F00B2" w:rsidP="00557429">
            <w:pPr>
              <w:rPr>
                <w:szCs w:val="24"/>
              </w:rPr>
            </w:pPr>
            <w:r w:rsidRPr="009F00B2">
              <w:rPr>
                <w:szCs w:val="24"/>
              </w:rPr>
              <w:t xml:space="preserve">90 </w:t>
            </w:r>
          </w:p>
        </w:tc>
        <w:tc>
          <w:tcPr>
            <w:tcW w:w="1440" w:type="dxa"/>
            <w:tcBorders>
              <w:top w:val="single" w:sz="6" w:space="0" w:color="000000"/>
              <w:left w:val="single" w:sz="6" w:space="0" w:color="000000"/>
              <w:bottom w:val="single" w:sz="6" w:space="0" w:color="000000"/>
              <w:right w:val="single" w:sz="6" w:space="0" w:color="000000"/>
            </w:tcBorders>
            <w:shd w:val="clear" w:color="auto" w:fill="auto"/>
            <w:tcMar>
              <w:top w:w="72" w:type="dxa"/>
              <w:left w:w="144" w:type="dxa"/>
              <w:bottom w:w="72" w:type="dxa"/>
              <w:right w:w="144" w:type="dxa"/>
            </w:tcMar>
            <w:vAlign w:val="center"/>
            <w:hideMark/>
          </w:tcPr>
          <w:p w:rsidR="007F0951" w:rsidRPr="009F00B2" w:rsidRDefault="009F00B2" w:rsidP="00557429">
            <w:pPr>
              <w:rPr>
                <w:szCs w:val="24"/>
              </w:rPr>
            </w:pPr>
            <w:r w:rsidRPr="009F00B2">
              <w:rPr>
                <w:szCs w:val="24"/>
              </w:rPr>
              <w:t xml:space="preserve">true </w:t>
            </w:r>
          </w:p>
        </w:tc>
        <w:tc>
          <w:tcPr>
            <w:tcW w:w="1566" w:type="dxa"/>
            <w:tcBorders>
              <w:top w:val="single" w:sz="6" w:space="0" w:color="000000"/>
              <w:left w:val="single" w:sz="6" w:space="0" w:color="000000"/>
              <w:bottom w:val="single" w:sz="6" w:space="0" w:color="000000"/>
              <w:right w:val="single" w:sz="6" w:space="0" w:color="000000"/>
            </w:tcBorders>
            <w:shd w:val="clear" w:color="auto" w:fill="auto"/>
            <w:tcMar>
              <w:top w:w="72" w:type="dxa"/>
              <w:left w:w="144" w:type="dxa"/>
              <w:bottom w:w="72" w:type="dxa"/>
              <w:right w:w="144" w:type="dxa"/>
            </w:tcMar>
            <w:vAlign w:val="center"/>
            <w:hideMark/>
          </w:tcPr>
          <w:p w:rsidR="007F0951" w:rsidRPr="009F00B2" w:rsidRDefault="009F00B2" w:rsidP="00557429">
            <w:pPr>
              <w:rPr>
                <w:szCs w:val="24"/>
              </w:rPr>
            </w:pPr>
            <w:r w:rsidRPr="009F00B2">
              <w:rPr>
                <w:szCs w:val="24"/>
              </w:rPr>
              <w:t xml:space="preserve">no </w:t>
            </w:r>
          </w:p>
        </w:tc>
      </w:tr>
      <w:tr w:rsidR="00D86E18" w:rsidRPr="009F00B2" w:rsidTr="00575CF4">
        <w:trPr>
          <w:trHeight w:val="20"/>
          <w:jc w:val="center"/>
        </w:trPr>
        <w:tc>
          <w:tcPr>
            <w:tcW w:w="702" w:type="dxa"/>
            <w:tcBorders>
              <w:top w:val="single" w:sz="6" w:space="0" w:color="000000"/>
              <w:left w:val="single" w:sz="6" w:space="0" w:color="000000"/>
              <w:bottom w:val="single" w:sz="6" w:space="0" w:color="000000"/>
              <w:right w:val="single" w:sz="6" w:space="0" w:color="000000"/>
            </w:tcBorders>
            <w:shd w:val="clear" w:color="auto" w:fill="auto"/>
            <w:tcMar>
              <w:top w:w="72" w:type="dxa"/>
              <w:left w:w="144" w:type="dxa"/>
              <w:bottom w:w="72" w:type="dxa"/>
              <w:right w:w="144" w:type="dxa"/>
            </w:tcMar>
            <w:vAlign w:val="center"/>
            <w:hideMark/>
          </w:tcPr>
          <w:p w:rsidR="007F0951" w:rsidRPr="009F00B2" w:rsidRDefault="009F00B2" w:rsidP="00557429">
            <w:pPr>
              <w:rPr>
                <w:szCs w:val="24"/>
              </w:rPr>
            </w:pPr>
            <w:r w:rsidRPr="009F00B2">
              <w:rPr>
                <w:szCs w:val="24"/>
              </w:rPr>
              <w:t xml:space="preserve">3 </w:t>
            </w:r>
          </w:p>
        </w:tc>
        <w:tc>
          <w:tcPr>
            <w:tcW w:w="1422" w:type="dxa"/>
            <w:tcBorders>
              <w:top w:val="single" w:sz="6" w:space="0" w:color="000000"/>
              <w:left w:val="single" w:sz="6" w:space="0" w:color="000000"/>
              <w:bottom w:val="single" w:sz="6" w:space="0" w:color="000000"/>
              <w:right w:val="single" w:sz="6" w:space="0" w:color="000000"/>
            </w:tcBorders>
            <w:shd w:val="clear" w:color="auto" w:fill="auto"/>
            <w:tcMar>
              <w:top w:w="72" w:type="dxa"/>
              <w:left w:w="144" w:type="dxa"/>
              <w:bottom w:w="72" w:type="dxa"/>
              <w:right w:w="144" w:type="dxa"/>
            </w:tcMar>
            <w:vAlign w:val="center"/>
            <w:hideMark/>
          </w:tcPr>
          <w:p w:rsidR="007F0951" w:rsidRPr="009F00B2" w:rsidRDefault="009F00B2" w:rsidP="00557429">
            <w:pPr>
              <w:rPr>
                <w:szCs w:val="24"/>
              </w:rPr>
            </w:pPr>
            <w:r w:rsidRPr="009F00B2">
              <w:rPr>
                <w:szCs w:val="24"/>
              </w:rPr>
              <w:t xml:space="preserve">overcast </w:t>
            </w:r>
          </w:p>
        </w:tc>
        <w:tc>
          <w:tcPr>
            <w:tcW w:w="1710" w:type="dxa"/>
            <w:tcBorders>
              <w:top w:val="single" w:sz="6" w:space="0" w:color="000000"/>
              <w:left w:val="single" w:sz="6" w:space="0" w:color="000000"/>
              <w:bottom w:val="single" w:sz="6" w:space="0" w:color="000000"/>
              <w:right w:val="single" w:sz="6" w:space="0" w:color="000000"/>
            </w:tcBorders>
            <w:shd w:val="clear" w:color="auto" w:fill="auto"/>
            <w:tcMar>
              <w:top w:w="72" w:type="dxa"/>
              <w:left w:w="144" w:type="dxa"/>
              <w:bottom w:w="72" w:type="dxa"/>
              <w:right w:w="144" w:type="dxa"/>
            </w:tcMar>
            <w:vAlign w:val="center"/>
            <w:hideMark/>
          </w:tcPr>
          <w:p w:rsidR="007F0951" w:rsidRPr="009F00B2" w:rsidRDefault="009F00B2" w:rsidP="00557429">
            <w:pPr>
              <w:rPr>
                <w:szCs w:val="24"/>
              </w:rPr>
            </w:pPr>
            <w:r w:rsidRPr="009F00B2">
              <w:rPr>
                <w:szCs w:val="24"/>
              </w:rPr>
              <w:t xml:space="preserve">83 </w:t>
            </w:r>
          </w:p>
        </w:tc>
        <w:tc>
          <w:tcPr>
            <w:tcW w:w="1440" w:type="dxa"/>
            <w:tcBorders>
              <w:top w:val="single" w:sz="6" w:space="0" w:color="000000"/>
              <w:left w:val="single" w:sz="6" w:space="0" w:color="000000"/>
              <w:bottom w:val="single" w:sz="6" w:space="0" w:color="000000"/>
              <w:right w:val="single" w:sz="6" w:space="0" w:color="000000"/>
            </w:tcBorders>
            <w:shd w:val="clear" w:color="auto" w:fill="auto"/>
            <w:tcMar>
              <w:top w:w="72" w:type="dxa"/>
              <w:left w:w="144" w:type="dxa"/>
              <w:bottom w:w="72" w:type="dxa"/>
              <w:right w:w="144" w:type="dxa"/>
            </w:tcMar>
            <w:vAlign w:val="center"/>
            <w:hideMark/>
          </w:tcPr>
          <w:p w:rsidR="007F0951" w:rsidRPr="009F00B2" w:rsidRDefault="009F00B2" w:rsidP="00557429">
            <w:pPr>
              <w:rPr>
                <w:szCs w:val="24"/>
              </w:rPr>
            </w:pPr>
            <w:r w:rsidRPr="009F00B2">
              <w:rPr>
                <w:szCs w:val="24"/>
              </w:rPr>
              <w:t xml:space="preserve">86 </w:t>
            </w:r>
          </w:p>
        </w:tc>
        <w:tc>
          <w:tcPr>
            <w:tcW w:w="1440" w:type="dxa"/>
            <w:tcBorders>
              <w:top w:val="single" w:sz="6" w:space="0" w:color="000000"/>
              <w:left w:val="single" w:sz="6" w:space="0" w:color="000000"/>
              <w:bottom w:val="single" w:sz="6" w:space="0" w:color="000000"/>
              <w:right w:val="single" w:sz="6" w:space="0" w:color="000000"/>
            </w:tcBorders>
            <w:shd w:val="clear" w:color="auto" w:fill="auto"/>
            <w:tcMar>
              <w:top w:w="72" w:type="dxa"/>
              <w:left w:w="144" w:type="dxa"/>
              <w:bottom w:w="72" w:type="dxa"/>
              <w:right w:w="144" w:type="dxa"/>
            </w:tcMar>
            <w:vAlign w:val="center"/>
            <w:hideMark/>
          </w:tcPr>
          <w:p w:rsidR="007F0951" w:rsidRPr="009F00B2" w:rsidRDefault="009F00B2" w:rsidP="00557429">
            <w:pPr>
              <w:rPr>
                <w:szCs w:val="24"/>
              </w:rPr>
            </w:pPr>
            <w:r w:rsidRPr="009F00B2">
              <w:rPr>
                <w:szCs w:val="24"/>
              </w:rPr>
              <w:t xml:space="preserve">false </w:t>
            </w:r>
          </w:p>
        </w:tc>
        <w:tc>
          <w:tcPr>
            <w:tcW w:w="1566" w:type="dxa"/>
            <w:tcBorders>
              <w:top w:val="single" w:sz="6" w:space="0" w:color="000000"/>
              <w:left w:val="single" w:sz="6" w:space="0" w:color="000000"/>
              <w:bottom w:val="single" w:sz="6" w:space="0" w:color="000000"/>
              <w:right w:val="single" w:sz="6" w:space="0" w:color="000000"/>
            </w:tcBorders>
            <w:shd w:val="clear" w:color="auto" w:fill="auto"/>
            <w:tcMar>
              <w:top w:w="72" w:type="dxa"/>
              <w:left w:w="144" w:type="dxa"/>
              <w:bottom w:w="72" w:type="dxa"/>
              <w:right w:w="144" w:type="dxa"/>
            </w:tcMar>
            <w:vAlign w:val="center"/>
            <w:hideMark/>
          </w:tcPr>
          <w:p w:rsidR="007F0951" w:rsidRPr="009F00B2" w:rsidRDefault="009F00B2" w:rsidP="00557429">
            <w:pPr>
              <w:rPr>
                <w:szCs w:val="24"/>
              </w:rPr>
            </w:pPr>
            <w:r w:rsidRPr="009F00B2">
              <w:rPr>
                <w:szCs w:val="24"/>
              </w:rPr>
              <w:t xml:space="preserve">yes </w:t>
            </w:r>
          </w:p>
        </w:tc>
      </w:tr>
      <w:tr w:rsidR="00D86E18" w:rsidRPr="009F00B2" w:rsidTr="00575CF4">
        <w:trPr>
          <w:trHeight w:val="345"/>
          <w:jc w:val="center"/>
        </w:trPr>
        <w:tc>
          <w:tcPr>
            <w:tcW w:w="702" w:type="dxa"/>
            <w:tcBorders>
              <w:top w:val="single" w:sz="6" w:space="0" w:color="000000"/>
              <w:left w:val="single" w:sz="6" w:space="0" w:color="000000"/>
              <w:bottom w:val="single" w:sz="6" w:space="0" w:color="000000"/>
              <w:right w:val="single" w:sz="6" w:space="0" w:color="000000"/>
            </w:tcBorders>
            <w:shd w:val="clear" w:color="auto" w:fill="auto"/>
            <w:tcMar>
              <w:top w:w="72" w:type="dxa"/>
              <w:left w:w="144" w:type="dxa"/>
              <w:bottom w:w="72" w:type="dxa"/>
              <w:right w:w="144" w:type="dxa"/>
            </w:tcMar>
            <w:vAlign w:val="center"/>
            <w:hideMark/>
          </w:tcPr>
          <w:p w:rsidR="007F0951" w:rsidRPr="009F00B2" w:rsidRDefault="009F00B2" w:rsidP="00557429">
            <w:pPr>
              <w:rPr>
                <w:szCs w:val="24"/>
              </w:rPr>
            </w:pPr>
            <w:r w:rsidRPr="009F00B2">
              <w:rPr>
                <w:szCs w:val="24"/>
              </w:rPr>
              <w:t xml:space="preserve">4 </w:t>
            </w:r>
          </w:p>
        </w:tc>
        <w:tc>
          <w:tcPr>
            <w:tcW w:w="1422" w:type="dxa"/>
            <w:tcBorders>
              <w:top w:val="single" w:sz="6" w:space="0" w:color="000000"/>
              <w:left w:val="single" w:sz="6" w:space="0" w:color="000000"/>
              <w:bottom w:val="single" w:sz="6" w:space="0" w:color="000000"/>
              <w:right w:val="single" w:sz="6" w:space="0" w:color="000000"/>
            </w:tcBorders>
            <w:shd w:val="clear" w:color="auto" w:fill="auto"/>
            <w:tcMar>
              <w:top w:w="72" w:type="dxa"/>
              <w:left w:w="144" w:type="dxa"/>
              <w:bottom w:w="72" w:type="dxa"/>
              <w:right w:w="144" w:type="dxa"/>
            </w:tcMar>
            <w:vAlign w:val="center"/>
            <w:hideMark/>
          </w:tcPr>
          <w:p w:rsidR="007F0951" w:rsidRPr="009F00B2" w:rsidRDefault="009F00B2" w:rsidP="00557429">
            <w:pPr>
              <w:rPr>
                <w:szCs w:val="24"/>
              </w:rPr>
            </w:pPr>
            <w:r w:rsidRPr="009F00B2">
              <w:rPr>
                <w:szCs w:val="24"/>
              </w:rPr>
              <w:t xml:space="preserve">rainy </w:t>
            </w:r>
          </w:p>
        </w:tc>
        <w:tc>
          <w:tcPr>
            <w:tcW w:w="1710" w:type="dxa"/>
            <w:tcBorders>
              <w:top w:val="single" w:sz="6" w:space="0" w:color="000000"/>
              <w:left w:val="single" w:sz="6" w:space="0" w:color="000000"/>
              <w:bottom w:val="single" w:sz="6" w:space="0" w:color="000000"/>
              <w:right w:val="single" w:sz="6" w:space="0" w:color="000000"/>
            </w:tcBorders>
            <w:shd w:val="clear" w:color="auto" w:fill="auto"/>
            <w:tcMar>
              <w:top w:w="72" w:type="dxa"/>
              <w:left w:w="144" w:type="dxa"/>
              <w:bottom w:w="72" w:type="dxa"/>
              <w:right w:w="144" w:type="dxa"/>
            </w:tcMar>
            <w:vAlign w:val="center"/>
            <w:hideMark/>
          </w:tcPr>
          <w:p w:rsidR="007F0951" w:rsidRPr="009F00B2" w:rsidRDefault="009F00B2" w:rsidP="00557429">
            <w:pPr>
              <w:rPr>
                <w:szCs w:val="24"/>
              </w:rPr>
            </w:pPr>
            <w:r w:rsidRPr="009F00B2">
              <w:rPr>
                <w:szCs w:val="24"/>
              </w:rPr>
              <w:t xml:space="preserve">70 </w:t>
            </w:r>
          </w:p>
        </w:tc>
        <w:tc>
          <w:tcPr>
            <w:tcW w:w="1440" w:type="dxa"/>
            <w:tcBorders>
              <w:top w:val="single" w:sz="6" w:space="0" w:color="000000"/>
              <w:left w:val="single" w:sz="6" w:space="0" w:color="000000"/>
              <w:bottom w:val="single" w:sz="6" w:space="0" w:color="000000"/>
              <w:right w:val="single" w:sz="6" w:space="0" w:color="000000"/>
            </w:tcBorders>
            <w:shd w:val="clear" w:color="auto" w:fill="auto"/>
            <w:tcMar>
              <w:top w:w="72" w:type="dxa"/>
              <w:left w:w="144" w:type="dxa"/>
              <w:bottom w:w="72" w:type="dxa"/>
              <w:right w:w="144" w:type="dxa"/>
            </w:tcMar>
            <w:vAlign w:val="center"/>
            <w:hideMark/>
          </w:tcPr>
          <w:p w:rsidR="007F0951" w:rsidRPr="009F00B2" w:rsidRDefault="009F00B2" w:rsidP="00557429">
            <w:pPr>
              <w:rPr>
                <w:szCs w:val="24"/>
              </w:rPr>
            </w:pPr>
            <w:r w:rsidRPr="009F00B2">
              <w:rPr>
                <w:szCs w:val="24"/>
              </w:rPr>
              <w:t xml:space="preserve">96 </w:t>
            </w:r>
          </w:p>
        </w:tc>
        <w:tc>
          <w:tcPr>
            <w:tcW w:w="1440" w:type="dxa"/>
            <w:tcBorders>
              <w:top w:val="single" w:sz="6" w:space="0" w:color="000000"/>
              <w:left w:val="single" w:sz="6" w:space="0" w:color="000000"/>
              <w:bottom w:val="single" w:sz="6" w:space="0" w:color="000000"/>
              <w:right w:val="single" w:sz="6" w:space="0" w:color="000000"/>
            </w:tcBorders>
            <w:shd w:val="clear" w:color="auto" w:fill="auto"/>
            <w:tcMar>
              <w:top w:w="72" w:type="dxa"/>
              <w:left w:w="144" w:type="dxa"/>
              <w:bottom w:w="72" w:type="dxa"/>
              <w:right w:w="144" w:type="dxa"/>
            </w:tcMar>
            <w:vAlign w:val="center"/>
            <w:hideMark/>
          </w:tcPr>
          <w:p w:rsidR="007F0951" w:rsidRPr="009F00B2" w:rsidRDefault="009F00B2" w:rsidP="00557429">
            <w:pPr>
              <w:rPr>
                <w:szCs w:val="24"/>
              </w:rPr>
            </w:pPr>
            <w:r w:rsidRPr="009F00B2">
              <w:rPr>
                <w:szCs w:val="24"/>
              </w:rPr>
              <w:t xml:space="preserve">false </w:t>
            </w:r>
          </w:p>
        </w:tc>
        <w:tc>
          <w:tcPr>
            <w:tcW w:w="1566" w:type="dxa"/>
            <w:tcBorders>
              <w:top w:val="single" w:sz="6" w:space="0" w:color="000000"/>
              <w:left w:val="single" w:sz="6" w:space="0" w:color="000000"/>
              <w:bottom w:val="single" w:sz="6" w:space="0" w:color="000000"/>
              <w:right w:val="single" w:sz="6" w:space="0" w:color="000000"/>
            </w:tcBorders>
            <w:shd w:val="clear" w:color="auto" w:fill="auto"/>
            <w:tcMar>
              <w:top w:w="72" w:type="dxa"/>
              <w:left w:w="144" w:type="dxa"/>
              <w:bottom w:w="72" w:type="dxa"/>
              <w:right w:w="144" w:type="dxa"/>
            </w:tcMar>
            <w:vAlign w:val="center"/>
            <w:hideMark/>
          </w:tcPr>
          <w:p w:rsidR="007F0951" w:rsidRPr="009F00B2" w:rsidRDefault="009F00B2" w:rsidP="00557429">
            <w:pPr>
              <w:rPr>
                <w:szCs w:val="24"/>
              </w:rPr>
            </w:pPr>
            <w:r w:rsidRPr="009F00B2">
              <w:rPr>
                <w:szCs w:val="24"/>
              </w:rPr>
              <w:t xml:space="preserve">yes </w:t>
            </w:r>
          </w:p>
        </w:tc>
      </w:tr>
      <w:tr w:rsidR="00CE1796" w:rsidRPr="009F00B2" w:rsidTr="00CE1796">
        <w:trPr>
          <w:trHeight w:val="444"/>
          <w:jc w:val="center"/>
        </w:trPr>
        <w:tc>
          <w:tcPr>
            <w:tcW w:w="702" w:type="dxa"/>
            <w:tcBorders>
              <w:top w:val="single" w:sz="6" w:space="0" w:color="000000"/>
              <w:left w:val="single" w:sz="6" w:space="0" w:color="000000"/>
              <w:bottom w:val="single" w:sz="6" w:space="0" w:color="000000"/>
              <w:right w:val="single" w:sz="6" w:space="0" w:color="000000"/>
            </w:tcBorders>
            <w:shd w:val="clear" w:color="auto" w:fill="auto"/>
            <w:tcMar>
              <w:top w:w="72" w:type="dxa"/>
              <w:left w:w="144" w:type="dxa"/>
              <w:bottom w:w="72" w:type="dxa"/>
              <w:right w:w="144" w:type="dxa"/>
            </w:tcMar>
            <w:vAlign w:val="center"/>
            <w:hideMark/>
          </w:tcPr>
          <w:p w:rsidR="00CE1796" w:rsidRPr="009F00B2" w:rsidRDefault="00CE1796" w:rsidP="00557429">
            <w:pPr>
              <w:rPr>
                <w:szCs w:val="24"/>
              </w:rPr>
            </w:pPr>
            <w:r w:rsidRPr="009F00B2">
              <w:rPr>
                <w:szCs w:val="24"/>
              </w:rPr>
              <w:t xml:space="preserve">5 </w:t>
            </w:r>
          </w:p>
        </w:tc>
        <w:tc>
          <w:tcPr>
            <w:tcW w:w="1422" w:type="dxa"/>
            <w:tcBorders>
              <w:top w:val="single" w:sz="6" w:space="0" w:color="000000"/>
              <w:left w:val="single" w:sz="6" w:space="0" w:color="000000"/>
              <w:bottom w:val="single" w:sz="6" w:space="0" w:color="000000"/>
              <w:right w:val="single" w:sz="6" w:space="0" w:color="000000"/>
            </w:tcBorders>
            <w:shd w:val="clear" w:color="auto" w:fill="auto"/>
            <w:tcMar>
              <w:top w:w="72" w:type="dxa"/>
              <w:left w:w="144" w:type="dxa"/>
              <w:bottom w:w="72" w:type="dxa"/>
              <w:right w:w="144" w:type="dxa"/>
            </w:tcMar>
            <w:vAlign w:val="center"/>
            <w:hideMark/>
          </w:tcPr>
          <w:p w:rsidR="00CE1796" w:rsidRPr="009F00B2" w:rsidRDefault="00CE1796" w:rsidP="00557429">
            <w:pPr>
              <w:rPr>
                <w:szCs w:val="24"/>
              </w:rPr>
            </w:pPr>
            <w:r w:rsidRPr="009F00B2">
              <w:rPr>
                <w:szCs w:val="24"/>
              </w:rPr>
              <w:t xml:space="preserve">rainy </w:t>
            </w:r>
          </w:p>
        </w:tc>
        <w:tc>
          <w:tcPr>
            <w:tcW w:w="1710" w:type="dxa"/>
            <w:tcBorders>
              <w:top w:val="single" w:sz="6" w:space="0" w:color="000000"/>
              <w:left w:val="single" w:sz="6" w:space="0" w:color="000000"/>
              <w:bottom w:val="single" w:sz="6" w:space="0" w:color="000000"/>
              <w:right w:val="single" w:sz="6" w:space="0" w:color="000000"/>
            </w:tcBorders>
            <w:shd w:val="clear" w:color="auto" w:fill="auto"/>
            <w:tcMar>
              <w:top w:w="72" w:type="dxa"/>
              <w:left w:w="144" w:type="dxa"/>
              <w:bottom w:w="72" w:type="dxa"/>
              <w:right w:w="144" w:type="dxa"/>
            </w:tcMar>
            <w:vAlign w:val="center"/>
            <w:hideMark/>
          </w:tcPr>
          <w:p w:rsidR="00CE1796" w:rsidRPr="009F00B2" w:rsidRDefault="00CE1796" w:rsidP="00557429">
            <w:pPr>
              <w:rPr>
                <w:szCs w:val="24"/>
              </w:rPr>
            </w:pPr>
            <w:r w:rsidRPr="009F00B2">
              <w:rPr>
                <w:szCs w:val="24"/>
              </w:rPr>
              <w:t xml:space="preserve">68 </w:t>
            </w:r>
          </w:p>
        </w:tc>
        <w:tc>
          <w:tcPr>
            <w:tcW w:w="1440" w:type="dxa"/>
            <w:tcBorders>
              <w:top w:val="single" w:sz="6" w:space="0" w:color="000000"/>
              <w:left w:val="single" w:sz="6" w:space="0" w:color="000000"/>
              <w:bottom w:val="single" w:sz="6" w:space="0" w:color="000000"/>
              <w:right w:val="single" w:sz="6" w:space="0" w:color="000000"/>
            </w:tcBorders>
            <w:shd w:val="clear" w:color="auto" w:fill="auto"/>
            <w:tcMar>
              <w:top w:w="72" w:type="dxa"/>
              <w:left w:w="144" w:type="dxa"/>
              <w:bottom w:w="72" w:type="dxa"/>
              <w:right w:w="144" w:type="dxa"/>
            </w:tcMar>
            <w:vAlign w:val="center"/>
            <w:hideMark/>
          </w:tcPr>
          <w:p w:rsidR="00CE1796" w:rsidRPr="009F00B2" w:rsidRDefault="00CE1796" w:rsidP="00557429">
            <w:pPr>
              <w:rPr>
                <w:szCs w:val="24"/>
              </w:rPr>
            </w:pPr>
            <w:r w:rsidRPr="009F00B2">
              <w:rPr>
                <w:szCs w:val="24"/>
              </w:rPr>
              <w:t xml:space="preserve">80 </w:t>
            </w:r>
          </w:p>
        </w:tc>
        <w:tc>
          <w:tcPr>
            <w:tcW w:w="1440" w:type="dxa"/>
            <w:tcBorders>
              <w:top w:val="single" w:sz="6" w:space="0" w:color="000000"/>
              <w:left w:val="single" w:sz="6" w:space="0" w:color="000000"/>
              <w:bottom w:val="single" w:sz="6" w:space="0" w:color="000000"/>
              <w:right w:val="single" w:sz="6" w:space="0" w:color="000000"/>
            </w:tcBorders>
            <w:shd w:val="clear" w:color="auto" w:fill="auto"/>
            <w:tcMar>
              <w:top w:w="72" w:type="dxa"/>
              <w:left w:w="144" w:type="dxa"/>
              <w:bottom w:w="72" w:type="dxa"/>
              <w:right w:w="144" w:type="dxa"/>
            </w:tcMar>
            <w:vAlign w:val="center"/>
            <w:hideMark/>
          </w:tcPr>
          <w:p w:rsidR="00CE1796" w:rsidRPr="009F00B2" w:rsidRDefault="00CE1796" w:rsidP="00557429">
            <w:pPr>
              <w:rPr>
                <w:szCs w:val="24"/>
              </w:rPr>
            </w:pPr>
            <w:r w:rsidRPr="009F00B2">
              <w:rPr>
                <w:szCs w:val="24"/>
              </w:rPr>
              <w:t xml:space="preserve">false </w:t>
            </w:r>
          </w:p>
        </w:tc>
        <w:tc>
          <w:tcPr>
            <w:tcW w:w="1566" w:type="dxa"/>
            <w:tcBorders>
              <w:top w:val="single" w:sz="6" w:space="0" w:color="000000"/>
              <w:left w:val="single" w:sz="6" w:space="0" w:color="000000"/>
              <w:bottom w:val="single" w:sz="6" w:space="0" w:color="000000"/>
              <w:right w:val="single" w:sz="6" w:space="0" w:color="000000"/>
            </w:tcBorders>
            <w:shd w:val="clear" w:color="auto" w:fill="auto"/>
            <w:tcMar>
              <w:top w:w="72" w:type="dxa"/>
              <w:left w:w="144" w:type="dxa"/>
              <w:bottom w:w="72" w:type="dxa"/>
              <w:right w:w="144" w:type="dxa"/>
            </w:tcMar>
            <w:vAlign w:val="center"/>
            <w:hideMark/>
          </w:tcPr>
          <w:p w:rsidR="00CE1796" w:rsidRPr="009F00B2" w:rsidRDefault="00CE1796" w:rsidP="00CE1796">
            <w:pPr>
              <w:rPr>
                <w:szCs w:val="24"/>
              </w:rPr>
            </w:pPr>
            <w:r w:rsidRPr="009F00B2">
              <w:rPr>
                <w:szCs w:val="24"/>
              </w:rPr>
              <w:t xml:space="preserve">yes </w:t>
            </w:r>
          </w:p>
        </w:tc>
      </w:tr>
      <w:tr w:rsidR="00CE1796" w:rsidRPr="009F00B2" w:rsidTr="00575CF4">
        <w:trPr>
          <w:trHeight w:val="20"/>
          <w:jc w:val="center"/>
        </w:trPr>
        <w:tc>
          <w:tcPr>
            <w:tcW w:w="702" w:type="dxa"/>
            <w:tcBorders>
              <w:top w:val="single" w:sz="6" w:space="0" w:color="000000"/>
              <w:left w:val="single" w:sz="6" w:space="0" w:color="000000"/>
              <w:bottom w:val="single" w:sz="6" w:space="0" w:color="000000"/>
              <w:right w:val="single" w:sz="6" w:space="0" w:color="000000"/>
            </w:tcBorders>
            <w:shd w:val="clear" w:color="auto" w:fill="auto"/>
            <w:tcMar>
              <w:top w:w="72" w:type="dxa"/>
              <w:left w:w="144" w:type="dxa"/>
              <w:bottom w:w="72" w:type="dxa"/>
              <w:right w:w="144" w:type="dxa"/>
            </w:tcMar>
            <w:vAlign w:val="center"/>
            <w:hideMark/>
          </w:tcPr>
          <w:p w:rsidR="00CE1796" w:rsidRPr="009F00B2" w:rsidRDefault="00CE1796" w:rsidP="00557429">
            <w:pPr>
              <w:rPr>
                <w:szCs w:val="24"/>
              </w:rPr>
            </w:pPr>
            <w:r w:rsidRPr="009F00B2">
              <w:rPr>
                <w:szCs w:val="24"/>
              </w:rPr>
              <w:t xml:space="preserve">6 </w:t>
            </w:r>
          </w:p>
        </w:tc>
        <w:tc>
          <w:tcPr>
            <w:tcW w:w="1422" w:type="dxa"/>
            <w:tcBorders>
              <w:top w:val="single" w:sz="6" w:space="0" w:color="000000"/>
              <w:left w:val="single" w:sz="6" w:space="0" w:color="000000"/>
              <w:bottom w:val="single" w:sz="6" w:space="0" w:color="000000"/>
              <w:right w:val="single" w:sz="6" w:space="0" w:color="000000"/>
            </w:tcBorders>
            <w:shd w:val="clear" w:color="auto" w:fill="auto"/>
            <w:tcMar>
              <w:top w:w="72" w:type="dxa"/>
              <w:left w:w="144" w:type="dxa"/>
              <w:bottom w:w="72" w:type="dxa"/>
              <w:right w:w="144" w:type="dxa"/>
            </w:tcMar>
            <w:vAlign w:val="center"/>
            <w:hideMark/>
          </w:tcPr>
          <w:p w:rsidR="00CE1796" w:rsidRPr="009F00B2" w:rsidRDefault="00CE1796" w:rsidP="00557429">
            <w:pPr>
              <w:rPr>
                <w:szCs w:val="24"/>
              </w:rPr>
            </w:pPr>
            <w:r w:rsidRPr="009F00B2">
              <w:rPr>
                <w:szCs w:val="24"/>
              </w:rPr>
              <w:t xml:space="preserve">rainy </w:t>
            </w:r>
          </w:p>
        </w:tc>
        <w:tc>
          <w:tcPr>
            <w:tcW w:w="1710" w:type="dxa"/>
            <w:tcBorders>
              <w:top w:val="single" w:sz="6" w:space="0" w:color="000000"/>
              <w:left w:val="single" w:sz="6" w:space="0" w:color="000000"/>
              <w:bottom w:val="single" w:sz="6" w:space="0" w:color="000000"/>
              <w:right w:val="single" w:sz="6" w:space="0" w:color="000000"/>
            </w:tcBorders>
            <w:shd w:val="clear" w:color="auto" w:fill="auto"/>
            <w:tcMar>
              <w:top w:w="72" w:type="dxa"/>
              <w:left w:w="144" w:type="dxa"/>
              <w:bottom w:w="72" w:type="dxa"/>
              <w:right w:w="144" w:type="dxa"/>
            </w:tcMar>
            <w:vAlign w:val="center"/>
            <w:hideMark/>
          </w:tcPr>
          <w:p w:rsidR="00CE1796" w:rsidRPr="009F00B2" w:rsidRDefault="00CE1796" w:rsidP="00557429">
            <w:pPr>
              <w:rPr>
                <w:szCs w:val="24"/>
              </w:rPr>
            </w:pPr>
            <w:r w:rsidRPr="009F00B2">
              <w:rPr>
                <w:szCs w:val="24"/>
              </w:rPr>
              <w:t xml:space="preserve">65 </w:t>
            </w:r>
          </w:p>
        </w:tc>
        <w:tc>
          <w:tcPr>
            <w:tcW w:w="1440" w:type="dxa"/>
            <w:tcBorders>
              <w:top w:val="single" w:sz="6" w:space="0" w:color="000000"/>
              <w:left w:val="single" w:sz="6" w:space="0" w:color="000000"/>
              <w:bottom w:val="single" w:sz="6" w:space="0" w:color="000000"/>
              <w:right w:val="single" w:sz="6" w:space="0" w:color="000000"/>
            </w:tcBorders>
            <w:shd w:val="clear" w:color="auto" w:fill="auto"/>
            <w:tcMar>
              <w:top w:w="72" w:type="dxa"/>
              <w:left w:w="144" w:type="dxa"/>
              <w:bottom w:w="72" w:type="dxa"/>
              <w:right w:w="144" w:type="dxa"/>
            </w:tcMar>
            <w:vAlign w:val="center"/>
            <w:hideMark/>
          </w:tcPr>
          <w:p w:rsidR="00CE1796" w:rsidRPr="009F00B2" w:rsidRDefault="00CE1796" w:rsidP="00557429">
            <w:pPr>
              <w:rPr>
                <w:szCs w:val="24"/>
              </w:rPr>
            </w:pPr>
            <w:r w:rsidRPr="009F00B2">
              <w:rPr>
                <w:szCs w:val="24"/>
              </w:rPr>
              <w:t xml:space="preserve">70 </w:t>
            </w:r>
          </w:p>
        </w:tc>
        <w:tc>
          <w:tcPr>
            <w:tcW w:w="1440" w:type="dxa"/>
            <w:tcBorders>
              <w:top w:val="single" w:sz="6" w:space="0" w:color="000000"/>
              <w:left w:val="single" w:sz="6" w:space="0" w:color="000000"/>
              <w:bottom w:val="single" w:sz="6" w:space="0" w:color="000000"/>
              <w:right w:val="single" w:sz="6" w:space="0" w:color="000000"/>
            </w:tcBorders>
            <w:shd w:val="clear" w:color="auto" w:fill="auto"/>
            <w:tcMar>
              <w:top w:w="72" w:type="dxa"/>
              <w:left w:w="144" w:type="dxa"/>
              <w:bottom w:w="72" w:type="dxa"/>
              <w:right w:w="144" w:type="dxa"/>
            </w:tcMar>
            <w:vAlign w:val="center"/>
            <w:hideMark/>
          </w:tcPr>
          <w:p w:rsidR="00CE1796" w:rsidRPr="009F00B2" w:rsidRDefault="00CE1796" w:rsidP="00557429">
            <w:pPr>
              <w:rPr>
                <w:szCs w:val="24"/>
              </w:rPr>
            </w:pPr>
            <w:r w:rsidRPr="009F00B2">
              <w:rPr>
                <w:szCs w:val="24"/>
              </w:rPr>
              <w:t xml:space="preserve">true </w:t>
            </w:r>
          </w:p>
        </w:tc>
        <w:tc>
          <w:tcPr>
            <w:tcW w:w="1566" w:type="dxa"/>
            <w:tcBorders>
              <w:top w:val="single" w:sz="6" w:space="0" w:color="000000"/>
              <w:left w:val="single" w:sz="6" w:space="0" w:color="000000"/>
              <w:bottom w:val="single" w:sz="6" w:space="0" w:color="000000"/>
              <w:right w:val="single" w:sz="6" w:space="0" w:color="000000"/>
            </w:tcBorders>
            <w:shd w:val="clear" w:color="auto" w:fill="auto"/>
            <w:tcMar>
              <w:top w:w="72" w:type="dxa"/>
              <w:left w:w="144" w:type="dxa"/>
              <w:bottom w:w="72" w:type="dxa"/>
              <w:right w:w="144" w:type="dxa"/>
            </w:tcMar>
            <w:vAlign w:val="center"/>
            <w:hideMark/>
          </w:tcPr>
          <w:p w:rsidR="00CE1796" w:rsidRPr="009F00B2" w:rsidRDefault="00CE1796" w:rsidP="00557429">
            <w:pPr>
              <w:rPr>
                <w:szCs w:val="24"/>
              </w:rPr>
            </w:pPr>
            <w:r w:rsidRPr="009F00B2">
              <w:rPr>
                <w:szCs w:val="24"/>
              </w:rPr>
              <w:t xml:space="preserve">no </w:t>
            </w:r>
          </w:p>
        </w:tc>
      </w:tr>
      <w:tr w:rsidR="00CE1796" w:rsidRPr="009F00B2" w:rsidTr="00575CF4">
        <w:trPr>
          <w:trHeight w:val="20"/>
          <w:jc w:val="center"/>
        </w:trPr>
        <w:tc>
          <w:tcPr>
            <w:tcW w:w="702" w:type="dxa"/>
            <w:tcBorders>
              <w:top w:val="single" w:sz="6" w:space="0" w:color="000000"/>
              <w:left w:val="single" w:sz="6" w:space="0" w:color="000000"/>
              <w:bottom w:val="single" w:sz="6" w:space="0" w:color="000000"/>
              <w:right w:val="single" w:sz="6" w:space="0" w:color="000000"/>
            </w:tcBorders>
            <w:shd w:val="clear" w:color="auto" w:fill="auto"/>
            <w:tcMar>
              <w:top w:w="72" w:type="dxa"/>
              <w:left w:w="144" w:type="dxa"/>
              <w:bottom w:w="72" w:type="dxa"/>
              <w:right w:w="144" w:type="dxa"/>
            </w:tcMar>
            <w:vAlign w:val="center"/>
            <w:hideMark/>
          </w:tcPr>
          <w:p w:rsidR="00CE1796" w:rsidRPr="009F00B2" w:rsidRDefault="00CE1796" w:rsidP="00557429">
            <w:pPr>
              <w:rPr>
                <w:szCs w:val="24"/>
              </w:rPr>
            </w:pPr>
            <w:r w:rsidRPr="009F00B2">
              <w:rPr>
                <w:szCs w:val="24"/>
              </w:rPr>
              <w:t xml:space="preserve">7 </w:t>
            </w:r>
          </w:p>
        </w:tc>
        <w:tc>
          <w:tcPr>
            <w:tcW w:w="1422" w:type="dxa"/>
            <w:tcBorders>
              <w:top w:val="single" w:sz="6" w:space="0" w:color="000000"/>
              <w:left w:val="single" w:sz="6" w:space="0" w:color="000000"/>
              <w:bottom w:val="single" w:sz="6" w:space="0" w:color="000000"/>
              <w:right w:val="single" w:sz="6" w:space="0" w:color="000000"/>
            </w:tcBorders>
            <w:shd w:val="clear" w:color="auto" w:fill="auto"/>
            <w:tcMar>
              <w:top w:w="72" w:type="dxa"/>
              <w:left w:w="144" w:type="dxa"/>
              <w:bottom w:w="72" w:type="dxa"/>
              <w:right w:w="144" w:type="dxa"/>
            </w:tcMar>
            <w:vAlign w:val="center"/>
            <w:hideMark/>
          </w:tcPr>
          <w:p w:rsidR="00CE1796" w:rsidRPr="009F00B2" w:rsidRDefault="00CE1796" w:rsidP="00557429">
            <w:pPr>
              <w:rPr>
                <w:szCs w:val="24"/>
              </w:rPr>
            </w:pPr>
            <w:r w:rsidRPr="009F00B2">
              <w:rPr>
                <w:szCs w:val="24"/>
              </w:rPr>
              <w:t xml:space="preserve">overcast </w:t>
            </w:r>
          </w:p>
        </w:tc>
        <w:tc>
          <w:tcPr>
            <w:tcW w:w="1710" w:type="dxa"/>
            <w:tcBorders>
              <w:top w:val="single" w:sz="6" w:space="0" w:color="000000"/>
              <w:left w:val="single" w:sz="6" w:space="0" w:color="000000"/>
              <w:bottom w:val="single" w:sz="6" w:space="0" w:color="000000"/>
              <w:right w:val="single" w:sz="6" w:space="0" w:color="000000"/>
            </w:tcBorders>
            <w:shd w:val="clear" w:color="auto" w:fill="auto"/>
            <w:tcMar>
              <w:top w:w="72" w:type="dxa"/>
              <w:left w:w="144" w:type="dxa"/>
              <w:bottom w:w="72" w:type="dxa"/>
              <w:right w:w="144" w:type="dxa"/>
            </w:tcMar>
            <w:vAlign w:val="center"/>
            <w:hideMark/>
          </w:tcPr>
          <w:p w:rsidR="00CE1796" w:rsidRPr="009F00B2" w:rsidRDefault="00CE1796" w:rsidP="00557429">
            <w:pPr>
              <w:rPr>
                <w:szCs w:val="24"/>
              </w:rPr>
            </w:pPr>
            <w:r w:rsidRPr="009F00B2">
              <w:rPr>
                <w:szCs w:val="24"/>
              </w:rPr>
              <w:t xml:space="preserve">64 </w:t>
            </w:r>
          </w:p>
        </w:tc>
        <w:tc>
          <w:tcPr>
            <w:tcW w:w="1440" w:type="dxa"/>
            <w:tcBorders>
              <w:top w:val="single" w:sz="6" w:space="0" w:color="000000"/>
              <w:left w:val="single" w:sz="6" w:space="0" w:color="000000"/>
              <w:bottom w:val="single" w:sz="6" w:space="0" w:color="000000"/>
              <w:right w:val="single" w:sz="6" w:space="0" w:color="000000"/>
            </w:tcBorders>
            <w:shd w:val="clear" w:color="auto" w:fill="auto"/>
            <w:tcMar>
              <w:top w:w="72" w:type="dxa"/>
              <w:left w:w="144" w:type="dxa"/>
              <w:bottom w:w="72" w:type="dxa"/>
              <w:right w:w="144" w:type="dxa"/>
            </w:tcMar>
            <w:vAlign w:val="center"/>
            <w:hideMark/>
          </w:tcPr>
          <w:p w:rsidR="00CE1796" w:rsidRPr="009F00B2" w:rsidRDefault="00CE1796" w:rsidP="00557429">
            <w:pPr>
              <w:rPr>
                <w:szCs w:val="24"/>
              </w:rPr>
            </w:pPr>
            <w:r w:rsidRPr="009F00B2">
              <w:rPr>
                <w:szCs w:val="24"/>
              </w:rPr>
              <w:t xml:space="preserve">65 </w:t>
            </w:r>
          </w:p>
        </w:tc>
        <w:tc>
          <w:tcPr>
            <w:tcW w:w="1440" w:type="dxa"/>
            <w:tcBorders>
              <w:top w:val="single" w:sz="6" w:space="0" w:color="000000"/>
              <w:left w:val="single" w:sz="6" w:space="0" w:color="000000"/>
              <w:bottom w:val="single" w:sz="6" w:space="0" w:color="000000"/>
              <w:right w:val="single" w:sz="6" w:space="0" w:color="000000"/>
            </w:tcBorders>
            <w:shd w:val="clear" w:color="auto" w:fill="auto"/>
            <w:tcMar>
              <w:top w:w="72" w:type="dxa"/>
              <w:left w:w="144" w:type="dxa"/>
              <w:bottom w:w="72" w:type="dxa"/>
              <w:right w:w="144" w:type="dxa"/>
            </w:tcMar>
            <w:vAlign w:val="center"/>
            <w:hideMark/>
          </w:tcPr>
          <w:p w:rsidR="00CE1796" w:rsidRPr="009F00B2" w:rsidRDefault="00CE1796" w:rsidP="00557429">
            <w:pPr>
              <w:rPr>
                <w:szCs w:val="24"/>
              </w:rPr>
            </w:pPr>
            <w:r w:rsidRPr="009F00B2">
              <w:rPr>
                <w:szCs w:val="24"/>
              </w:rPr>
              <w:t xml:space="preserve">true </w:t>
            </w:r>
          </w:p>
        </w:tc>
        <w:tc>
          <w:tcPr>
            <w:tcW w:w="1566" w:type="dxa"/>
            <w:tcBorders>
              <w:top w:val="single" w:sz="6" w:space="0" w:color="000000"/>
              <w:left w:val="single" w:sz="6" w:space="0" w:color="000000"/>
              <w:bottom w:val="single" w:sz="6" w:space="0" w:color="000000"/>
              <w:right w:val="single" w:sz="6" w:space="0" w:color="000000"/>
            </w:tcBorders>
            <w:shd w:val="clear" w:color="auto" w:fill="auto"/>
            <w:tcMar>
              <w:top w:w="72" w:type="dxa"/>
              <w:left w:w="144" w:type="dxa"/>
              <w:bottom w:w="72" w:type="dxa"/>
              <w:right w:w="144" w:type="dxa"/>
            </w:tcMar>
            <w:vAlign w:val="center"/>
            <w:hideMark/>
          </w:tcPr>
          <w:p w:rsidR="00CE1796" w:rsidRPr="009F00B2" w:rsidRDefault="00CE1796" w:rsidP="00557429">
            <w:pPr>
              <w:rPr>
                <w:szCs w:val="24"/>
              </w:rPr>
            </w:pPr>
            <w:r w:rsidRPr="009F00B2">
              <w:rPr>
                <w:szCs w:val="24"/>
              </w:rPr>
              <w:t xml:space="preserve">yes </w:t>
            </w:r>
          </w:p>
        </w:tc>
      </w:tr>
      <w:tr w:rsidR="00CE1796" w:rsidRPr="009F00B2" w:rsidTr="00575CF4">
        <w:trPr>
          <w:trHeight w:val="20"/>
          <w:jc w:val="center"/>
        </w:trPr>
        <w:tc>
          <w:tcPr>
            <w:tcW w:w="702" w:type="dxa"/>
            <w:tcBorders>
              <w:top w:val="single" w:sz="6" w:space="0" w:color="000000"/>
              <w:left w:val="single" w:sz="6" w:space="0" w:color="000000"/>
              <w:bottom w:val="single" w:sz="6" w:space="0" w:color="000000"/>
              <w:right w:val="single" w:sz="6" w:space="0" w:color="000000"/>
            </w:tcBorders>
            <w:shd w:val="clear" w:color="auto" w:fill="auto"/>
            <w:tcMar>
              <w:top w:w="72" w:type="dxa"/>
              <w:left w:w="144" w:type="dxa"/>
              <w:bottom w:w="72" w:type="dxa"/>
              <w:right w:w="144" w:type="dxa"/>
            </w:tcMar>
            <w:vAlign w:val="center"/>
            <w:hideMark/>
          </w:tcPr>
          <w:p w:rsidR="00CE1796" w:rsidRPr="009F00B2" w:rsidRDefault="00CE1796" w:rsidP="00557429">
            <w:pPr>
              <w:rPr>
                <w:szCs w:val="24"/>
              </w:rPr>
            </w:pPr>
            <w:r w:rsidRPr="009F00B2">
              <w:rPr>
                <w:szCs w:val="24"/>
              </w:rPr>
              <w:t xml:space="preserve">8 </w:t>
            </w:r>
          </w:p>
        </w:tc>
        <w:tc>
          <w:tcPr>
            <w:tcW w:w="1422" w:type="dxa"/>
            <w:tcBorders>
              <w:top w:val="single" w:sz="6" w:space="0" w:color="000000"/>
              <w:left w:val="single" w:sz="6" w:space="0" w:color="000000"/>
              <w:bottom w:val="single" w:sz="6" w:space="0" w:color="000000"/>
              <w:right w:val="single" w:sz="6" w:space="0" w:color="000000"/>
            </w:tcBorders>
            <w:shd w:val="clear" w:color="auto" w:fill="auto"/>
            <w:tcMar>
              <w:top w:w="72" w:type="dxa"/>
              <w:left w:w="144" w:type="dxa"/>
              <w:bottom w:w="72" w:type="dxa"/>
              <w:right w:w="144" w:type="dxa"/>
            </w:tcMar>
            <w:vAlign w:val="center"/>
            <w:hideMark/>
          </w:tcPr>
          <w:p w:rsidR="00CE1796" w:rsidRPr="009F00B2" w:rsidRDefault="00CE1796" w:rsidP="00557429">
            <w:pPr>
              <w:rPr>
                <w:szCs w:val="24"/>
              </w:rPr>
            </w:pPr>
            <w:r w:rsidRPr="009F00B2">
              <w:rPr>
                <w:szCs w:val="24"/>
              </w:rPr>
              <w:t xml:space="preserve">sunny </w:t>
            </w:r>
          </w:p>
        </w:tc>
        <w:tc>
          <w:tcPr>
            <w:tcW w:w="1710" w:type="dxa"/>
            <w:tcBorders>
              <w:top w:val="single" w:sz="6" w:space="0" w:color="000000"/>
              <w:left w:val="single" w:sz="6" w:space="0" w:color="000000"/>
              <w:bottom w:val="single" w:sz="6" w:space="0" w:color="000000"/>
              <w:right w:val="single" w:sz="6" w:space="0" w:color="000000"/>
            </w:tcBorders>
            <w:shd w:val="clear" w:color="auto" w:fill="auto"/>
            <w:tcMar>
              <w:top w:w="72" w:type="dxa"/>
              <w:left w:w="144" w:type="dxa"/>
              <w:bottom w:w="72" w:type="dxa"/>
              <w:right w:w="144" w:type="dxa"/>
            </w:tcMar>
            <w:vAlign w:val="center"/>
            <w:hideMark/>
          </w:tcPr>
          <w:p w:rsidR="00CE1796" w:rsidRPr="009F00B2" w:rsidRDefault="00CE1796" w:rsidP="00557429">
            <w:pPr>
              <w:rPr>
                <w:szCs w:val="24"/>
              </w:rPr>
            </w:pPr>
            <w:r w:rsidRPr="009F00B2">
              <w:rPr>
                <w:szCs w:val="24"/>
              </w:rPr>
              <w:t xml:space="preserve">72 </w:t>
            </w:r>
          </w:p>
        </w:tc>
        <w:tc>
          <w:tcPr>
            <w:tcW w:w="1440" w:type="dxa"/>
            <w:tcBorders>
              <w:top w:val="single" w:sz="6" w:space="0" w:color="000000"/>
              <w:left w:val="single" w:sz="6" w:space="0" w:color="000000"/>
              <w:bottom w:val="single" w:sz="6" w:space="0" w:color="000000"/>
              <w:right w:val="single" w:sz="6" w:space="0" w:color="000000"/>
            </w:tcBorders>
            <w:shd w:val="clear" w:color="auto" w:fill="auto"/>
            <w:tcMar>
              <w:top w:w="72" w:type="dxa"/>
              <w:left w:w="144" w:type="dxa"/>
              <w:bottom w:w="72" w:type="dxa"/>
              <w:right w:w="144" w:type="dxa"/>
            </w:tcMar>
            <w:vAlign w:val="center"/>
            <w:hideMark/>
          </w:tcPr>
          <w:p w:rsidR="00CE1796" w:rsidRPr="009F00B2" w:rsidRDefault="00CE1796" w:rsidP="00557429">
            <w:pPr>
              <w:rPr>
                <w:szCs w:val="24"/>
              </w:rPr>
            </w:pPr>
            <w:r w:rsidRPr="009F00B2">
              <w:rPr>
                <w:szCs w:val="24"/>
              </w:rPr>
              <w:t xml:space="preserve">95 </w:t>
            </w:r>
          </w:p>
        </w:tc>
        <w:tc>
          <w:tcPr>
            <w:tcW w:w="1440" w:type="dxa"/>
            <w:tcBorders>
              <w:top w:val="single" w:sz="6" w:space="0" w:color="000000"/>
              <w:left w:val="single" w:sz="6" w:space="0" w:color="000000"/>
              <w:bottom w:val="single" w:sz="6" w:space="0" w:color="000000"/>
              <w:right w:val="single" w:sz="6" w:space="0" w:color="000000"/>
            </w:tcBorders>
            <w:shd w:val="clear" w:color="auto" w:fill="auto"/>
            <w:tcMar>
              <w:top w:w="72" w:type="dxa"/>
              <w:left w:w="144" w:type="dxa"/>
              <w:bottom w:w="72" w:type="dxa"/>
              <w:right w:w="144" w:type="dxa"/>
            </w:tcMar>
            <w:vAlign w:val="center"/>
            <w:hideMark/>
          </w:tcPr>
          <w:p w:rsidR="00CE1796" w:rsidRPr="009F00B2" w:rsidRDefault="00CE1796" w:rsidP="00557429">
            <w:pPr>
              <w:rPr>
                <w:szCs w:val="24"/>
              </w:rPr>
            </w:pPr>
            <w:r w:rsidRPr="009F00B2">
              <w:rPr>
                <w:szCs w:val="24"/>
              </w:rPr>
              <w:t xml:space="preserve">false </w:t>
            </w:r>
          </w:p>
        </w:tc>
        <w:tc>
          <w:tcPr>
            <w:tcW w:w="1566" w:type="dxa"/>
            <w:tcBorders>
              <w:top w:val="single" w:sz="6" w:space="0" w:color="000000"/>
              <w:left w:val="single" w:sz="6" w:space="0" w:color="000000"/>
              <w:bottom w:val="single" w:sz="6" w:space="0" w:color="000000"/>
              <w:right w:val="single" w:sz="6" w:space="0" w:color="000000"/>
            </w:tcBorders>
            <w:shd w:val="clear" w:color="auto" w:fill="auto"/>
            <w:tcMar>
              <w:top w:w="72" w:type="dxa"/>
              <w:left w:w="144" w:type="dxa"/>
              <w:bottom w:w="72" w:type="dxa"/>
              <w:right w:w="144" w:type="dxa"/>
            </w:tcMar>
            <w:vAlign w:val="center"/>
            <w:hideMark/>
          </w:tcPr>
          <w:p w:rsidR="00CE1796" w:rsidRPr="009F00B2" w:rsidRDefault="00CE1796" w:rsidP="00557429">
            <w:pPr>
              <w:rPr>
                <w:szCs w:val="24"/>
              </w:rPr>
            </w:pPr>
            <w:r w:rsidRPr="009F00B2">
              <w:rPr>
                <w:szCs w:val="24"/>
              </w:rPr>
              <w:t xml:space="preserve">no </w:t>
            </w:r>
          </w:p>
        </w:tc>
      </w:tr>
      <w:tr w:rsidR="00CE1796" w:rsidRPr="009F00B2" w:rsidTr="00575CF4">
        <w:trPr>
          <w:trHeight w:val="20"/>
          <w:jc w:val="center"/>
        </w:trPr>
        <w:tc>
          <w:tcPr>
            <w:tcW w:w="702" w:type="dxa"/>
            <w:tcBorders>
              <w:top w:val="single" w:sz="6" w:space="0" w:color="000000"/>
              <w:left w:val="single" w:sz="6" w:space="0" w:color="000000"/>
              <w:bottom w:val="single" w:sz="6" w:space="0" w:color="000000"/>
              <w:right w:val="single" w:sz="6" w:space="0" w:color="000000"/>
            </w:tcBorders>
            <w:shd w:val="clear" w:color="auto" w:fill="auto"/>
            <w:tcMar>
              <w:top w:w="72" w:type="dxa"/>
              <w:left w:w="144" w:type="dxa"/>
              <w:bottom w:w="72" w:type="dxa"/>
              <w:right w:w="144" w:type="dxa"/>
            </w:tcMar>
            <w:vAlign w:val="center"/>
            <w:hideMark/>
          </w:tcPr>
          <w:p w:rsidR="00CE1796" w:rsidRPr="009F00B2" w:rsidRDefault="00CE1796" w:rsidP="00557429">
            <w:pPr>
              <w:rPr>
                <w:szCs w:val="24"/>
              </w:rPr>
            </w:pPr>
            <w:r w:rsidRPr="009F00B2">
              <w:rPr>
                <w:szCs w:val="24"/>
              </w:rPr>
              <w:t xml:space="preserve">9 </w:t>
            </w:r>
          </w:p>
        </w:tc>
        <w:tc>
          <w:tcPr>
            <w:tcW w:w="1422" w:type="dxa"/>
            <w:tcBorders>
              <w:top w:val="single" w:sz="6" w:space="0" w:color="000000"/>
              <w:left w:val="single" w:sz="6" w:space="0" w:color="000000"/>
              <w:bottom w:val="single" w:sz="6" w:space="0" w:color="000000"/>
              <w:right w:val="single" w:sz="6" w:space="0" w:color="000000"/>
            </w:tcBorders>
            <w:shd w:val="clear" w:color="auto" w:fill="auto"/>
            <w:tcMar>
              <w:top w:w="72" w:type="dxa"/>
              <w:left w:w="144" w:type="dxa"/>
              <w:bottom w:w="72" w:type="dxa"/>
              <w:right w:w="144" w:type="dxa"/>
            </w:tcMar>
            <w:vAlign w:val="center"/>
            <w:hideMark/>
          </w:tcPr>
          <w:p w:rsidR="00CE1796" w:rsidRPr="009F00B2" w:rsidRDefault="00CE1796" w:rsidP="00557429">
            <w:pPr>
              <w:rPr>
                <w:szCs w:val="24"/>
              </w:rPr>
            </w:pPr>
            <w:r w:rsidRPr="009F00B2">
              <w:rPr>
                <w:szCs w:val="24"/>
              </w:rPr>
              <w:t xml:space="preserve">sunny </w:t>
            </w:r>
          </w:p>
        </w:tc>
        <w:tc>
          <w:tcPr>
            <w:tcW w:w="1710" w:type="dxa"/>
            <w:tcBorders>
              <w:top w:val="single" w:sz="6" w:space="0" w:color="000000"/>
              <w:left w:val="single" w:sz="6" w:space="0" w:color="000000"/>
              <w:bottom w:val="single" w:sz="6" w:space="0" w:color="000000"/>
              <w:right w:val="single" w:sz="6" w:space="0" w:color="000000"/>
            </w:tcBorders>
            <w:shd w:val="clear" w:color="auto" w:fill="auto"/>
            <w:tcMar>
              <w:top w:w="72" w:type="dxa"/>
              <w:left w:w="144" w:type="dxa"/>
              <w:bottom w:w="72" w:type="dxa"/>
              <w:right w:w="144" w:type="dxa"/>
            </w:tcMar>
            <w:vAlign w:val="center"/>
            <w:hideMark/>
          </w:tcPr>
          <w:p w:rsidR="00CE1796" w:rsidRPr="009F00B2" w:rsidRDefault="00CE1796" w:rsidP="00557429">
            <w:pPr>
              <w:rPr>
                <w:szCs w:val="24"/>
              </w:rPr>
            </w:pPr>
            <w:r w:rsidRPr="009F00B2">
              <w:rPr>
                <w:szCs w:val="24"/>
              </w:rPr>
              <w:t xml:space="preserve">69 </w:t>
            </w:r>
          </w:p>
        </w:tc>
        <w:tc>
          <w:tcPr>
            <w:tcW w:w="1440" w:type="dxa"/>
            <w:tcBorders>
              <w:top w:val="single" w:sz="6" w:space="0" w:color="000000"/>
              <w:left w:val="single" w:sz="6" w:space="0" w:color="000000"/>
              <w:bottom w:val="single" w:sz="6" w:space="0" w:color="000000"/>
              <w:right w:val="single" w:sz="6" w:space="0" w:color="000000"/>
            </w:tcBorders>
            <w:shd w:val="clear" w:color="auto" w:fill="auto"/>
            <w:tcMar>
              <w:top w:w="72" w:type="dxa"/>
              <w:left w:w="144" w:type="dxa"/>
              <w:bottom w:w="72" w:type="dxa"/>
              <w:right w:w="144" w:type="dxa"/>
            </w:tcMar>
            <w:vAlign w:val="center"/>
            <w:hideMark/>
          </w:tcPr>
          <w:p w:rsidR="00CE1796" w:rsidRPr="009F00B2" w:rsidRDefault="00CE1796" w:rsidP="00557429">
            <w:pPr>
              <w:rPr>
                <w:szCs w:val="24"/>
              </w:rPr>
            </w:pPr>
            <w:r w:rsidRPr="009F00B2">
              <w:rPr>
                <w:szCs w:val="24"/>
              </w:rPr>
              <w:t xml:space="preserve">70 </w:t>
            </w:r>
          </w:p>
        </w:tc>
        <w:tc>
          <w:tcPr>
            <w:tcW w:w="1440" w:type="dxa"/>
            <w:tcBorders>
              <w:top w:val="single" w:sz="6" w:space="0" w:color="000000"/>
              <w:left w:val="single" w:sz="6" w:space="0" w:color="000000"/>
              <w:bottom w:val="single" w:sz="6" w:space="0" w:color="000000"/>
              <w:right w:val="single" w:sz="6" w:space="0" w:color="000000"/>
            </w:tcBorders>
            <w:shd w:val="clear" w:color="auto" w:fill="auto"/>
            <w:tcMar>
              <w:top w:w="72" w:type="dxa"/>
              <w:left w:w="144" w:type="dxa"/>
              <w:bottom w:w="72" w:type="dxa"/>
              <w:right w:w="144" w:type="dxa"/>
            </w:tcMar>
            <w:vAlign w:val="center"/>
            <w:hideMark/>
          </w:tcPr>
          <w:p w:rsidR="00CE1796" w:rsidRPr="009F00B2" w:rsidRDefault="00CE1796" w:rsidP="00557429">
            <w:pPr>
              <w:rPr>
                <w:szCs w:val="24"/>
              </w:rPr>
            </w:pPr>
            <w:r w:rsidRPr="009F00B2">
              <w:rPr>
                <w:szCs w:val="24"/>
              </w:rPr>
              <w:t xml:space="preserve">false </w:t>
            </w:r>
          </w:p>
        </w:tc>
        <w:tc>
          <w:tcPr>
            <w:tcW w:w="1566" w:type="dxa"/>
            <w:tcBorders>
              <w:top w:val="single" w:sz="6" w:space="0" w:color="000000"/>
              <w:left w:val="single" w:sz="6" w:space="0" w:color="000000"/>
              <w:bottom w:val="single" w:sz="6" w:space="0" w:color="000000"/>
              <w:right w:val="single" w:sz="6" w:space="0" w:color="000000"/>
            </w:tcBorders>
            <w:shd w:val="clear" w:color="auto" w:fill="auto"/>
            <w:tcMar>
              <w:top w:w="72" w:type="dxa"/>
              <w:left w:w="144" w:type="dxa"/>
              <w:bottom w:w="72" w:type="dxa"/>
              <w:right w:w="144" w:type="dxa"/>
            </w:tcMar>
            <w:vAlign w:val="center"/>
            <w:hideMark/>
          </w:tcPr>
          <w:p w:rsidR="00CE1796" w:rsidRPr="009F00B2" w:rsidRDefault="00CE1796" w:rsidP="00557429">
            <w:pPr>
              <w:rPr>
                <w:szCs w:val="24"/>
              </w:rPr>
            </w:pPr>
            <w:r w:rsidRPr="009F00B2">
              <w:rPr>
                <w:szCs w:val="24"/>
              </w:rPr>
              <w:t xml:space="preserve">yes </w:t>
            </w:r>
          </w:p>
        </w:tc>
      </w:tr>
      <w:tr w:rsidR="00CE1796" w:rsidRPr="009F00B2" w:rsidTr="00575CF4">
        <w:trPr>
          <w:trHeight w:val="20"/>
          <w:jc w:val="center"/>
        </w:trPr>
        <w:tc>
          <w:tcPr>
            <w:tcW w:w="702" w:type="dxa"/>
            <w:tcBorders>
              <w:top w:val="single" w:sz="6" w:space="0" w:color="000000"/>
              <w:left w:val="single" w:sz="6" w:space="0" w:color="000000"/>
              <w:bottom w:val="single" w:sz="6" w:space="0" w:color="000000"/>
              <w:right w:val="single" w:sz="6" w:space="0" w:color="000000"/>
            </w:tcBorders>
            <w:shd w:val="clear" w:color="auto" w:fill="auto"/>
            <w:tcMar>
              <w:top w:w="72" w:type="dxa"/>
              <w:left w:w="144" w:type="dxa"/>
              <w:bottom w:w="72" w:type="dxa"/>
              <w:right w:w="144" w:type="dxa"/>
            </w:tcMar>
            <w:vAlign w:val="center"/>
            <w:hideMark/>
          </w:tcPr>
          <w:p w:rsidR="00CE1796" w:rsidRPr="009F00B2" w:rsidRDefault="00CE1796" w:rsidP="00557429">
            <w:pPr>
              <w:rPr>
                <w:szCs w:val="24"/>
              </w:rPr>
            </w:pPr>
            <w:r w:rsidRPr="009F00B2">
              <w:rPr>
                <w:szCs w:val="24"/>
              </w:rPr>
              <w:lastRenderedPageBreak/>
              <w:t xml:space="preserve">10 </w:t>
            </w:r>
          </w:p>
        </w:tc>
        <w:tc>
          <w:tcPr>
            <w:tcW w:w="1422" w:type="dxa"/>
            <w:tcBorders>
              <w:top w:val="single" w:sz="6" w:space="0" w:color="000000"/>
              <w:left w:val="single" w:sz="6" w:space="0" w:color="000000"/>
              <w:bottom w:val="single" w:sz="6" w:space="0" w:color="000000"/>
              <w:right w:val="single" w:sz="6" w:space="0" w:color="000000"/>
            </w:tcBorders>
            <w:shd w:val="clear" w:color="auto" w:fill="auto"/>
            <w:tcMar>
              <w:top w:w="72" w:type="dxa"/>
              <w:left w:w="144" w:type="dxa"/>
              <w:bottom w:w="72" w:type="dxa"/>
              <w:right w:w="144" w:type="dxa"/>
            </w:tcMar>
            <w:vAlign w:val="center"/>
            <w:hideMark/>
          </w:tcPr>
          <w:p w:rsidR="00CE1796" w:rsidRPr="009F00B2" w:rsidRDefault="00CE1796" w:rsidP="00557429">
            <w:pPr>
              <w:rPr>
                <w:szCs w:val="24"/>
              </w:rPr>
            </w:pPr>
            <w:r w:rsidRPr="009F00B2">
              <w:rPr>
                <w:szCs w:val="24"/>
              </w:rPr>
              <w:t xml:space="preserve">rainy </w:t>
            </w:r>
          </w:p>
        </w:tc>
        <w:tc>
          <w:tcPr>
            <w:tcW w:w="1710" w:type="dxa"/>
            <w:tcBorders>
              <w:top w:val="single" w:sz="6" w:space="0" w:color="000000"/>
              <w:left w:val="single" w:sz="6" w:space="0" w:color="000000"/>
              <w:bottom w:val="single" w:sz="6" w:space="0" w:color="000000"/>
              <w:right w:val="single" w:sz="6" w:space="0" w:color="000000"/>
            </w:tcBorders>
            <w:shd w:val="clear" w:color="auto" w:fill="auto"/>
            <w:tcMar>
              <w:top w:w="72" w:type="dxa"/>
              <w:left w:w="144" w:type="dxa"/>
              <w:bottom w:w="72" w:type="dxa"/>
              <w:right w:w="144" w:type="dxa"/>
            </w:tcMar>
            <w:vAlign w:val="center"/>
            <w:hideMark/>
          </w:tcPr>
          <w:p w:rsidR="00CE1796" w:rsidRPr="009F00B2" w:rsidRDefault="00CE1796" w:rsidP="00557429">
            <w:pPr>
              <w:rPr>
                <w:szCs w:val="24"/>
              </w:rPr>
            </w:pPr>
            <w:r w:rsidRPr="009F00B2">
              <w:rPr>
                <w:szCs w:val="24"/>
              </w:rPr>
              <w:t xml:space="preserve">75 </w:t>
            </w:r>
          </w:p>
        </w:tc>
        <w:tc>
          <w:tcPr>
            <w:tcW w:w="1440" w:type="dxa"/>
            <w:tcBorders>
              <w:top w:val="single" w:sz="6" w:space="0" w:color="000000"/>
              <w:left w:val="single" w:sz="6" w:space="0" w:color="000000"/>
              <w:bottom w:val="single" w:sz="6" w:space="0" w:color="000000"/>
              <w:right w:val="single" w:sz="6" w:space="0" w:color="000000"/>
            </w:tcBorders>
            <w:shd w:val="clear" w:color="auto" w:fill="auto"/>
            <w:tcMar>
              <w:top w:w="72" w:type="dxa"/>
              <w:left w:w="144" w:type="dxa"/>
              <w:bottom w:w="72" w:type="dxa"/>
              <w:right w:w="144" w:type="dxa"/>
            </w:tcMar>
            <w:vAlign w:val="center"/>
            <w:hideMark/>
          </w:tcPr>
          <w:p w:rsidR="00CE1796" w:rsidRPr="009F00B2" w:rsidRDefault="00CE1796" w:rsidP="00557429">
            <w:pPr>
              <w:rPr>
                <w:szCs w:val="24"/>
              </w:rPr>
            </w:pPr>
            <w:r w:rsidRPr="009F00B2">
              <w:rPr>
                <w:szCs w:val="24"/>
              </w:rPr>
              <w:t xml:space="preserve">80 </w:t>
            </w:r>
          </w:p>
        </w:tc>
        <w:tc>
          <w:tcPr>
            <w:tcW w:w="1440" w:type="dxa"/>
            <w:tcBorders>
              <w:top w:val="single" w:sz="6" w:space="0" w:color="000000"/>
              <w:left w:val="single" w:sz="6" w:space="0" w:color="000000"/>
              <w:bottom w:val="single" w:sz="6" w:space="0" w:color="000000"/>
              <w:right w:val="single" w:sz="6" w:space="0" w:color="000000"/>
            </w:tcBorders>
            <w:shd w:val="clear" w:color="auto" w:fill="auto"/>
            <w:tcMar>
              <w:top w:w="72" w:type="dxa"/>
              <w:left w:w="144" w:type="dxa"/>
              <w:bottom w:w="72" w:type="dxa"/>
              <w:right w:w="144" w:type="dxa"/>
            </w:tcMar>
            <w:vAlign w:val="center"/>
            <w:hideMark/>
          </w:tcPr>
          <w:p w:rsidR="00CE1796" w:rsidRPr="009F00B2" w:rsidRDefault="00CE1796" w:rsidP="00557429">
            <w:pPr>
              <w:rPr>
                <w:szCs w:val="24"/>
              </w:rPr>
            </w:pPr>
            <w:r w:rsidRPr="009F00B2">
              <w:rPr>
                <w:szCs w:val="24"/>
              </w:rPr>
              <w:t xml:space="preserve">false </w:t>
            </w:r>
          </w:p>
        </w:tc>
        <w:tc>
          <w:tcPr>
            <w:tcW w:w="1566" w:type="dxa"/>
            <w:tcBorders>
              <w:top w:val="single" w:sz="6" w:space="0" w:color="000000"/>
              <w:left w:val="single" w:sz="6" w:space="0" w:color="000000"/>
              <w:bottom w:val="single" w:sz="6" w:space="0" w:color="000000"/>
              <w:right w:val="single" w:sz="6" w:space="0" w:color="000000"/>
            </w:tcBorders>
            <w:shd w:val="clear" w:color="auto" w:fill="auto"/>
            <w:tcMar>
              <w:top w:w="72" w:type="dxa"/>
              <w:left w:w="144" w:type="dxa"/>
              <w:bottom w:w="72" w:type="dxa"/>
              <w:right w:w="144" w:type="dxa"/>
            </w:tcMar>
            <w:vAlign w:val="center"/>
            <w:hideMark/>
          </w:tcPr>
          <w:p w:rsidR="00CE1796" w:rsidRPr="009F00B2" w:rsidRDefault="00CE1796" w:rsidP="00557429">
            <w:pPr>
              <w:rPr>
                <w:szCs w:val="24"/>
              </w:rPr>
            </w:pPr>
            <w:r w:rsidRPr="009F00B2">
              <w:rPr>
                <w:szCs w:val="24"/>
              </w:rPr>
              <w:t xml:space="preserve">yes </w:t>
            </w:r>
          </w:p>
        </w:tc>
      </w:tr>
      <w:tr w:rsidR="00CE1796" w:rsidRPr="009F00B2" w:rsidTr="00575CF4">
        <w:trPr>
          <w:trHeight w:val="20"/>
          <w:jc w:val="center"/>
        </w:trPr>
        <w:tc>
          <w:tcPr>
            <w:tcW w:w="702" w:type="dxa"/>
            <w:tcBorders>
              <w:top w:val="single" w:sz="6" w:space="0" w:color="000000"/>
              <w:left w:val="single" w:sz="6" w:space="0" w:color="000000"/>
              <w:bottom w:val="single" w:sz="6" w:space="0" w:color="000000"/>
              <w:right w:val="single" w:sz="6" w:space="0" w:color="000000"/>
            </w:tcBorders>
            <w:shd w:val="clear" w:color="auto" w:fill="auto"/>
            <w:tcMar>
              <w:top w:w="72" w:type="dxa"/>
              <w:left w:w="144" w:type="dxa"/>
              <w:bottom w:w="72" w:type="dxa"/>
              <w:right w:w="144" w:type="dxa"/>
            </w:tcMar>
            <w:vAlign w:val="center"/>
            <w:hideMark/>
          </w:tcPr>
          <w:p w:rsidR="00CE1796" w:rsidRPr="009F00B2" w:rsidRDefault="00CE1796" w:rsidP="00557429">
            <w:pPr>
              <w:rPr>
                <w:szCs w:val="24"/>
              </w:rPr>
            </w:pPr>
            <w:r w:rsidRPr="009F00B2">
              <w:rPr>
                <w:szCs w:val="24"/>
              </w:rPr>
              <w:t xml:space="preserve">11 </w:t>
            </w:r>
          </w:p>
        </w:tc>
        <w:tc>
          <w:tcPr>
            <w:tcW w:w="1422" w:type="dxa"/>
            <w:tcBorders>
              <w:top w:val="single" w:sz="6" w:space="0" w:color="000000"/>
              <w:left w:val="single" w:sz="6" w:space="0" w:color="000000"/>
              <w:bottom w:val="single" w:sz="6" w:space="0" w:color="000000"/>
              <w:right w:val="single" w:sz="6" w:space="0" w:color="000000"/>
            </w:tcBorders>
            <w:shd w:val="clear" w:color="auto" w:fill="auto"/>
            <w:tcMar>
              <w:top w:w="72" w:type="dxa"/>
              <w:left w:w="144" w:type="dxa"/>
              <w:bottom w:w="72" w:type="dxa"/>
              <w:right w:w="144" w:type="dxa"/>
            </w:tcMar>
            <w:vAlign w:val="center"/>
            <w:hideMark/>
          </w:tcPr>
          <w:p w:rsidR="00CE1796" w:rsidRPr="009F00B2" w:rsidRDefault="00CE1796" w:rsidP="00557429">
            <w:pPr>
              <w:rPr>
                <w:szCs w:val="24"/>
              </w:rPr>
            </w:pPr>
            <w:r w:rsidRPr="009F00B2">
              <w:rPr>
                <w:szCs w:val="24"/>
              </w:rPr>
              <w:t xml:space="preserve">sunny </w:t>
            </w:r>
          </w:p>
        </w:tc>
        <w:tc>
          <w:tcPr>
            <w:tcW w:w="1710" w:type="dxa"/>
            <w:tcBorders>
              <w:top w:val="single" w:sz="6" w:space="0" w:color="000000"/>
              <w:left w:val="single" w:sz="6" w:space="0" w:color="000000"/>
              <w:bottom w:val="single" w:sz="6" w:space="0" w:color="000000"/>
              <w:right w:val="single" w:sz="6" w:space="0" w:color="000000"/>
            </w:tcBorders>
            <w:shd w:val="clear" w:color="auto" w:fill="auto"/>
            <w:tcMar>
              <w:top w:w="72" w:type="dxa"/>
              <w:left w:w="144" w:type="dxa"/>
              <w:bottom w:w="72" w:type="dxa"/>
              <w:right w:w="144" w:type="dxa"/>
            </w:tcMar>
            <w:vAlign w:val="center"/>
            <w:hideMark/>
          </w:tcPr>
          <w:p w:rsidR="00CE1796" w:rsidRPr="009F00B2" w:rsidRDefault="00CE1796" w:rsidP="00557429">
            <w:pPr>
              <w:rPr>
                <w:szCs w:val="24"/>
              </w:rPr>
            </w:pPr>
            <w:r w:rsidRPr="009F00B2">
              <w:rPr>
                <w:szCs w:val="24"/>
              </w:rPr>
              <w:t xml:space="preserve">75 </w:t>
            </w:r>
          </w:p>
        </w:tc>
        <w:tc>
          <w:tcPr>
            <w:tcW w:w="1440" w:type="dxa"/>
            <w:tcBorders>
              <w:top w:val="single" w:sz="6" w:space="0" w:color="000000"/>
              <w:left w:val="single" w:sz="6" w:space="0" w:color="000000"/>
              <w:bottom w:val="single" w:sz="6" w:space="0" w:color="000000"/>
              <w:right w:val="single" w:sz="6" w:space="0" w:color="000000"/>
            </w:tcBorders>
            <w:shd w:val="clear" w:color="auto" w:fill="auto"/>
            <w:tcMar>
              <w:top w:w="72" w:type="dxa"/>
              <w:left w:w="144" w:type="dxa"/>
              <w:bottom w:w="72" w:type="dxa"/>
              <w:right w:w="144" w:type="dxa"/>
            </w:tcMar>
            <w:vAlign w:val="center"/>
            <w:hideMark/>
          </w:tcPr>
          <w:p w:rsidR="00CE1796" w:rsidRPr="009F00B2" w:rsidRDefault="00CE1796" w:rsidP="00557429">
            <w:pPr>
              <w:rPr>
                <w:szCs w:val="24"/>
              </w:rPr>
            </w:pPr>
            <w:r w:rsidRPr="009F00B2">
              <w:rPr>
                <w:szCs w:val="24"/>
              </w:rPr>
              <w:t xml:space="preserve">70 </w:t>
            </w:r>
          </w:p>
        </w:tc>
        <w:tc>
          <w:tcPr>
            <w:tcW w:w="1440" w:type="dxa"/>
            <w:tcBorders>
              <w:top w:val="single" w:sz="6" w:space="0" w:color="000000"/>
              <w:left w:val="single" w:sz="6" w:space="0" w:color="000000"/>
              <w:bottom w:val="single" w:sz="6" w:space="0" w:color="000000"/>
              <w:right w:val="single" w:sz="6" w:space="0" w:color="000000"/>
            </w:tcBorders>
            <w:shd w:val="clear" w:color="auto" w:fill="auto"/>
            <w:tcMar>
              <w:top w:w="72" w:type="dxa"/>
              <w:left w:w="144" w:type="dxa"/>
              <w:bottom w:w="72" w:type="dxa"/>
              <w:right w:w="144" w:type="dxa"/>
            </w:tcMar>
            <w:vAlign w:val="center"/>
            <w:hideMark/>
          </w:tcPr>
          <w:p w:rsidR="00CE1796" w:rsidRPr="009F00B2" w:rsidRDefault="00CE1796" w:rsidP="00557429">
            <w:pPr>
              <w:rPr>
                <w:szCs w:val="24"/>
              </w:rPr>
            </w:pPr>
            <w:r w:rsidRPr="009F00B2">
              <w:rPr>
                <w:szCs w:val="24"/>
              </w:rPr>
              <w:t xml:space="preserve">true </w:t>
            </w:r>
          </w:p>
        </w:tc>
        <w:tc>
          <w:tcPr>
            <w:tcW w:w="1566" w:type="dxa"/>
            <w:tcBorders>
              <w:top w:val="single" w:sz="6" w:space="0" w:color="000000"/>
              <w:left w:val="single" w:sz="6" w:space="0" w:color="000000"/>
              <w:bottom w:val="single" w:sz="6" w:space="0" w:color="000000"/>
              <w:right w:val="single" w:sz="6" w:space="0" w:color="000000"/>
            </w:tcBorders>
            <w:shd w:val="clear" w:color="auto" w:fill="auto"/>
            <w:tcMar>
              <w:top w:w="72" w:type="dxa"/>
              <w:left w:w="144" w:type="dxa"/>
              <w:bottom w:w="72" w:type="dxa"/>
              <w:right w:w="144" w:type="dxa"/>
            </w:tcMar>
            <w:vAlign w:val="center"/>
            <w:hideMark/>
          </w:tcPr>
          <w:p w:rsidR="00CE1796" w:rsidRPr="009F00B2" w:rsidRDefault="00CE1796" w:rsidP="00557429">
            <w:pPr>
              <w:rPr>
                <w:szCs w:val="24"/>
              </w:rPr>
            </w:pPr>
            <w:r w:rsidRPr="009F00B2">
              <w:rPr>
                <w:szCs w:val="24"/>
              </w:rPr>
              <w:t xml:space="preserve">yes </w:t>
            </w:r>
          </w:p>
        </w:tc>
      </w:tr>
      <w:tr w:rsidR="00CE1796" w:rsidRPr="009F00B2" w:rsidTr="00575CF4">
        <w:trPr>
          <w:trHeight w:val="20"/>
          <w:jc w:val="center"/>
        </w:trPr>
        <w:tc>
          <w:tcPr>
            <w:tcW w:w="702" w:type="dxa"/>
            <w:tcBorders>
              <w:top w:val="single" w:sz="6" w:space="0" w:color="000000"/>
              <w:left w:val="single" w:sz="6" w:space="0" w:color="000000"/>
              <w:bottom w:val="single" w:sz="6" w:space="0" w:color="000000"/>
              <w:right w:val="single" w:sz="6" w:space="0" w:color="000000"/>
            </w:tcBorders>
            <w:shd w:val="clear" w:color="auto" w:fill="auto"/>
            <w:tcMar>
              <w:top w:w="72" w:type="dxa"/>
              <w:left w:w="144" w:type="dxa"/>
              <w:bottom w:w="72" w:type="dxa"/>
              <w:right w:w="144" w:type="dxa"/>
            </w:tcMar>
            <w:vAlign w:val="center"/>
            <w:hideMark/>
          </w:tcPr>
          <w:p w:rsidR="00CE1796" w:rsidRPr="009F00B2" w:rsidRDefault="00CE1796" w:rsidP="00557429">
            <w:pPr>
              <w:rPr>
                <w:szCs w:val="24"/>
              </w:rPr>
            </w:pPr>
            <w:r w:rsidRPr="009F00B2">
              <w:rPr>
                <w:szCs w:val="24"/>
              </w:rPr>
              <w:t xml:space="preserve">12 </w:t>
            </w:r>
          </w:p>
        </w:tc>
        <w:tc>
          <w:tcPr>
            <w:tcW w:w="1422" w:type="dxa"/>
            <w:tcBorders>
              <w:top w:val="single" w:sz="6" w:space="0" w:color="000000"/>
              <w:left w:val="single" w:sz="6" w:space="0" w:color="000000"/>
              <w:bottom w:val="single" w:sz="6" w:space="0" w:color="000000"/>
              <w:right w:val="single" w:sz="6" w:space="0" w:color="000000"/>
            </w:tcBorders>
            <w:shd w:val="clear" w:color="auto" w:fill="auto"/>
            <w:tcMar>
              <w:top w:w="72" w:type="dxa"/>
              <w:left w:w="144" w:type="dxa"/>
              <w:bottom w:w="72" w:type="dxa"/>
              <w:right w:w="144" w:type="dxa"/>
            </w:tcMar>
            <w:vAlign w:val="center"/>
            <w:hideMark/>
          </w:tcPr>
          <w:p w:rsidR="00CE1796" w:rsidRPr="009F00B2" w:rsidRDefault="00CE1796" w:rsidP="00557429">
            <w:pPr>
              <w:rPr>
                <w:szCs w:val="24"/>
              </w:rPr>
            </w:pPr>
            <w:r w:rsidRPr="009F00B2">
              <w:rPr>
                <w:szCs w:val="24"/>
              </w:rPr>
              <w:t xml:space="preserve">overcast </w:t>
            </w:r>
          </w:p>
        </w:tc>
        <w:tc>
          <w:tcPr>
            <w:tcW w:w="1710" w:type="dxa"/>
            <w:tcBorders>
              <w:top w:val="single" w:sz="6" w:space="0" w:color="000000"/>
              <w:left w:val="single" w:sz="6" w:space="0" w:color="000000"/>
              <w:bottom w:val="single" w:sz="6" w:space="0" w:color="000000"/>
              <w:right w:val="single" w:sz="6" w:space="0" w:color="000000"/>
            </w:tcBorders>
            <w:shd w:val="clear" w:color="auto" w:fill="auto"/>
            <w:tcMar>
              <w:top w:w="72" w:type="dxa"/>
              <w:left w:w="144" w:type="dxa"/>
              <w:bottom w:w="72" w:type="dxa"/>
              <w:right w:w="144" w:type="dxa"/>
            </w:tcMar>
            <w:vAlign w:val="center"/>
            <w:hideMark/>
          </w:tcPr>
          <w:p w:rsidR="00CE1796" w:rsidRPr="009F00B2" w:rsidRDefault="00CE1796" w:rsidP="00557429">
            <w:pPr>
              <w:rPr>
                <w:szCs w:val="24"/>
              </w:rPr>
            </w:pPr>
            <w:r w:rsidRPr="009F00B2">
              <w:rPr>
                <w:szCs w:val="24"/>
              </w:rPr>
              <w:t xml:space="preserve">72 </w:t>
            </w:r>
          </w:p>
        </w:tc>
        <w:tc>
          <w:tcPr>
            <w:tcW w:w="1440" w:type="dxa"/>
            <w:tcBorders>
              <w:top w:val="single" w:sz="6" w:space="0" w:color="000000"/>
              <w:left w:val="single" w:sz="6" w:space="0" w:color="000000"/>
              <w:bottom w:val="single" w:sz="6" w:space="0" w:color="000000"/>
              <w:right w:val="single" w:sz="6" w:space="0" w:color="000000"/>
            </w:tcBorders>
            <w:shd w:val="clear" w:color="auto" w:fill="auto"/>
            <w:tcMar>
              <w:top w:w="72" w:type="dxa"/>
              <w:left w:w="144" w:type="dxa"/>
              <w:bottom w:w="72" w:type="dxa"/>
              <w:right w:w="144" w:type="dxa"/>
            </w:tcMar>
            <w:vAlign w:val="center"/>
            <w:hideMark/>
          </w:tcPr>
          <w:p w:rsidR="00CE1796" w:rsidRPr="009F00B2" w:rsidRDefault="00CE1796" w:rsidP="00557429">
            <w:pPr>
              <w:rPr>
                <w:szCs w:val="24"/>
              </w:rPr>
            </w:pPr>
            <w:r w:rsidRPr="009F00B2">
              <w:rPr>
                <w:szCs w:val="24"/>
              </w:rPr>
              <w:t xml:space="preserve">90 </w:t>
            </w:r>
          </w:p>
        </w:tc>
        <w:tc>
          <w:tcPr>
            <w:tcW w:w="1440" w:type="dxa"/>
            <w:tcBorders>
              <w:top w:val="single" w:sz="6" w:space="0" w:color="000000"/>
              <w:left w:val="single" w:sz="6" w:space="0" w:color="000000"/>
              <w:bottom w:val="single" w:sz="6" w:space="0" w:color="000000"/>
              <w:right w:val="single" w:sz="6" w:space="0" w:color="000000"/>
            </w:tcBorders>
            <w:shd w:val="clear" w:color="auto" w:fill="auto"/>
            <w:tcMar>
              <w:top w:w="72" w:type="dxa"/>
              <w:left w:w="144" w:type="dxa"/>
              <w:bottom w:w="72" w:type="dxa"/>
              <w:right w:w="144" w:type="dxa"/>
            </w:tcMar>
            <w:vAlign w:val="center"/>
            <w:hideMark/>
          </w:tcPr>
          <w:p w:rsidR="00CE1796" w:rsidRPr="009F00B2" w:rsidRDefault="00CE1796" w:rsidP="00557429">
            <w:pPr>
              <w:rPr>
                <w:szCs w:val="24"/>
              </w:rPr>
            </w:pPr>
            <w:r w:rsidRPr="009F00B2">
              <w:rPr>
                <w:szCs w:val="24"/>
              </w:rPr>
              <w:t xml:space="preserve">true </w:t>
            </w:r>
          </w:p>
        </w:tc>
        <w:tc>
          <w:tcPr>
            <w:tcW w:w="1566" w:type="dxa"/>
            <w:tcBorders>
              <w:top w:val="single" w:sz="6" w:space="0" w:color="000000"/>
              <w:left w:val="single" w:sz="6" w:space="0" w:color="000000"/>
              <w:bottom w:val="single" w:sz="6" w:space="0" w:color="000000"/>
              <w:right w:val="single" w:sz="6" w:space="0" w:color="000000"/>
            </w:tcBorders>
            <w:shd w:val="clear" w:color="auto" w:fill="auto"/>
            <w:tcMar>
              <w:top w:w="72" w:type="dxa"/>
              <w:left w:w="144" w:type="dxa"/>
              <w:bottom w:w="72" w:type="dxa"/>
              <w:right w:w="144" w:type="dxa"/>
            </w:tcMar>
            <w:vAlign w:val="center"/>
            <w:hideMark/>
          </w:tcPr>
          <w:p w:rsidR="00CE1796" w:rsidRPr="009F00B2" w:rsidRDefault="00CE1796" w:rsidP="00557429">
            <w:pPr>
              <w:rPr>
                <w:szCs w:val="24"/>
              </w:rPr>
            </w:pPr>
            <w:r w:rsidRPr="009F00B2">
              <w:rPr>
                <w:szCs w:val="24"/>
              </w:rPr>
              <w:t xml:space="preserve">yes </w:t>
            </w:r>
          </w:p>
        </w:tc>
      </w:tr>
      <w:tr w:rsidR="00CE1796" w:rsidRPr="009F00B2" w:rsidTr="00575CF4">
        <w:trPr>
          <w:trHeight w:val="20"/>
          <w:jc w:val="center"/>
        </w:trPr>
        <w:tc>
          <w:tcPr>
            <w:tcW w:w="702" w:type="dxa"/>
            <w:tcBorders>
              <w:top w:val="single" w:sz="6" w:space="0" w:color="000000"/>
              <w:left w:val="single" w:sz="6" w:space="0" w:color="000000"/>
              <w:bottom w:val="single" w:sz="6" w:space="0" w:color="000000"/>
              <w:right w:val="single" w:sz="6" w:space="0" w:color="000000"/>
            </w:tcBorders>
            <w:shd w:val="clear" w:color="auto" w:fill="auto"/>
            <w:tcMar>
              <w:top w:w="72" w:type="dxa"/>
              <w:left w:w="144" w:type="dxa"/>
              <w:bottom w:w="72" w:type="dxa"/>
              <w:right w:w="144" w:type="dxa"/>
            </w:tcMar>
            <w:vAlign w:val="center"/>
            <w:hideMark/>
          </w:tcPr>
          <w:p w:rsidR="00CE1796" w:rsidRPr="009F00B2" w:rsidRDefault="00CE1796" w:rsidP="00557429">
            <w:pPr>
              <w:rPr>
                <w:szCs w:val="24"/>
              </w:rPr>
            </w:pPr>
            <w:r w:rsidRPr="009F00B2">
              <w:rPr>
                <w:szCs w:val="24"/>
              </w:rPr>
              <w:t xml:space="preserve">13 </w:t>
            </w:r>
          </w:p>
        </w:tc>
        <w:tc>
          <w:tcPr>
            <w:tcW w:w="1422" w:type="dxa"/>
            <w:tcBorders>
              <w:top w:val="single" w:sz="6" w:space="0" w:color="000000"/>
              <w:left w:val="single" w:sz="6" w:space="0" w:color="000000"/>
              <w:bottom w:val="single" w:sz="6" w:space="0" w:color="000000"/>
              <w:right w:val="single" w:sz="6" w:space="0" w:color="000000"/>
            </w:tcBorders>
            <w:shd w:val="clear" w:color="auto" w:fill="auto"/>
            <w:tcMar>
              <w:top w:w="72" w:type="dxa"/>
              <w:left w:w="144" w:type="dxa"/>
              <w:bottom w:w="72" w:type="dxa"/>
              <w:right w:w="144" w:type="dxa"/>
            </w:tcMar>
            <w:vAlign w:val="center"/>
            <w:hideMark/>
          </w:tcPr>
          <w:p w:rsidR="00CE1796" w:rsidRPr="009F00B2" w:rsidRDefault="00CE1796" w:rsidP="00557429">
            <w:pPr>
              <w:rPr>
                <w:szCs w:val="24"/>
              </w:rPr>
            </w:pPr>
            <w:r w:rsidRPr="009F00B2">
              <w:rPr>
                <w:szCs w:val="24"/>
              </w:rPr>
              <w:t xml:space="preserve">overcast </w:t>
            </w:r>
          </w:p>
        </w:tc>
        <w:tc>
          <w:tcPr>
            <w:tcW w:w="1710" w:type="dxa"/>
            <w:tcBorders>
              <w:top w:val="single" w:sz="6" w:space="0" w:color="000000"/>
              <w:left w:val="single" w:sz="6" w:space="0" w:color="000000"/>
              <w:bottom w:val="single" w:sz="6" w:space="0" w:color="000000"/>
              <w:right w:val="single" w:sz="6" w:space="0" w:color="000000"/>
            </w:tcBorders>
            <w:shd w:val="clear" w:color="auto" w:fill="auto"/>
            <w:tcMar>
              <w:top w:w="72" w:type="dxa"/>
              <w:left w:w="144" w:type="dxa"/>
              <w:bottom w:w="72" w:type="dxa"/>
              <w:right w:w="144" w:type="dxa"/>
            </w:tcMar>
            <w:vAlign w:val="center"/>
            <w:hideMark/>
          </w:tcPr>
          <w:p w:rsidR="00CE1796" w:rsidRPr="009F00B2" w:rsidRDefault="00CE1796" w:rsidP="00557429">
            <w:pPr>
              <w:rPr>
                <w:szCs w:val="24"/>
              </w:rPr>
            </w:pPr>
            <w:r w:rsidRPr="009F00B2">
              <w:rPr>
                <w:szCs w:val="24"/>
              </w:rPr>
              <w:t xml:space="preserve">81 </w:t>
            </w:r>
          </w:p>
        </w:tc>
        <w:tc>
          <w:tcPr>
            <w:tcW w:w="1440" w:type="dxa"/>
            <w:tcBorders>
              <w:top w:val="single" w:sz="6" w:space="0" w:color="000000"/>
              <w:left w:val="single" w:sz="6" w:space="0" w:color="000000"/>
              <w:bottom w:val="single" w:sz="6" w:space="0" w:color="000000"/>
              <w:right w:val="single" w:sz="6" w:space="0" w:color="000000"/>
            </w:tcBorders>
            <w:shd w:val="clear" w:color="auto" w:fill="auto"/>
            <w:tcMar>
              <w:top w:w="72" w:type="dxa"/>
              <w:left w:w="144" w:type="dxa"/>
              <w:bottom w:w="72" w:type="dxa"/>
              <w:right w:w="144" w:type="dxa"/>
            </w:tcMar>
            <w:vAlign w:val="center"/>
            <w:hideMark/>
          </w:tcPr>
          <w:p w:rsidR="00CE1796" w:rsidRPr="009F00B2" w:rsidRDefault="00CE1796" w:rsidP="00557429">
            <w:pPr>
              <w:rPr>
                <w:szCs w:val="24"/>
              </w:rPr>
            </w:pPr>
            <w:r w:rsidRPr="009F00B2">
              <w:rPr>
                <w:szCs w:val="24"/>
              </w:rPr>
              <w:t xml:space="preserve">75 </w:t>
            </w:r>
          </w:p>
        </w:tc>
        <w:tc>
          <w:tcPr>
            <w:tcW w:w="1440" w:type="dxa"/>
            <w:tcBorders>
              <w:top w:val="single" w:sz="6" w:space="0" w:color="000000"/>
              <w:left w:val="single" w:sz="6" w:space="0" w:color="000000"/>
              <w:bottom w:val="single" w:sz="6" w:space="0" w:color="000000"/>
              <w:right w:val="single" w:sz="6" w:space="0" w:color="000000"/>
            </w:tcBorders>
            <w:shd w:val="clear" w:color="auto" w:fill="auto"/>
            <w:tcMar>
              <w:top w:w="72" w:type="dxa"/>
              <w:left w:w="144" w:type="dxa"/>
              <w:bottom w:w="72" w:type="dxa"/>
              <w:right w:w="144" w:type="dxa"/>
            </w:tcMar>
            <w:vAlign w:val="center"/>
            <w:hideMark/>
          </w:tcPr>
          <w:p w:rsidR="00CE1796" w:rsidRPr="009F00B2" w:rsidRDefault="00CE1796" w:rsidP="00557429">
            <w:pPr>
              <w:rPr>
                <w:szCs w:val="24"/>
              </w:rPr>
            </w:pPr>
            <w:r w:rsidRPr="009F00B2">
              <w:rPr>
                <w:szCs w:val="24"/>
              </w:rPr>
              <w:t xml:space="preserve">false </w:t>
            </w:r>
          </w:p>
        </w:tc>
        <w:tc>
          <w:tcPr>
            <w:tcW w:w="1566" w:type="dxa"/>
            <w:tcBorders>
              <w:top w:val="single" w:sz="6" w:space="0" w:color="000000"/>
              <w:left w:val="single" w:sz="6" w:space="0" w:color="000000"/>
              <w:bottom w:val="single" w:sz="6" w:space="0" w:color="000000"/>
              <w:right w:val="single" w:sz="6" w:space="0" w:color="000000"/>
            </w:tcBorders>
            <w:shd w:val="clear" w:color="auto" w:fill="auto"/>
            <w:tcMar>
              <w:top w:w="72" w:type="dxa"/>
              <w:left w:w="144" w:type="dxa"/>
              <w:bottom w:w="72" w:type="dxa"/>
              <w:right w:w="144" w:type="dxa"/>
            </w:tcMar>
            <w:vAlign w:val="center"/>
            <w:hideMark/>
          </w:tcPr>
          <w:p w:rsidR="00CE1796" w:rsidRPr="009F00B2" w:rsidRDefault="00CE1796" w:rsidP="00557429">
            <w:pPr>
              <w:rPr>
                <w:szCs w:val="24"/>
              </w:rPr>
            </w:pPr>
            <w:r w:rsidRPr="009F00B2">
              <w:rPr>
                <w:szCs w:val="24"/>
              </w:rPr>
              <w:t xml:space="preserve">yes </w:t>
            </w:r>
          </w:p>
        </w:tc>
      </w:tr>
      <w:tr w:rsidR="00CE1796" w:rsidRPr="009F00B2" w:rsidTr="00575CF4">
        <w:trPr>
          <w:trHeight w:val="20"/>
          <w:jc w:val="center"/>
        </w:trPr>
        <w:tc>
          <w:tcPr>
            <w:tcW w:w="702" w:type="dxa"/>
            <w:tcBorders>
              <w:top w:val="single" w:sz="6" w:space="0" w:color="000000"/>
              <w:left w:val="single" w:sz="6" w:space="0" w:color="000000"/>
              <w:bottom w:val="single" w:sz="6" w:space="0" w:color="000000"/>
              <w:right w:val="single" w:sz="6" w:space="0" w:color="000000"/>
            </w:tcBorders>
            <w:shd w:val="clear" w:color="auto" w:fill="auto"/>
            <w:tcMar>
              <w:top w:w="72" w:type="dxa"/>
              <w:left w:w="144" w:type="dxa"/>
              <w:bottom w:w="72" w:type="dxa"/>
              <w:right w:w="144" w:type="dxa"/>
            </w:tcMar>
            <w:vAlign w:val="center"/>
            <w:hideMark/>
          </w:tcPr>
          <w:p w:rsidR="00CE1796" w:rsidRPr="009F00B2" w:rsidRDefault="00CE1796" w:rsidP="00557429">
            <w:pPr>
              <w:rPr>
                <w:szCs w:val="24"/>
              </w:rPr>
            </w:pPr>
            <w:r w:rsidRPr="009F00B2">
              <w:rPr>
                <w:szCs w:val="24"/>
              </w:rPr>
              <w:t xml:space="preserve">14 </w:t>
            </w:r>
          </w:p>
        </w:tc>
        <w:tc>
          <w:tcPr>
            <w:tcW w:w="1422" w:type="dxa"/>
            <w:tcBorders>
              <w:top w:val="single" w:sz="6" w:space="0" w:color="000000"/>
              <w:left w:val="single" w:sz="6" w:space="0" w:color="000000"/>
              <w:bottom w:val="single" w:sz="6" w:space="0" w:color="000000"/>
              <w:right w:val="single" w:sz="6" w:space="0" w:color="000000"/>
            </w:tcBorders>
            <w:shd w:val="clear" w:color="auto" w:fill="auto"/>
            <w:tcMar>
              <w:top w:w="72" w:type="dxa"/>
              <w:left w:w="144" w:type="dxa"/>
              <w:bottom w:w="72" w:type="dxa"/>
              <w:right w:w="144" w:type="dxa"/>
            </w:tcMar>
            <w:vAlign w:val="center"/>
            <w:hideMark/>
          </w:tcPr>
          <w:p w:rsidR="00CE1796" w:rsidRPr="009F00B2" w:rsidRDefault="00CE1796" w:rsidP="00557429">
            <w:pPr>
              <w:rPr>
                <w:szCs w:val="24"/>
              </w:rPr>
            </w:pPr>
            <w:r w:rsidRPr="009F00B2">
              <w:rPr>
                <w:szCs w:val="24"/>
              </w:rPr>
              <w:t xml:space="preserve">rainy </w:t>
            </w:r>
          </w:p>
        </w:tc>
        <w:tc>
          <w:tcPr>
            <w:tcW w:w="1710" w:type="dxa"/>
            <w:tcBorders>
              <w:top w:val="single" w:sz="6" w:space="0" w:color="000000"/>
              <w:left w:val="single" w:sz="6" w:space="0" w:color="000000"/>
              <w:bottom w:val="single" w:sz="6" w:space="0" w:color="000000"/>
              <w:right w:val="single" w:sz="6" w:space="0" w:color="000000"/>
            </w:tcBorders>
            <w:shd w:val="clear" w:color="auto" w:fill="auto"/>
            <w:tcMar>
              <w:top w:w="72" w:type="dxa"/>
              <w:left w:w="144" w:type="dxa"/>
              <w:bottom w:w="72" w:type="dxa"/>
              <w:right w:w="144" w:type="dxa"/>
            </w:tcMar>
            <w:vAlign w:val="center"/>
            <w:hideMark/>
          </w:tcPr>
          <w:p w:rsidR="00CE1796" w:rsidRPr="009F00B2" w:rsidRDefault="00CE1796" w:rsidP="00557429">
            <w:pPr>
              <w:rPr>
                <w:szCs w:val="24"/>
              </w:rPr>
            </w:pPr>
            <w:r w:rsidRPr="009F00B2">
              <w:rPr>
                <w:szCs w:val="24"/>
              </w:rPr>
              <w:t xml:space="preserve">71 </w:t>
            </w:r>
          </w:p>
        </w:tc>
        <w:tc>
          <w:tcPr>
            <w:tcW w:w="1440" w:type="dxa"/>
            <w:tcBorders>
              <w:top w:val="single" w:sz="6" w:space="0" w:color="000000"/>
              <w:left w:val="single" w:sz="6" w:space="0" w:color="000000"/>
              <w:bottom w:val="single" w:sz="6" w:space="0" w:color="000000"/>
              <w:right w:val="single" w:sz="6" w:space="0" w:color="000000"/>
            </w:tcBorders>
            <w:shd w:val="clear" w:color="auto" w:fill="auto"/>
            <w:tcMar>
              <w:top w:w="72" w:type="dxa"/>
              <w:left w:w="144" w:type="dxa"/>
              <w:bottom w:w="72" w:type="dxa"/>
              <w:right w:w="144" w:type="dxa"/>
            </w:tcMar>
            <w:vAlign w:val="center"/>
            <w:hideMark/>
          </w:tcPr>
          <w:p w:rsidR="00CE1796" w:rsidRPr="009F00B2" w:rsidRDefault="00CE1796" w:rsidP="00557429">
            <w:pPr>
              <w:rPr>
                <w:szCs w:val="24"/>
              </w:rPr>
            </w:pPr>
            <w:r w:rsidRPr="009F00B2">
              <w:rPr>
                <w:szCs w:val="24"/>
              </w:rPr>
              <w:t xml:space="preserve">91 </w:t>
            </w:r>
          </w:p>
        </w:tc>
        <w:tc>
          <w:tcPr>
            <w:tcW w:w="1440" w:type="dxa"/>
            <w:tcBorders>
              <w:top w:val="single" w:sz="6" w:space="0" w:color="000000"/>
              <w:left w:val="single" w:sz="6" w:space="0" w:color="000000"/>
              <w:bottom w:val="single" w:sz="6" w:space="0" w:color="000000"/>
              <w:right w:val="single" w:sz="6" w:space="0" w:color="000000"/>
            </w:tcBorders>
            <w:shd w:val="clear" w:color="auto" w:fill="auto"/>
            <w:tcMar>
              <w:top w:w="72" w:type="dxa"/>
              <w:left w:w="144" w:type="dxa"/>
              <w:bottom w:w="72" w:type="dxa"/>
              <w:right w:w="144" w:type="dxa"/>
            </w:tcMar>
            <w:vAlign w:val="center"/>
            <w:hideMark/>
          </w:tcPr>
          <w:p w:rsidR="00CE1796" w:rsidRPr="009F00B2" w:rsidRDefault="00CE1796" w:rsidP="00557429">
            <w:pPr>
              <w:rPr>
                <w:szCs w:val="24"/>
              </w:rPr>
            </w:pPr>
            <w:r w:rsidRPr="009F00B2">
              <w:rPr>
                <w:szCs w:val="24"/>
              </w:rPr>
              <w:t xml:space="preserve">true </w:t>
            </w:r>
          </w:p>
        </w:tc>
        <w:tc>
          <w:tcPr>
            <w:tcW w:w="1566" w:type="dxa"/>
            <w:tcBorders>
              <w:top w:val="single" w:sz="6" w:space="0" w:color="000000"/>
              <w:left w:val="single" w:sz="6" w:space="0" w:color="000000"/>
              <w:bottom w:val="single" w:sz="6" w:space="0" w:color="000000"/>
              <w:right w:val="single" w:sz="6" w:space="0" w:color="000000"/>
            </w:tcBorders>
            <w:shd w:val="clear" w:color="auto" w:fill="auto"/>
            <w:tcMar>
              <w:top w:w="72" w:type="dxa"/>
              <w:left w:w="144" w:type="dxa"/>
              <w:bottom w:w="72" w:type="dxa"/>
              <w:right w:w="144" w:type="dxa"/>
            </w:tcMar>
            <w:vAlign w:val="center"/>
            <w:hideMark/>
          </w:tcPr>
          <w:p w:rsidR="00CE1796" w:rsidRPr="009F00B2" w:rsidRDefault="00CE1796" w:rsidP="00557429">
            <w:pPr>
              <w:rPr>
                <w:szCs w:val="24"/>
              </w:rPr>
            </w:pPr>
            <w:r w:rsidRPr="009F00B2">
              <w:rPr>
                <w:szCs w:val="24"/>
              </w:rPr>
              <w:t xml:space="preserve">no </w:t>
            </w:r>
          </w:p>
        </w:tc>
      </w:tr>
    </w:tbl>
    <w:p w:rsidR="007F0951" w:rsidRPr="00D86E18" w:rsidRDefault="00D86E18" w:rsidP="00395DA0">
      <w:pPr>
        <w:numPr>
          <w:ilvl w:val="0"/>
          <w:numId w:val="1"/>
        </w:numPr>
      </w:pPr>
      <w:r>
        <w:rPr>
          <w:szCs w:val="24"/>
        </w:rPr>
        <w:t>Với DBMS k</w:t>
      </w:r>
      <w:r w:rsidR="007F0951" w:rsidRPr="00D86E18">
        <w:rPr>
          <w:szCs w:val="24"/>
        </w:rPr>
        <w:t>hi truy vấn trong DBMS chứa trong bảng trên ta có thể trả lời những câu hỏi như :</w:t>
      </w:r>
      <w:r w:rsidR="007F0951" w:rsidRPr="00D86E18">
        <w:rPr>
          <w:rFonts w:cs="Calibri"/>
        </w:rPr>
        <w:t xml:space="preserve"> </w:t>
      </w:r>
    </w:p>
    <w:p w:rsidR="007F0951" w:rsidRPr="00D86E18" w:rsidRDefault="007F0951" w:rsidP="00395DA0">
      <w:pPr>
        <w:numPr>
          <w:ilvl w:val="1"/>
          <w:numId w:val="1"/>
        </w:numPr>
        <w:rPr>
          <w:szCs w:val="24"/>
        </w:rPr>
      </w:pPr>
      <w:r w:rsidRPr="00D86E18">
        <w:rPr>
          <w:szCs w:val="24"/>
        </w:rPr>
        <w:t xml:space="preserve">Nhiệt độ của ngày Chủ nhật là bao nhiêu? {85, 80, 72, 69, 75} </w:t>
      </w:r>
    </w:p>
    <w:p w:rsidR="007F0951" w:rsidRPr="00D86E18" w:rsidRDefault="007F0951" w:rsidP="00395DA0">
      <w:pPr>
        <w:numPr>
          <w:ilvl w:val="1"/>
          <w:numId w:val="1"/>
        </w:numPr>
        <w:rPr>
          <w:szCs w:val="24"/>
        </w:rPr>
      </w:pPr>
      <w:r w:rsidRPr="00D86E18">
        <w:rPr>
          <w:szCs w:val="24"/>
        </w:rPr>
        <w:t xml:space="preserve">Những ngày nào có độ ẩm nhỏ hơn 75? {6, 7, 9, 11} </w:t>
      </w:r>
    </w:p>
    <w:p w:rsidR="007F0951" w:rsidRPr="00D86E18" w:rsidRDefault="007F0951" w:rsidP="00395DA0">
      <w:pPr>
        <w:numPr>
          <w:ilvl w:val="1"/>
          <w:numId w:val="1"/>
        </w:numPr>
        <w:rPr>
          <w:szCs w:val="24"/>
        </w:rPr>
      </w:pPr>
      <w:r w:rsidRPr="00D86E18">
        <w:rPr>
          <w:szCs w:val="24"/>
        </w:rPr>
        <w:t xml:space="preserve">Những ngày nào có nhiệt độ lớn hơn 70? {1, 2, 3, 8, 10, 11, 12, 13, 14} </w:t>
      </w:r>
    </w:p>
    <w:p w:rsidR="009F00B2" w:rsidRDefault="00D86E18" w:rsidP="00395DA0">
      <w:pPr>
        <w:numPr>
          <w:ilvl w:val="1"/>
          <w:numId w:val="1"/>
        </w:numPr>
        <w:rPr>
          <w:szCs w:val="24"/>
        </w:rPr>
      </w:pPr>
      <w:r w:rsidRPr="00D86E18">
        <w:rPr>
          <w:szCs w:val="24"/>
        </w:rPr>
        <w:t>Những ngày nào có nhiệt độ lớn hơn 70 và độ ẩm lớn hơn 75? {11}</w:t>
      </w:r>
    </w:p>
    <w:p w:rsidR="007F0951" w:rsidRPr="00D86E18" w:rsidRDefault="00D86E18" w:rsidP="00395DA0">
      <w:pPr>
        <w:numPr>
          <w:ilvl w:val="0"/>
          <w:numId w:val="1"/>
        </w:numPr>
        <w:rPr>
          <w:szCs w:val="24"/>
        </w:rPr>
      </w:pPr>
      <w:r>
        <w:rPr>
          <w:szCs w:val="24"/>
        </w:rPr>
        <w:t xml:space="preserve">Với OLAP </w:t>
      </w:r>
      <w:r w:rsidR="007F0951" w:rsidRPr="00D86E18">
        <w:rPr>
          <w:szCs w:val="24"/>
        </w:rPr>
        <w:t xml:space="preserve">ta có thể tạo ra </w:t>
      </w:r>
      <w:r>
        <w:rPr>
          <w:szCs w:val="24"/>
        </w:rPr>
        <w:t>mô hình dữ liệu đa chiều (</w:t>
      </w:r>
      <w:r w:rsidR="007F0951" w:rsidRPr="00D86E18">
        <w:rPr>
          <w:b/>
          <w:bCs/>
          <w:szCs w:val="24"/>
        </w:rPr>
        <w:t>Multidimensional Model</w:t>
      </w:r>
      <w:r>
        <w:rPr>
          <w:b/>
          <w:bCs/>
          <w:szCs w:val="24"/>
        </w:rPr>
        <w:t>)</w:t>
      </w:r>
      <w:r w:rsidR="007F0951" w:rsidRPr="00D86E18">
        <w:rPr>
          <w:szCs w:val="24"/>
        </w:rPr>
        <w:t xml:space="preserve"> </w:t>
      </w:r>
      <w:r>
        <w:rPr>
          <w:szCs w:val="24"/>
        </w:rPr>
        <w:t>hay còn gọi là khối dữ liệu (</w:t>
      </w:r>
      <w:r w:rsidR="007F0951" w:rsidRPr="00D86E18">
        <w:rPr>
          <w:b/>
          <w:bCs/>
          <w:szCs w:val="24"/>
        </w:rPr>
        <w:t>Data Cube</w:t>
      </w:r>
      <w:r w:rsidR="007F0951" w:rsidRPr="00D86E18">
        <w:rPr>
          <w:szCs w:val="24"/>
        </w:rPr>
        <w:t xml:space="preserve">). </w:t>
      </w:r>
    </w:p>
    <w:p w:rsidR="007F0951" w:rsidRDefault="007F0951" w:rsidP="00395DA0">
      <w:pPr>
        <w:numPr>
          <w:ilvl w:val="1"/>
          <w:numId w:val="1"/>
        </w:numPr>
        <w:rPr>
          <w:szCs w:val="24"/>
        </w:rPr>
      </w:pPr>
      <w:r w:rsidRPr="00D86E18">
        <w:rPr>
          <w:szCs w:val="24"/>
        </w:rPr>
        <w:t xml:space="preserve">VD có sử dụng các chiều : </w:t>
      </w:r>
      <w:r w:rsidRPr="00D86E18">
        <w:rPr>
          <w:b/>
          <w:bCs/>
          <w:szCs w:val="24"/>
        </w:rPr>
        <w:t>time</w:t>
      </w:r>
      <w:r w:rsidRPr="00D86E18">
        <w:rPr>
          <w:szCs w:val="24"/>
        </w:rPr>
        <w:t xml:space="preserve">, </w:t>
      </w:r>
      <w:r w:rsidRPr="00D86E18">
        <w:rPr>
          <w:b/>
          <w:bCs/>
          <w:szCs w:val="24"/>
        </w:rPr>
        <w:t>outlook</w:t>
      </w:r>
      <w:r w:rsidRPr="00D86E18">
        <w:rPr>
          <w:szCs w:val="24"/>
        </w:rPr>
        <w:t xml:space="preserve"> và</w:t>
      </w:r>
      <w:r w:rsidR="00D86E18">
        <w:rPr>
          <w:szCs w:val="24"/>
        </w:rPr>
        <w:t xml:space="preserve"> </w:t>
      </w:r>
      <w:r w:rsidRPr="00D86E18">
        <w:rPr>
          <w:b/>
          <w:bCs/>
          <w:szCs w:val="24"/>
        </w:rPr>
        <w:t>play</w:t>
      </w:r>
      <w:r w:rsidRPr="00D86E18">
        <w:rPr>
          <w:szCs w:val="24"/>
        </w:rPr>
        <w:t xml:space="preserve"> ta có thể tạo ra đượ</w:t>
      </w:r>
      <w:r w:rsidR="00D86E18">
        <w:rPr>
          <w:szCs w:val="24"/>
        </w:rPr>
        <w:t>c mô hình sau</w:t>
      </w:r>
    </w:p>
    <w:tbl>
      <w:tblPr>
        <w:tblW w:w="6360" w:type="dxa"/>
        <w:jc w:val="center"/>
        <w:tblCellMar>
          <w:left w:w="0" w:type="dxa"/>
          <w:right w:w="0" w:type="dxa"/>
        </w:tblCellMar>
        <w:tblLook w:val="04A0" w:firstRow="1" w:lastRow="0" w:firstColumn="1" w:lastColumn="0" w:noHBand="0" w:noVBand="1"/>
      </w:tblPr>
      <w:tblGrid>
        <w:gridCol w:w="1589"/>
        <w:gridCol w:w="1590"/>
        <w:gridCol w:w="1588"/>
        <w:gridCol w:w="1593"/>
      </w:tblGrid>
      <w:tr w:rsidR="00D86E18" w:rsidRPr="00D86E18" w:rsidTr="00CE1796">
        <w:trPr>
          <w:trHeight w:val="408"/>
          <w:jc w:val="center"/>
        </w:trPr>
        <w:tc>
          <w:tcPr>
            <w:tcW w:w="1589" w:type="dxa"/>
            <w:tcBorders>
              <w:top w:val="single" w:sz="6" w:space="0" w:color="000000"/>
              <w:left w:val="single" w:sz="6" w:space="0" w:color="000000"/>
              <w:bottom w:val="single" w:sz="6" w:space="0" w:color="000000"/>
              <w:right w:val="single" w:sz="6" w:space="0" w:color="000000"/>
            </w:tcBorders>
            <w:shd w:val="clear" w:color="auto" w:fill="auto"/>
            <w:tcMar>
              <w:top w:w="72" w:type="dxa"/>
              <w:left w:w="144" w:type="dxa"/>
              <w:bottom w:w="72" w:type="dxa"/>
              <w:right w:w="144" w:type="dxa"/>
            </w:tcMar>
            <w:vAlign w:val="center"/>
            <w:hideMark/>
          </w:tcPr>
          <w:p w:rsidR="00D86E18" w:rsidRPr="00D86E18" w:rsidRDefault="00D86E18" w:rsidP="00557429">
            <w:pPr>
              <w:ind w:left="547" w:hanging="547"/>
              <w:textAlignment w:val="baseline"/>
              <w:rPr>
                <w:rFonts w:ascii="Arial" w:eastAsia="Times New Roman" w:hAnsi="Arial" w:cs="Arial"/>
                <w:sz w:val="36"/>
                <w:szCs w:val="36"/>
              </w:rPr>
            </w:pPr>
            <w:r w:rsidRPr="00D86E18">
              <w:rPr>
                <w:rFonts w:eastAsia="Times New Roman"/>
                <w:color w:val="000000"/>
                <w:kern w:val="24"/>
                <w:szCs w:val="24"/>
              </w:rPr>
              <w:t>9 / 5</w:t>
            </w:r>
            <w:r w:rsidRPr="00D86E18">
              <w:rPr>
                <w:rFonts w:ascii="Arial" w:eastAsia="Times New Roman" w:hAnsi="Arial" w:cs="Arial"/>
                <w:color w:val="000000"/>
                <w:kern w:val="24"/>
                <w:sz w:val="36"/>
                <w:szCs w:val="36"/>
              </w:rPr>
              <w:t xml:space="preserve"> </w:t>
            </w:r>
          </w:p>
        </w:tc>
        <w:tc>
          <w:tcPr>
            <w:tcW w:w="1590" w:type="dxa"/>
            <w:tcBorders>
              <w:top w:val="single" w:sz="6" w:space="0" w:color="000000"/>
              <w:left w:val="single" w:sz="6" w:space="0" w:color="000000"/>
              <w:bottom w:val="single" w:sz="6" w:space="0" w:color="000000"/>
              <w:right w:val="single" w:sz="6" w:space="0" w:color="000000"/>
            </w:tcBorders>
            <w:shd w:val="clear" w:color="auto" w:fill="auto"/>
            <w:tcMar>
              <w:top w:w="72" w:type="dxa"/>
              <w:left w:w="144" w:type="dxa"/>
              <w:bottom w:w="72" w:type="dxa"/>
              <w:right w:w="144" w:type="dxa"/>
            </w:tcMar>
            <w:vAlign w:val="center"/>
            <w:hideMark/>
          </w:tcPr>
          <w:p w:rsidR="00D86E18" w:rsidRPr="00D86E18" w:rsidRDefault="00D86E18" w:rsidP="00557429">
            <w:pPr>
              <w:ind w:left="547" w:hanging="547"/>
              <w:textAlignment w:val="baseline"/>
              <w:rPr>
                <w:rFonts w:ascii="Arial" w:eastAsia="Times New Roman" w:hAnsi="Arial" w:cs="Arial"/>
                <w:sz w:val="36"/>
                <w:szCs w:val="36"/>
              </w:rPr>
            </w:pPr>
            <w:r w:rsidRPr="00D86E18">
              <w:rPr>
                <w:rFonts w:eastAsia="Times New Roman"/>
                <w:color w:val="000000"/>
                <w:kern w:val="24"/>
                <w:szCs w:val="24"/>
              </w:rPr>
              <w:t>sunny</w:t>
            </w:r>
            <w:r w:rsidRPr="00D86E18">
              <w:rPr>
                <w:rFonts w:ascii="Arial" w:eastAsia="Times New Roman" w:hAnsi="Arial" w:cs="Arial"/>
                <w:color w:val="000000"/>
                <w:kern w:val="24"/>
                <w:sz w:val="36"/>
                <w:szCs w:val="36"/>
              </w:rPr>
              <w:t xml:space="preserve"> </w:t>
            </w:r>
          </w:p>
        </w:tc>
        <w:tc>
          <w:tcPr>
            <w:tcW w:w="1588" w:type="dxa"/>
            <w:tcBorders>
              <w:top w:val="single" w:sz="6" w:space="0" w:color="000000"/>
              <w:left w:val="single" w:sz="6" w:space="0" w:color="000000"/>
              <w:bottom w:val="single" w:sz="6" w:space="0" w:color="000000"/>
              <w:right w:val="single" w:sz="6" w:space="0" w:color="000000"/>
            </w:tcBorders>
            <w:shd w:val="clear" w:color="auto" w:fill="auto"/>
            <w:tcMar>
              <w:top w:w="72" w:type="dxa"/>
              <w:left w:w="144" w:type="dxa"/>
              <w:bottom w:w="72" w:type="dxa"/>
              <w:right w:w="144" w:type="dxa"/>
            </w:tcMar>
            <w:vAlign w:val="center"/>
            <w:hideMark/>
          </w:tcPr>
          <w:p w:rsidR="00D86E18" w:rsidRPr="00D86E18" w:rsidRDefault="00D86E18" w:rsidP="00557429">
            <w:pPr>
              <w:ind w:left="547" w:hanging="547"/>
              <w:textAlignment w:val="baseline"/>
              <w:rPr>
                <w:rFonts w:ascii="Arial" w:eastAsia="Times New Roman" w:hAnsi="Arial" w:cs="Arial"/>
                <w:sz w:val="36"/>
                <w:szCs w:val="36"/>
              </w:rPr>
            </w:pPr>
            <w:r w:rsidRPr="00D86E18">
              <w:rPr>
                <w:rFonts w:eastAsia="Times New Roman"/>
                <w:color w:val="000000"/>
                <w:kern w:val="24"/>
                <w:szCs w:val="24"/>
              </w:rPr>
              <w:t>rainy</w:t>
            </w:r>
            <w:r w:rsidRPr="00D86E18">
              <w:rPr>
                <w:rFonts w:ascii="Arial" w:eastAsia="Times New Roman" w:hAnsi="Arial" w:cs="Arial"/>
                <w:color w:val="000000"/>
                <w:kern w:val="24"/>
                <w:sz w:val="36"/>
                <w:szCs w:val="36"/>
              </w:rPr>
              <w:t xml:space="preserve"> </w:t>
            </w:r>
          </w:p>
        </w:tc>
        <w:tc>
          <w:tcPr>
            <w:tcW w:w="1593" w:type="dxa"/>
            <w:tcBorders>
              <w:top w:val="single" w:sz="6" w:space="0" w:color="000000"/>
              <w:left w:val="single" w:sz="6" w:space="0" w:color="000000"/>
              <w:bottom w:val="single" w:sz="6" w:space="0" w:color="000000"/>
              <w:right w:val="single" w:sz="6" w:space="0" w:color="000000"/>
            </w:tcBorders>
            <w:shd w:val="clear" w:color="auto" w:fill="auto"/>
            <w:tcMar>
              <w:top w:w="72" w:type="dxa"/>
              <w:left w:w="144" w:type="dxa"/>
              <w:bottom w:w="72" w:type="dxa"/>
              <w:right w:w="144" w:type="dxa"/>
            </w:tcMar>
            <w:vAlign w:val="center"/>
            <w:hideMark/>
          </w:tcPr>
          <w:p w:rsidR="00D86E18" w:rsidRPr="00D86E18" w:rsidRDefault="00D86E18" w:rsidP="00557429">
            <w:pPr>
              <w:ind w:left="547" w:hanging="547"/>
              <w:textAlignment w:val="baseline"/>
              <w:rPr>
                <w:rFonts w:ascii="Arial" w:eastAsia="Times New Roman" w:hAnsi="Arial" w:cs="Arial"/>
                <w:sz w:val="36"/>
                <w:szCs w:val="36"/>
              </w:rPr>
            </w:pPr>
            <w:r w:rsidRPr="00D86E18">
              <w:rPr>
                <w:rFonts w:eastAsia="Times New Roman"/>
                <w:color w:val="000000"/>
                <w:kern w:val="24"/>
                <w:szCs w:val="24"/>
              </w:rPr>
              <w:t>overcast</w:t>
            </w:r>
            <w:r w:rsidRPr="00D86E18">
              <w:rPr>
                <w:rFonts w:ascii="Arial" w:eastAsia="Times New Roman" w:hAnsi="Arial" w:cs="Arial"/>
                <w:color w:val="000000"/>
                <w:kern w:val="24"/>
                <w:sz w:val="36"/>
                <w:szCs w:val="36"/>
              </w:rPr>
              <w:t xml:space="preserve"> </w:t>
            </w:r>
          </w:p>
        </w:tc>
      </w:tr>
      <w:tr w:rsidR="00D86E18" w:rsidRPr="00D86E18" w:rsidTr="00CE1796">
        <w:trPr>
          <w:trHeight w:val="300"/>
          <w:jc w:val="center"/>
        </w:trPr>
        <w:tc>
          <w:tcPr>
            <w:tcW w:w="1589" w:type="dxa"/>
            <w:tcBorders>
              <w:top w:val="single" w:sz="6" w:space="0" w:color="000000"/>
              <w:left w:val="single" w:sz="6" w:space="0" w:color="000000"/>
              <w:bottom w:val="single" w:sz="6" w:space="0" w:color="000000"/>
              <w:right w:val="single" w:sz="6" w:space="0" w:color="000000"/>
            </w:tcBorders>
            <w:shd w:val="clear" w:color="auto" w:fill="auto"/>
            <w:tcMar>
              <w:top w:w="72" w:type="dxa"/>
              <w:left w:w="144" w:type="dxa"/>
              <w:bottom w:w="72" w:type="dxa"/>
              <w:right w:w="144" w:type="dxa"/>
            </w:tcMar>
            <w:vAlign w:val="center"/>
            <w:hideMark/>
          </w:tcPr>
          <w:p w:rsidR="00D86E18" w:rsidRPr="00D86E18" w:rsidRDefault="00D86E18" w:rsidP="00557429">
            <w:pPr>
              <w:ind w:left="547" w:hanging="547"/>
              <w:textAlignment w:val="baseline"/>
              <w:rPr>
                <w:rFonts w:ascii="Arial" w:eastAsia="Times New Roman" w:hAnsi="Arial" w:cs="Arial"/>
                <w:sz w:val="36"/>
                <w:szCs w:val="36"/>
              </w:rPr>
            </w:pPr>
            <w:r w:rsidRPr="00D86E18">
              <w:rPr>
                <w:rFonts w:eastAsia="Times New Roman"/>
                <w:color w:val="000000"/>
                <w:kern w:val="24"/>
                <w:szCs w:val="24"/>
              </w:rPr>
              <w:t>Week 1</w:t>
            </w:r>
            <w:r w:rsidRPr="00D86E18">
              <w:rPr>
                <w:rFonts w:ascii="Arial" w:eastAsia="Times New Roman" w:hAnsi="Arial" w:cs="Arial"/>
                <w:color w:val="000000"/>
                <w:kern w:val="24"/>
                <w:sz w:val="36"/>
                <w:szCs w:val="36"/>
              </w:rPr>
              <w:t xml:space="preserve"> </w:t>
            </w:r>
          </w:p>
        </w:tc>
        <w:tc>
          <w:tcPr>
            <w:tcW w:w="1590" w:type="dxa"/>
            <w:tcBorders>
              <w:top w:val="single" w:sz="6" w:space="0" w:color="000000"/>
              <w:left w:val="single" w:sz="6" w:space="0" w:color="000000"/>
              <w:bottom w:val="single" w:sz="6" w:space="0" w:color="000000"/>
              <w:right w:val="single" w:sz="6" w:space="0" w:color="000000"/>
            </w:tcBorders>
            <w:shd w:val="clear" w:color="auto" w:fill="auto"/>
            <w:tcMar>
              <w:top w:w="72" w:type="dxa"/>
              <w:left w:w="144" w:type="dxa"/>
              <w:bottom w:w="72" w:type="dxa"/>
              <w:right w:w="144" w:type="dxa"/>
            </w:tcMar>
            <w:vAlign w:val="center"/>
            <w:hideMark/>
          </w:tcPr>
          <w:p w:rsidR="00D86E18" w:rsidRPr="00D86E18" w:rsidRDefault="00D86E18" w:rsidP="00557429">
            <w:pPr>
              <w:ind w:left="547" w:hanging="547"/>
              <w:textAlignment w:val="baseline"/>
              <w:rPr>
                <w:rFonts w:ascii="Arial" w:eastAsia="Times New Roman" w:hAnsi="Arial" w:cs="Arial"/>
                <w:sz w:val="36"/>
                <w:szCs w:val="36"/>
              </w:rPr>
            </w:pPr>
            <w:r w:rsidRPr="00D86E18">
              <w:rPr>
                <w:rFonts w:eastAsia="Times New Roman"/>
                <w:color w:val="000000"/>
                <w:kern w:val="24"/>
                <w:szCs w:val="24"/>
              </w:rPr>
              <w:t>0 / 2</w:t>
            </w:r>
            <w:r w:rsidRPr="00D86E18">
              <w:rPr>
                <w:rFonts w:ascii="Arial" w:eastAsia="Times New Roman" w:hAnsi="Arial" w:cs="Arial"/>
                <w:color w:val="000000"/>
                <w:kern w:val="24"/>
                <w:sz w:val="36"/>
                <w:szCs w:val="36"/>
              </w:rPr>
              <w:t xml:space="preserve"> </w:t>
            </w:r>
          </w:p>
        </w:tc>
        <w:tc>
          <w:tcPr>
            <w:tcW w:w="1588" w:type="dxa"/>
            <w:tcBorders>
              <w:top w:val="single" w:sz="6" w:space="0" w:color="000000"/>
              <w:left w:val="single" w:sz="6" w:space="0" w:color="000000"/>
              <w:bottom w:val="single" w:sz="6" w:space="0" w:color="000000"/>
              <w:right w:val="single" w:sz="6" w:space="0" w:color="000000"/>
            </w:tcBorders>
            <w:shd w:val="clear" w:color="auto" w:fill="auto"/>
            <w:tcMar>
              <w:top w:w="72" w:type="dxa"/>
              <w:left w:w="144" w:type="dxa"/>
              <w:bottom w:w="72" w:type="dxa"/>
              <w:right w:w="144" w:type="dxa"/>
            </w:tcMar>
            <w:vAlign w:val="center"/>
            <w:hideMark/>
          </w:tcPr>
          <w:p w:rsidR="00D86E18" w:rsidRPr="00D86E18" w:rsidRDefault="00D86E18" w:rsidP="00557429">
            <w:pPr>
              <w:ind w:left="547" w:hanging="547"/>
              <w:textAlignment w:val="baseline"/>
              <w:rPr>
                <w:rFonts w:ascii="Arial" w:eastAsia="Times New Roman" w:hAnsi="Arial" w:cs="Arial"/>
                <w:sz w:val="36"/>
                <w:szCs w:val="36"/>
              </w:rPr>
            </w:pPr>
            <w:r w:rsidRPr="00D86E18">
              <w:rPr>
                <w:rFonts w:eastAsia="Times New Roman"/>
                <w:color w:val="000000"/>
                <w:kern w:val="24"/>
                <w:szCs w:val="24"/>
              </w:rPr>
              <w:t>2 / 1</w:t>
            </w:r>
            <w:r w:rsidRPr="00D86E18">
              <w:rPr>
                <w:rFonts w:ascii="Arial" w:eastAsia="Times New Roman" w:hAnsi="Arial" w:cs="Arial"/>
                <w:color w:val="000000"/>
                <w:kern w:val="24"/>
                <w:sz w:val="36"/>
                <w:szCs w:val="36"/>
              </w:rPr>
              <w:t xml:space="preserve"> </w:t>
            </w:r>
          </w:p>
        </w:tc>
        <w:tc>
          <w:tcPr>
            <w:tcW w:w="1593" w:type="dxa"/>
            <w:tcBorders>
              <w:top w:val="single" w:sz="6" w:space="0" w:color="000000"/>
              <w:left w:val="single" w:sz="6" w:space="0" w:color="000000"/>
              <w:bottom w:val="single" w:sz="6" w:space="0" w:color="000000"/>
              <w:right w:val="single" w:sz="6" w:space="0" w:color="000000"/>
            </w:tcBorders>
            <w:shd w:val="clear" w:color="auto" w:fill="auto"/>
            <w:tcMar>
              <w:top w:w="72" w:type="dxa"/>
              <w:left w:w="144" w:type="dxa"/>
              <w:bottom w:w="72" w:type="dxa"/>
              <w:right w:w="144" w:type="dxa"/>
            </w:tcMar>
            <w:vAlign w:val="center"/>
            <w:hideMark/>
          </w:tcPr>
          <w:p w:rsidR="00D86E18" w:rsidRPr="00D86E18" w:rsidRDefault="00D86E18" w:rsidP="00557429">
            <w:pPr>
              <w:ind w:left="547" w:hanging="547"/>
              <w:textAlignment w:val="baseline"/>
              <w:rPr>
                <w:rFonts w:ascii="Arial" w:eastAsia="Times New Roman" w:hAnsi="Arial" w:cs="Arial"/>
                <w:sz w:val="36"/>
                <w:szCs w:val="36"/>
              </w:rPr>
            </w:pPr>
            <w:r w:rsidRPr="00D86E18">
              <w:rPr>
                <w:rFonts w:eastAsia="Times New Roman"/>
                <w:color w:val="000000"/>
                <w:kern w:val="24"/>
                <w:szCs w:val="24"/>
              </w:rPr>
              <w:t>2 / 0</w:t>
            </w:r>
            <w:r w:rsidRPr="00D86E18">
              <w:rPr>
                <w:rFonts w:ascii="Arial" w:eastAsia="Times New Roman" w:hAnsi="Arial" w:cs="Arial"/>
                <w:color w:val="000000"/>
                <w:kern w:val="24"/>
                <w:sz w:val="36"/>
                <w:szCs w:val="36"/>
              </w:rPr>
              <w:t xml:space="preserve"> </w:t>
            </w:r>
          </w:p>
        </w:tc>
      </w:tr>
      <w:tr w:rsidR="00D86E18" w:rsidRPr="00D86E18" w:rsidTr="00CE1796">
        <w:trPr>
          <w:trHeight w:val="237"/>
          <w:jc w:val="center"/>
        </w:trPr>
        <w:tc>
          <w:tcPr>
            <w:tcW w:w="1589" w:type="dxa"/>
            <w:tcBorders>
              <w:top w:val="single" w:sz="6" w:space="0" w:color="000000"/>
              <w:left w:val="single" w:sz="6" w:space="0" w:color="000000"/>
              <w:bottom w:val="single" w:sz="6" w:space="0" w:color="000000"/>
              <w:right w:val="single" w:sz="6" w:space="0" w:color="000000"/>
            </w:tcBorders>
            <w:shd w:val="clear" w:color="auto" w:fill="auto"/>
            <w:tcMar>
              <w:top w:w="72" w:type="dxa"/>
              <w:left w:w="144" w:type="dxa"/>
              <w:bottom w:w="72" w:type="dxa"/>
              <w:right w:w="144" w:type="dxa"/>
            </w:tcMar>
            <w:vAlign w:val="center"/>
            <w:hideMark/>
          </w:tcPr>
          <w:p w:rsidR="00D86E18" w:rsidRPr="00D86E18" w:rsidRDefault="00D86E18" w:rsidP="00557429">
            <w:pPr>
              <w:ind w:left="547" w:hanging="547"/>
              <w:textAlignment w:val="baseline"/>
              <w:rPr>
                <w:rFonts w:ascii="Arial" w:eastAsia="Times New Roman" w:hAnsi="Arial" w:cs="Arial"/>
                <w:sz w:val="36"/>
                <w:szCs w:val="36"/>
              </w:rPr>
            </w:pPr>
            <w:r w:rsidRPr="00D86E18">
              <w:rPr>
                <w:rFonts w:eastAsia="Times New Roman"/>
                <w:color w:val="000000"/>
                <w:kern w:val="24"/>
                <w:szCs w:val="24"/>
              </w:rPr>
              <w:t>Week 2</w:t>
            </w:r>
            <w:r w:rsidRPr="00D86E18">
              <w:rPr>
                <w:rFonts w:ascii="Arial" w:eastAsia="Times New Roman" w:hAnsi="Arial" w:cs="Arial"/>
                <w:color w:val="000000"/>
                <w:kern w:val="24"/>
                <w:sz w:val="36"/>
                <w:szCs w:val="36"/>
              </w:rPr>
              <w:t xml:space="preserve"> </w:t>
            </w:r>
          </w:p>
        </w:tc>
        <w:tc>
          <w:tcPr>
            <w:tcW w:w="1590" w:type="dxa"/>
            <w:tcBorders>
              <w:top w:val="single" w:sz="6" w:space="0" w:color="000000"/>
              <w:left w:val="single" w:sz="6" w:space="0" w:color="000000"/>
              <w:bottom w:val="single" w:sz="6" w:space="0" w:color="000000"/>
              <w:right w:val="single" w:sz="6" w:space="0" w:color="000000"/>
            </w:tcBorders>
            <w:shd w:val="clear" w:color="auto" w:fill="auto"/>
            <w:tcMar>
              <w:top w:w="72" w:type="dxa"/>
              <w:left w:w="144" w:type="dxa"/>
              <w:bottom w:w="72" w:type="dxa"/>
              <w:right w:w="144" w:type="dxa"/>
            </w:tcMar>
            <w:vAlign w:val="center"/>
            <w:hideMark/>
          </w:tcPr>
          <w:p w:rsidR="00D86E18" w:rsidRPr="00D86E18" w:rsidRDefault="00D86E18" w:rsidP="00557429">
            <w:pPr>
              <w:ind w:left="547" w:hanging="547"/>
              <w:textAlignment w:val="baseline"/>
              <w:rPr>
                <w:rFonts w:ascii="Arial" w:eastAsia="Times New Roman" w:hAnsi="Arial" w:cs="Arial"/>
                <w:sz w:val="36"/>
                <w:szCs w:val="36"/>
              </w:rPr>
            </w:pPr>
            <w:r w:rsidRPr="00D86E18">
              <w:rPr>
                <w:rFonts w:eastAsia="Times New Roman"/>
                <w:color w:val="000000"/>
                <w:kern w:val="24"/>
                <w:szCs w:val="24"/>
              </w:rPr>
              <w:t>2 / 1</w:t>
            </w:r>
            <w:r w:rsidRPr="00D86E18">
              <w:rPr>
                <w:rFonts w:ascii="Arial" w:eastAsia="Times New Roman" w:hAnsi="Arial" w:cs="Arial"/>
                <w:color w:val="000000"/>
                <w:kern w:val="24"/>
                <w:sz w:val="36"/>
                <w:szCs w:val="36"/>
              </w:rPr>
              <w:t xml:space="preserve"> </w:t>
            </w:r>
          </w:p>
        </w:tc>
        <w:tc>
          <w:tcPr>
            <w:tcW w:w="1588" w:type="dxa"/>
            <w:tcBorders>
              <w:top w:val="single" w:sz="6" w:space="0" w:color="000000"/>
              <w:left w:val="single" w:sz="6" w:space="0" w:color="000000"/>
              <w:bottom w:val="single" w:sz="6" w:space="0" w:color="000000"/>
              <w:right w:val="single" w:sz="6" w:space="0" w:color="000000"/>
            </w:tcBorders>
            <w:shd w:val="clear" w:color="auto" w:fill="auto"/>
            <w:tcMar>
              <w:top w:w="72" w:type="dxa"/>
              <w:left w:w="144" w:type="dxa"/>
              <w:bottom w:w="72" w:type="dxa"/>
              <w:right w:w="144" w:type="dxa"/>
            </w:tcMar>
            <w:vAlign w:val="center"/>
            <w:hideMark/>
          </w:tcPr>
          <w:p w:rsidR="00D86E18" w:rsidRPr="00D86E18" w:rsidRDefault="00D86E18" w:rsidP="00557429">
            <w:pPr>
              <w:ind w:left="547" w:hanging="547"/>
              <w:textAlignment w:val="baseline"/>
              <w:rPr>
                <w:rFonts w:ascii="Arial" w:eastAsia="Times New Roman" w:hAnsi="Arial" w:cs="Arial"/>
                <w:sz w:val="36"/>
                <w:szCs w:val="36"/>
              </w:rPr>
            </w:pPr>
            <w:r w:rsidRPr="00D86E18">
              <w:rPr>
                <w:rFonts w:eastAsia="Times New Roman"/>
                <w:color w:val="000000"/>
                <w:kern w:val="24"/>
                <w:szCs w:val="24"/>
              </w:rPr>
              <w:t>1 / 1</w:t>
            </w:r>
            <w:r w:rsidRPr="00D86E18">
              <w:rPr>
                <w:rFonts w:ascii="Arial" w:eastAsia="Times New Roman" w:hAnsi="Arial" w:cs="Arial"/>
                <w:color w:val="000000"/>
                <w:kern w:val="24"/>
                <w:sz w:val="36"/>
                <w:szCs w:val="36"/>
              </w:rPr>
              <w:t xml:space="preserve"> </w:t>
            </w:r>
          </w:p>
        </w:tc>
        <w:tc>
          <w:tcPr>
            <w:tcW w:w="1593" w:type="dxa"/>
            <w:tcBorders>
              <w:top w:val="single" w:sz="6" w:space="0" w:color="000000"/>
              <w:left w:val="single" w:sz="6" w:space="0" w:color="000000"/>
              <w:bottom w:val="single" w:sz="6" w:space="0" w:color="000000"/>
              <w:right w:val="single" w:sz="6" w:space="0" w:color="000000"/>
            </w:tcBorders>
            <w:shd w:val="clear" w:color="auto" w:fill="auto"/>
            <w:tcMar>
              <w:top w:w="72" w:type="dxa"/>
              <w:left w:w="144" w:type="dxa"/>
              <w:bottom w:w="72" w:type="dxa"/>
              <w:right w:w="144" w:type="dxa"/>
            </w:tcMar>
            <w:vAlign w:val="center"/>
            <w:hideMark/>
          </w:tcPr>
          <w:p w:rsidR="00D86E18" w:rsidRPr="00D86E18" w:rsidRDefault="00D86E18" w:rsidP="00557429">
            <w:pPr>
              <w:ind w:left="547" w:hanging="547"/>
              <w:textAlignment w:val="baseline"/>
              <w:rPr>
                <w:rFonts w:ascii="Arial" w:eastAsia="Times New Roman" w:hAnsi="Arial" w:cs="Arial"/>
                <w:sz w:val="36"/>
                <w:szCs w:val="36"/>
              </w:rPr>
            </w:pPr>
            <w:r w:rsidRPr="00D86E18">
              <w:rPr>
                <w:rFonts w:eastAsia="Times New Roman"/>
                <w:color w:val="000000"/>
                <w:kern w:val="24"/>
                <w:szCs w:val="24"/>
              </w:rPr>
              <w:t>2 / 0</w:t>
            </w:r>
            <w:r w:rsidRPr="00D86E18">
              <w:rPr>
                <w:rFonts w:ascii="Arial" w:eastAsia="Times New Roman" w:hAnsi="Arial" w:cs="Arial"/>
                <w:color w:val="000000"/>
                <w:kern w:val="24"/>
                <w:sz w:val="36"/>
                <w:szCs w:val="36"/>
              </w:rPr>
              <w:t xml:space="preserve"> </w:t>
            </w:r>
          </w:p>
        </w:tc>
      </w:tr>
    </w:tbl>
    <w:p w:rsidR="00D86E18" w:rsidRPr="00D86E18" w:rsidRDefault="00D86E18" w:rsidP="00557429">
      <w:pPr>
        <w:ind w:left="1125"/>
        <w:rPr>
          <w:szCs w:val="24"/>
        </w:rPr>
      </w:pPr>
    </w:p>
    <w:p w:rsidR="009F00B2" w:rsidRDefault="00D86E18" w:rsidP="00395DA0">
      <w:pPr>
        <w:numPr>
          <w:ilvl w:val="0"/>
          <w:numId w:val="1"/>
        </w:numPr>
        <w:rPr>
          <w:szCs w:val="24"/>
        </w:rPr>
      </w:pPr>
      <w:r>
        <w:rPr>
          <w:szCs w:val="24"/>
        </w:rPr>
        <w:t>Với DM sử dụng phương pháp phân loại bằng cây quyết định ID3 dữ liệu sẽ được biểu diễn dưới dạng cây quyết định như sau</w:t>
      </w:r>
    </w:p>
    <w:p w:rsidR="007F0951" w:rsidRPr="002C2226" w:rsidRDefault="007F0951" w:rsidP="00395DA0">
      <w:pPr>
        <w:numPr>
          <w:ilvl w:val="1"/>
          <w:numId w:val="1"/>
        </w:numPr>
        <w:rPr>
          <w:szCs w:val="24"/>
        </w:rPr>
      </w:pPr>
      <w:r w:rsidRPr="002C2226">
        <w:rPr>
          <w:bCs/>
          <w:szCs w:val="24"/>
        </w:rPr>
        <w:t xml:space="preserve">outlook = sunny </w:t>
      </w:r>
    </w:p>
    <w:p w:rsidR="007F0951" w:rsidRPr="002C2226" w:rsidRDefault="007F0951" w:rsidP="00395DA0">
      <w:pPr>
        <w:numPr>
          <w:ilvl w:val="2"/>
          <w:numId w:val="1"/>
        </w:numPr>
        <w:rPr>
          <w:szCs w:val="24"/>
        </w:rPr>
      </w:pPr>
      <w:r w:rsidRPr="002C2226">
        <w:rPr>
          <w:bCs/>
          <w:szCs w:val="24"/>
        </w:rPr>
        <w:t xml:space="preserve">humidity = high: no </w:t>
      </w:r>
    </w:p>
    <w:p w:rsidR="007F0951" w:rsidRPr="002C2226" w:rsidRDefault="007F0951" w:rsidP="00395DA0">
      <w:pPr>
        <w:numPr>
          <w:ilvl w:val="2"/>
          <w:numId w:val="1"/>
        </w:numPr>
        <w:rPr>
          <w:szCs w:val="24"/>
        </w:rPr>
      </w:pPr>
      <w:r w:rsidRPr="002C2226">
        <w:rPr>
          <w:bCs/>
          <w:szCs w:val="24"/>
        </w:rPr>
        <w:t xml:space="preserve">humidity = normal: yes </w:t>
      </w:r>
    </w:p>
    <w:p w:rsidR="007F0951" w:rsidRPr="002C2226" w:rsidRDefault="007F0951" w:rsidP="00395DA0">
      <w:pPr>
        <w:numPr>
          <w:ilvl w:val="1"/>
          <w:numId w:val="1"/>
        </w:numPr>
        <w:rPr>
          <w:szCs w:val="24"/>
        </w:rPr>
      </w:pPr>
      <w:r w:rsidRPr="002C2226">
        <w:rPr>
          <w:bCs/>
          <w:szCs w:val="24"/>
        </w:rPr>
        <w:t xml:space="preserve">outlook = overcast: yes </w:t>
      </w:r>
    </w:p>
    <w:p w:rsidR="007F0951" w:rsidRPr="002C2226" w:rsidRDefault="007F0951" w:rsidP="00395DA0">
      <w:pPr>
        <w:numPr>
          <w:ilvl w:val="1"/>
          <w:numId w:val="1"/>
        </w:numPr>
        <w:rPr>
          <w:szCs w:val="24"/>
        </w:rPr>
      </w:pPr>
      <w:r w:rsidRPr="002C2226">
        <w:rPr>
          <w:bCs/>
          <w:szCs w:val="24"/>
        </w:rPr>
        <w:t xml:space="preserve">outlook = rainy </w:t>
      </w:r>
    </w:p>
    <w:p w:rsidR="007F0951" w:rsidRPr="002C2226" w:rsidRDefault="007F0951" w:rsidP="00395DA0">
      <w:pPr>
        <w:numPr>
          <w:ilvl w:val="2"/>
          <w:numId w:val="1"/>
        </w:numPr>
        <w:rPr>
          <w:szCs w:val="24"/>
        </w:rPr>
      </w:pPr>
      <w:r w:rsidRPr="002C2226">
        <w:rPr>
          <w:bCs/>
          <w:szCs w:val="24"/>
        </w:rPr>
        <w:t xml:space="preserve">windy = true: no </w:t>
      </w:r>
    </w:p>
    <w:p w:rsidR="007F0951" w:rsidRPr="002C2226" w:rsidRDefault="007F0951" w:rsidP="00395DA0">
      <w:pPr>
        <w:numPr>
          <w:ilvl w:val="2"/>
          <w:numId w:val="1"/>
        </w:numPr>
        <w:rPr>
          <w:szCs w:val="24"/>
        </w:rPr>
      </w:pPr>
      <w:r w:rsidRPr="002C2226">
        <w:rPr>
          <w:bCs/>
          <w:szCs w:val="24"/>
        </w:rPr>
        <w:t xml:space="preserve">windy = false: yes </w:t>
      </w:r>
    </w:p>
    <w:p w:rsidR="002C2226" w:rsidRDefault="00D93613" w:rsidP="00D93613">
      <w:pPr>
        <w:pStyle w:val="Heading2"/>
        <w:ind w:left="360" w:hanging="360"/>
      </w:pPr>
      <w:bookmarkStart w:id="26" w:name="_Toc529778533"/>
      <w:r>
        <w:lastRenderedPageBreak/>
        <w:t>1.5</w:t>
      </w:r>
      <w:r w:rsidR="002C2226">
        <w:t xml:space="preserve"> Ứng dụng của kho dữ liệu và khai phá dữ liệu</w:t>
      </w:r>
      <w:bookmarkEnd w:id="26"/>
    </w:p>
    <w:p w:rsidR="002C2226" w:rsidRDefault="002C2226" w:rsidP="002C2226">
      <w:pPr>
        <w:pStyle w:val="Heading3"/>
      </w:pPr>
      <w:bookmarkStart w:id="27" w:name="_Toc529778534"/>
      <w:r w:rsidRPr="009530E1">
        <w:t>Ứng dụng của bài toán phân lớp (phân loại)</w:t>
      </w:r>
      <w:bookmarkEnd w:id="27"/>
    </w:p>
    <w:p w:rsidR="002C2226" w:rsidRDefault="0043384B" w:rsidP="0043384B">
      <w:pPr>
        <w:rPr>
          <w:szCs w:val="24"/>
        </w:rPr>
      </w:pPr>
      <w:r>
        <w:rPr>
          <w:szCs w:val="24"/>
        </w:rPr>
        <w:t xml:space="preserve">1. </w:t>
      </w:r>
      <w:r w:rsidR="002C2226">
        <w:rPr>
          <w:szCs w:val="24"/>
        </w:rPr>
        <w:t xml:space="preserve">Sử dụng trong tiếp thị trực tiếp: </w:t>
      </w:r>
    </w:p>
    <w:p w:rsidR="002C2226" w:rsidRDefault="002C2226" w:rsidP="002C2226">
      <w:pPr>
        <w:numPr>
          <w:ilvl w:val="0"/>
          <w:numId w:val="1"/>
        </w:numPr>
        <w:rPr>
          <w:szCs w:val="24"/>
        </w:rPr>
      </w:pPr>
      <w:r>
        <w:rPr>
          <w:szCs w:val="24"/>
        </w:rPr>
        <w:t>Mục đích: Phân loại khách hàng để xác định nhóm khách hàng tiềm năng thích mua những sản phẩm máy di động thế hệ mới nhất. Nhờ đó, các nhân viên tiếp thị không tốn tiền gửi thư cho những khách hàng không tiềm năng, chỉ gửi cho nhóm khách hàng tiềm năng này, để tiết kiệm chi phí.</w:t>
      </w:r>
    </w:p>
    <w:p w:rsidR="002C2226" w:rsidRDefault="002C2226" w:rsidP="002C2226">
      <w:pPr>
        <w:numPr>
          <w:ilvl w:val="0"/>
          <w:numId w:val="1"/>
        </w:numPr>
        <w:rPr>
          <w:szCs w:val="24"/>
        </w:rPr>
      </w:pPr>
      <w:r>
        <w:rPr>
          <w:szCs w:val="24"/>
        </w:rPr>
        <w:t>Cách tiếp cận cho ứng dụng này như sau</w:t>
      </w:r>
    </w:p>
    <w:p w:rsidR="002C2226" w:rsidRDefault="002C2226" w:rsidP="0043384B">
      <w:pPr>
        <w:numPr>
          <w:ilvl w:val="0"/>
          <w:numId w:val="92"/>
        </w:numPr>
        <w:rPr>
          <w:szCs w:val="24"/>
        </w:rPr>
      </w:pPr>
      <w:r>
        <w:rPr>
          <w:szCs w:val="24"/>
        </w:rPr>
        <w:t>Sử dụng dữ liệu của một sản phẩm tương tự được giới thiệu trước đó</w:t>
      </w:r>
    </w:p>
    <w:p w:rsidR="002C2226" w:rsidRPr="009F52D5" w:rsidRDefault="002C2226" w:rsidP="0043384B">
      <w:pPr>
        <w:numPr>
          <w:ilvl w:val="0"/>
          <w:numId w:val="92"/>
        </w:numPr>
        <w:rPr>
          <w:szCs w:val="24"/>
        </w:rPr>
      </w:pPr>
      <w:r w:rsidRPr="009F52D5">
        <w:rPr>
          <w:szCs w:val="24"/>
        </w:rPr>
        <w:t xml:space="preserve">Ta biết được những khách hàng nào mua và những khách hàng nào không mua hàng.  Quyết định </w:t>
      </w:r>
      <w:r w:rsidRPr="009F52D5">
        <w:rPr>
          <w:i/>
          <w:iCs/>
          <w:szCs w:val="24"/>
        </w:rPr>
        <w:t>{buy, don’t buy}</w:t>
      </w:r>
      <w:r w:rsidRPr="009F52D5">
        <w:rPr>
          <w:szCs w:val="24"/>
        </w:rPr>
        <w:t xml:space="preserve"> chỉ ra </w:t>
      </w:r>
      <w:r w:rsidRPr="009F52D5">
        <w:rPr>
          <w:i/>
          <w:iCs/>
          <w:szCs w:val="24"/>
        </w:rPr>
        <w:t>thuộ</w:t>
      </w:r>
      <w:r>
        <w:rPr>
          <w:i/>
          <w:iCs/>
          <w:szCs w:val="24"/>
        </w:rPr>
        <w:t xml:space="preserve">c tính </w:t>
      </w:r>
      <w:r w:rsidRPr="009F52D5">
        <w:rPr>
          <w:i/>
          <w:iCs/>
          <w:szCs w:val="24"/>
        </w:rPr>
        <w:t>lớp</w:t>
      </w:r>
      <w:r w:rsidRPr="009F52D5">
        <w:rPr>
          <w:szCs w:val="24"/>
        </w:rPr>
        <w:t>.</w:t>
      </w:r>
    </w:p>
    <w:p w:rsidR="002C2226" w:rsidRPr="009F52D5" w:rsidRDefault="002C2226" w:rsidP="0043384B">
      <w:pPr>
        <w:numPr>
          <w:ilvl w:val="0"/>
          <w:numId w:val="92"/>
        </w:numPr>
        <w:rPr>
          <w:szCs w:val="24"/>
        </w:rPr>
      </w:pPr>
      <w:r>
        <w:rPr>
          <w:szCs w:val="24"/>
        </w:rPr>
        <w:t xml:space="preserve">Thu thập </w:t>
      </w:r>
      <w:r w:rsidRPr="009F52D5">
        <w:rPr>
          <w:szCs w:val="24"/>
        </w:rPr>
        <w:t>các thông tin về nhân khẩu học,</w:t>
      </w:r>
      <w:r>
        <w:rPr>
          <w:szCs w:val="24"/>
        </w:rPr>
        <w:t xml:space="preserve"> </w:t>
      </w:r>
      <w:r w:rsidRPr="009F52D5">
        <w:rPr>
          <w:szCs w:val="24"/>
        </w:rPr>
        <w:t>phong cách sống,</w:t>
      </w:r>
      <w:r>
        <w:rPr>
          <w:szCs w:val="24"/>
        </w:rPr>
        <w:t xml:space="preserve"> các thông tin liên quan tới việc </w:t>
      </w:r>
      <w:r w:rsidRPr="009F52D5">
        <w:rPr>
          <w:szCs w:val="24"/>
        </w:rPr>
        <w:t xml:space="preserve">giao tiếp </w:t>
      </w:r>
      <w:r>
        <w:rPr>
          <w:szCs w:val="24"/>
        </w:rPr>
        <w:t>với c</w:t>
      </w:r>
      <w:r w:rsidRPr="009F52D5">
        <w:rPr>
          <w:szCs w:val="24"/>
        </w:rPr>
        <w:t xml:space="preserve">ông ty </w:t>
      </w:r>
      <w:r>
        <w:rPr>
          <w:szCs w:val="24"/>
        </w:rPr>
        <w:t xml:space="preserve">của </w:t>
      </w:r>
      <w:r w:rsidRPr="009F52D5">
        <w:rPr>
          <w:szCs w:val="24"/>
        </w:rPr>
        <w:t xml:space="preserve">khách hàng </w:t>
      </w:r>
    </w:p>
    <w:p w:rsidR="002C2226" w:rsidRPr="009F52D5" w:rsidRDefault="002C2226" w:rsidP="0043384B">
      <w:pPr>
        <w:numPr>
          <w:ilvl w:val="2"/>
          <w:numId w:val="92"/>
        </w:numPr>
        <w:rPr>
          <w:szCs w:val="24"/>
        </w:rPr>
      </w:pPr>
      <w:r>
        <w:rPr>
          <w:szCs w:val="24"/>
        </w:rPr>
        <w:t xml:space="preserve">Công việc của khách hàng, nơi họ sống, </w:t>
      </w:r>
      <w:r w:rsidRPr="009F52D5">
        <w:rPr>
          <w:szCs w:val="24"/>
        </w:rPr>
        <w:t xml:space="preserve"> </w:t>
      </w:r>
      <w:r>
        <w:rPr>
          <w:szCs w:val="24"/>
        </w:rPr>
        <w:t xml:space="preserve">số tiền họ </w:t>
      </w:r>
      <w:r w:rsidRPr="009F52D5">
        <w:rPr>
          <w:szCs w:val="24"/>
        </w:rPr>
        <w:t>kiếm</w:t>
      </w:r>
      <w:r>
        <w:rPr>
          <w:szCs w:val="24"/>
        </w:rPr>
        <w:t xml:space="preserve"> được</w:t>
      </w:r>
      <w:r w:rsidRPr="009F52D5">
        <w:rPr>
          <w:szCs w:val="24"/>
        </w:rPr>
        <w:t>,v.v...</w:t>
      </w:r>
    </w:p>
    <w:p w:rsidR="002C2226" w:rsidRPr="009F52D5" w:rsidRDefault="002C2226" w:rsidP="0043384B">
      <w:pPr>
        <w:numPr>
          <w:ilvl w:val="0"/>
          <w:numId w:val="92"/>
        </w:numPr>
        <w:rPr>
          <w:szCs w:val="24"/>
        </w:rPr>
      </w:pPr>
      <w:r w:rsidRPr="009F52D5">
        <w:rPr>
          <w:szCs w:val="24"/>
        </w:rPr>
        <w:t>Sử dụng thông tin này như là các thuộc tính đầu vào để</w:t>
      </w:r>
      <w:r>
        <w:rPr>
          <w:szCs w:val="24"/>
        </w:rPr>
        <w:t xml:space="preserve"> huấn luyện</w:t>
      </w:r>
      <w:r w:rsidRPr="009F52D5">
        <w:rPr>
          <w:szCs w:val="24"/>
        </w:rPr>
        <w:t xml:space="preserve"> mộ</w:t>
      </w:r>
      <w:r>
        <w:rPr>
          <w:szCs w:val="24"/>
        </w:rPr>
        <w:t>t</w:t>
      </w:r>
      <w:r w:rsidRPr="009F52D5">
        <w:rPr>
          <w:szCs w:val="24"/>
        </w:rPr>
        <w:t xml:space="preserve"> mô hình</w:t>
      </w:r>
      <w:r>
        <w:rPr>
          <w:szCs w:val="24"/>
        </w:rPr>
        <w:t xml:space="preserve"> phân lớp</w:t>
      </w:r>
      <w:r w:rsidRPr="009F52D5">
        <w:rPr>
          <w:szCs w:val="24"/>
        </w:rPr>
        <w:t xml:space="preserve">. </w:t>
      </w:r>
    </w:p>
    <w:p w:rsidR="002C2226" w:rsidRDefault="0043384B" w:rsidP="0043384B">
      <w:pPr>
        <w:ind w:left="360"/>
        <w:rPr>
          <w:szCs w:val="24"/>
        </w:rPr>
      </w:pPr>
      <w:r>
        <w:rPr>
          <w:szCs w:val="24"/>
        </w:rPr>
        <w:t xml:space="preserve">2. </w:t>
      </w:r>
      <w:r w:rsidR="002C2226">
        <w:rPr>
          <w:szCs w:val="24"/>
        </w:rPr>
        <w:t>Sử dụng trong phát hiện lừa gạt</w:t>
      </w:r>
    </w:p>
    <w:p w:rsidR="002C2226" w:rsidRPr="00C849BF" w:rsidRDefault="002C2226" w:rsidP="002C2226">
      <w:pPr>
        <w:numPr>
          <w:ilvl w:val="0"/>
          <w:numId w:val="3"/>
        </w:numPr>
      </w:pPr>
      <w:r>
        <w:rPr>
          <w:szCs w:val="24"/>
        </w:rPr>
        <w:t xml:space="preserve">Mục đích: </w:t>
      </w:r>
      <w:r w:rsidRPr="00C849BF">
        <w:rPr>
          <w:szCs w:val="24"/>
        </w:rPr>
        <w:t>Tiên đoán các trường hợp lừa gạt trong các giao dịch bằng thẻ</w:t>
      </w:r>
      <w:r>
        <w:rPr>
          <w:szCs w:val="24"/>
        </w:rPr>
        <w:t xml:space="preserve"> tín dụng</w:t>
      </w:r>
      <w:r w:rsidRPr="00C849BF">
        <w:rPr>
          <w:szCs w:val="24"/>
        </w:rPr>
        <w:t>.</w:t>
      </w:r>
    </w:p>
    <w:p w:rsidR="002C2226" w:rsidRDefault="002C2226" w:rsidP="002C2226">
      <w:pPr>
        <w:numPr>
          <w:ilvl w:val="0"/>
          <w:numId w:val="3"/>
        </w:numPr>
        <w:rPr>
          <w:szCs w:val="24"/>
        </w:rPr>
      </w:pPr>
      <w:r w:rsidRPr="00C849BF">
        <w:rPr>
          <w:szCs w:val="24"/>
        </w:rPr>
        <w:t>Cách tiếp cận:</w:t>
      </w:r>
    </w:p>
    <w:p w:rsidR="002C2226" w:rsidRPr="00C849BF" w:rsidRDefault="002C2226" w:rsidP="0043384B">
      <w:pPr>
        <w:numPr>
          <w:ilvl w:val="0"/>
          <w:numId w:val="93"/>
        </w:numPr>
        <w:rPr>
          <w:szCs w:val="24"/>
        </w:rPr>
      </w:pPr>
      <w:r w:rsidRPr="00C849BF">
        <w:rPr>
          <w:szCs w:val="24"/>
        </w:rPr>
        <w:t xml:space="preserve">Dùng các </w:t>
      </w:r>
      <w:r>
        <w:rPr>
          <w:szCs w:val="24"/>
        </w:rPr>
        <w:t xml:space="preserve">thông tin của </w:t>
      </w:r>
      <w:r w:rsidRPr="00C849BF">
        <w:rPr>
          <w:szCs w:val="24"/>
        </w:rPr>
        <w:t xml:space="preserve">giao dịch bằng thẻ và các thông tin về </w:t>
      </w:r>
      <w:r>
        <w:rPr>
          <w:szCs w:val="24"/>
        </w:rPr>
        <w:t>tài khoản của</w:t>
      </w:r>
      <w:r w:rsidRPr="00C849BF">
        <w:rPr>
          <w:szCs w:val="24"/>
        </w:rPr>
        <w:t xml:space="preserve"> người dùng như các thuộc tính</w:t>
      </w:r>
      <w:r>
        <w:rPr>
          <w:szCs w:val="24"/>
        </w:rPr>
        <w:t xml:space="preserve"> như k</w:t>
      </w:r>
      <w:r w:rsidRPr="00C849BF">
        <w:rPr>
          <w:szCs w:val="24"/>
        </w:rPr>
        <w:t>hi nào khách hàng mua,</w:t>
      </w:r>
      <w:r>
        <w:rPr>
          <w:szCs w:val="24"/>
        </w:rPr>
        <w:t xml:space="preserve"> </w:t>
      </w:r>
      <w:r w:rsidRPr="00C849BF">
        <w:rPr>
          <w:szCs w:val="24"/>
        </w:rPr>
        <w:t>anh ta mua cái gì,</w:t>
      </w:r>
      <w:r>
        <w:rPr>
          <w:szCs w:val="24"/>
        </w:rPr>
        <w:t xml:space="preserve"> </w:t>
      </w:r>
      <w:r w:rsidRPr="00C849BF">
        <w:rPr>
          <w:szCs w:val="24"/>
        </w:rPr>
        <w:t xml:space="preserve">tần suất anh ta trả tiền đúng hạn v.v.. </w:t>
      </w:r>
    </w:p>
    <w:p w:rsidR="002C2226" w:rsidRPr="00C849BF" w:rsidRDefault="002C2226" w:rsidP="0043384B">
      <w:pPr>
        <w:numPr>
          <w:ilvl w:val="0"/>
          <w:numId w:val="93"/>
        </w:numPr>
        <w:rPr>
          <w:szCs w:val="24"/>
        </w:rPr>
      </w:pPr>
      <w:r w:rsidRPr="00C849BF">
        <w:rPr>
          <w:szCs w:val="24"/>
        </w:rPr>
        <w:t xml:space="preserve">Gán </w:t>
      </w:r>
      <w:r>
        <w:rPr>
          <w:szCs w:val="24"/>
        </w:rPr>
        <w:t xml:space="preserve">nhãn </w:t>
      </w:r>
      <w:r w:rsidRPr="00C849BF">
        <w:rPr>
          <w:szCs w:val="24"/>
        </w:rPr>
        <w:t>các giao dịch trong quá khứ</w:t>
      </w:r>
      <w:r>
        <w:rPr>
          <w:szCs w:val="24"/>
        </w:rPr>
        <w:t xml:space="preserve"> như</w:t>
      </w:r>
      <w:r w:rsidRPr="00C849BF">
        <w:rPr>
          <w:szCs w:val="24"/>
        </w:rPr>
        <w:t xml:space="preserve"> những giao dịch gian lận và không gian lận.</w:t>
      </w:r>
      <w:r>
        <w:rPr>
          <w:szCs w:val="24"/>
        </w:rPr>
        <w:t xml:space="preserve"> </w:t>
      </w:r>
      <w:r w:rsidRPr="00C849BF">
        <w:rPr>
          <w:szCs w:val="24"/>
        </w:rPr>
        <w:t>Điều này xác định thuộc tính lớp.</w:t>
      </w:r>
    </w:p>
    <w:p w:rsidR="002C2226" w:rsidRPr="00C849BF" w:rsidRDefault="002C2226" w:rsidP="0043384B">
      <w:pPr>
        <w:numPr>
          <w:ilvl w:val="0"/>
          <w:numId w:val="93"/>
        </w:numPr>
        <w:rPr>
          <w:szCs w:val="24"/>
        </w:rPr>
      </w:pPr>
      <w:r w:rsidRPr="00C849BF">
        <w:rPr>
          <w:szCs w:val="24"/>
        </w:rPr>
        <w:t>H</w:t>
      </w:r>
      <w:r>
        <w:rPr>
          <w:szCs w:val="24"/>
        </w:rPr>
        <w:t>uấn luyện</w:t>
      </w:r>
      <w:r w:rsidRPr="00C849BF">
        <w:rPr>
          <w:szCs w:val="24"/>
        </w:rPr>
        <w:t xml:space="preserve"> </w:t>
      </w:r>
      <w:r>
        <w:rPr>
          <w:szCs w:val="24"/>
        </w:rPr>
        <w:t>một</w:t>
      </w:r>
      <w:r w:rsidRPr="00C849BF">
        <w:rPr>
          <w:szCs w:val="24"/>
        </w:rPr>
        <w:t xml:space="preserve"> mô hình cho </w:t>
      </w:r>
      <w:r>
        <w:rPr>
          <w:szCs w:val="24"/>
        </w:rPr>
        <w:t xml:space="preserve">việc phân </w:t>
      </w:r>
      <w:r w:rsidRPr="00C849BF">
        <w:rPr>
          <w:szCs w:val="24"/>
        </w:rPr>
        <w:t>lớp của các giao dị</w:t>
      </w:r>
      <w:r>
        <w:rPr>
          <w:szCs w:val="24"/>
        </w:rPr>
        <w:t>ch.</w:t>
      </w:r>
    </w:p>
    <w:p w:rsidR="002C2226" w:rsidRDefault="002C2226" w:rsidP="0043384B">
      <w:pPr>
        <w:numPr>
          <w:ilvl w:val="0"/>
          <w:numId w:val="93"/>
        </w:numPr>
        <w:rPr>
          <w:szCs w:val="24"/>
        </w:rPr>
      </w:pPr>
      <w:r w:rsidRPr="00C849BF">
        <w:rPr>
          <w:szCs w:val="24"/>
        </w:rPr>
        <w:t>Sử dụng mô hình này để phát hiện ra gian lận bằ</w:t>
      </w:r>
      <w:r>
        <w:rPr>
          <w:szCs w:val="24"/>
        </w:rPr>
        <w:t>ng cách quan sát</w:t>
      </w:r>
      <w:r w:rsidRPr="00C849BF">
        <w:rPr>
          <w:szCs w:val="24"/>
        </w:rPr>
        <w:t xml:space="preserve"> những giao dịch bằng thẻ củ</w:t>
      </w:r>
      <w:r>
        <w:rPr>
          <w:szCs w:val="24"/>
        </w:rPr>
        <w:t>a một tài khoản.</w:t>
      </w:r>
    </w:p>
    <w:p w:rsidR="002C2226" w:rsidRPr="0043384B" w:rsidRDefault="002C2226" w:rsidP="0043384B">
      <w:pPr>
        <w:pStyle w:val="ListParagraph"/>
        <w:numPr>
          <w:ilvl w:val="0"/>
          <w:numId w:val="12"/>
        </w:numPr>
        <w:ind w:left="630" w:hanging="270"/>
      </w:pPr>
      <w:r w:rsidRPr="0043384B">
        <w:t>Sử dụng trong việc kiểm tra xu hướng giảm số lượng khách hàng</w:t>
      </w:r>
    </w:p>
    <w:p w:rsidR="002C2226" w:rsidRDefault="002C2226" w:rsidP="002C2226">
      <w:pPr>
        <w:numPr>
          <w:ilvl w:val="0"/>
          <w:numId w:val="1"/>
        </w:numPr>
        <w:rPr>
          <w:szCs w:val="24"/>
        </w:rPr>
      </w:pPr>
      <w:r>
        <w:rPr>
          <w:szCs w:val="24"/>
        </w:rPr>
        <w:t>Mục đích: Tiên đoán xem liệu có để một khách hàng rơi vào tay một công ty cạnh tranh hay không.</w:t>
      </w:r>
    </w:p>
    <w:p w:rsidR="002C2226" w:rsidRDefault="002C2226" w:rsidP="002C2226">
      <w:pPr>
        <w:numPr>
          <w:ilvl w:val="0"/>
          <w:numId w:val="1"/>
        </w:numPr>
        <w:rPr>
          <w:szCs w:val="24"/>
        </w:rPr>
      </w:pPr>
      <w:r>
        <w:rPr>
          <w:szCs w:val="24"/>
        </w:rPr>
        <w:t xml:space="preserve">Cách tiếp cận: </w:t>
      </w:r>
    </w:p>
    <w:p w:rsidR="002C2226" w:rsidRPr="00F45642" w:rsidRDefault="002C2226" w:rsidP="0043384B">
      <w:pPr>
        <w:numPr>
          <w:ilvl w:val="1"/>
          <w:numId w:val="94"/>
        </w:numPr>
        <w:rPr>
          <w:szCs w:val="24"/>
        </w:rPr>
      </w:pPr>
      <w:r w:rsidRPr="00F45642">
        <w:rPr>
          <w:szCs w:val="24"/>
        </w:rPr>
        <w:lastRenderedPageBreak/>
        <w:t xml:space="preserve">Sử dụng các bản ghi chi tiết của các giao dịch của từng khách hàng trong hiện tại và quá khứ để tìm các thuộc tính như </w:t>
      </w:r>
      <w:r>
        <w:rPr>
          <w:szCs w:val="24"/>
        </w:rPr>
        <w:t>t</w:t>
      </w:r>
      <w:r w:rsidRPr="00F45642">
        <w:rPr>
          <w:szCs w:val="24"/>
        </w:rPr>
        <w:t xml:space="preserve">ần suất </w:t>
      </w:r>
      <w:r>
        <w:rPr>
          <w:szCs w:val="24"/>
        </w:rPr>
        <w:t xml:space="preserve">các cuộc gọi của </w:t>
      </w:r>
      <w:r w:rsidRPr="00F45642">
        <w:rPr>
          <w:szCs w:val="24"/>
        </w:rPr>
        <w:t>khách hàng,</w:t>
      </w:r>
      <w:r>
        <w:rPr>
          <w:szCs w:val="24"/>
        </w:rPr>
        <w:t xml:space="preserve"> khách hàng gọi </w:t>
      </w:r>
      <w:r w:rsidRPr="00F45642">
        <w:rPr>
          <w:szCs w:val="24"/>
        </w:rPr>
        <w:t>ở đâu,</w:t>
      </w:r>
      <w:r>
        <w:rPr>
          <w:szCs w:val="24"/>
        </w:rPr>
        <w:t xml:space="preserve"> </w:t>
      </w:r>
      <w:r w:rsidRPr="00F45642">
        <w:rPr>
          <w:szCs w:val="24"/>
        </w:rPr>
        <w:t>thời điểm nào khách hàng hay gọi nhất,</w:t>
      </w:r>
      <w:r>
        <w:rPr>
          <w:szCs w:val="24"/>
        </w:rPr>
        <w:t xml:space="preserve"> </w:t>
      </w:r>
      <w:r w:rsidRPr="00F45642">
        <w:rPr>
          <w:szCs w:val="24"/>
        </w:rPr>
        <w:t>tình hình tài chính</w:t>
      </w:r>
      <w:r>
        <w:rPr>
          <w:szCs w:val="24"/>
        </w:rPr>
        <w:t xml:space="preserve"> và tình trạng hôn nhân</w:t>
      </w:r>
      <w:r w:rsidRPr="00F45642">
        <w:rPr>
          <w:szCs w:val="24"/>
        </w:rPr>
        <w:t xml:space="preserve"> của khách hàng v.v... </w:t>
      </w:r>
    </w:p>
    <w:p w:rsidR="002C2226" w:rsidRPr="00F45642" w:rsidRDefault="002C2226" w:rsidP="0043384B">
      <w:pPr>
        <w:numPr>
          <w:ilvl w:val="1"/>
          <w:numId w:val="94"/>
        </w:numPr>
        <w:rPr>
          <w:szCs w:val="24"/>
        </w:rPr>
      </w:pPr>
      <w:r w:rsidRPr="00F45642">
        <w:rPr>
          <w:szCs w:val="24"/>
        </w:rPr>
        <w:t xml:space="preserve">Gán nhãn cho khách hàng </w:t>
      </w:r>
      <w:r>
        <w:rPr>
          <w:szCs w:val="24"/>
        </w:rPr>
        <w:t>gồm khách hàng lâu năm và không lâu năm.</w:t>
      </w:r>
    </w:p>
    <w:p w:rsidR="002C2226" w:rsidRDefault="002C2226" w:rsidP="0043384B">
      <w:pPr>
        <w:numPr>
          <w:ilvl w:val="1"/>
          <w:numId w:val="94"/>
        </w:numPr>
        <w:rPr>
          <w:szCs w:val="24"/>
        </w:rPr>
      </w:pPr>
      <w:r w:rsidRPr="00F45642">
        <w:rPr>
          <w:szCs w:val="24"/>
        </w:rPr>
        <w:t xml:space="preserve">Tìm ra mô hình </w:t>
      </w:r>
      <w:r>
        <w:rPr>
          <w:szCs w:val="24"/>
        </w:rPr>
        <w:t>để phân loại khách hàng lâu năm</w:t>
      </w:r>
    </w:p>
    <w:p w:rsidR="002C2226" w:rsidRPr="0043384B" w:rsidRDefault="002C2226" w:rsidP="0043384B">
      <w:pPr>
        <w:pStyle w:val="ListParagraph"/>
        <w:numPr>
          <w:ilvl w:val="0"/>
          <w:numId w:val="12"/>
        </w:numPr>
        <w:ind w:left="450" w:hanging="450"/>
      </w:pPr>
      <w:r w:rsidRPr="0043384B">
        <w:t>Sử dụng trong phân loại các vật thể khi khảo sát bầu trời</w:t>
      </w:r>
    </w:p>
    <w:p w:rsidR="002C2226" w:rsidRPr="00F45642" w:rsidRDefault="002C2226" w:rsidP="002C2226">
      <w:pPr>
        <w:numPr>
          <w:ilvl w:val="0"/>
          <w:numId w:val="1"/>
        </w:numPr>
        <w:rPr>
          <w:szCs w:val="24"/>
        </w:rPr>
      </w:pPr>
      <w:r w:rsidRPr="00F45642">
        <w:rPr>
          <w:szCs w:val="24"/>
        </w:rPr>
        <w:t>Mục đích: Tiên đoán phân loại các vật thể trên bầu trời (là sao hay thiên hà),dựa trên những hình ảnh thu được từ kính thiên văn. Ví dụ từ 3000 bức ảnh với 23,040 x 23,040 pixels/ả</w:t>
      </w:r>
      <w:r>
        <w:rPr>
          <w:szCs w:val="24"/>
        </w:rPr>
        <w:t>nh</w:t>
      </w:r>
      <w:r w:rsidRPr="00F45642">
        <w:rPr>
          <w:szCs w:val="24"/>
        </w:rPr>
        <w:t>.</w:t>
      </w:r>
    </w:p>
    <w:p w:rsidR="002C2226" w:rsidRPr="00F45642" w:rsidRDefault="002C2226" w:rsidP="002C2226">
      <w:pPr>
        <w:numPr>
          <w:ilvl w:val="0"/>
          <w:numId w:val="1"/>
        </w:numPr>
        <w:rPr>
          <w:szCs w:val="24"/>
        </w:rPr>
      </w:pPr>
      <w:r w:rsidRPr="00F45642">
        <w:rPr>
          <w:szCs w:val="24"/>
        </w:rPr>
        <w:t>Cách tiếp cận:</w:t>
      </w:r>
    </w:p>
    <w:p w:rsidR="002C2226" w:rsidRDefault="002C2226" w:rsidP="0043384B">
      <w:pPr>
        <w:numPr>
          <w:ilvl w:val="0"/>
          <w:numId w:val="95"/>
        </w:numPr>
        <w:rPr>
          <w:szCs w:val="24"/>
        </w:rPr>
      </w:pPr>
      <w:r w:rsidRPr="00F45642">
        <w:rPr>
          <w:szCs w:val="24"/>
        </w:rPr>
        <w:t>Phân đoạn ảnh.</w:t>
      </w:r>
    </w:p>
    <w:p w:rsidR="002C2226" w:rsidRPr="00F45642" w:rsidRDefault="002C2226" w:rsidP="0043384B">
      <w:pPr>
        <w:numPr>
          <w:ilvl w:val="0"/>
          <w:numId w:val="95"/>
        </w:numPr>
        <w:rPr>
          <w:szCs w:val="24"/>
        </w:rPr>
      </w:pPr>
      <w:r w:rsidRPr="00F45642">
        <w:rPr>
          <w:szCs w:val="24"/>
        </w:rPr>
        <w:t>Đo các thuộc tính ả</w:t>
      </w:r>
      <w:r>
        <w:rPr>
          <w:szCs w:val="24"/>
        </w:rPr>
        <w:t>nh, thường thì 40 thuộc tính cho mỗi đối tượng ảnh</w:t>
      </w:r>
    </w:p>
    <w:p w:rsidR="002C2226" w:rsidRDefault="002C2226" w:rsidP="0043384B">
      <w:pPr>
        <w:numPr>
          <w:ilvl w:val="0"/>
          <w:numId w:val="95"/>
        </w:numPr>
        <w:rPr>
          <w:szCs w:val="24"/>
        </w:rPr>
      </w:pPr>
      <w:r>
        <w:rPr>
          <w:szCs w:val="24"/>
        </w:rPr>
        <w:t xml:space="preserve"> Thiết lập m</w:t>
      </w:r>
      <w:r w:rsidRPr="00F45642">
        <w:rPr>
          <w:szCs w:val="24"/>
        </w:rPr>
        <w:t xml:space="preserve">ô hình </w:t>
      </w:r>
      <w:r>
        <w:rPr>
          <w:szCs w:val="24"/>
        </w:rPr>
        <w:t xml:space="preserve">phân </w:t>
      </w:r>
      <w:r w:rsidRPr="00F45642">
        <w:rPr>
          <w:szCs w:val="24"/>
        </w:rPr>
        <w:t>lớp dựa trên nhữ</w:t>
      </w:r>
      <w:r>
        <w:rPr>
          <w:szCs w:val="24"/>
        </w:rPr>
        <w:t>ng thuộc tính này</w:t>
      </w:r>
    </w:p>
    <w:p w:rsidR="002C2226" w:rsidRDefault="002C2226" w:rsidP="002C2226">
      <w:pPr>
        <w:pStyle w:val="Heading3"/>
      </w:pPr>
      <w:bookmarkStart w:id="28" w:name="_Toc529778535"/>
      <w:r>
        <w:t>Ứng dụng của bài toán phân cụm</w:t>
      </w:r>
      <w:bookmarkEnd w:id="28"/>
    </w:p>
    <w:p w:rsidR="002C2226" w:rsidRDefault="002C2226" w:rsidP="002C2226">
      <w:pPr>
        <w:numPr>
          <w:ilvl w:val="0"/>
          <w:numId w:val="7"/>
        </w:numPr>
        <w:rPr>
          <w:szCs w:val="24"/>
        </w:rPr>
      </w:pPr>
      <w:r>
        <w:rPr>
          <w:szCs w:val="24"/>
        </w:rPr>
        <w:t>Phân mảnh thị trường</w:t>
      </w:r>
    </w:p>
    <w:p w:rsidR="002C2226" w:rsidRPr="00E53D0B" w:rsidRDefault="002C2226" w:rsidP="002C2226">
      <w:pPr>
        <w:numPr>
          <w:ilvl w:val="0"/>
          <w:numId w:val="1"/>
        </w:numPr>
        <w:rPr>
          <w:szCs w:val="24"/>
        </w:rPr>
      </w:pPr>
      <w:r>
        <w:rPr>
          <w:szCs w:val="24"/>
        </w:rPr>
        <w:t>Mục đích</w:t>
      </w:r>
      <w:r w:rsidRPr="00E53D0B">
        <w:rPr>
          <w:szCs w:val="24"/>
        </w:rPr>
        <w:t>: chia nhỏ thị trường thành các tập con riêng biệt mà bất kỳ tập con nào cũng có thể được lựa chọn như là một mục tiêu tiếp thị.</w:t>
      </w:r>
    </w:p>
    <w:p w:rsidR="002C2226" w:rsidRPr="00E53D0B" w:rsidRDefault="002C2226" w:rsidP="002C2226">
      <w:pPr>
        <w:numPr>
          <w:ilvl w:val="0"/>
          <w:numId w:val="1"/>
        </w:numPr>
        <w:rPr>
          <w:szCs w:val="24"/>
        </w:rPr>
      </w:pPr>
      <w:r w:rsidRPr="00E53D0B">
        <w:rPr>
          <w:szCs w:val="24"/>
        </w:rPr>
        <w:t xml:space="preserve">Cách tiếp cận: </w:t>
      </w:r>
    </w:p>
    <w:p w:rsidR="002C2226" w:rsidRPr="00E53D0B" w:rsidRDefault="002C2226" w:rsidP="002C2226">
      <w:pPr>
        <w:numPr>
          <w:ilvl w:val="0"/>
          <w:numId w:val="8"/>
        </w:numPr>
        <w:rPr>
          <w:szCs w:val="24"/>
        </w:rPr>
      </w:pPr>
      <w:r w:rsidRPr="00E53D0B">
        <w:rPr>
          <w:szCs w:val="24"/>
        </w:rPr>
        <w:t>Thu thập các thuộc tính khác nhau của khách hàng dựa trên các thông tin liên quan đến lối sống,</w:t>
      </w:r>
      <w:r>
        <w:rPr>
          <w:szCs w:val="24"/>
        </w:rPr>
        <w:t xml:space="preserve"> </w:t>
      </w:r>
      <w:r w:rsidRPr="00E53D0B">
        <w:rPr>
          <w:szCs w:val="24"/>
        </w:rPr>
        <w:t>khu vực sinh sống.</w:t>
      </w:r>
    </w:p>
    <w:p w:rsidR="002C2226" w:rsidRPr="00E53D0B" w:rsidRDefault="002C2226" w:rsidP="002C2226">
      <w:pPr>
        <w:numPr>
          <w:ilvl w:val="0"/>
          <w:numId w:val="8"/>
        </w:numPr>
        <w:rPr>
          <w:szCs w:val="24"/>
        </w:rPr>
      </w:pPr>
      <w:r w:rsidRPr="00E53D0B">
        <w:rPr>
          <w:szCs w:val="24"/>
        </w:rPr>
        <w:t>Tìm các cụm khách hàng tương đồng.</w:t>
      </w:r>
    </w:p>
    <w:p w:rsidR="002C2226" w:rsidRPr="00E53D0B" w:rsidRDefault="002C2226" w:rsidP="002C2226">
      <w:pPr>
        <w:numPr>
          <w:ilvl w:val="0"/>
          <w:numId w:val="8"/>
        </w:numPr>
        <w:rPr>
          <w:szCs w:val="24"/>
        </w:rPr>
      </w:pPr>
      <w:r>
        <w:rPr>
          <w:szCs w:val="24"/>
        </w:rPr>
        <w:t>Đánh giá chất lượng phân</w:t>
      </w:r>
      <w:r w:rsidRPr="00E53D0B">
        <w:rPr>
          <w:szCs w:val="24"/>
        </w:rPr>
        <w:t xml:space="preserve"> cụm bằng cách </w:t>
      </w:r>
      <w:r>
        <w:rPr>
          <w:szCs w:val="24"/>
        </w:rPr>
        <w:t xml:space="preserve">quan sát </w:t>
      </w:r>
      <w:r w:rsidRPr="00E53D0B">
        <w:rPr>
          <w:szCs w:val="24"/>
        </w:rPr>
        <w:t xml:space="preserve">kiểu mua hàng của những khách hàng thuộc cùng một cụm với các khách hàng thuộc cụm khác. </w:t>
      </w:r>
    </w:p>
    <w:p w:rsidR="002C2226" w:rsidRDefault="002C2226" w:rsidP="002C2226">
      <w:pPr>
        <w:numPr>
          <w:ilvl w:val="0"/>
          <w:numId w:val="7"/>
        </w:numPr>
        <w:rPr>
          <w:szCs w:val="24"/>
        </w:rPr>
      </w:pPr>
      <w:r>
        <w:rPr>
          <w:szCs w:val="24"/>
        </w:rPr>
        <w:t>Phân cụm tài liệu</w:t>
      </w:r>
    </w:p>
    <w:p w:rsidR="002C2226" w:rsidRPr="00992D74" w:rsidRDefault="002C2226" w:rsidP="002C2226">
      <w:pPr>
        <w:numPr>
          <w:ilvl w:val="0"/>
          <w:numId w:val="1"/>
        </w:numPr>
      </w:pPr>
      <w:r>
        <w:rPr>
          <w:szCs w:val="24"/>
        </w:rPr>
        <w:t>Mục đích: T</w:t>
      </w:r>
      <w:r w:rsidRPr="00992D74">
        <w:rPr>
          <w:szCs w:val="24"/>
        </w:rPr>
        <w:t>ìm ra những nhóm văn bản có sự tương đồng lẫn nhau dự</w:t>
      </w:r>
      <w:r>
        <w:rPr>
          <w:szCs w:val="24"/>
        </w:rPr>
        <w:t>a trên các thuật ngữ</w:t>
      </w:r>
      <w:r w:rsidRPr="00992D74">
        <w:rPr>
          <w:szCs w:val="24"/>
        </w:rPr>
        <w:t xml:space="preserve"> quan trọng xuất hiện trong văn bản.</w:t>
      </w:r>
    </w:p>
    <w:p w:rsidR="002C2226" w:rsidRDefault="002C2226" w:rsidP="002C2226">
      <w:pPr>
        <w:numPr>
          <w:ilvl w:val="0"/>
          <w:numId w:val="1"/>
        </w:numPr>
        <w:rPr>
          <w:szCs w:val="24"/>
        </w:rPr>
      </w:pPr>
      <w:r w:rsidRPr="00992D74">
        <w:rPr>
          <w:szCs w:val="24"/>
        </w:rPr>
        <w:t xml:space="preserve">Cách tiếp cận: </w:t>
      </w:r>
    </w:p>
    <w:p w:rsidR="002C2226" w:rsidRDefault="002C2226" w:rsidP="002C2226">
      <w:pPr>
        <w:numPr>
          <w:ilvl w:val="1"/>
          <w:numId w:val="1"/>
        </w:numPr>
        <w:rPr>
          <w:szCs w:val="24"/>
        </w:rPr>
      </w:pPr>
      <w:r w:rsidRPr="00992D74">
        <w:rPr>
          <w:szCs w:val="24"/>
        </w:rPr>
        <w:t>Xác định nhữ</w:t>
      </w:r>
      <w:r>
        <w:rPr>
          <w:szCs w:val="24"/>
        </w:rPr>
        <w:t>ng thuật ngữ</w:t>
      </w:r>
      <w:r w:rsidRPr="00992D74">
        <w:rPr>
          <w:szCs w:val="24"/>
        </w:rPr>
        <w:t xml:space="preserve"> thường xuất hiện trong văn bản. Chỉ ra độ tương đồng dựa trên tần xuất suất hiện các khái niệm khác nhau. Dùng nó để phân cụm.</w:t>
      </w:r>
    </w:p>
    <w:p w:rsidR="002C2226" w:rsidRDefault="002C2226" w:rsidP="002C2226">
      <w:pPr>
        <w:pStyle w:val="ListParagraph"/>
        <w:numPr>
          <w:ilvl w:val="0"/>
          <w:numId w:val="1"/>
        </w:numPr>
        <w:spacing w:line="360" w:lineRule="auto"/>
      </w:pPr>
      <w:r>
        <w:t>Kết quả đ</w:t>
      </w:r>
      <w:r w:rsidRPr="00992D74">
        <w:t>ạt được:</w:t>
      </w:r>
      <w:r>
        <w:t xml:space="preserve"> Trích lọc thông tin </w:t>
      </w:r>
      <w:r w:rsidRPr="00992D74">
        <w:t xml:space="preserve">có thể dùng </w:t>
      </w:r>
      <w:r>
        <w:t xml:space="preserve">kết quả phân </w:t>
      </w:r>
      <w:r w:rsidRPr="00992D74">
        <w:t xml:space="preserve">cụm </w:t>
      </w:r>
      <w:r>
        <w:t xml:space="preserve">này </w:t>
      </w:r>
      <w:r w:rsidRPr="00992D74">
        <w:t>để liên hệ tới một văn bản mớ</w:t>
      </w:r>
      <w:r>
        <w:t>i hoặc tìm kiếm các từ thuật ngữ trong một văn bản đã được phân cụm.</w:t>
      </w:r>
    </w:p>
    <w:p w:rsidR="002C2226" w:rsidRDefault="002C2226" w:rsidP="002C2226">
      <w:pPr>
        <w:pStyle w:val="Heading3"/>
      </w:pPr>
      <w:bookmarkStart w:id="29" w:name="_Toc529778536"/>
      <w:r>
        <w:t>Ứng dụng của bài toán phát hiện luật kết hợp</w:t>
      </w:r>
      <w:bookmarkEnd w:id="29"/>
    </w:p>
    <w:p w:rsidR="002C2226" w:rsidRDefault="002C2226" w:rsidP="002C2226">
      <w:pPr>
        <w:rPr>
          <w:sz w:val="32"/>
          <w:szCs w:val="32"/>
        </w:rPr>
      </w:pPr>
      <w:r>
        <w:rPr>
          <w:szCs w:val="24"/>
        </w:rPr>
        <w:lastRenderedPageBreak/>
        <w:t>1.</w:t>
      </w:r>
      <w:r w:rsidRPr="00EF63B5">
        <w:rPr>
          <w:szCs w:val="24"/>
        </w:rPr>
        <w:t xml:space="preserve"> </w:t>
      </w:r>
      <w:r>
        <w:rPr>
          <w:szCs w:val="24"/>
        </w:rPr>
        <w:t xml:space="preserve">Tiếp thị và </w:t>
      </w:r>
      <w:r w:rsidRPr="00EF63B5">
        <w:rPr>
          <w:szCs w:val="24"/>
        </w:rPr>
        <w:t>Tăng doanh số Bán Hàng</w:t>
      </w:r>
      <w:r w:rsidRPr="00EF63B5">
        <w:rPr>
          <w:sz w:val="32"/>
          <w:szCs w:val="32"/>
        </w:rPr>
        <w:t xml:space="preserve"> </w:t>
      </w:r>
    </w:p>
    <w:p w:rsidR="002C2226" w:rsidRDefault="002C2226" w:rsidP="002C2226">
      <w:pPr>
        <w:numPr>
          <w:ilvl w:val="0"/>
          <w:numId w:val="9"/>
        </w:numPr>
        <w:rPr>
          <w:szCs w:val="24"/>
        </w:rPr>
      </w:pPr>
      <w:r>
        <w:rPr>
          <w:szCs w:val="24"/>
        </w:rPr>
        <w:t xml:space="preserve">Giả sử phát hiện ra </w:t>
      </w:r>
      <w:r w:rsidRPr="00EF63B5">
        <w:rPr>
          <w:szCs w:val="24"/>
        </w:rPr>
        <w:t xml:space="preserve">luật sau : </w:t>
      </w:r>
      <w:r w:rsidRPr="00EF63B5">
        <w:rPr>
          <w:i/>
          <w:iCs/>
          <w:szCs w:val="24"/>
        </w:rPr>
        <w:t>{ Bagels, … } --&gt; {Potato Chips}</w:t>
      </w:r>
      <w:r w:rsidRPr="00EF63B5">
        <w:rPr>
          <w:szCs w:val="24"/>
        </w:rPr>
        <w:t xml:space="preserve"> </w:t>
      </w:r>
    </w:p>
    <w:p w:rsidR="002C2226" w:rsidRPr="00EF63B5" w:rsidRDefault="002C2226" w:rsidP="002C2226">
      <w:pPr>
        <w:numPr>
          <w:ilvl w:val="0"/>
          <w:numId w:val="9"/>
        </w:numPr>
        <w:rPr>
          <w:szCs w:val="24"/>
        </w:rPr>
      </w:pPr>
      <w:r w:rsidRPr="00EF63B5">
        <w:rPr>
          <w:szCs w:val="24"/>
          <w:u w:val="single"/>
        </w:rPr>
        <w:t>Potato Chips</w:t>
      </w:r>
      <w:r>
        <w:rPr>
          <w:szCs w:val="24"/>
        </w:rPr>
        <w:t xml:space="preserve"> được coi là hệ quả của việc mua Bagels, điều này c</w:t>
      </w:r>
      <w:r w:rsidRPr="00EF63B5">
        <w:rPr>
          <w:szCs w:val="24"/>
        </w:rPr>
        <w:t>ó thể được dùng để xác đị</w:t>
      </w:r>
      <w:r>
        <w:rPr>
          <w:szCs w:val="24"/>
        </w:rPr>
        <w:t xml:space="preserve">nh công việc cần </w:t>
      </w:r>
      <w:r w:rsidRPr="00EF63B5">
        <w:rPr>
          <w:szCs w:val="24"/>
        </w:rPr>
        <w:t>thực hiện để tăng doanh số</w:t>
      </w:r>
      <w:r>
        <w:rPr>
          <w:szCs w:val="24"/>
        </w:rPr>
        <w:t xml:space="preserve"> bán hàng lên</w:t>
      </w:r>
      <w:r w:rsidRPr="00EF63B5">
        <w:rPr>
          <w:szCs w:val="24"/>
        </w:rPr>
        <w:t>.</w:t>
      </w:r>
    </w:p>
    <w:p w:rsidR="002C2226" w:rsidRPr="00EF63B5" w:rsidRDefault="002C2226" w:rsidP="002C2226">
      <w:pPr>
        <w:numPr>
          <w:ilvl w:val="1"/>
          <w:numId w:val="10"/>
        </w:numPr>
        <w:rPr>
          <w:szCs w:val="24"/>
        </w:rPr>
      </w:pPr>
      <w:r w:rsidRPr="00EF63B5">
        <w:rPr>
          <w:szCs w:val="24"/>
          <w:u w:val="single"/>
        </w:rPr>
        <w:t xml:space="preserve">Bagels </w:t>
      </w:r>
      <w:r>
        <w:rPr>
          <w:szCs w:val="24"/>
          <w:u w:val="single"/>
        </w:rPr>
        <w:t>được gọi l</w:t>
      </w:r>
      <w:r w:rsidRPr="00EF63B5">
        <w:rPr>
          <w:szCs w:val="24"/>
          <w:u w:val="single"/>
        </w:rPr>
        <w:t>à điều kiện trước</w:t>
      </w:r>
      <w:r>
        <w:rPr>
          <w:szCs w:val="24"/>
        </w:rPr>
        <w:t xml:space="preserve"> và nó c</w:t>
      </w:r>
      <w:r w:rsidRPr="00EF63B5">
        <w:rPr>
          <w:szCs w:val="24"/>
        </w:rPr>
        <w:t xml:space="preserve">ó thể được dùng để </w:t>
      </w:r>
      <w:r>
        <w:rPr>
          <w:szCs w:val="24"/>
        </w:rPr>
        <w:t xml:space="preserve">xác định </w:t>
      </w:r>
      <w:r w:rsidRPr="00EF63B5">
        <w:rPr>
          <w:szCs w:val="24"/>
        </w:rPr>
        <w:t xml:space="preserve">xem những sản phẩm </w:t>
      </w:r>
      <w:r>
        <w:rPr>
          <w:szCs w:val="24"/>
        </w:rPr>
        <w:t xml:space="preserve">nào trong siêu thị </w:t>
      </w:r>
      <w:r w:rsidRPr="00EF63B5">
        <w:rPr>
          <w:szCs w:val="24"/>
        </w:rPr>
        <w:t>có thể bị ảnh hưởng nế</w:t>
      </w:r>
      <w:r>
        <w:rPr>
          <w:szCs w:val="24"/>
        </w:rPr>
        <w:t>u dừng bán Bagels</w:t>
      </w:r>
      <w:r w:rsidRPr="00EF63B5">
        <w:rPr>
          <w:szCs w:val="24"/>
        </w:rPr>
        <w:t>.</w:t>
      </w:r>
    </w:p>
    <w:p w:rsidR="002C2226" w:rsidRDefault="002C2226" w:rsidP="002C2226">
      <w:pPr>
        <w:numPr>
          <w:ilvl w:val="1"/>
          <w:numId w:val="10"/>
        </w:numPr>
        <w:rPr>
          <w:szCs w:val="24"/>
        </w:rPr>
      </w:pPr>
      <w:r w:rsidRPr="00EF63B5">
        <w:rPr>
          <w:szCs w:val="24"/>
          <w:u w:val="single"/>
        </w:rPr>
        <w:t xml:space="preserve">Bagels </w:t>
      </w:r>
      <w:r>
        <w:rPr>
          <w:szCs w:val="24"/>
          <w:u w:val="single"/>
        </w:rPr>
        <w:t xml:space="preserve">là điều kiện trước </w:t>
      </w:r>
      <w:r w:rsidRPr="00EF63B5">
        <w:rPr>
          <w:i/>
          <w:iCs/>
          <w:szCs w:val="24"/>
          <w:u w:val="single"/>
        </w:rPr>
        <w:t xml:space="preserve">và </w:t>
      </w:r>
      <w:r w:rsidRPr="00EF63B5">
        <w:rPr>
          <w:szCs w:val="24"/>
          <w:u w:val="single"/>
        </w:rPr>
        <w:t xml:space="preserve">Potato chips là </w:t>
      </w:r>
      <w:r>
        <w:rPr>
          <w:szCs w:val="24"/>
          <w:u w:val="single"/>
        </w:rPr>
        <w:t xml:space="preserve">hệ quả </w:t>
      </w:r>
      <w:r w:rsidRPr="00EF63B5">
        <w:rPr>
          <w:szCs w:val="24"/>
          <w:u w:val="single"/>
        </w:rPr>
        <w:t xml:space="preserve">sau </w:t>
      </w:r>
      <w:r>
        <w:rPr>
          <w:szCs w:val="24"/>
        </w:rPr>
        <w:t xml:space="preserve">. Điều này xác định rằng </w:t>
      </w:r>
      <w:r w:rsidRPr="00EF63B5">
        <w:rPr>
          <w:szCs w:val="24"/>
        </w:rPr>
        <w:t>các sản phẩm cần đượ</w:t>
      </w:r>
      <w:r>
        <w:rPr>
          <w:szCs w:val="24"/>
        </w:rPr>
        <w:t>c bán cùng với</w:t>
      </w:r>
      <w:r w:rsidRPr="00EF63B5">
        <w:rPr>
          <w:szCs w:val="24"/>
        </w:rPr>
        <w:t xml:space="preserve"> Bagels để tăng doanh số bán </w:t>
      </w:r>
      <w:r>
        <w:rPr>
          <w:szCs w:val="24"/>
        </w:rPr>
        <w:t>hàng là Potato chips.</w:t>
      </w:r>
    </w:p>
    <w:p w:rsidR="002C2226" w:rsidRPr="0022796E" w:rsidRDefault="002C2226" w:rsidP="002C2226">
      <w:pPr>
        <w:rPr>
          <w:szCs w:val="24"/>
        </w:rPr>
      </w:pPr>
      <w:r w:rsidRPr="0022796E">
        <w:rPr>
          <w:szCs w:val="24"/>
        </w:rPr>
        <w:t xml:space="preserve"> 2.</w:t>
      </w:r>
      <w:r w:rsidRPr="0022796E">
        <w:rPr>
          <w:rFonts w:eastAsia="+mn-ea"/>
          <w:color w:val="000000"/>
          <w:szCs w:val="24"/>
        </w:rPr>
        <w:t xml:space="preserve"> </w:t>
      </w:r>
      <w:r w:rsidRPr="0022796E">
        <w:rPr>
          <w:szCs w:val="24"/>
        </w:rPr>
        <w:t xml:space="preserve">Quản lý </w:t>
      </w:r>
      <w:r>
        <w:rPr>
          <w:szCs w:val="24"/>
        </w:rPr>
        <w:t xml:space="preserve">các kệ hàng trong </w:t>
      </w:r>
      <w:r w:rsidRPr="0022796E">
        <w:rPr>
          <w:szCs w:val="24"/>
        </w:rPr>
        <w:t>siêu thị</w:t>
      </w:r>
    </w:p>
    <w:p w:rsidR="002C2226" w:rsidRPr="0022796E" w:rsidRDefault="002C2226" w:rsidP="002C2226">
      <w:pPr>
        <w:numPr>
          <w:ilvl w:val="0"/>
          <w:numId w:val="11"/>
        </w:numPr>
        <w:rPr>
          <w:szCs w:val="24"/>
        </w:rPr>
      </w:pPr>
      <w:r w:rsidRPr="0022796E">
        <w:rPr>
          <w:szCs w:val="24"/>
        </w:rPr>
        <w:t xml:space="preserve">Mục đích: </w:t>
      </w:r>
      <w:r>
        <w:rPr>
          <w:szCs w:val="24"/>
        </w:rPr>
        <w:t>Phát hiện ra các luật kết hợp đ</w:t>
      </w:r>
      <w:r w:rsidRPr="0022796E">
        <w:rPr>
          <w:szCs w:val="24"/>
        </w:rPr>
        <w:t xml:space="preserve">ể xác định các </w:t>
      </w:r>
      <w:r>
        <w:rPr>
          <w:szCs w:val="24"/>
        </w:rPr>
        <w:t xml:space="preserve">mặt hàng </w:t>
      </w:r>
      <w:r w:rsidRPr="0022796E">
        <w:rPr>
          <w:szCs w:val="24"/>
        </w:rPr>
        <w:t xml:space="preserve">được mua </w:t>
      </w:r>
      <w:r>
        <w:rPr>
          <w:szCs w:val="24"/>
        </w:rPr>
        <w:t xml:space="preserve">cùng nhau </w:t>
      </w:r>
      <w:r w:rsidRPr="0022796E">
        <w:rPr>
          <w:szCs w:val="24"/>
        </w:rPr>
        <w:t>bởi nhiều khách hàng.</w:t>
      </w:r>
      <w:r>
        <w:rPr>
          <w:szCs w:val="24"/>
        </w:rPr>
        <w:t xml:space="preserve"> Nhờ đó có thể sắp xếp các kệ hàng,gian hàng trong siêu thị một cách hợp lý nhất.</w:t>
      </w:r>
    </w:p>
    <w:p w:rsidR="002C2226" w:rsidRPr="0022796E" w:rsidRDefault="002C2226" w:rsidP="002C2226">
      <w:pPr>
        <w:numPr>
          <w:ilvl w:val="0"/>
          <w:numId w:val="11"/>
        </w:numPr>
        <w:rPr>
          <w:szCs w:val="24"/>
        </w:rPr>
      </w:pPr>
      <w:r>
        <w:rPr>
          <w:szCs w:val="24"/>
        </w:rPr>
        <w:t>Cách t</w:t>
      </w:r>
      <w:r w:rsidRPr="0022796E">
        <w:rPr>
          <w:szCs w:val="24"/>
        </w:rPr>
        <w:t xml:space="preserve">iếp cận: xử lý </w:t>
      </w:r>
      <w:r>
        <w:rPr>
          <w:szCs w:val="24"/>
        </w:rPr>
        <w:t xml:space="preserve">các </w:t>
      </w:r>
      <w:r w:rsidRPr="0022796E">
        <w:rPr>
          <w:szCs w:val="24"/>
        </w:rPr>
        <w:t xml:space="preserve">dữ liệu </w:t>
      </w:r>
      <w:r>
        <w:rPr>
          <w:szCs w:val="24"/>
        </w:rPr>
        <w:t xml:space="preserve">trọng điểm được thu thập từ việc nhận dạng qua mã quẹt hàng lúc thanh toán </w:t>
      </w:r>
      <w:r w:rsidRPr="0022796E">
        <w:rPr>
          <w:szCs w:val="24"/>
        </w:rPr>
        <w:t>để tìm mối quan hệ giữ</w:t>
      </w:r>
      <w:r>
        <w:rPr>
          <w:szCs w:val="24"/>
        </w:rPr>
        <w:t>a các mặt hàng.</w:t>
      </w:r>
    </w:p>
    <w:p w:rsidR="002C2226" w:rsidRDefault="002C2226" w:rsidP="002C2226">
      <w:pPr>
        <w:numPr>
          <w:ilvl w:val="0"/>
          <w:numId w:val="11"/>
        </w:numPr>
        <w:rPr>
          <w:szCs w:val="24"/>
        </w:rPr>
      </w:pPr>
      <w:r w:rsidRPr="0022796E">
        <w:rPr>
          <w:szCs w:val="24"/>
        </w:rPr>
        <w:t>Thường xuất hiện một luậ</w:t>
      </w:r>
      <w:r>
        <w:rPr>
          <w:szCs w:val="24"/>
        </w:rPr>
        <w:t xml:space="preserve">t: </w:t>
      </w:r>
      <w:r w:rsidRPr="0022796E">
        <w:rPr>
          <w:szCs w:val="24"/>
        </w:rPr>
        <w:t xml:space="preserve">Nếu </w:t>
      </w:r>
      <w:r>
        <w:rPr>
          <w:szCs w:val="24"/>
        </w:rPr>
        <w:t>một khách hàng mua tã</w:t>
      </w:r>
      <w:r w:rsidRPr="0022796E">
        <w:rPr>
          <w:szCs w:val="24"/>
        </w:rPr>
        <w:t xml:space="preserve"> và sữa, thì </w:t>
      </w:r>
      <w:r>
        <w:rPr>
          <w:szCs w:val="24"/>
        </w:rPr>
        <w:t xml:space="preserve">nhiều khả năng </w:t>
      </w:r>
      <w:r w:rsidRPr="0022796E">
        <w:rPr>
          <w:szCs w:val="24"/>
        </w:rPr>
        <w:t>anh ấy sẽ</w:t>
      </w:r>
      <w:r>
        <w:rPr>
          <w:szCs w:val="24"/>
        </w:rPr>
        <w:t xml:space="preserve"> mua bia.</w:t>
      </w:r>
    </w:p>
    <w:p w:rsidR="002C2226" w:rsidRPr="002C2226" w:rsidRDefault="002C2226" w:rsidP="002C2226">
      <w:r w:rsidRPr="00AF2CFE">
        <w:rPr>
          <w:szCs w:val="24"/>
        </w:rPr>
        <w:t>Dự đoán một giá trị của 1 biến liên tục dựa trên giá trị của các biến khác, Giả định 1 mô hình tuyến tính hay phi tuyến của các phụ thuộc</w:t>
      </w:r>
    </w:p>
    <w:p w:rsidR="007F0951" w:rsidRPr="00AA7164" w:rsidRDefault="002E5C70" w:rsidP="002C2226">
      <w:pPr>
        <w:pStyle w:val="Heading3"/>
      </w:pPr>
      <w:bookmarkStart w:id="30" w:name="_Toc529778537"/>
      <w:r w:rsidRPr="00AA7164">
        <w:t>Những vấn đề chính trong lĩnh vực công nghệ kho dữ liệu và khai phá dữ liệu</w:t>
      </w:r>
      <w:bookmarkEnd w:id="30"/>
    </w:p>
    <w:p w:rsidR="002E5C70" w:rsidRDefault="002E5C70" w:rsidP="00557429">
      <w:pPr>
        <w:rPr>
          <w:szCs w:val="24"/>
        </w:rPr>
      </w:pPr>
      <w:r>
        <w:rPr>
          <w:szCs w:val="24"/>
        </w:rPr>
        <w:t>Một trong những vấn đề cần giải quyết liên quan tới sự đa dạng về loại dữ liệu được dùng trong khai phá cũng như được tích hợp vào kho dữ liệu bao gồm</w:t>
      </w:r>
    </w:p>
    <w:p w:rsidR="002E5C70" w:rsidRDefault="002E5C70" w:rsidP="00395DA0">
      <w:pPr>
        <w:numPr>
          <w:ilvl w:val="0"/>
          <w:numId w:val="1"/>
        </w:numPr>
        <w:rPr>
          <w:szCs w:val="24"/>
        </w:rPr>
      </w:pPr>
      <w:r>
        <w:rPr>
          <w:szCs w:val="24"/>
        </w:rPr>
        <w:t>Xử lý loại dữ liệu quan hệ và dữ liệu loại tổng hợp và phức tạp</w:t>
      </w:r>
    </w:p>
    <w:p w:rsidR="002E5C70" w:rsidRDefault="002E5C70" w:rsidP="00395DA0">
      <w:pPr>
        <w:numPr>
          <w:ilvl w:val="0"/>
          <w:numId w:val="1"/>
        </w:numPr>
        <w:rPr>
          <w:szCs w:val="24"/>
        </w:rPr>
      </w:pPr>
      <w:r>
        <w:rPr>
          <w:szCs w:val="24"/>
        </w:rPr>
        <w:t>Khai phá các thông tin từ những cơ sở dữ liệu hỗn tạp và hệ thống lưu trữ thông tin trên oàn cầu như trên hệ thống trang web toàn cầu (www)</w:t>
      </w:r>
    </w:p>
    <w:p w:rsidR="00076E79" w:rsidRDefault="00076E79" w:rsidP="00557429">
      <w:pPr>
        <w:ind w:left="45"/>
        <w:rPr>
          <w:szCs w:val="24"/>
        </w:rPr>
      </w:pPr>
      <w:r>
        <w:rPr>
          <w:szCs w:val="24"/>
        </w:rPr>
        <w:t>T</w:t>
      </w:r>
      <w:r w:rsidR="00082FAB">
        <w:rPr>
          <w:szCs w:val="24"/>
        </w:rPr>
        <w:t xml:space="preserve">hứ hai là </w:t>
      </w:r>
      <w:r>
        <w:rPr>
          <w:szCs w:val="24"/>
        </w:rPr>
        <w:t xml:space="preserve">các vấn đề liên quan tới ứng dụng và các ảnh hưởng về mặt xã hội bao gồm </w:t>
      </w:r>
    </w:p>
    <w:p w:rsidR="00076E79" w:rsidRDefault="004311BB" w:rsidP="00395DA0">
      <w:pPr>
        <w:numPr>
          <w:ilvl w:val="0"/>
          <w:numId w:val="1"/>
        </w:numPr>
        <w:rPr>
          <w:szCs w:val="24"/>
        </w:rPr>
      </w:pPr>
      <w:r>
        <w:rPr>
          <w:szCs w:val="24"/>
        </w:rPr>
        <w:t>Các ứng</w:t>
      </w:r>
      <w:r w:rsidR="00076E79" w:rsidRPr="004311BB">
        <w:rPr>
          <w:szCs w:val="24"/>
        </w:rPr>
        <w:t xml:space="preserve"> dụng các tri thức khai phá đượ</w:t>
      </w:r>
      <w:r>
        <w:rPr>
          <w:szCs w:val="24"/>
        </w:rPr>
        <w:t>c liên quan tới</w:t>
      </w:r>
      <w:r w:rsidR="00076E79" w:rsidRPr="004311BB">
        <w:rPr>
          <w:szCs w:val="24"/>
        </w:rPr>
        <w:t xml:space="preserve"> các công cụ khai phá dữ liệu cho các lĩnh vực cụ thể; Trả lờ</w:t>
      </w:r>
      <w:r>
        <w:rPr>
          <w:szCs w:val="24"/>
        </w:rPr>
        <w:t>i các câu</w:t>
      </w:r>
      <w:r w:rsidR="00076E79" w:rsidRPr="004311BB">
        <w:rPr>
          <w:szCs w:val="24"/>
        </w:rPr>
        <w:t xml:space="preserve"> truy vấn thông minh</w:t>
      </w:r>
      <w:r>
        <w:rPr>
          <w:szCs w:val="24"/>
        </w:rPr>
        <w:t xml:space="preserve">; </w:t>
      </w:r>
      <w:r w:rsidR="00076E79" w:rsidRPr="004311BB">
        <w:rPr>
          <w:szCs w:val="24"/>
        </w:rPr>
        <w:t>Kiểm soát xử lý và ra quyết định</w:t>
      </w:r>
    </w:p>
    <w:p w:rsidR="004311BB" w:rsidRDefault="004311BB" w:rsidP="00395DA0">
      <w:pPr>
        <w:numPr>
          <w:ilvl w:val="0"/>
          <w:numId w:val="1"/>
        </w:numPr>
        <w:rPr>
          <w:szCs w:val="24"/>
        </w:rPr>
      </w:pPr>
      <w:r>
        <w:rPr>
          <w:szCs w:val="24"/>
        </w:rPr>
        <w:t>Tích hợp các tri thức phát hiện được với các tri thức đã tồn tại sẵn có. Đây chính là bài toán trộn tri thức.</w:t>
      </w:r>
    </w:p>
    <w:p w:rsidR="004311BB" w:rsidRDefault="004311BB" w:rsidP="00395DA0">
      <w:pPr>
        <w:numPr>
          <w:ilvl w:val="0"/>
          <w:numId w:val="1"/>
        </w:numPr>
        <w:rPr>
          <w:szCs w:val="24"/>
        </w:rPr>
      </w:pPr>
      <w:r>
        <w:rPr>
          <w:szCs w:val="24"/>
        </w:rPr>
        <w:t>Bảo đảm an toàn dữ liệu, toàn vẹn và riêng tư của dữ liệu</w:t>
      </w:r>
    </w:p>
    <w:p w:rsidR="004311BB" w:rsidRDefault="002D1E89" w:rsidP="002F3148">
      <w:pPr>
        <w:pStyle w:val="Heading2"/>
      </w:pPr>
      <w:bookmarkStart w:id="31" w:name="_Toc529778538"/>
      <w:r>
        <w:lastRenderedPageBreak/>
        <w:t>C</w:t>
      </w:r>
      <w:r w:rsidR="002F3148">
        <w:t>âu hỏi ôn tập chương 1</w:t>
      </w:r>
      <w:bookmarkEnd w:id="31"/>
    </w:p>
    <w:p w:rsidR="006B0E55" w:rsidRDefault="006B0E55" w:rsidP="000810FD">
      <w:pPr>
        <w:pStyle w:val="ListParagraph"/>
        <w:numPr>
          <w:ilvl w:val="1"/>
          <w:numId w:val="96"/>
        </w:numPr>
        <w:shd w:val="clear" w:color="auto" w:fill="F5F5F5"/>
        <w:spacing w:line="360" w:lineRule="auto"/>
        <w:rPr>
          <w:color w:val="222222"/>
        </w:rPr>
      </w:pPr>
      <w:r>
        <w:rPr>
          <w:color w:val="222222"/>
          <w:lang w:val="vi-VN"/>
        </w:rPr>
        <w:t xml:space="preserve">Khai </w:t>
      </w:r>
      <w:r>
        <w:rPr>
          <w:color w:val="222222"/>
        </w:rPr>
        <w:t>phá</w:t>
      </w:r>
      <w:r w:rsidR="00213394" w:rsidRPr="006B0E55">
        <w:rPr>
          <w:color w:val="222222"/>
          <w:lang w:val="vi-VN"/>
        </w:rPr>
        <w:t xml:space="preserve"> dữ liệu là gì? Trong câu trả lời của bạn, hãy </w:t>
      </w:r>
      <w:r>
        <w:rPr>
          <w:color w:val="222222"/>
        </w:rPr>
        <w:t>chỉ ra</w:t>
      </w:r>
      <w:r w:rsidR="00213394" w:rsidRPr="006B0E55">
        <w:rPr>
          <w:color w:val="222222"/>
          <w:lang w:val="vi-VN"/>
        </w:rPr>
        <w:t xml:space="preserve"> những điều sau:</w:t>
      </w:r>
    </w:p>
    <w:p w:rsidR="006B0E55" w:rsidRPr="000810FD" w:rsidRDefault="00213394" w:rsidP="000810FD">
      <w:pPr>
        <w:shd w:val="clear" w:color="auto" w:fill="F5F5F5"/>
        <w:rPr>
          <w:color w:val="222222"/>
        </w:rPr>
      </w:pPr>
      <w:r w:rsidRPr="000810FD">
        <w:rPr>
          <w:color w:val="222222"/>
          <w:lang w:val="vi-VN"/>
        </w:rPr>
        <w:t>(</w:t>
      </w:r>
      <w:r w:rsidR="006B0E55" w:rsidRPr="000810FD">
        <w:rPr>
          <w:color w:val="222222"/>
        </w:rPr>
        <w:t>a</w:t>
      </w:r>
      <w:r w:rsidRPr="000810FD">
        <w:rPr>
          <w:color w:val="222222"/>
          <w:lang w:val="vi-VN"/>
        </w:rPr>
        <w:t>) Nó là một sự chuyển đổi đơn giản của công nghệ phát triển từ cơ sở dữ liệu, thống kê, và</w:t>
      </w:r>
      <w:r w:rsidRPr="000810FD">
        <w:rPr>
          <w:color w:val="222222"/>
          <w:lang w:val="vi-VN"/>
        </w:rPr>
        <w:br/>
        <w:t>học máy?</w:t>
      </w:r>
    </w:p>
    <w:p w:rsidR="00907653" w:rsidRPr="000810FD" w:rsidRDefault="006B0E55" w:rsidP="000810FD">
      <w:pPr>
        <w:shd w:val="clear" w:color="auto" w:fill="F5F5F5"/>
        <w:rPr>
          <w:color w:val="222222"/>
        </w:rPr>
      </w:pPr>
      <w:r w:rsidRPr="000810FD">
        <w:rPr>
          <w:color w:val="222222"/>
          <w:lang w:val="vi-VN"/>
        </w:rPr>
        <w:t>(</w:t>
      </w:r>
      <w:r w:rsidRPr="000810FD">
        <w:rPr>
          <w:color w:val="222222"/>
        </w:rPr>
        <w:t>b</w:t>
      </w:r>
      <w:r w:rsidR="00213394" w:rsidRPr="000810FD">
        <w:rPr>
          <w:color w:val="222222"/>
          <w:lang w:val="vi-VN"/>
        </w:rPr>
        <w:t>) Giải thích sự tiến triển của công nghệ cơ</w:t>
      </w:r>
      <w:r w:rsidR="00907653" w:rsidRPr="000810FD">
        <w:rPr>
          <w:color w:val="222222"/>
          <w:lang w:val="vi-VN"/>
        </w:rPr>
        <w:t xml:space="preserve"> sở dữ liệu đã dẫn đến khai </w:t>
      </w:r>
      <w:r w:rsidR="00907653" w:rsidRPr="000810FD">
        <w:rPr>
          <w:color w:val="222222"/>
        </w:rPr>
        <w:t>phá</w:t>
      </w:r>
      <w:r w:rsidR="00213394" w:rsidRPr="000810FD">
        <w:rPr>
          <w:color w:val="222222"/>
          <w:lang w:val="vi-VN"/>
        </w:rPr>
        <w:t xml:space="preserve"> dữ liệu như thế nào.</w:t>
      </w:r>
      <w:r w:rsidR="00213394" w:rsidRPr="000810FD">
        <w:rPr>
          <w:color w:val="222222"/>
          <w:lang w:val="vi-VN"/>
        </w:rPr>
        <w:br/>
        <w:t>(</w:t>
      </w:r>
      <w:r w:rsidR="00907653" w:rsidRPr="000810FD">
        <w:rPr>
          <w:color w:val="222222"/>
        </w:rPr>
        <w:t>c</w:t>
      </w:r>
      <w:r w:rsidR="00213394" w:rsidRPr="000810FD">
        <w:rPr>
          <w:color w:val="222222"/>
          <w:lang w:val="vi-VN"/>
        </w:rPr>
        <w:t xml:space="preserve">) Mô tả các bước liên quan đến khai </w:t>
      </w:r>
      <w:r w:rsidR="00907653" w:rsidRPr="000810FD">
        <w:rPr>
          <w:color w:val="222222"/>
        </w:rPr>
        <w:t>phá</w:t>
      </w:r>
      <w:r w:rsidR="00213394" w:rsidRPr="000810FD">
        <w:rPr>
          <w:color w:val="222222"/>
          <w:lang w:val="vi-VN"/>
        </w:rPr>
        <w:t xml:space="preserve"> dữ liệu khi được xem như một quá trình </w:t>
      </w:r>
      <w:r w:rsidR="00907653" w:rsidRPr="000810FD">
        <w:rPr>
          <w:color w:val="222222"/>
        </w:rPr>
        <w:t>phát hiện tri thức</w:t>
      </w:r>
    </w:p>
    <w:p w:rsidR="00907653" w:rsidRDefault="00213394" w:rsidP="000810FD">
      <w:pPr>
        <w:shd w:val="clear" w:color="auto" w:fill="F5F5F5"/>
        <w:rPr>
          <w:color w:val="222222"/>
        </w:rPr>
      </w:pPr>
      <w:r w:rsidRPr="00907653">
        <w:rPr>
          <w:color w:val="222222"/>
          <w:lang w:val="vi-VN"/>
        </w:rPr>
        <w:t>1.2 Trình bày một ví dụ trong đó khai phá dữ liệu rất quan trọng đối với sự thành công của một doanh nghiệp. </w:t>
      </w:r>
      <w:r w:rsidR="000810FD">
        <w:rPr>
          <w:color w:val="222222"/>
        </w:rPr>
        <w:t>Nêu c</w:t>
      </w:r>
      <w:r w:rsidR="00907653">
        <w:rPr>
          <w:color w:val="222222"/>
        </w:rPr>
        <w:t>ác c</w:t>
      </w:r>
      <w:r w:rsidRPr="00907653">
        <w:rPr>
          <w:color w:val="222222"/>
          <w:lang w:val="vi-VN"/>
        </w:rPr>
        <w:t>hứ</w:t>
      </w:r>
      <w:r w:rsidR="00907653">
        <w:rPr>
          <w:color w:val="222222"/>
          <w:lang w:val="vi-VN"/>
        </w:rPr>
        <w:t>c năng</w:t>
      </w:r>
      <w:r w:rsidR="00907653">
        <w:rPr>
          <w:color w:val="222222"/>
        </w:rPr>
        <w:t xml:space="preserve"> của </w:t>
      </w:r>
      <w:r w:rsidR="00907653">
        <w:rPr>
          <w:color w:val="222222"/>
          <w:lang w:val="vi-VN"/>
        </w:rPr>
        <w:t xml:space="preserve">khai </w:t>
      </w:r>
      <w:r w:rsidR="00907653">
        <w:rPr>
          <w:color w:val="222222"/>
        </w:rPr>
        <w:t xml:space="preserve">phá dữ liệu </w:t>
      </w:r>
      <w:r w:rsidRPr="00907653">
        <w:rPr>
          <w:color w:val="222222"/>
          <w:lang w:val="vi-VN"/>
        </w:rPr>
        <w:t>mà doanh nghiệp này cần</w:t>
      </w:r>
      <w:r w:rsidR="000810FD">
        <w:rPr>
          <w:color w:val="222222"/>
        </w:rPr>
        <w:t>.</w:t>
      </w:r>
      <w:r w:rsidRPr="00907653">
        <w:rPr>
          <w:color w:val="222222"/>
          <w:lang w:val="vi-VN"/>
        </w:rPr>
        <w:t> </w:t>
      </w:r>
      <w:r w:rsidR="00907653">
        <w:rPr>
          <w:color w:val="222222"/>
        </w:rPr>
        <w:t xml:space="preserve"> </w:t>
      </w:r>
      <w:r w:rsidRPr="00907653">
        <w:rPr>
          <w:color w:val="222222"/>
          <w:lang w:val="vi-VN"/>
        </w:rPr>
        <w:t>Chúng có thể được thự</w:t>
      </w:r>
      <w:r w:rsidR="00907653">
        <w:rPr>
          <w:color w:val="222222"/>
          <w:lang w:val="vi-VN"/>
        </w:rPr>
        <w:t>c h</w:t>
      </w:r>
      <w:r w:rsidR="00907653">
        <w:rPr>
          <w:color w:val="222222"/>
        </w:rPr>
        <w:t>iện thay thế</w:t>
      </w:r>
      <w:r w:rsidRPr="00907653">
        <w:rPr>
          <w:color w:val="222222"/>
          <w:lang w:val="vi-VN"/>
        </w:rPr>
        <w:t xml:space="preserve"> bằng </w:t>
      </w:r>
      <w:r w:rsidR="00907653">
        <w:rPr>
          <w:color w:val="222222"/>
        </w:rPr>
        <w:t xml:space="preserve">việc </w:t>
      </w:r>
      <w:r w:rsidRPr="00907653">
        <w:rPr>
          <w:color w:val="222222"/>
          <w:lang w:val="vi-VN"/>
        </w:rPr>
        <w:t>xử lý truy vấn</w:t>
      </w:r>
      <w:r w:rsidR="00907653">
        <w:rPr>
          <w:color w:val="222222"/>
        </w:rPr>
        <w:t xml:space="preserve"> dữ liệu</w:t>
      </w:r>
      <w:r w:rsidRPr="00907653">
        <w:rPr>
          <w:color w:val="222222"/>
          <w:lang w:val="vi-VN"/>
        </w:rPr>
        <w:t xml:space="preserve"> hoặc phân tích thống kê đơn giản</w:t>
      </w:r>
      <w:r w:rsidR="00907653">
        <w:rPr>
          <w:color w:val="222222"/>
        </w:rPr>
        <w:t xml:space="preserve"> được không</w:t>
      </w:r>
      <w:r w:rsidRPr="00907653">
        <w:rPr>
          <w:color w:val="222222"/>
          <w:lang w:val="vi-VN"/>
        </w:rPr>
        <w:t>?</w:t>
      </w:r>
    </w:p>
    <w:p w:rsidR="00F7016F" w:rsidRDefault="00213394" w:rsidP="000810FD">
      <w:pPr>
        <w:shd w:val="clear" w:color="auto" w:fill="F5F5F5"/>
        <w:rPr>
          <w:color w:val="222222"/>
        </w:rPr>
      </w:pPr>
      <w:r w:rsidRPr="00907653">
        <w:rPr>
          <w:color w:val="222222"/>
          <w:lang w:val="vi-VN"/>
        </w:rPr>
        <w:t>1.3 Giả sử nhiệm vụ của bạn là kỹ sư phần mềm tạ</w:t>
      </w:r>
      <w:r w:rsidR="00907653">
        <w:rPr>
          <w:color w:val="222222"/>
          <w:lang w:val="vi-VN"/>
        </w:rPr>
        <w:t xml:space="preserve">i </w:t>
      </w:r>
      <w:r w:rsidR="00907653">
        <w:rPr>
          <w:color w:val="222222"/>
        </w:rPr>
        <w:t>Học viện công nghệ bưu chính viễn thông</w:t>
      </w:r>
      <w:r w:rsidRPr="00907653">
        <w:rPr>
          <w:color w:val="222222"/>
          <w:lang w:val="vi-VN"/>
        </w:rPr>
        <w:t xml:space="preserve"> là thiết kế</w:t>
      </w:r>
      <w:r w:rsidR="00907653">
        <w:rPr>
          <w:color w:val="222222"/>
        </w:rPr>
        <w:t xml:space="preserve"> một hệ thống</w:t>
      </w:r>
      <w:r w:rsidRPr="00907653">
        <w:rPr>
          <w:color w:val="222222"/>
          <w:lang w:val="vi-VN"/>
        </w:rPr>
        <w:t xml:space="preserve"> khai thác dữ liệu</w:t>
      </w:r>
      <w:r w:rsidR="00907653">
        <w:rPr>
          <w:color w:val="222222"/>
        </w:rPr>
        <w:t xml:space="preserve"> </w:t>
      </w:r>
      <w:r w:rsidRPr="00907653">
        <w:rPr>
          <w:color w:val="222222"/>
          <w:lang w:val="vi-VN"/>
        </w:rPr>
        <w:t>để</w:t>
      </w:r>
      <w:r w:rsidR="00F7016F">
        <w:rPr>
          <w:color w:val="222222"/>
          <w:lang w:val="vi-VN"/>
        </w:rPr>
        <w:t xml:space="preserve"> </w:t>
      </w:r>
      <w:r w:rsidR="00F7016F">
        <w:rPr>
          <w:color w:val="222222"/>
        </w:rPr>
        <w:t>nghiên cứu</w:t>
      </w:r>
      <w:r w:rsidRPr="00907653">
        <w:rPr>
          <w:color w:val="222222"/>
          <w:lang w:val="vi-VN"/>
        </w:rPr>
        <w:t xml:space="preserve"> cơ sở dữ liệu </w:t>
      </w:r>
      <w:r w:rsidR="00F7016F">
        <w:rPr>
          <w:color w:val="222222"/>
        </w:rPr>
        <w:t xml:space="preserve">các </w:t>
      </w:r>
      <w:r w:rsidRPr="00907653">
        <w:rPr>
          <w:color w:val="222222"/>
          <w:lang w:val="vi-VN"/>
        </w:rPr>
        <w:t>khóa học đại học, bao gồm các thông tin sau: tên, địa chỉ và trạng thái (ví dụ: đại học hoặc sau đại học) của từng sinh viên,</w:t>
      </w:r>
      <w:r w:rsidR="00F7016F">
        <w:rPr>
          <w:color w:val="222222"/>
        </w:rPr>
        <w:t xml:space="preserve"> </w:t>
      </w:r>
      <w:r w:rsidRPr="00907653">
        <w:rPr>
          <w:color w:val="222222"/>
          <w:lang w:val="vi-VN"/>
        </w:rPr>
        <w:t>các khóa học được thực hiện và điểm trung bình tích lũy (GPA). </w:t>
      </w:r>
      <w:r w:rsidR="00F7016F">
        <w:rPr>
          <w:color w:val="222222"/>
        </w:rPr>
        <w:t>Hãy m</w:t>
      </w:r>
      <w:r w:rsidRPr="00907653">
        <w:rPr>
          <w:color w:val="222222"/>
          <w:lang w:val="vi-VN"/>
        </w:rPr>
        <w:t xml:space="preserve">ô tả kiến </w:t>
      </w:r>
      <w:r w:rsidRPr="00907653">
        <w:rPr>
          <w:rFonts w:ascii="Cambria Math" w:hAnsi="Cambria Math" w:cs="Cambria Math"/>
          <w:color w:val="222222"/>
          <w:lang w:val="vi-VN"/>
        </w:rPr>
        <w:t>​​</w:t>
      </w:r>
      <w:r w:rsidRPr="00907653">
        <w:rPr>
          <w:color w:val="222222"/>
          <w:lang w:val="vi-VN"/>
        </w:rPr>
        <w:t>trúc bạn sẽ chọn.</w:t>
      </w:r>
      <w:r w:rsidR="00F7016F">
        <w:rPr>
          <w:color w:val="222222"/>
        </w:rPr>
        <w:t xml:space="preserve"> </w:t>
      </w:r>
      <w:r w:rsidRPr="00907653">
        <w:rPr>
          <w:color w:val="222222"/>
          <w:lang w:val="vi-VN"/>
        </w:rPr>
        <w:t xml:space="preserve">Mục đích của mỗi thành phần của kiến </w:t>
      </w:r>
      <w:r w:rsidRPr="00907653">
        <w:rPr>
          <w:rFonts w:ascii="Cambria Math" w:hAnsi="Cambria Math" w:cs="Cambria Math"/>
          <w:color w:val="222222"/>
          <w:lang w:val="vi-VN"/>
        </w:rPr>
        <w:t>​​</w:t>
      </w:r>
      <w:r w:rsidRPr="00907653">
        <w:rPr>
          <w:color w:val="222222"/>
          <w:lang w:val="vi-VN"/>
        </w:rPr>
        <w:t>trúc này là gì?</w:t>
      </w:r>
    </w:p>
    <w:p w:rsidR="00F7016F" w:rsidRDefault="00213394" w:rsidP="000810FD">
      <w:pPr>
        <w:shd w:val="clear" w:color="auto" w:fill="F5F5F5"/>
        <w:rPr>
          <w:color w:val="222222"/>
        </w:rPr>
      </w:pPr>
      <w:r w:rsidRPr="00907653">
        <w:rPr>
          <w:color w:val="222222"/>
          <w:lang w:val="vi-VN"/>
        </w:rPr>
        <w:t>1.4 Kho dữ liệu khác với cơ sở dữ liệu như thế nào? Chúng giống nhau như thế nào?</w:t>
      </w:r>
    </w:p>
    <w:p w:rsidR="00F7016F" w:rsidRDefault="00213394" w:rsidP="000810FD">
      <w:pPr>
        <w:shd w:val="clear" w:color="auto" w:fill="F5F5F5"/>
        <w:rPr>
          <w:color w:val="222222"/>
        </w:rPr>
      </w:pPr>
      <w:r w:rsidRPr="00907653">
        <w:rPr>
          <w:color w:val="222222"/>
          <w:lang w:val="vi-VN"/>
        </w:rPr>
        <w:t xml:space="preserve">1.5 Mô tả ngắn gọn các hệ thống và ứng dụng </w:t>
      </w:r>
      <w:r w:rsidR="00F7016F">
        <w:rPr>
          <w:color w:val="222222"/>
        </w:rPr>
        <w:t xml:space="preserve">của </w:t>
      </w:r>
      <w:r w:rsidRPr="00907653">
        <w:rPr>
          <w:color w:val="222222"/>
          <w:lang w:val="vi-VN"/>
        </w:rPr>
        <w:t>cơ sở dữ liệu nâng cao sau: cơ sở dữ liệu</w:t>
      </w:r>
      <w:r w:rsidR="00F7016F">
        <w:rPr>
          <w:color w:val="222222"/>
        </w:rPr>
        <w:t xml:space="preserve"> quan hệ</w:t>
      </w:r>
      <w:r w:rsidRPr="00907653">
        <w:rPr>
          <w:color w:val="222222"/>
          <w:lang w:val="vi-VN"/>
        </w:rPr>
        <w:t xml:space="preserve"> đối tượng, cơ sở dữ liệu không gian, cơ sở dữ liệu văn bản, cơ sở dữ liệu đa phương tiện, dữ liệu</w:t>
      </w:r>
      <w:r w:rsidR="00F7016F">
        <w:rPr>
          <w:color w:val="222222"/>
        </w:rPr>
        <w:t xml:space="preserve"> </w:t>
      </w:r>
      <w:r w:rsidRPr="00907653">
        <w:rPr>
          <w:color w:val="222222"/>
          <w:lang w:val="vi-VN"/>
        </w:rPr>
        <w:t>luồng,</w:t>
      </w:r>
      <w:r w:rsidR="00F7016F">
        <w:rPr>
          <w:color w:val="222222"/>
        </w:rPr>
        <w:t xml:space="preserve"> </w:t>
      </w:r>
      <w:r w:rsidRPr="00907653">
        <w:rPr>
          <w:color w:val="222222"/>
          <w:lang w:val="vi-VN"/>
        </w:rPr>
        <w:t>World Wide Web.</w:t>
      </w:r>
    </w:p>
    <w:p w:rsidR="008A79AD" w:rsidRDefault="00213394" w:rsidP="000810FD">
      <w:pPr>
        <w:shd w:val="clear" w:color="auto" w:fill="F5F5F5"/>
        <w:rPr>
          <w:color w:val="222222"/>
        </w:rPr>
      </w:pPr>
      <w:r w:rsidRPr="00907653">
        <w:rPr>
          <w:color w:val="222222"/>
          <w:lang w:val="vi-VN"/>
        </w:rPr>
        <w:t xml:space="preserve">1.6 </w:t>
      </w:r>
      <w:r w:rsidR="008A79AD">
        <w:rPr>
          <w:color w:val="222222"/>
        </w:rPr>
        <w:t>Định nghĩa</w:t>
      </w:r>
      <w:r w:rsidRPr="00907653">
        <w:rPr>
          <w:color w:val="222222"/>
          <w:lang w:val="vi-VN"/>
        </w:rPr>
        <w:t xml:space="preserve"> từng chức năng </w:t>
      </w:r>
      <w:r w:rsidR="008A79AD">
        <w:rPr>
          <w:color w:val="222222"/>
        </w:rPr>
        <w:t xml:space="preserve">của </w:t>
      </w:r>
      <w:r w:rsidRPr="00907653">
        <w:rPr>
          <w:color w:val="222222"/>
          <w:lang w:val="vi-VN"/>
        </w:rPr>
        <w:t xml:space="preserve">khai </w:t>
      </w:r>
      <w:r w:rsidR="008A79AD">
        <w:rPr>
          <w:color w:val="222222"/>
        </w:rPr>
        <w:t>phá</w:t>
      </w:r>
      <w:r w:rsidRPr="00907653">
        <w:rPr>
          <w:color w:val="222222"/>
          <w:lang w:val="vi-VN"/>
        </w:rPr>
        <w:t xml:space="preserve"> dữ liệu sau: phân tích đặc điể</w:t>
      </w:r>
      <w:r w:rsidR="008A79AD">
        <w:rPr>
          <w:color w:val="222222"/>
          <w:lang w:val="vi-VN"/>
        </w:rPr>
        <w:t xml:space="preserve">m, sự khác </w:t>
      </w:r>
      <w:r w:rsidRPr="00907653">
        <w:rPr>
          <w:color w:val="222222"/>
          <w:lang w:val="vi-VN"/>
        </w:rPr>
        <w:t>biệ</w:t>
      </w:r>
      <w:r w:rsidR="008A79AD">
        <w:rPr>
          <w:color w:val="222222"/>
          <w:lang w:val="vi-VN"/>
        </w:rPr>
        <w:t>t</w:t>
      </w:r>
      <w:r w:rsidR="008A79AD">
        <w:rPr>
          <w:color w:val="222222"/>
        </w:rPr>
        <w:t>,</w:t>
      </w:r>
      <w:r w:rsidRPr="00907653">
        <w:rPr>
          <w:color w:val="222222"/>
          <w:lang w:val="vi-VN"/>
        </w:rPr>
        <w:t xml:space="preserve"> </w:t>
      </w:r>
      <w:r w:rsidR="008A79AD">
        <w:rPr>
          <w:color w:val="222222"/>
        </w:rPr>
        <w:t>tính kết hợp</w:t>
      </w:r>
      <w:r w:rsidRPr="00907653">
        <w:rPr>
          <w:color w:val="222222"/>
          <w:lang w:val="vi-VN"/>
        </w:rPr>
        <w:t xml:space="preserve"> và phân tích tương quan, phân loại, dự đoán, phân cụm và phân tích tiến hóa. Đưa ra ví</w:t>
      </w:r>
      <w:r w:rsidR="008A79AD">
        <w:rPr>
          <w:color w:val="222222"/>
        </w:rPr>
        <w:t xml:space="preserve"> </w:t>
      </w:r>
      <w:r w:rsidRPr="00907653">
        <w:rPr>
          <w:color w:val="222222"/>
          <w:lang w:val="vi-VN"/>
        </w:rPr>
        <w:t>dụ về từng chức năng khai phá dữ liệu, sử dụng cơ sở dữ liệu thực tế</w:t>
      </w:r>
      <w:r w:rsidR="008A79AD">
        <w:rPr>
          <w:color w:val="222222"/>
        </w:rPr>
        <w:t xml:space="preserve"> </w:t>
      </w:r>
      <w:r w:rsidRPr="00907653">
        <w:rPr>
          <w:color w:val="222222"/>
          <w:lang w:val="vi-VN"/>
        </w:rPr>
        <w:t>mà bạn đã quen thuộc.</w:t>
      </w:r>
    </w:p>
    <w:p w:rsidR="008A79AD" w:rsidRDefault="00213394" w:rsidP="000810FD">
      <w:pPr>
        <w:shd w:val="clear" w:color="auto" w:fill="F5F5F5"/>
        <w:rPr>
          <w:color w:val="222222"/>
        </w:rPr>
      </w:pPr>
      <w:r w:rsidRPr="00907653">
        <w:rPr>
          <w:color w:val="222222"/>
          <w:lang w:val="vi-VN"/>
        </w:rPr>
        <w:t xml:space="preserve">1.7 Sự khác </w:t>
      </w:r>
      <w:r w:rsidR="008A79AD">
        <w:rPr>
          <w:color w:val="222222"/>
        </w:rPr>
        <w:t>nhau</w:t>
      </w:r>
      <w:r w:rsidRPr="00907653">
        <w:rPr>
          <w:color w:val="222222"/>
          <w:lang w:val="vi-VN"/>
        </w:rPr>
        <w:t xml:space="preserve"> giữa phân</w:t>
      </w:r>
      <w:r w:rsidR="008A79AD">
        <w:rPr>
          <w:color w:val="222222"/>
        </w:rPr>
        <w:t xml:space="preserve"> tích sự khác</w:t>
      </w:r>
      <w:r w:rsidRPr="00907653">
        <w:rPr>
          <w:color w:val="222222"/>
          <w:lang w:val="vi-VN"/>
        </w:rPr>
        <w:t xml:space="preserve"> biệt</w:t>
      </w:r>
      <w:r w:rsidR="008A79AD">
        <w:rPr>
          <w:color w:val="222222"/>
        </w:rPr>
        <w:t xml:space="preserve"> </w:t>
      </w:r>
      <w:r w:rsidRPr="00907653">
        <w:rPr>
          <w:color w:val="222222"/>
          <w:lang w:val="vi-VN"/>
        </w:rPr>
        <w:t>và phân loại là gì? Giữa</w:t>
      </w:r>
      <w:r w:rsidR="008A79AD">
        <w:rPr>
          <w:color w:val="222222"/>
        </w:rPr>
        <w:t xml:space="preserve"> phân tích</w:t>
      </w:r>
      <w:r w:rsidRPr="00907653">
        <w:rPr>
          <w:color w:val="222222"/>
          <w:lang w:val="vi-VN"/>
        </w:rPr>
        <w:t xml:space="preserve"> đặc tính và phân cụm?</w:t>
      </w:r>
      <w:r w:rsidR="008A79AD">
        <w:rPr>
          <w:color w:val="222222"/>
        </w:rPr>
        <w:t xml:space="preserve"> </w:t>
      </w:r>
      <w:r w:rsidRPr="00907653">
        <w:rPr>
          <w:color w:val="222222"/>
          <w:lang w:val="vi-VN"/>
        </w:rPr>
        <w:t>Giữa phân loại và dự đoán?</w:t>
      </w:r>
      <w:r w:rsidR="008A79AD">
        <w:rPr>
          <w:color w:val="222222"/>
        </w:rPr>
        <w:t xml:space="preserve"> </w:t>
      </w:r>
      <w:r w:rsidRPr="00907653">
        <w:rPr>
          <w:color w:val="222222"/>
          <w:lang w:val="vi-VN"/>
        </w:rPr>
        <w:t> Đối với mỗi cặp</w:t>
      </w:r>
      <w:r w:rsidR="008A79AD">
        <w:rPr>
          <w:color w:val="222222"/>
        </w:rPr>
        <w:t xml:space="preserve"> </w:t>
      </w:r>
      <w:r w:rsidRPr="00907653">
        <w:rPr>
          <w:color w:val="222222"/>
          <w:lang w:val="vi-VN"/>
        </w:rPr>
        <w:t>nhiệm vụ</w:t>
      </w:r>
      <w:r w:rsidR="008A79AD">
        <w:rPr>
          <w:color w:val="222222"/>
          <w:lang w:val="vi-VN"/>
        </w:rPr>
        <w:t xml:space="preserve">, chúng </w:t>
      </w:r>
      <w:r w:rsidR="008A79AD">
        <w:rPr>
          <w:color w:val="222222"/>
        </w:rPr>
        <w:t>giống nhau</w:t>
      </w:r>
      <w:r w:rsidRPr="00907653">
        <w:rPr>
          <w:color w:val="222222"/>
          <w:lang w:val="vi-VN"/>
        </w:rPr>
        <w:t xml:space="preserve"> như thế nào?</w:t>
      </w:r>
    </w:p>
    <w:p w:rsidR="008A79AD" w:rsidRDefault="00213394" w:rsidP="000810FD">
      <w:pPr>
        <w:shd w:val="clear" w:color="auto" w:fill="F5F5F5"/>
        <w:rPr>
          <w:color w:val="222222"/>
        </w:rPr>
      </w:pPr>
      <w:r w:rsidRPr="00907653">
        <w:rPr>
          <w:color w:val="222222"/>
          <w:lang w:val="vi-VN"/>
        </w:rPr>
        <w:t>1.8 Dựa trên quan sát của bạn, mô tả một loạ</w:t>
      </w:r>
      <w:r w:rsidR="008A79AD">
        <w:rPr>
          <w:color w:val="222222"/>
          <w:lang w:val="vi-VN"/>
        </w:rPr>
        <w:t xml:space="preserve">i </w:t>
      </w:r>
      <w:r w:rsidR="008A79AD">
        <w:rPr>
          <w:color w:val="222222"/>
        </w:rPr>
        <w:t>tri</w:t>
      </w:r>
      <w:r w:rsidRPr="00907653">
        <w:rPr>
          <w:color w:val="222222"/>
          <w:lang w:val="vi-VN"/>
        </w:rPr>
        <w:t xml:space="preserve"> </w:t>
      </w:r>
      <w:r w:rsidRPr="00907653">
        <w:rPr>
          <w:rFonts w:ascii="Cambria Math" w:hAnsi="Cambria Math" w:cs="Cambria Math"/>
          <w:color w:val="222222"/>
          <w:lang w:val="vi-VN"/>
        </w:rPr>
        <w:t>​​</w:t>
      </w:r>
      <w:r w:rsidRPr="00907653">
        <w:rPr>
          <w:color w:val="222222"/>
          <w:lang w:val="vi-VN"/>
        </w:rPr>
        <w:t xml:space="preserve">thức </w:t>
      </w:r>
      <w:r w:rsidR="008A79AD">
        <w:rPr>
          <w:color w:val="222222"/>
        </w:rPr>
        <w:t xml:space="preserve">khác có thể </w:t>
      </w:r>
      <w:r w:rsidRPr="00907653">
        <w:rPr>
          <w:color w:val="222222"/>
          <w:lang w:val="vi-VN"/>
        </w:rPr>
        <w:t>cần phải</w:t>
      </w:r>
      <w:r w:rsidRPr="00907653">
        <w:rPr>
          <w:color w:val="222222"/>
          <w:lang w:val="vi-VN"/>
        </w:rPr>
        <w:br/>
        <w:t>được phát hiện bằ</w:t>
      </w:r>
      <w:r w:rsidR="008A79AD">
        <w:rPr>
          <w:color w:val="222222"/>
          <w:lang w:val="vi-VN"/>
        </w:rPr>
        <w:t xml:space="preserve">ng phương pháp khai </w:t>
      </w:r>
      <w:r w:rsidR="008A79AD">
        <w:rPr>
          <w:color w:val="222222"/>
        </w:rPr>
        <w:t>phá</w:t>
      </w:r>
      <w:r w:rsidRPr="00907653">
        <w:rPr>
          <w:color w:val="222222"/>
          <w:lang w:val="vi-VN"/>
        </w:rPr>
        <w:t xml:space="preserve"> dữ liệu nhưng chưa được liệt kê trong chương này. </w:t>
      </w:r>
      <w:r w:rsidR="008A79AD">
        <w:rPr>
          <w:color w:val="222222"/>
        </w:rPr>
        <w:t xml:space="preserve"> </w:t>
      </w:r>
    </w:p>
    <w:p w:rsidR="00E6099C" w:rsidRDefault="00213394" w:rsidP="000810FD">
      <w:pPr>
        <w:shd w:val="clear" w:color="auto" w:fill="F5F5F5"/>
        <w:rPr>
          <w:color w:val="222222"/>
        </w:rPr>
      </w:pPr>
      <w:r w:rsidRPr="00907653">
        <w:rPr>
          <w:color w:val="222222"/>
          <w:lang w:val="vi-VN"/>
        </w:rPr>
        <w:t>Nó có cần</w:t>
      </w:r>
      <w:r w:rsidR="008A79AD">
        <w:rPr>
          <w:color w:val="222222"/>
        </w:rPr>
        <w:t xml:space="preserve"> </w:t>
      </w:r>
      <w:r w:rsidR="008A79AD">
        <w:rPr>
          <w:color w:val="222222"/>
          <w:lang w:val="vi-VN"/>
        </w:rPr>
        <w:t xml:space="preserve">phương pháp khai </w:t>
      </w:r>
      <w:r w:rsidR="008A79AD">
        <w:rPr>
          <w:color w:val="222222"/>
        </w:rPr>
        <w:t>phá</w:t>
      </w:r>
      <w:r w:rsidRPr="00907653">
        <w:rPr>
          <w:color w:val="222222"/>
          <w:lang w:val="vi-VN"/>
        </w:rPr>
        <w:t xml:space="preserve"> hoàn toàn khác với phương pháp được nêu trong chương này</w:t>
      </w:r>
      <w:r w:rsidR="008A79AD">
        <w:rPr>
          <w:color w:val="222222"/>
        </w:rPr>
        <w:t xml:space="preserve"> không</w:t>
      </w:r>
      <w:r w:rsidRPr="00907653">
        <w:rPr>
          <w:color w:val="222222"/>
          <w:lang w:val="vi-VN"/>
        </w:rPr>
        <w:t>?</w:t>
      </w:r>
      <w:r w:rsidRPr="00907653">
        <w:rPr>
          <w:color w:val="222222"/>
          <w:lang w:val="vi-VN"/>
        </w:rPr>
        <w:br/>
        <w:t xml:space="preserve">1.9 Liệt kê và mô tả năm </w:t>
      </w:r>
      <w:r w:rsidR="00E6099C">
        <w:rPr>
          <w:color w:val="222222"/>
        </w:rPr>
        <w:t>yếu tố gốc (primitives)</w:t>
      </w:r>
      <w:r w:rsidRPr="00907653">
        <w:rPr>
          <w:color w:val="222222"/>
          <w:lang w:val="vi-VN"/>
        </w:rPr>
        <w:t xml:space="preserve"> để xác định một nhiệm vụ khai phá dữ liệu.</w:t>
      </w:r>
    </w:p>
    <w:p w:rsidR="00E6099C" w:rsidRDefault="00213394" w:rsidP="000810FD">
      <w:pPr>
        <w:shd w:val="clear" w:color="auto" w:fill="F5F5F5"/>
        <w:rPr>
          <w:color w:val="222222"/>
        </w:rPr>
      </w:pPr>
      <w:r w:rsidRPr="00907653">
        <w:rPr>
          <w:color w:val="222222"/>
          <w:lang w:val="vi-VN"/>
        </w:rPr>
        <w:t>1.10 Mô tả lý do</w:t>
      </w:r>
      <w:r w:rsidR="00E6099C">
        <w:rPr>
          <w:color w:val="222222"/>
        </w:rPr>
        <w:t xml:space="preserve"> tại sao</w:t>
      </w:r>
      <w:r w:rsidRPr="00907653">
        <w:rPr>
          <w:color w:val="222222"/>
          <w:lang w:val="vi-VN"/>
        </w:rPr>
        <w:t xml:space="preserve"> phân cấp khái niệm hữu ích trong khai </w:t>
      </w:r>
      <w:r w:rsidR="00E6099C">
        <w:rPr>
          <w:color w:val="222222"/>
        </w:rPr>
        <w:t>phá</w:t>
      </w:r>
      <w:r w:rsidRPr="00907653">
        <w:rPr>
          <w:color w:val="222222"/>
          <w:lang w:val="vi-VN"/>
        </w:rPr>
        <w:t xml:space="preserve"> dữ liệu.</w:t>
      </w:r>
    </w:p>
    <w:p w:rsidR="00E6099C" w:rsidRDefault="00E6099C" w:rsidP="000810FD">
      <w:pPr>
        <w:shd w:val="clear" w:color="auto" w:fill="F5F5F5"/>
        <w:rPr>
          <w:color w:val="222222"/>
        </w:rPr>
      </w:pPr>
      <w:r>
        <w:rPr>
          <w:color w:val="222222"/>
          <w:lang w:val="vi-VN"/>
        </w:rPr>
        <w:lastRenderedPageBreak/>
        <w:t xml:space="preserve">1.11 Các </w:t>
      </w:r>
      <w:r>
        <w:rPr>
          <w:color w:val="222222"/>
        </w:rPr>
        <w:t>thành phần ngoại lai (outliers)</w:t>
      </w:r>
      <w:r w:rsidR="00213394" w:rsidRPr="00907653">
        <w:rPr>
          <w:color w:val="222222"/>
          <w:lang w:val="vi-VN"/>
        </w:rPr>
        <w:t xml:space="preserve"> thường bị loại bỏ là tiếng ồn. Tuy nhiên, rác của một người có thể</w:t>
      </w:r>
      <w:r>
        <w:rPr>
          <w:color w:val="222222"/>
          <w:lang w:val="vi-VN"/>
        </w:rPr>
        <w:t xml:space="preserve"> là </w:t>
      </w:r>
      <w:r>
        <w:rPr>
          <w:color w:val="222222"/>
        </w:rPr>
        <w:t xml:space="preserve">kho báu </w:t>
      </w:r>
      <w:r w:rsidR="00213394" w:rsidRPr="00907653">
        <w:rPr>
          <w:color w:val="222222"/>
          <w:lang w:val="vi-VN"/>
        </w:rPr>
        <w:t xml:space="preserve">của người khác. Ví dụ: </w:t>
      </w:r>
      <w:r>
        <w:rPr>
          <w:color w:val="222222"/>
        </w:rPr>
        <w:t xml:space="preserve">các </w:t>
      </w:r>
      <w:r w:rsidR="00213394" w:rsidRPr="00907653">
        <w:rPr>
          <w:color w:val="222222"/>
          <w:lang w:val="vi-VN"/>
        </w:rPr>
        <w:t>trường hợp ngoại lệ trong giao dịch thẻ tín dụng có thể giúp chúng tôi phát hiện việc sử dụng thẻ tín dụng gian lận. Lấy phát hiện gian lận làm ví dụ, đề xuất hai phương pháp có thể được sử dụng để phát hiện các ngoại lệ và thảo luận phương pháp nào đáng tin cậy hơn.</w:t>
      </w:r>
    </w:p>
    <w:p w:rsidR="004E6C41" w:rsidRDefault="00213394" w:rsidP="000810FD">
      <w:pPr>
        <w:shd w:val="clear" w:color="auto" w:fill="F5F5F5"/>
        <w:rPr>
          <w:color w:val="222222"/>
        </w:rPr>
      </w:pPr>
      <w:r w:rsidRPr="00907653">
        <w:rPr>
          <w:color w:val="222222"/>
          <w:lang w:val="vi-VN"/>
        </w:rPr>
        <w:t xml:space="preserve">1.12 Các ứng dụng gần đây đặc biệt chú ý đến luồng dữ liệu </w:t>
      </w:r>
      <w:r w:rsidR="004E6C41">
        <w:rPr>
          <w:color w:val="222222"/>
        </w:rPr>
        <w:t>không gian và thời gian</w:t>
      </w:r>
      <w:r w:rsidRPr="00907653">
        <w:rPr>
          <w:color w:val="222222"/>
          <w:lang w:val="vi-VN"/>
        </w:rPr>
        <w:t xml:space="preserve">. Luồng dữ liệu </w:t>
      </w:r>
      <w:r w:rsidR="004E6C41">
        <w:rPr>
          <w:color w:val="222222"/>
        </w:rPr>
        <w:t xml:space="preserve">không gian và thời gian </w:t>
      </w:r>
      <w:r w:rsidRPr="00907653">
        <w:rPr>
          <w:color w:val="222222"/>
          <w:lang w:val="vi-VN"/>
        </w:rPr>
        <w:t>chứa thông tin không gian thay đổi theo thời gian và có dạng</w:t>
      </w:r>
      <w:r w:rsidR="004E6C41">
        <w:rPr>
          <w:color w:val="222222"/>
        </w:rPr>
        <w:t xml:space="preserve"> </w:t>
      </w:r>
      <w:r w:rsidRPr="00907653">
        <w:rPr>
          <w:color w:val="222222"/>
          <w:lang w:val="vi-VN"/>
        </w:rPr>
        <w:t>dữ liệu luồng (tức là luồng dữ liệu vào và ra như các luồng vô hạn).</w:t>
      </w:r>
    </w:p>
    <w:p w:rsidR="004E6C41" w:rsidRDefault="00213394" w:rsidP="000810FD">
      <w:pPr>
        <w:shd w:val="clear" w:color="auto" w:fill="F5F5F5"/>
        <w:rPr>
          <w:color w:val="222222"/>
        </w:rPr>
      </w:pPr>
      <w:r w:rsidRPr="00907653">
        <w:rPr>
          <w:color w:val="222222"/>
          <w:lang w:val="vi-VN"/>
        </w:rPr>
        <w:t>(a) Trình bày ba ví dụ ứng dụng của luồng dữ liệ</w:t>
      </w:r>
      <w:r w:rsidR="004E6C41">
        <w:rPr>
          <w:color w:val="222222"/>
          <w:lang w:val="vi-VN"/>
        </w:rPr>
        <w:t xml:space="preserve">u </w:t>
      </w:r>
      <w:r w:rsidR="004E6C41">
        <w:rPr>
          <w:color w:val="222222"/>
        </w:rPr>
        <w:t>không gian và thời gian</w:t>
      </w:r>
      <w:r w:rsidRPr="00907653">
        <w:rPr>
          <w:color w:val="222222"/>
          <w:lang w:val="vi-VN"/>
        </w:rPr>
        <w:t>.</w:t>
      </w:r>
    </w:p>
    <w:p w:rsidR="004E6C41" w:rsidRDefault="00213394" w:rsidP="000810FD">
      <w:pPr>
        <w:shd w:val="clear" w:color="auto" w:fill="F5F5F5"/>
        <w:rPr>
          <w:color w:val="222222"/>
        </w:rPr>
      </w:pPr>
      <w:r w:rsidRPr="00907653">
        <w:rPr>
          <w:color w:val="222222"/>
          <w:lang w:val="vi-VN"/>
        </w:rPr>
        <w:t>(b) Thảo luận</w:t>
      </w:r>
      <w:r w:rsidR="004E6C41">
        <w:rPr>
          <w:color w:val="222222"/>
        </w:rPr>
        <w:t xml:space="preserve"> xem</w:t>
      </w:r>
      <w:r w:rsidRPr="00907653">
        <w:rPr>
          <w:color w:val="222222"/>
          <w:lang w:val="vi-VN"/>
        </w:rPr>
        <w:t xml:space="preserve"> loại kiến </w:t>
      </w:r>
      <w:r w:rsidRPr="00907653">
        <w:rPr>
          <w:rFonts w:ascii="Cambria Math" w:hAnsi="Cambria Math" w:cs="Cambria Math"/>
          <w:color w:val="222222"/>
          <w:lang w:val="vi-VN"/>
        </w:rPr>
        <w:t>​​</w:t>
      </w:r>
      <w:r w:rsidRPr="00907653">
        <w:rPr>
          <w:color w:val="222222"/>
          <w:lang w:val="vi-VN"/>
        </w:rPr>
        <w:t xml:space="preserve">thức </w:t>
      </w:r>
      <w:r w:rsidR="004E6C41">
        <w:rPr>
          <w:color w:val="222222"/>
        </w:rPr>
        <w:t xml:space="preserve">có ích </w:t>
      </w:r>
      <w:r w:rsidRPr="00907653">
        <w:rPr>
          <w:color w:val="222222"/>
          <w:lang w:val="vi-VN"/>
        </w:rPr>
        <w:t xml:space="preserve">nào có thể được khai </w:t>
      </w:r>
      <w:r w:rsidR="004E6C41">
        <w:rPr>
          <w:color w:val="222222"/>
        </w:rPr>
        <w:t>phá</w:t>
      </w:r>
      <w:r w:rsidRPr="00907653">
        <w:rPr>
          <w:color w:val="222222"/>
          <w:lang w:val="vi-VN"/>
        </w:rPr>
        <w:t xml:space="preserve"> từ các luồng dữ liệu như vậy,</w:t>
      </w:r>
      <w:r w:rsidRPr="00907653">
        <w:rPr>
          <w:color w:val="222222"/>
          <w:lang w:val="vi-VN"/>
        </w:rPr>
        <w:br/>
        <w:t>với thời gian và tài nguyên giới hạn.</w:t>
      </w:r>
    </w:p>
    <w:p w:rsidR="002862F3" w:rsidRDefault="00213394" w:rsidP="000810FD">
      <w:pPr>
        <w:shd w:val="clear" w:color="auto" w:fill="F5F5F5"/>
        <w:rPr>
          <w:color w:val="222222"/>
        </w:rPr>
      </w:pPr>
      <w:r w:rsidRPr="00907653">
        <w:rPr>
          <w:color w:val="222222"/>
          <w:lang w:val="vi-VN"/>
        </w:rPr>
        <w:t>(c) Xác định và thảo luận những thách thứ</w:t>
      </w:r>
      <w:r w:rsidR="002862F3">
        <w:rPr>
          <w:color w:val="222222"/>
          <w:lang w:val="vi-VN"/>
        </w:rPr>
        <w:t xml:space="preserve">c chính trong khai </w:t>
      </w:r>
      <w:r w:rsidR="002862F3">
        <w:rPr>
          <w:color w:val="222222"/>
        </w:rPr>
        <w:t>phá</w:t>
      </w:r>
      <w:r w:rsidRPr="00907653">
        <w:rPr>
          <w:color w:val="222222"/>
          <w:lang w:val="vi-VN"/>
        </w:rPr>
        <w:t xml:space="preserve"> dữ liệu không gian</w:t>
      </w:r>
      <w:r w:rsidR="002862F3">
        <w:rPr>
          <w:color w:val="222222"/>
        </w:rPr>
        <w:t xml:space="preserve"> thời gian</w:t>
      </w:r>
      <w:r w:rsidRPr="00907653">
        <w:rPr>
          <w:color w:val="222222"/>
          <w:lang w:val="vi-VN"/>
        </w:rPr>
        <w:t>.</w:t>
      </w:r>
      <w:r w:rsidRPr="00907653">
        <w:rPr>
          <w:color w:val="222222"/>
          <w:lang w:val="vi-VN"/>
        </w:rPr>
        <w:br/>
        <w:t>(d) Sử dụng một ví dụ ứng dụng, phác họa một phương pháp để</w:t>
      </w:r>
      <w:r w:rsidR="002862F3">
        <w:rPr>
          <w:color w:val="222222"/>
          <w:lang w:val="vi-VN"/>
        </w:rPr>
        <w:t xml:space="preserve"> khai </w:t>
      </w:r>
      <w:r w:rsidR="002862F3">
        <w:rPr>
          <w:color w:val="222222"/>
        </w:rPr>
        <w:t>phá</w:t>
      </w:r>
      <w:r w:rsidRPr="00907653">
        <w:rPr>
          <w:color w:val="222222"/>
          <w:lang w:val="vi-VN"/>
        </w:rPr>
        <w:t xml:space="preserve"> một loại </w:t>
      </w:r>
      <w:r w:rsidR="002862F3">
        <w:rPr>
          <w:color w:val="222222"/>
        </w:rPr>
        <w:t xml:space="preserve">tri </w:t>
      </w:r>
      <w:r w:rsidRPr="00907653">
        <w:rPr>
          <w:rFonts w:ascii="Cambria Math" w:hAnsi="Cambria Math" w:cs="Cambria Math"/>
          <w:color w:val="222222"/>
          <w:lang w:val="vi-VN"/>
        </w:rPr>
        <w:t>​​</w:t>
      </w:r>
      <w:r w:rsidRPr="00907653">
        <w:rPr>
          <w:color w:val="222222"/>
          <w:lang w:val="vi-VN"/>
        </w:rPr>
        <w:t>thức</w:t>
      </w:r>
      <w:r w:rsidRPr="00907653">
        <w:rPr>
          <w:color w:val="222222"/>
          <w:lang w:val="vi-VN"/>
        </w:rPr>
        <w:br/>
        <w:t>từ dữ liệu luồng như vậy hiệu quả.</w:t>
      </w:r>
    </w:p>
    <w:p w:rsidR="000810FD" w:rsidRDefault="00213394" w:rsidP="000810FD">
      <w:pPr>
        <w:shd w:val="clear" w:color="auto" w:fill="F5F5F5"/>
        <w:rPr>
          <w:color w:val="222222"/>
        </w:rPr>
      </w:pPr>
      <w:r w:rsidRPr="00907653">
        <w:rPr>
          <w:color w:val="222222"/>
          <w:lang w:val="vi-VN"/>
        </w:rPr>
        <w:t xml:space="preserve">1.13 Mô tả sự khác biệt giữa các cách tiếp cận sau đây </w:t>
      </w:r>
      <w:r w:rsidR="002862F3">
        <w:rPr>
          <w:color w:val="222222"/>
        </w:rPr>
        <w:t>cho việc</w:t>
      </w:r>
      <w:r w:rsidRPr="00907653">
        <w:rPr>
          <w:color w:val="222222"/>
          <w:lang w:val="vi-VN"/>
        </w:rPr>
        <w:t xml:space="preserve"> tích hợp dữ liệu</w:t>
      </w:r>
      <w:r w:rsidR="002862F3">
        <w:rPr>
          <w:color w:val="222222"/>
        </w:rPr>
        <w:t xml:space="preserve"> của </w:t>
      </w:r>
      <w:r w:rsidRPr="00907653">
        <w:rPr>
          <w:color w:val="222222"/>
          <w:lang w:val="vi-VN"/>
        </w:rPr>
        <w:br/>
        <w:t>hệ thố</w:t>
      </w:r>
      <w:r w:rsidR="002862F3">
        <w:rPr>
          <w:color w:val="222222"/>
          <w:lang w:val="vi-VN"/>
        </w:rPr>
        <w:t xml:space="preserve">ng khai </w:t>
      </w:r>
      <w:r w:rsidR="002862F3">
        <w:rPr>
          <w:color w:val="222222"/>
        </w:rPr>
        <w:t>phá</w:t>
      </w:r>
      <w:r w:rsidRPr="00907653">
        <w:rPr>
          <w:color w:val="222222"/>
          <w:lang w:val="vi-VN"/>
        </w:rPr>
        <w:t xml:space="preserve"> với</w:t>
      </w:r>
      <w:r w:rsidR="002862F3">
        <w:rPr>
          <w:color w:val="222222"/>
        </w:rPr>
        <w:t xml:space="preserve"> một</w:t>
      </w:r>
      <w:r w:rsidRPr="00907653">
        <w:rPr>
          <w:color w:val="222222"/>
          <w:lang w:val="vi-VN"/>
        </w:rPr>
        <w:t xml:space="preserve"> cơ sở dữ liệu hoặc hệ thống kho dữ liệ</w:t>
      </w:r>
      <w:r w:rsidR="002862F3">
        <w:rPr>
          <w:color w:val="222222"/>
          <w:lang w:val="vi-VN"/>
        </w:rPr>
        <w:t xml:space="preserve">u: không có </w:t>
      </w:r>
      <w:r w:rsidR="002862F3">
        <w:rPr>
          <w:color w:val="222222"/>
        </w:rPr>
        <w:t>ghép</w:t>
      </w:r>
      <w:r w:rsidRPr="00907653">
        <w:rPr>
          <w:color w:val="222222"/>
          <w:lang w:val="vi-VN"/>
        </w:rPr>
        <w:t xml:space="preserve"> nối, </w:t>
      </w:r>
      <w:r w:rsidR="002862F3">
        <w:rPr>
          <w:color w:val="222222"/>
        </w:rPr>
        <w:t>ghép</w:t>
      </w:r>
      <w:r w:rsidRPr="00907653">
        <w:rPr>
          <w:color w:val="222222"/>
          <w:lang w:val="vi-VN"/>
        </w:rPr>
        <w:t xml:space="preserve"> nối lỏng lẻo</w:t>
      </w:r>
      <w:r w:rsidR="002862F3">
        <w:rPr>
          <w:color w:val="222222"/>
        </w:rPr>
        <w:t>, ghép nối khá chặt</w:t>
      </w:r>
      <w:r w:rsidRPr="00907653">
        <w:rPr>
          <w:color w:val="222222"/>
          <w:lang w:val="vi-VN"/>
        </w:rPr>
        <w:t xml:space="preserve"> và </w:t>
      </w:r>
      <w:r w:rsidR="002862F3">
        <w:rPr>
          <w:color w:val="222222"/>
        </w:rPr>
        <w:t xml:space="preserve"> ghép </w:t>
      </w:r>
      <w:r w:rsidRPr="00907653">
        <w:rPr>
          <w:color w:val="222222"/>
          <w:lang w:val="vi-VN"/>
        </w:rPr>
        <w:t>nối chặt chẽ. </w:t>
      </w:r>
      <w:r w:rsidR="000810FD">
        <w:rPr>
          <w:color w:val="222222"/>
        </w:rPr>
        <w:t>Hãy p</w:t>
      </w:r>
      <w:r w:rsidR="002862F3">
        <w:rPr>
          <w:color w:val="222222"/>
        </w:rPr>
        <w:t xml:space="preserve">hát biểu </w:t>
      </w:r>
      <w:r w:rsidRPr="00907653">
        <w:rPr>
          <w:color w:val="222222"/>
          <w:lang w:val="vi-VN"/>
        </w:rPr>
        <w:t xml:space="preserve">cách tiếp cận bạn nghĩ là phổ biến </w:t>
      </w:r>
      <w:r w:rsidR="000810FD">
        <w:rPr>
          <w:color w:val="222222"/>
        </w:rPr>
        <w:t xml:space="preserve">nhất </w:t>
      </w:r>
      <w:r w:rsidRPr="00907653">
        <w:rPr>
          <w:color w:val="222222"/>
          <w:lang w:val="vi-VN"/>
        </w:rPr>
        <w:t xml:space="preserve">và </w:t>
      </w:r>
      <w:r w:rsidR="000810FD">
        <w:rPr>
          <w:color w:val="222222"/>
        </w:rPr>
        <w:t xml:space="preserve">nêu lý do </w:t>
      </w:r>
      <w:r w:rsidRPr="00907653">
        <w:rPr>
          <w:color w:val="222222"/>
          <w:lang w:val="vi-VN"/>
        </w:rPr>
        <w:t>tại sao.</w:t>
      </w:r>
    </w:p>
    <w:p w:rsidR="000810FD" w:rsidRDefault="00213394" w:rsidP="000810FD">
      <w:pPr>
        <w:shd w:val="clear" w:color="auto" w:fill="F5F5F5"/>
        <w:rPr>
          <w:color w:val="222222"/>
        </w:rPr>
      </w:pPr>
      <w:r w:rsidRPr="00907653">
        <w:rPr>
          <w:color w:val="222222"/>
          <w:lang w:val="vi-VN"/>
        </w:rPr>
        <w:t>1.14 Mô tả ba thách thức đối vớ</w:t>
      </w:r>
      <w:r w:rsidR="000810FD">
        <w:rPr>
          <w:color w:val="222222"/>
          <w:lang w:val="vi-VN"/>
        </w:rPr>
        <w:t xml:space="preserve">i khai </w:t>
      </w:r>
      <w:r w:rsidR="000810FD">
        <w:rPr>
          <w:color w:val="222222"/>
        </w:rPr>
        <w:t>phá</w:t>
      </w:r>
      <w:r w:rsidRPr="00907653">
        <w:rPr>
          <w:color w:val="222222"/>
          <w:lang w:val="vi-VN"/>
        </w:rPr>
        <w:t xml:space="preserve"> dữ liệu liên quan đến phương pháp khai </w:t>
      </w:r>
      <w:r w:rsidR="000810FD">
        <w:rPr>
          <w:color w:val="222222"/>
        </w:rPr>
        <w:t>phá</w:t>
      </w:r>
      <w:r w:rsidRPr="00907653">
        <w:rPr>
          <w:color w:val="222222"/>
          <w:lang w:val="vi-VN"/>
        </w:rPr>
        <w:t xml:space="preserve"> dữ liệu và các vấn đề tương tác</w:t>
      </w:r>
      <w:r w:rsidR="000810FD">
        <w:rPr>
          <w:color w:val="222222"/>
        </w:rPr>
        <w:t xml:space="preserve"> với người dùng</w:t>
      </w:r>
      <w:r w:rsidRPr="00907653">
        <w:rPr>
          <w:color w:val="222222"/>
          <w:lang w:val="vi-VN"/>
        </w:rPr>
        <w:t>.</w:t>
      </w:r>
    </w:p>
    <w:p w:rsidR="000810FD" w:rsidRDefault="00213394" w:rsidP="000810FD">
      <w:pPr>
        <w:shd w:val="clear" w:color="auto" w:fill="F5F5F5"/>
        <w:rPr>
          <w:color w:val="222222"/>
        </w:rPr>
      </w:pPr>
      <w:r w:rsidRPr="00907653">
        <w:rPr>
          <w:color w:val="222222"/>
          <w:lang w:val="vi-VN"/>
        </w:rPr>
        <w:t xml:space="preserve">1.15 Những thách thức chính khi khai </w:t>
      </w:r>
      <w:r w:rsidR="000810FD">
        <w:rPr>
          <w:color w:val="222222"/>
        </w:rPr>
        <w:t>phá</w:t>
      </w:r>
      <w:r w:rsidRPr="00907653">
        <w:rPr>
          <w:color w:val="222222"/>
          <w:lang w:val="vi-VN"/>
        </w:rPr>
        <w:t xml:space="preserve"> một lượng lớn dữ liệu (như hàng tỷ</w:t>
      </w:r>
      <w:r w:rsidR="000810FD">
        <w:rPr>
          <w:color w:val="222222"/>
          <w:lang w:val="vi-VN"/>
        </w:rPr>
        <w:br/>
      </w:r>
      <w:r w:rsidR="000810FD">
        <w:rPr>
          <w:color w:val="222222"/>
        </w:rPr>
        <w:t>bộ</w:t>
      </w:r>
      <w:r w:rsidRPr="00907653">
        <w:rPr>
          <w:color w:val="222222"/>
          <w:lang w:val="vi-VN"/>
        </w:rPr>
        <w:t xml:space="preserve">) so với khai </w:t>
      </w:r>
      <w:r w:rsidR="000810FD">
        <w:rPr>
          <w:color w:val="222222"/>
        </w:rPr>
        <w:t>phá</w:t>
      </w:r>
      <w:r w:rsidRPr="00907653">
        <w:rPr>
          <w:color w:val="222222"/>
          <w:lang w:val="vi-VN"/>
        </w:rPr>
        <w:t xml:space="preserve"> một lượng nhỏ dữ liệu (chẳng hạ</w:t>
      </w:r>
      <w:r w:rsidR="000810FD">
        <w:rPr>
          <w:color w:val="222222"/>
          <w:lang w:val="vi-VN"/>
        </w:rPr>
        <w:t>n như</w:t>
      </w:r>
      <w:r w:rsidR="000810FD">
        <w:rPr>
          <w:color w:val="222222"/>
        </w:rPr>
        <w:t xml:space="preserve"> bộ dữ liệu gồm</w:t>
      </w:r>
      <w:r w:rsidR="000810FD">
        <w:rPr>
          <w:color w:val="222222"/>
          <w:lang w:val="vi-VN"/>
        </w:rPr>
        <w:t xml:space="preserve"> vài trăm </w:t>
      </w:r>
      <w:r w:rsidR="000810FD">
        <w:rPr>
          <w:color w:val="222222"/>
        </w:rPr>
        <w:t>bộ</w:t>
      </w:r>
      <w:r w:rsidRPr="00907653">
        <w:rPr>
          <w:color w:val="222222"/>
          <w:lang w:val="vi-VN"/>
        </w:rPr>
        <w:t>)?</w:t>
      </w:r>
    </w:p>
    <w:p w:rsidR="002F3148" w:rsidRPr="002F3148" w:rsidRDefault="00213394" w:rsidP="000810FD">
      <w:pPr>
        <w:shd w:val="clear" w:color="auto" w:fill="F5F5F5"/>
      </w:pPr>
      <w:r w:rsidRPr="00907653">
        <w:rPr>
          <w:color w:val="222222"/>
          <w:lang w:val="vi-VN"/>
        </w:rPr>
        <w:t>1.16 Phác thảo các thách thức nghiên cứu chính về</w:t>
      </w:r>
      <w:r w:rsidR="000810FD">
        <w:rPr>
          <w:color w:val="222222"/>
          <w:lang w:val="vi-VN"/>
        </w:rPr>
        <w:t xml:space="preserve"> khai </w:t>
      </w:r>
      <w:r w:rsidR="000810FD">
        <w:rPr>
          <w:color w:val="222222"/>
        </w:rPr>
        <w:t>phá</w:t>
      </w:r>
      <w:r w:rsidRPr="00907653">
        <w:rPr>
          <w:color w:val="222222"/>
          <w:lang w:val="vi-VN"/>
        </w:rPr>
        <w:t xml:space="preserve"> dữ liệu trong một miền ứng dụng cụ thể,</w:t>
      </w:r>
      <w:r w:rsidR="000810FD">
        <w:rPr>
          <w:color w:val="222222"/>
        </w:rPr>
        <w:t xml:space="preserve"> </w:t>
      </w:r>
      <w:r w:rsidRPr="00907653">
        <w:rPr>
          <w:color w:val="222222"/>
          <w:lang w:val="vi-VN"/>
        </w:rPr>
        <w:t xml:space="preserve">chẳng hạn như phân tích dữ liệu luồng/cảm biến, phân tích dữ liệu </w:t>
      </w:r>
      <w:r w:rsidR="000810FD">
        <w:rPr>
          <w:color w:val="222222"/>
        </w:rPr>
        <w:t>không gian và thời gian</w:t>
      </w:r>
      <w:r w:rsidRPr="00907653">
        <w:rPr>
          <w:color w:val="222222"/>
          <w:lang w:val="vi-VN"/>
        </w:rPr>
        <w:t xml:space="preserve"> hoặc </w:t>
      </w:r>
      <w:r w:rsidR="000810FD">
        <w:rPr>
          <w:color w:val="222222"/>
        </w:rPr>
        <w:t xml:space="preserve">lĩnh vực </w:t>
      </w:r>
      <w:r w:rsidRPr="00907653">
        <w:rPr>
          <w:color w:val="222222"/>
          <w:lang w:val="vi-VN"/>
        </w:rPr>
        <w:t>tin sinh học</w:t>
      </w:r>
    </w:p>
    <w:p w:rsidR="00AF2CFE" w:rsidRPr="0022796E" w:rsidRDefault="00AF2CFE" w:rsidP="00557429">
      <w:pPr>
        <w:rPr>
          <w:szCs w:val="24"/>
        </w:rPr>
      </w:pPr>
    </w:p>
    <w:p w:rsidR="00EF63B5" w:rsidRPr="00EF63B5" w:rsidRDefault="00EF63B5" w:rsidP="00557429">
      <w:pPr>
        <w:rPr>
          <w:szCs w:val="24"/>
        </w:rPr>
      </w:pPr>
    </w:p>
    <w:p w:rsidR="00EF63B5" w:rsidRPr="00EF63B5" w:rsidRDefault="00EF63B5" w:rsidP="00557429">
      <w:pPr>
        <w:rPr>
          <w:szCs w:val="24"/>
        </w:rPr>
      </w:pPr>
    </w:p>
    <w:p w:rsidR="00676CA7" w:rsidRDefault="006732AE" w:rsidP="00333E07">
      <w:pPr>
        <w:pStyle w:val="Heading1"/>
      </w:pPr>
      <w:r>
        <w:br w:type="page"/>
      </w:r>
      <w:bookmarkStart w:id="32" w:name="_Toc529778539"/>
      <w:r w:rsidR="004551C1">
        <w:lastRenderedPageBreak/>
        <w:t>Chương 2</w:t>
      </w:r>
      <w:r w:rsidR="009F565F" w:rsidRPr="00AA7164">
        <w:t xml:space="preserve">: </w:t>
      </w:r>
      <w:r w:rsidR="00676CA7">
        <w:t>Các công nghệ và kỹ thuật tích hợp cơ sở dữ liệu</w:t>
      </w:r>
      <w:bookmarkEnd w:id="32"/>
    </w:p>
    <w:p w:rsidR="00CF4D2B" w:rsidRPr="00AA7164" w:rsidRDefault="00CF0D2D" w:rsidP="00CF0D2D">
      <w:pPr>
        <w:pStyle w:val="Heading2"/>
      </w:pPr>
      <w:bookmarkStart w:id="33" w:name="_Toc529778540"/>
      <w:r>
        <w:t>2.1</w:t>
      </w:r>
      <w:r w:rsidR="00676CA7">
        <w:t xml:space="preserve"> Giới thiệu </w:t>
      </w:r>
      <w:r w:rsidR="009F565F" w:rsidRPr="00AA7164">
        <w:t>Mô hình dữ liệu mở rộng XML</w:t>
      </w:r>
      <w:bookmarkEnd w:id="33"/>
    </w:p>
    <w:p w:rsidR="004E200A" w:rsidRDefault="004E200A" w:rsidP="00557429">
      <w:pPr>
        <w:rPr>
          <w:szCs w:val="24"/>
        </w:rPr>
      </w:pPr>
      <w:r>
        <w:rPr>
          <w:szCs w:val="24"/>
        </w:rPr>
        <w:t>Phần đầu tiên của môn học sẽ đi vào xem xét các kỹ thuật chuyển đổi và tích hợp dữ liệu vào kho dữ liệu từ các nguồn dữ liệu khác nhau. Trước hết xem xét kiến trúc đa tầng của kho dữ liệu và khai phá dữ liệu thể hiện trong hình vẽ dưới đây</w:t>
      </w:r>
    </w:p>
    <w:p w:rsidR="004E200A" w:rsidRDefault="00161F75" w:rsidP="00557429">
      <w:pPr>
        <w:rPr>
          <w:szCs w:val="24"/>
        </w:rPr>
      </w:pPr>
      <w:r>
        <w:rPr>
          <w:noProof/>
          <w:szCs w:val="24"/>
        </w:rPr>
        <w:drawing>
          <wp:inline distT="0" distB="0" distL="0" distR="0">
            <wp:extent cx="5943600" cy="3433445"/>
            <wp:effectExtent l="0" t="0" r="0" b="0"/>
            <wp:docPr id="5" name="Object 9"/>
            <wp:cNvGraphicFramePr>
              <a:graphicFrameLocks xmlns:a="http://schemas.openxmlformats.org/drawingml/2006/main"/>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9179892" cy="5295900"/>
                      <a:chOff x="0" y="1219200"/>
                      <a:chExt cx="9179892" cy="5295900"/>
                    </a:xfrm>
                  </a:grpSpPr>
                  <a:sp>
                    <a:nvSpPr>
                      <a:cNvPr id="2052" name="AutoShape 4"/>
                      <a:cNvSpPr>
                        <a:spLocks noChangeArrowheads="1"/>
                      </a:cNvSpPr>
                    </a:nvSpPr>
                    <a:spPr bwMode="auto">
                      <a:xfrm>
                        <a:off x="3276600" y="2590800"/>
                        <a:ext cx="1706563" cy="1600200"/>
                      </a:xfrm>
                      <a:prstGeom prst="flowChartMagneticDisk">
                        <a:avLst/>
                      </a:prstGeom>
                      <a:solidFill>
                        <a:srgbClr val="6666FF"/>
                      </a:solidFill>
                      <a:ln w="9525">
                        <a:solidFill>
                          <a:srgbClr val="000000"/>
                        </a:solidFill>
                        <a:round/>
                        <a:headEnd/>
                        <a:tailEnd/>
                      </a:ln>
                    </a:spPr>
                    <a:txSp>
                      <a:txBody>
                        <a:bodyPr anchor="ctr">
                          <a:spAutoFit/>
                        </a:bodyPr>
                        <a:lstStyle>
                          <a:defPPr>
                            <a:defRPr lang="en-US"/>
                          </a:defPPr>
                          <a:lvl1pPr algn="l" rtl="0" fontAlgn="base">
                            <a:spcBef>
                              <a:spcPct val="0"/>
                            </a:spcBef>
                            <a:spcAft>
                              <a:spcPct val="0"/>
                            </a:spcAft>
                            <a:defRPr kern="1200">
                              <a:solidFill>
                                <a:schemeClr val="tx1"/>
                              </a:solidFill>
                              <a:latin typeface="Arial" pitchFamily="34" charset="0"/>
                              <a:ea typeface="+mn-ea"/>
                              <a:cs typeface="+mn-cs"/>
                            </a:defRPr>
                          </a:lvl1pPr>
                          <a:lvl2pPr marL="457200" algn="l" rtl="0" fontAlgn="base">
                            <a:spcBef>
                              <a:spcPct val="0"/>
                            </a:spcBef>
                            <a:spcAft>
                              <a:spcPct val="0"/>
                            </a:spcAft>
                            <a:defRPr kern="1200">
                              <a:solidFill>
                                <a:schemeClr val="tx1"/>
                              </a:solidFill>
                              <a:latin typeface="Arial" pitchFamily="34" charset="0"/>
                              <a:ea typeface="+mn-ea"/>
                              <a:cs typeface="+mn-cs"/>
                            </a:defRPr>
                          </a:lvl2pPr>
                          <a:lvl3pPr marL="914400" algn="l" rtl="0" fontAlgn="base">
                            <a:spcBef>
                              <a:spcPct val="0"/>
                            </a:spcBef>
                            <a:spcAft>
                              <a:spcPct val="0"/>
                            </a:spcAft>
                            <a:defRPr kern="1200">
                              <a:solidFill>
                                <a:schemeClr val="tx1"/>
                              </a:solidFill>
                              <a:latin typeface="Arial" pitchFamily="34" charset="0"/>
                              <a:ea typeface="+mn-ea"/>
                              <a:cs typeface="+mn-cs"/>
                            </a:defRPr>
                          </a:lvl3pPr>
                          <a:lvl4pPr marL="1371600" algn="l" rtl="0" fontAlgn="base">
                            <a:spcBef>
                              <a:spcPct val="0"/>
                            </a:spcBef>
                            <a:spcAft>
                              <a:spcPct val="0"/>
                            </a:spcAft>
                            <a:defRPr kern="1200">
                              <a:solidFill>
                                <a:schemeClr val="tx1"/>
                              </a:solidFill>
                              <a:latin typeface="Arial" pitchFamily="34" charset="0"/>
                              <a:ea typeface="+mn-ea"/>
                              <a:cs typeface="+mn-cs"/>
                            </a:defRPr>
                          </a:lvl4pPr>
                          <a:lvl5pPr marL="1828800" algn="l" rtl="0" fontAlgn="base">
                            <a:spcBef>
                              <a:spcPct val="0"/>
                            </a:spcBef>
                            <a:spcAft>
                              <a:spcPct val="0"/>
                            </a:spcAft>
                            <a:defRPr kern="1200">
                              <a:solidFill>
                                <a:schemeClr val="tx1"/>
                              </a:solidFill>
                              <a:latin typeface="Arial" pitchFamily="34" charset="0"/>
                              <a:ea typeface="+mn-ea"/>
                              <a:cs typeface="+mn-cs"/>
                            </a:defRPr>
                          </a:lvl5pPr>
                          <a:lvl6pPr marL="2286000" algn="l" defTabSz="914400" rtl="0" eaLnBrk="1" latinLnBrk="0" hangingPunct="1">
                            <a:defRPr kern="1200">
                              <a:solidFill>
                                <a:schemeClr val="tx1"/>
                              </a:solidFill>
                              <a:latin typeface="Arial" pitchFamily="34" charset="0"/>
                              <a:ea typeface="+mn-ea"/>
                              <a:cs typeface="+mn-cs"/>
                            </a:defRPr>
                          </a:lvl6pPr>
                          <a:lvl7pPr marL="2743200" algn="l" defTabSz="914400" rtl="0" eaLnBrk="1" latinLnBrk="0" hangingPunct="1">
                            <a:defRPr kern="1200">
                              <a:solidFill>
                                <a:schemeClr val="tx1"/>
                              </a:solidFill>
                              <a:latin typeface="Arial" pitchFamily="34" charset="0"/>
                              <a:ea typeface="+mn-ea"/>
                              <a:cs typeface="+mn-cs"/>
                            </a:defRPr>
                          </a:lvl7pPr>
                          <a:lvl8pPr marL="3200400" algn="l" defTabSz="914400" rtl="0" eaLnBrk="1" latinLnBrk="0" hangingPunct="1">
                            <a:defRPr kern="1200">
                              <a:solidFill>
                                <a:schemeClr val="tx1"/>
                              </a:solidFill>
                              <a:latin typeface="Arial" pitchFamily="34" charset="0"/>
                              <a:ea typeface="+mn-ea"/>
                              <a:cs typeface="+mn-cs"/>
                            </a:defRPr>
                          </a:lvl8pPr>
                          <a:lvl9pPr marL="3657600" algn="l" defTabSz="914400" rtl="0" eaLnBrk="1" latinLnBrk="0" hangingPunct="1">
                            <a:defRPr kern="1200">
                              <a:solidFill>
                                <a:schemeClr val="tx1"/>
                              </a:solidFill>
                              <a:latin typeface="Arial" pitchFamily="34" charset="0"/>
                              <a:ea typeface="+mn-ea"/>
                              <a:cs typeface="+mn-cs"/>
                            </a:defRPr>
                          </a:lvl9pPr>
                        </a:lstStyle>
                        <a:p>
                          <a:endParaRPr lang="en-US"/>
                        </a:p>
                      </a:txBody>
                      <a:useSpRect/>
                    </a:txSp>
                  </a:sp>
                  <a:sp>
                    <a:nvSpPr>
                      <a:cNvPr id="2055" name="Rectangle 7"/>
                      <a:cNvSpPr>
                        <a:spLocks noChangeArrowheads="1"/>
                      </a:cNvSpPr>
                    </a:nvSpPr>
                    <a:spPr bwMode="auto">
                      <a:xfrm>
                        <a:off x="3200400" y="3124200"/>
                        <a:ext cx="1763713" cy="461963"/>
                      </a:xfrm>
                      <a:prstGeom prst="rect">
                        <a:avLst/>
                      </a:prstGeom>
                      <a:noFill/>
                      <a:ln w="9525">
                        <a:noFill/>
                        <a:miter lim="800000"/>
                        <a:headEnd/>
                        <a:tailEnd/>
                      </a:ln>
                    </a:spPr>
                    <a:txSp>
                      <a:txBody>
                        <a:bodyPr wrap="none" lIns="92075" tIns="46038" rIns="92075" bIns="46038">
                          <a:spAutoFit/>
                        </a:bodyPr>
                        <a:lstStyle>
                          <a:defPPr>
                            <a:defRPr lang="en-US"/>
                          </a:defPPr>
                          <a:lvl1pPr algn="l" rtl="0" fontAlgn="base">
                            <a:spcBef>
                              <a:spcPct val="0"/>
                            </a:spcBef>
                            <a:spcAft>
                              <a:spcPct val="0"/>
                            </a:spcAft>
                            <a:defRPr kern="1200">
                              <a:solidFill>
                                <a:schemeClr val="tx1"/>
                              </a:solidFill>
                              <a:latin typeface="Arial" pitchFamily="34" charset="0"/>
                              <a:ea typeface="+mn-ea"/>
                              <a:cs typeface="+mn-cs"/>
                            </a:defRPr>
                          </a:lvl1pPr>
                          <a:lvl2pPr marL="457200" algn="l" rtl="0" fontAlgn="base">
                            <a:spcBef>
                              <a:spcPct val="0"/>
                            </a:spcBef>
                            <a:spcAft>
                              <a:spcPct val="0"/>
                            </a:spcAft>
                            <a:defRPr kern="1200">
                              <a:solidFill>
                                <a:schemeClr val="tx1"/>
                              </a:solidFill>
                              <a:latin typeface="Arial" pitchFamily="34" charset="0"/>
                              <a:ea typeface="+mn-ea"/>
                              <a:cs typeface="+mn-cs"/>
                            </a:defRPr>
                          </a:lvl2pPr>
                          <a:lvl3pPr marL="914400" algn="l" rtl="0" fontAlgn="base">
                            <a:spcBef>
                              <a:spcPct val="0"/>
                            </a:spcBef>
                            <a:spcAft>
                              <a:spcPct val="0"/>
                            </a:spcAft>
                            <a:defRPr kern="1200">
                              <a:solidFill>
                                <a:schemeClr val="tx1"/>
                              </a:solidFill>
                              <a:latin typeface="Arial" pitchFamily="34" charset="0"/>
                              <a:ea typeface="+mn-ea"/>
                              <a:cs typeface="+mn-cs"/>
                            </a:defRPr>
                          </a:lvl3pPr>
                          <a:lvl4pPr marL="1371600" algn="l" rtl="0" fontAlgn="base">
                            <a:spcBef>
                              <a:spcPct val="0"/>
                            </a:spcBef>
                            <a:spcAft>
                              <a:spcPct val="0"/>
                            </a:spcAft>
                            <a:defRPr kern="1200">
                              <a:solidFill>
                                <a:schemeClr val="tx1"/>
                              </a:solidFill>
                              <a:latin typeface="Arial" pitchFamily="34" charset="0"/>
                              <a:ea typeface="+mn-ea"/>
                              <a:cs typeface="+mn-cs"/>
                            </a:defRPr>
                          </a:lvl4pPr>
                          <a:lvl5pPr marL="1828800" algn="l" rtl="0" fontAlgn="base">
                            <a:spcBef>
                              <a:spcPct val="0"/>
                            </a:spcBef>
                            <a:spcAft>
                              <a:spcPct val="0"/>
                            </a:spcAft>
                            <a:defRPr kern="1200">
                              <a:solidFill>
                                <a:schemeClr val="tx1"/>
                              </a:solidFill>
                              <a:latin typeface="Arial" pitchFamily="34" charset="0"/>
                              <a:ea typeface="+mn-ea"/>
                              <a:cs typeface="+mn-cs"/>
                            </a:defRPr>
                          </a:lvl5pPr>
                          <a:lvl6pPr marL="2286000" algn="l" defTabSz="914400" rtl="0" eaLnBrk="1" latinLnBrk="0" hangingPunct="1">
                            <a:defRPr kern="1200">
                              <a:solidFill>
                                <a:schemeClr val="tx1"/>
                              </a:solidFill>
                              <a:latin typeface="Arial" pitchFamily="34" charset="0"/>
                              <a:ea typeface="+mn-ea"/>
                              <a:cs typeface="+mn-cs"/>
                            </a:defRPr>
                          </a:lvl6pPr>
                          <a:lvl7pPr marL="2743200" algn="l" defTabSz="914400" rtl="0" eaLnBrk="1" latinLnBrk="0" hangingPunct="1">
                            <a:defRPr kern="1200">
                              <a:solidFill>
                                <a:schemeClr val="tx1"/>
                              </a:solidFill>
                              <a:latin typeface="Arial" pitchFamily="34" charset="0"/>
                              <a:ea typeface="+mn-ea"/>
                              <a:cs typeface="+mn-cs"/>
                            </a:defRPr>
                          </a:lvl7pPr>
                          <a:lvl8pPr marL="3200400" algn="l" defTabSz="914400" rtl="0" eaLnBrk="1" latinLnBrk="0" hangingPunct="1">
                            <a:defRPr kern="1200">
                              <a:solidFill>
                                <a:schemeClr val="tx1"/>
                              </a:solidFill>
                              <a:latin typeface="Arial" pitchFamily="34" charset="0"/>
                              <a:ea typeface="+mn-ea"/>
                              <a:cs typeface="+mn-cs"/>
                            </a:defRPr>
                          </a:lvl8pPr>
                          <a:lvl9pPr marL="3657600" algn="l" defTabSz="914400" rtl="0" eaLnBrk="1" latinLnBrk="0" hangingPunct="1">
                            <a:defRPr kern="1200">
                              <a:solidFill>
                                <a:schemeClr val="tx1"/>
                              </a:solidFill>
                              <a:latin typeface="Arial" pitchFamily="34" charset="0"/>
                              <a:ea typeface="+mn-ea"/>
                              <a:cs typeface="+mn-cs"/>
                            </a:defRPr>
                          </a:lvl9pPr>
                        </a:lstStyle>
                        <a:p>
                          <a:pPr algn="ctr"/>
                          <a:r>
                            <a:rPr lang="en-US" altLang="zh-TW" sz="2400">
                              <a:ea typeface="PMingLiU" pitchFamily="18" charset="-120"/>
                            </a:rPr>
                            <a:t>Kho dữ liệu</a:t>
                          </a:r>
                        </a:p>
                      </a:txBody>
                      <a:useSpRect/>
                    </a:txSp>
                  </a:sp>
                  <a:sp>
                    <a:nvSpPr>
                      <a:cNvPr id="2056" name="Oval 8"/>
                      <a:cNvSpPr>
                        <a:spLocks noChangeArrowheads="1"/>
                      </a:cNvSpPr>
                    </a:nvSpPr>
                    <a:spPr bwMode="auto">
                      <a:xfrm>
                        <a:off x="6629400" y="1752600"/>
                        <a:ext cx="1968500" cy="3568700"/>
                      </a:xfrm>
                      <a:prstGeom prst="ellipse">
                        <a:avLst/>
                      </a:prstGeom>
                      <a:noFill/>
                      <a:ln w="12700">
                        <a:solidFill>
                          <a:schemeClr val="tx1"/>
                        </a:solidFill>
                        <a:round/>
                        <a:headEnd/>
                        <a:tailEnd/>
                      </a:ln>
                    </a:spPr>
                    <a:txSp>
                      <a:txBody>
                        <a:bodyPr wrap="none" anchor="ctr"/>
                        <a:lstStyle>
                          <a:defPPr>
                            <a:defRPr lang="en-US"/>
                          </a:defPPr>
                          <a:lvl1pPr algn="l" rtl="0" fontAlgn="base">
                            <a:spcBef>
                              <a:spcPct val="0"/>
                            </a:spcBef>
                            <a:spcAft>
                              <a:spcPct val="0"/>
                            </a:spcAft>
                            <a:defRPr kern="1200">
                              <a:solidFill>
                                <a:schemeClr val="tx1"/>
                              </a:solidFill>
                              <a:latin typeface="Arial" pitchFamily="34" charset="0"/>
                              <a:ea typeface="+mn-ea"/>
                              <a:cs typeface="+mn-cs"/>
                            </a:defRPr>
                          </a:lvl1pPr>
                          <a:lvl2pPr marL="457200" algn="l" rtl="0" fontAlgn="base">
                            <a:spcBef>
                              <a:spcPct val="0"/>
                            </a:spcBef>
                            <a:spcAft>
                              <a:spcPct val="0"/>
                            </a:spcAft>
                            <a:defRPr kern="1200">
                              <a:solidFill>
                                <a:schemeClr val="tx1"/>
                              </a:solidFill>
                              <a:latin typeface="Arial" pitchFamily="34" charset="0"/>
                              <a:ea typeface="+mn-ea"/>
                              <a:cs typeface="+mn-cs"/>
                            </a:defRPr>
                          </a:lvl2pPr>
                          <a:lvl3pPr marL="914400" algn="l" rtl="0" fontAlgn="base">
                            <a:spcBef>
                              <a:spcPct val="0"/>
                            </a:spcBef>
                            <a:spcAft>
                              <a:spcPct val="0"/>
                            </a:spcAft>
                            <a:defRPr kern="1200">
                              <a:solidFill>
                                <a:schemeClr val="tx1"/>
                              </a:solidFill>
                              <a:latin typeface="Arial" pitchFamily="34" charset="0"/>
                              <a:ea typeface="+mn-ea"/>
                              <a:cs typeface="+mn-cs"/>
                            </a:defRPr>
                          </a:lvl3pPr>
                          <a:lvl4pPr marL="1371600" algn="l" rtl="0" fontAlgn="base">
                            <a:spcBef>
                              <a:spcPct val="0"/>
                            </a:spcBef>
                            <a:spcAft>
                              <a:spcPct val="0"/>
                            </a:spcAft>
                            <a:defRPr kern="1200">
                              <a:solidFill>
                                <a:schemeClr val="tx1"/>
                              </a:solidFill>
                              <a:latin typeface="Arial" pitchFamily="34" charset="0"/>
                              <a:ea typeface="+mn-ea"/>
                              <a:cs typeface="+mn-cs"/>
                            </a:defRPr>
                          </a:lvl4pPr>
                          <a:lvl5pPr marL="1828800" algn="l" rtl="0" fontAlgn="base">
                            <a:spcBef>
                              <a:spcPct val="0"/>
                            </a:spcBef>
                            <a:spcAft>
                              <a:spcPct val="0"/>
                            </a:spcAft>
                            <a:defRPr kern="1200">
                              <a:solidFill>
                                <a:schemeClr val="tx1"/>
                              </a:solidFill>
                              <a:latin typeface="Arial" pitchFamily="34" charset="0"/>
                              <a:ea typeface="+mn-ea"/>
                              <a:cs typeface="+mn-cs"/>
                            </a:defRPr>
                          </a:lvl5pPr>
                          <a:lvl6pPr marL="2286000" algn="l" defTabSz="914400" rtl="0" eaLnBrk="1" latinLnBrk="0" hangingPunct="1">
                            <a:defRPr kern="1200">
                              <a:solidFill>
                                <a:schemeClr val="tx1"/>
                              </a:solidFill>
                              <a:latin typeface="Arial" pitchFamily="34" charset="0"/>
                              <a:ea typeface="+mn-ea"/>
                              <a:cs typeface="+mn-cs"/>
                            </a:defRPr>
                          </a:lvl6pPr>
                          <a:lvl7pPr marL="2743200" algn="l" defTabSz="914400" rtl="0" eaLnBrk="1" latinLnBrk="0" hangingPunct="1">
                            <a:defRPr kern="1200">
                              <a:solidFill>
                                <a:schemeClr val="tx1"/>
                              </a:solidFill>
                              <a:latin typeface="Arial" pitchFamily="34" charset="0"/>
                              <a:ea typeface="+mn-ea"/>
                              <a:cs typeface="+mn-cs"/>
                            </a:defRPr>
                          </a:lvl7pPr>
                          <a:lvl8pPr marL="3200400" algn="l" defTabSz="914400" rtl="0" eaLnBrk="1" latinLnBrk="0" hangingPunct="1">
                            <a:defRPr kern="1200">
                              <a:solidFill>
                                <a:schemeClr val="tx1"/>
                              </a:solidFill>
                              <a:latin typeface="Arial" pitchFamily="34" charset="0"/>
                              <a:ea typeface="+mn-ea"/>
                              <a:cs typeface="+mn-cs"/>
                            </a:defRPr>
                          </a:lvl8pPr>
                          <a:lvl9pPr marL="3657600" algn="l" defTabSz="914400" rtl="0" eaLnBrk="1" latinLnBrk="0" hangingPunct="1">
                            <a:defRPr kern="1200">
                              <a:solidFill>
                                <a:schemeClr val="tx1"/>
                              </a:solidFill>
                              <a:latin typeface="Arial" pitchFamily="34" charset="0"/>
                              <a:ea typeface="+mn-ea"/>
                              <a:cs typeface="+mn-cs"/>
                            </a:defRPr>
                          </a:lvl9pPr>
                        </a:lstStyle>
                        <a:p>
                          <a:endParaRPr lang="en-US"/>
                        </a:p>
                      </a:txBody>
                      <a:useSpRect/>
                    </a:txSp>
                  </a:sp>
                  <a:sp>
                    <a:nvSpPr>
                      <a:cNvPr id="2057" name="AutoShape 9"/>
                      <a:cNvSpPr>
                        <a:spLocks noChangeArrowheads="1"/>
                      </a:cNvSpPr>
                    </a:nvSpPr>
                    <a:spPr bwMode="auto">
                      <a:xfrm>
                        <a:off x="5340350" y="2901950"/>
                        <a:ext cx="901700" cy="749300"/>
                      </a:xfrm>
                      <a:prstGeom prst="rightArrow">
                        <a:avLst>
                          <a:gd name="adj1" fmla="val 75009"/>
                          <a:gd name="adj2" fmla="val 60175"/>
                        </a:avLst>
                      </a:prstGeom>
                      <a:noFill/>
                      <a:ln w="12700">
                        <a:solidFill>
                          <a:schemeClr val="tx1"/>
                        </a:solidFill>
                        <a:miter lim="800000"/>
                        <a:headEnd/>
                        <a:tailEnd/>
                      </a:ln>
                    </a:spPr>
                    <a:txSp>
                      <a:txBody>
                        <a:bodyPr wrap="none" anchor="ctr"/>
                        <a:lstStyle>
                          <a:defPPr>
                            <a:defRPr lang="en-US"/>
                          </a:defPPr>
                          <a:lvl1pPr algn="l" rtl="0" fontAlgn="base">
                            <a:spcBef>
                              <a:spcPct val="0"/>
                            </a:spcBef>
                            <a:spcAft>
                              <a:spcPct val="0"/>
                            </a:spcAft>
                            <a:defRPr kern="1200">
                              <a:solidFill>
                                <a:schemeClr val="tx1"/>
                              </a:solidFill>
                              <a:latin typeface="Arial" pitchFamily="34" charset="0"/>
                              <a:ea typeface="+mn-ea"/>
                              <a:cs typeface="+mn-cs"/>
                            </a:defRPr>
                          </a:lvl1pPr>
                          <a:lvl2pPr marL="457200" algn="l" rtl="0" fontAlgn="base">
                            <a:spcBef>
                              <a:spcPct val="0"/>
                            </a:spcBef>
                            <a:spcAft>
                              <a:spcPct val="0"/>
                            </a:spcAft>
                            <a:defRPr kern="1200">
                              <a:solidFill>
                                <a:schemeClr val="tx1"/>
                              </a:solidFill>
                              <a:latin typeface="Arial" pitchFamily="34" charset="0"/>
                              <a:ea typeface="+mn-ea"/>
                              <a:cs typeface="+mn-cs"/>
                            </a:defRPr>
                          </a:lvl2pPr>
                          <a:lvl3pPr marL="914400" algn="l" rtl="0" fontAlgn="base">
                            <a:spcBef>
                              <a:spcPct val="0"/>
                            </a:spcBef>
                            <a:spcAft>
                              <a:spcPct val="0"/>
                            </a:spcAft>
                            <a:defRPr kern="1200">
                              <a:solidFill>
                                <a:schemeClr val="tx1"/>
                              </a:solidFill>
                              <a:latin typeface="Arial" pitchFamily="34" charset="0"/>
                              <a:ea typeface="+mn-ea"/>
                              <a:cs typeface="+mn-cs"/>
                            </a:defRPr>
                          </a:lvl3pPr>
                          <a:lvl4pPr marL="1371600" algn="l" rtl="0" fontAlgn="base">
                            <a:spcBef>
                              <a:spcPct val="0"/>
                            </a:spcBef>
                            <a:spcAft>
                              <a:spcPct val="0"/>
                            </a:spcAft>
                            <a:defRPr kern="1200">
                              <a:solidFill>
                                <a:schemeClr val="tx1"/>
                              </a:solidFill>
                              <a:latin typeface="Arial" pitchFamily="34" charset="0"/>
                              <a:ea typeface="+mn-ea"/>
                              <a:cs typeface="+mn-cs"/>
                            </a:defRPr>
                          </a:lvl4pPr>
                          <a:lvl5pPr marL="1828800" algn="l" rtl="0" fontAlgn="base">
                            <a:spcBef>
                              <a:spcPct val="0"/>
                            </a:spcBef>
                            <a:spcAft>
                              <a:spcPct val="0"/>
                            </a:spcAft>
                            <a:defRPr kern="1200">
                              <a:solidFill>
                                <a:schemeClr val="tx1"/>
                              </a:solidFill>
                              <a:latin typeface="Arial" pitchFamily="34" charset="0"/>
                              <a:ea typeface="+mn-ea"/>
                              <a:cs typeface="+mn-cs"/>
                            </a:defRPr>
                          </a:lvl5pPr>
                          <a:lvl6pPr marL="2286000" algn="l" defTabSz="914400" rtl="0" eaLnBrk="1" latinLnBrk="0" hangingPunct="1">
                            <a:defRPr kern="1200">
                              <a:solidFill>
                                <a:schemeClr val="tx1"/>
                              </a:solidFill>
                              <a:latin typeface="Arial" pitchFamily="34" charset="0"/>
                              <a:ea typeface="+mn-ea"/>
                              <a:cs typeface="+mn-cs"/>
                            </a:defRPr>
                          </a:lvl6pPr>
                          <a:lvl7pPr marL="2743200" algn="l" defTabSz="914400" rtl="0" eaLnBrk="1" latinLnBrk="0" hangingPunct="1">
                            <a:defRPr kern="1200">
                              <a:solidFill>
                                <a:schemeClr val="tx1"/>
                              </a:solidFill>
                              <a:latin typeface="Arial" pitchFamily="34" charset="0"/>
                              <a:ea typeface="+mn-ea"/>
                              <a:cs typeface="+mn-cs"/>
                            </a:defRPr>
                          </a:lvl7pPr>
                          <a:lvl8pPr marL="3200400" algn="l" defTabSz="914400" rtl="0" eaLnBrk="1" latinLnBrk="0" hangingPunct="1">
                            <a:defRPr kern="1200">
                              <a:solidFill>
                                <a:schemeClr val="tx1"/>
                              </a:solidFill>
                              <a:latin typeface="Arial" pitchFamily="34" charset="0"/>
                              <a:ea typeface="+mn-ea"/>
                              <a:cs typeface="+mn-cs"/>
                            </a:defRPr>
                          </a:lvl8pPr>
                          <a:lvl9pPr marL="3657600" algn="l" defTabSz="914400" rtl="0" eaLnBrk="1" latinLnBrk="0" hangingPunct="1">
                            <a:defRPr kern="1200">
                              <a:solidFill>
                                <a:schemeClr val="tx1"/>
                              </a:solidFill>
                              <a:latin typeface="Arial" pitchFamily="34" charset="0"/>
                              <a:ea typeface="+mn-ea"/>
                              <a:cs typeface="+mn-cs"/>
                            </a:defRPr>
                          </a:lvl9pPr>
                        </a:lstStyle>
                        <a:p>
                          <a:endParaRPr lang="en-US"/>
                        </a:p>
                      </a:txBody>
                      <a:useSpRect/>
                    </a:txSp>
                  </a:sp>
                  <a:grpSp>
                    <a:nvGrpSpPr>
                      <a:cNvPr id="2058" name="Group 10"/>
                      <a:cNvGrpSpPr>
                        <a:grpSpLocks/>
                      </a:cNvGrpSpPr>
                    </a:nvGrpSpPr>
                    <a:grpSpPr bwMode="auto">
                      <a:xfrm>
                        <a:off x="1752600" y="2362200"/>
                        <a:ext cx="1371600" cy="2197100"/>
                        <a:chOff x="1238" y="1876"/>
                        <a:chExt cx="774" cy="1384"/>
                      </a:xfrm>
                    </a:grpSpPr>
                    <a:sp>
                      <a:nvSpPr>
                        <a:cNvPr id="2101" name="AutoShape 11"/>
                        <a:cNvSpPr>
                          <a:spLocks noChangeArrowheads="1"/>
                        </a:cNvSpPr>
                      </a:nvSpPr>
                      <a:spPr bwMode="auto">
                        <a:xfrm>
                          <a:off x="1252" y="1876"/>
                          <a:ext cx="760" cy="1384"/>
                        </a:xfrm>
                        <a:prstGeom prst="rightArrow">
                          <a:avLst>
                            <a:gd name="adj1" fmla="val 75009"/>
                            <a:gd name="adj2" fmla="val 50005"/>
                          </a:avLst>
                        </a:prstGeom>
                        <a:noFill/>
                        <a:ln w="12700">
                          <a:solidFill>
                            <a:schemeClr val="tx1"/>
                          </a:solidFill>
                          <a:miter lim="800000"/>
                          <a:headEnd/>
                          <a:tailEnd/>
                        </a:ln>
                      </a:spPr>
                      <a:txSp>
                        <a:txBody>
                          <a:bodyPr wrap="none" anchor="ctr"/>
                          <a:lstStyle>
                            <a:defPPr>
                              <a:defRPr lang="en-US"/>
                            </a:defPPr>
                            <a:lvl1pPr algn="l" rtl="0" fontAlgn="base">
                              <a:spcBef>
                                <a:spcPct val="0"/>
                              </a:spcBef>
                              <a:spcAft>
                                <a:spcPct val="0"/>
                              </a:spcAft>
                              <a:defRPr kern="1200">
                                <a:solidFill>
                                  <a:schemeClr val="tx1"/>
                                </a:solidFill>
                                <a:latin typeface="Arial" pitchFamily="34" charset="0"/>
                                <a:ea typeface="+mn-ea"/>
                                <a:cs typeface="+mn-cs"/>
                              </a:defRPr>
                            </a:lvl1pPr>
                            <a:lvl2pPr marL="457200" algn="l" rtl="0" fontAlgn="base">
                              <a:spcBef>
                                <a:spcPct val="0"/>
                              </a:spcBef>
                              <a:spcAft>
                                <a:spcPct val="0"/>
                              </a:spcAft>
                              <a:defRPr kern="1200">
                                <a:solidFill>
                                  <a:schemeClr val="tx1"/>
                                </a:solidFill>
                                <a:latin typeface="Arial" pitchFamily="34" charset="0"/>
                                <a:ea typeface="+mn-ea"/>
                                <a:cs typeface="+mn-cs"/>
                              </a:defRPr>
                            </a:lvl2pPr>
                            <a:lvl3pPr marL="914400" algn="l" rtl="0" fontAlgn="base">
                              <a:spcBef>
                                <a:spcPct val="0"/>
                              </a:spcBef>
                              <a:spcAft>
                                <a:spcPct val="0"/>
                              </a:spcAft>
                              <a:defRPr kern="1200">
                                <a:solidFill>
                                  <a:schemeClr val="tx1"/>
                                </a:solidFill>
                                <a:latin typeface="Arial" pitchFamily="34" charset="0"/>
                                <a:ea typeface="+mn-ea"/>
                                <a:cs typeface="+mn-cs"/>
                              </a:defRPr>
                            </a:lvl3pPr>
                            <a:lvl4pPr marL="1371600" algn="l" rtl="0" fontAlgn="base">
                              <a:spcBef>
                                <a:spcPct val="0"/>
                              </a:spcBef>
                              <a:spcAft>
                                <a:spcPct val="0"/>
                              </a:spcAft>
                              <a:defRPr kern="1200">
                                <a:solidFill>
                                  <a:schemeClr val="tx1"/>
                                </a:solidFill>
                                <a:latin typeface="Arial" pitchFamily="34" charset="0"/>
                                <a:ea typeface="+mn-ea"/>
                                <a:cs typeface="+mn-cs"/>
                              </a:defRPr>
                            </a:lvl4pPr>
                            <a:lvl5pPr marL="1828800" algn="l" rtl="0" fontAlgn="base">
                              <a:spcBef>
                                <a:spcPct val="0"/>
                              </a:spcBef>
                              <a:spcAft>
                                <a:spcPct val="0"/>
                              </a:spcAft>
                              <a:defRPr kern="1200">
                                <a:solidFill>
                                  <a:schemeClr val="tx1"/>
                                </a:solidFill>
                                <a:latin typeface="Arial" pitchFamily="34" charset="0"/>
                                <a:ea typeface="+mn-ea"/>
                                <a:cs typeface="+mn-cs"/>
                              </a:defRPr>
                            </a:lvl5pPr>
                            <a:lvl6pPr marL="2286000" algn="l" defTabSz="914400" rtl="0" eaLnBrk="1" latinLnBrk="0" hangingPunct="1">
                              <a:defRPr kern="1200">
                                <a:solidFill>
                                  <a:schemeClr val="tx1"/>
                                </a:solidFill>
                                <a:latin typeface="Arial" pitchFamily="34" charset="0"/>
                                <a:ea typeface="+mn-ea"/>
                                <a:cs typeface="+mn-cs"/>
                              </a:defRPr>
                            </a:lvl6pPr>
                            <a:lvl7pPr marL="2743200" algn="l" defTabSz="914400" rtl="0" eaLnBrk="1" latinLnBrk="0" hangingPunct="1">
                              <a:defRPr kern="1200">
                                <a:solidFill>
                                  <a:schemeClr val="tx1"/>
                                </a:solidFill>
                                <a:latin typeface="Arial" pitchFamily="34" charset="0"/>
                                <a:ea typeface="+mn-ea"/>
                                <a:cs typeface="+mn-cs"/>
                              </a:defRPr>
                            </a:lvl7pPr>
                            <a:lvl8pPr marL="3200400" algn="l" defTabSz="914400" rtl="0" eaLnBrk="1" latinLnBrk="0" hangingPunct="1">
                              <a:defRPr kern="1200">
                                <a:solidFill>
                                  <a:schemeClr val="tx1"/>
                                </a:solidFill>
                                <a:latin typeface="Arial" pitchFamily="34" charset="0"/>
                                <a:ea typeface="+mn-ea"/>
                                <a:cs typeface="+mn-cs"/>
                              </a:defRPr>
                            </a:lvl8pPr>
                            <a:lvl9pPr marL="3657600" algn="l" defTabSz="914400" rtl="0" eaLnBrk="1" latinLnBrk="0" hangingPunct="1">
                              <a:defRPr kern="1200">
                                <a:solidFill>
                                  <a:schemeClr val="tx1"/>
                                </a:solidFill>
                                <a:latin typeface="Arial" pitchFamily="34" charset="0"/>
                                <a:ea typeface="+mn-ea"/>
                                <a:cs typeface="+mn-cs"/>
                              </a:defRPr>
                            </a:lvl9pPr>
                          </a:lstStyle>
                          <a:p>
                            <a:endParaRPr lang="en-US"/>
                          </a:p>
                        </a:txBody>
                        <a:useSpRect/>
                      </a:txSp>
                    </a:sp>
                    <a:sp>
                      <a:nvSpPr>
                        <a:cNvPr id="2102" name="Rectangle 12"/>
                        <a:cNvSpPr>
                          <a:spLocks noChangeArrowheads="1"/>
                        </a:cNvSpPr>
                      </a:nvSpPr>
                      <a:spPr bwMode="auto">
                        <a:xfrm>
                          <a:off x="1238" y="2193"/>
                          <a:ext cx="748" cy="834"/>
                        </a:xfrm>
                        <a:prstGeom prst="rect">
                          <a:avLst/>
                        </a:prstGeom>
                        <a:noFill/>
                        <a:ln w="9525">
                          <a:noFill/>
                          <a:miter lim="800000"/>
                          <a:headEnd/>
                          <a:tailEnd/>
                        </a:ln>
                      </a:spPr>
                      <a:txSp>
                        <a:txBody>
                          <a:bodyPr lIns="92075" tIns="46038" rIns="92075" bIns="46038">
                            <a:spAutoFit/>
                          </a:bodyPr>
                          <a:lstStyle>
                            <a:defPPr>
                              <a:defRPr lang="en-US"/>
                            </a:defPPr>
                            <a:lvl1pPr algn="l" rtl="0" fontAlgn="base">
                              <a:spcBef>
                                <a:spcPct val="0"/>
                              </a:spcBef>
                              <a:spcAft>
                                <a:spcPct val="0"/>
                              </a:spcAft>
                              <a:defRPr kern="1200">
                                <a:solidFill>
                                  <a:schemeClr val="tx1"/>
                                </a:solidFill>
                                <a:latin typeface="Arial" pitchFamily="34" charset="0"/>
                                <a:ea typeface="+mn-ea"/>
                                <a:cs typeface="+mn-cs"/>
                              </a:defRPr>
                            </a:lvl1pPr>
                            <a:lvl2pPr marL="457200" algn="l" rtl="0" fontAlgn="base">
                              <a:spcBef>
                                <a:spcPct val="0"/>
                              </a:spcBef>
                              <a:spcAft>
                                <a:spcPct val="0"/>
                              </a:spcAft>
                              <a:defRPr kern="1200">
                                <a:solidFill>
                                  <a:schemeClr val="tx1"/>
                                </a:solidFill>
                                <a:latin typeface="Arial" pitchFamily="34" charset="0"/>
                                <a:ea typeface="+mn-ea"/>
                                <a:cs typeface="+mn-cs"/>
                              </a:defRPr>
                            </a:lvl2pPr>
                            <a:lvl3pPr marL="914400" algn="l" rtl="0" fontAlgn="base">
                              <a:spcBef>
                                <a:spcPct val="0"/>
                              </a:spcBef>
                              <a:spcAft>
                                <a:spcPct val="0"/>
                              </a:spcAft>
                              <a:defRPr kern="1200">
                                <a:solidFill>
                                  <a:schemeClr val="tx1"/>
                                </a:solidFill>
                                <a:latin typeface="Arial" pitchFamily="34" charset="0"/>
                                <a:ea typeface="+mn-ea"/>
                                <a:cs typeface="+mn-cs"/>
                              </a:defRPr>
                            </a:lvl3pPr>
                            <a:lvl4pPr marL="1371600" algn="l" rtl="0" fontAlgn="base">
                              <a:spcBef>
                                <a:spcPct val="0"/>
                              </a:spcBef>
                              <a:spcAft>
                                <a:spcPct val="0"/>
                              </a:spcAft>
                              <a:defRPr kern="1200">
                                <a:solidFill>
                                  <a:schemeClr val="tx1"/>
                                </a:solidFill>
                                <a:latin typeface="Arial" pitchFamily="34" charset="0"/>
                                <a:ea typeface="+mn-ea"/>
                                <a:cs typeface="+mn-cs"/>
                              </a:defRPr>
                            </a:lvl4pPr>
                            <a:lvl5pPr marL="1828800" algn="l" rtl="0" fontAlgn="base">
                              <a:spcBef>
                                <a:spcPct val="0"/>
                              </a:spcBef>
                              <a:spcAft>
                                <a:spcPct val="0"/>
                              </a:spcAft>
                              <a:defRPr kern="1200">
                                <a:solidFill>
                                  <a:schemeClr val="tx1"/>
                                </a:solidFill>
                                <a:latin typeface="Arial" pitchFamily="34" charset="0"/>
                                <a:ea typeface="+mn-ea"/>
                                <a:cs typeface="+mn-cs"/>
                              </a:defRPr>
                            </a:lvl5pPr>
                            <a:lvl6pPr marL="2286000" algn="l" defTabSz="914400" rtl="0" eaLnBrk="1" latinLnBrk="0" hangingPunct="1">
                              <a:defRPr kern="1200">
                                <a:solidFill>
                                  <a:schemeClr val="tx1"/>
                                </a:solidFill>
                                <a:latin typeface="Arial" pitchFamily="34" charset="0"/>
                                <a:ea typeface="+mn-ea"/>
                                <a:cs typeface="+mn-cs"/>
                              </a:defRPr>
                            </a:lvl6pPr>
                            <a:lvl7pPr marL="2743200" algn="l" defTabSz="914400" rtl="0" eaLnBrk="1" latinLnBrk="0" hangingPunct="1">
                              <a:defRPr kern="1200">
                                <a:solidFill>
                                  <a:schemeClr val="tx1"/>
                                </a:solidFill>
                                <a:latin typeface="Arial" pitchFamily="34" charset="0"/>
                                <a:ea typeface="+mn-ea"/>
                                <a:cs typeface="+mn-cs"/>
                              </a:defRPr>
                            </a:lvl7pPr>
                            <a:lvl8pPr marL="3200400" algn="l" defTabSz="914400" rtl="0" eaLnBrk="1" latinLnBrk="0" hangingPunct="1">
                              <a:defRPr kern="1200">
                                <a:solidFill>
                                  <a:schemeClr val="tx1"/>
                                </a:solidFill>
                                <a:latin typeface="Arial" pitchFamily="34" charset="0"/>
                                <a:ea typeface="+mn-ea"/>
                                <a:cs typeface="+mn-cs"/>
                              </a:defRPr>
                            </a:lvl8pPr>
                            <a:lvl9pPr marL="3657600" algn="l" defTabSz="914400" rtl="0" eaLnBrk="1" latinLnBrk="0" hangingPunct="1">
                              <a:defRPr kern="1200">
                                <a:solidFill>
                                  <a:schemeClr val="tx1"/>
                                </a:solidFill>
                                <a:latin typeface="Arial" pitchFamily="34" charset="0"/>
                                <a:ea typeface="+mn-ea"/>
                                <a:cs typeface="+mn-cs"/>
                              </a:defRPr>
                            </a:lvl9pPr>
                          </a:lstStyle>
                          <a:p>
                            <a:r>
                              <a:rPr lang="en-US" altLang="zh-TW" sz="1600" dirty="0" err="1" smtClean="0">
                                <a:ea typeface="PMingLiU" pitchFamily="18" charset="-120"/>
                              </a:rPr>
                              <a:t>Trích</a:t>
                            </a:r>
                            <a:r>
                              <a:rPr lang="en-US" altLang="zh-TW" sz="1600" dirty="0" smtClean="0">
                                <a:ea typeface="PMingLiU" pitchFamily="18" charset="-120"/>
                              </a:rPr>
                              <a:t> </a:t>
                            </a:r>
                            <a:r>
                              <a:rPr lang="en-US" altLang="zh-TW" sz="1600" dirty="0" err="1" smtClean="0">
                                <a:ea typeface="PMingLiU" pitchFamily="18" charset="-120"/>
                              </a:rPr>
                              <a:t>lọc</a:t>
                            </a:r>
                            <a:endParaRPr lang="en-US" altLang="zh-TW" sz="1600" dirty="0">
                              <a:ea typeface="PMingLiU" pitchFamily="18" charset="-120"/>
                            </a:endParaRPr>
                          </a:p>
                          <a:p>
                            <a:r>
                              <a:rPr lang="en-US" altLang="zh-TW" sz="1600" dirty="0" err="1">
                                <a:ea typeface="PMingLiU" pitchFamily="18" charset="-120"/>
                              </a:rPr>
                              <a:t>Chuyển</a:t>
                            </a:r>
                            <a:r>
                              <a:rPr lang="en-US" altLang="zh-TW" sz="1600" dirty="0">
                                <a:ea typeface="PMingLiU" pitchFamily="18" charset="-120"/>
                              </a:rPr>
                              <a:t> </a:t>
                            </a:r>
                            <a:r>
                              <a:rPr lang="en-US" altLang="zh-TW" sz="1600" dirty="0" err="1">
                                <a:ea typeface="PMingLiU" pitchFamily="18" charset="-120"/>
                              </a:rPr>
                              <a:t>đổi</a:t>
                            </a:r>
                            <a:endParaRPr lang="en-US" altLang="zh-TW" sz="1600" dirty="0">
                              <a:ea typeface="PMingLiU" pitchFamily="18" charset="-120"/>
                            </a:endParaRPr>
                          </a:p>
                          <a:p>
                            <a:r>
                              <a:rPr lang="en-US" altLang="zh-TW" sz="1600" dirty="0" err="1" smtClean="0">
                                <a:ea typeface="PMingLiU" pitchFamily="18" charset="-120"/>
                              </a:rPr>
                              <a:t>Tải</a:t>
                            </a:r>
                            <a:r>
                              <a:rPr lang="en-US" altLang="zh-TW" sz="1600" dirty="0" smtClean="0">
                                <a:ea typeface="PMingLiU" pitchFamily="18" charset="-120"/>
                              </a:rPr>
                              <a:t> </a:t>
                            </a:r>
                            <a:r>
                              <a:rPr lang="en-US" altLang="zh-TW" sz="1600" dirty="0" err="1" smtClean="0">
                                <a:ea typeface="PMingLiU" pitchFamily="18" charset="-120"/>
                              </a:rPr>
                              <a:t>vào</a:t>
                            </a:r>
                            <a:endParaRPr lang="en-US" altLang="zh-TW" sz="1600" dirty="0">
                              <a:ea typeface="PMingLiU" pitchFamily="18" charset="-120"/>
                            </a:endParaRPr>
                          </a:p>
                          <a:p>
                            <a:r>
                              <a:rPr lang="en-US" altLang="zh-TW" sz="1600" dirty="0" err="1">
                                <a:ea typeface="PMingLiU" pitchFamily="18" charset="-120"/>
                              </a:rPr>
                              <a:t>Tích</a:t>
                            </a:r>
                            <a:r>
                              <a:rPr lang="en-US" altLang="zh-TW" sz="1600" dirty="0">
                                <a:ea typeface="PMingLiU" pitchFamily="18" charset="-120"/>
                              </a:rPr>
                              <a:t> </a:t>
                            </a:r>
                            <a:r>
                              <a:rPr lang="en-US" altLang="zh-TW" sz="1600" dirty="0" err="1">
                                <a:ea typeface="PMingLiU" pitchFamily="18" charset="-120"/>
                              </a:rPr>
                              <a:t>hợp</a:t>
                            </a:r>
                            <a:endParaRPr lang="en-US" altLang="zh-TW" sz="1600" dirty="0">
                              <a:ea typeface="PMingLiU" pitchFamily="18" charset="-120"/>
                            </a:endParaRPr>
                          </a:p>
                          <a:p>
                            <a:r>
                              <a:rPr lang="en-US" altLang="zh-TW" sz="1600" dirty="0" err="1">
                                <a:ea typeface="PMingLiU" pitchFamily="18" charset="-120"/>
                              </a:rPr>
                              <a:t>Làm</a:t>
                            </a:r>
                            <a:r>
                              <a:rPr lang="en-US" altLang="zh-TW" sz="1600" dirty="0">
                                <a:ea typeface="PMingLiU" pitchFamily="18" charset="-120"/>
                              </a:rPr>
                              <a:t> </a:t>
                            </a:r>
                            <a:r>
                              <a:rPr lang="en-US" altLang="zh-TW" sz="1600" dirty="0" err="1">
                                <a:ea typeface="PMingLiU" pitchFamily="18" charset="-120"/>
                              </a:rPr>
                              <a:t>mới</a:t>
                            </a:r>
                            <a:endParaRPr lang="en-US" altLang="zh-TW" sz="1600" dirty="0">
                              <a:ea typeface="PMingLiU" pitchFamily="18" charset="-120"/>
                            </a:endParaRPr>
                          </a:p>
                        </a:txBody>
                        <a:useSpRect/>
                      </a:txSp>
                    </a:sp>
                  </a:grpSp>
                  <a:sp>
                    <a:nvSpPr>
                      <a:cNvPr id="2059" name="Rectangle 13"/>
                      <a:cNvSpPr>
                        <a:spLocks noChangeArrowheads="1"/>
                      </a:cNvSpPr>
                    </a:nvSpPr>
                    <a:spPr bwMode="auto">
                      <a:xfrm>
                        <a:off x="4724400" y="5943600"/>
                        <a:ext cx="1905000" cy="369888"/>
                      </a:xfrm>
                      <a:prstGeom prst="rect">
                        <a:avLst/>
                      </a:prstGeom>
                      <a:noFill/>
                      <a:ln w="9525">
                        <a:noFill/>
                        <a:miter lim="800000"/>
                        <a:headEnd/>
                        <a:tailEnd/>
                      </a:ln>
                    </a:spPr>
                    <a:txSp>
                      <a:txBody>
                        <a:bodyPr lIns="0" tIns="0" rIns="0" bIns="0">
                          <a:spAutoFit/>
                        </a:bodyPr>
                        <a:lstStyle>
                          <a:defPPr>
                            <a:defRPr lang="en-US"/>
                          </a:defPPr>
                          <a:lvl1pPr algn="l" rtl="0" fontAlgn="base">
                            <a:spcBef>
                              <a:spcPct val="0"/>
                            </a:spcBef>
                            <a:spcAft>
                              <a:spcPct val="0"/>
                            </a:spcAft>
                            <a:defRPr kern="1200">
                              <a:solidFill>
                                <a:schemeClr val="tx1"/>
                              </a:solidFill>
                              <a:latin typeface="Arial" pitchFamily="34" charset="0"/>
                              <a:ea typeface="+mn-ea"/>
                              <a:cs typeface="+mn-cs"/>
                            </a:defRPr>
                          </a:lvl1pPr>
                          <a:lvl2pPr marL="457200" algn="l" rtl="0" fontAlgn="base">
                            <a:spcBef>
                              <a:spcPct val="0"/>
                            </a:spcBef>
                            <a:spcAft>
                              <a:spcPct val="0"/>
                            </a:spcAft>
                            <a:defRPr kern="1200">
                              <a:solidFill>
                                <a:schemeClr val="tx1"/>
                              </a:solidFill>
                              <a:latin typeface="Arial" pitchFamily="34" charset="0"/>
                              <a:ea typeface="+mn-ea"/>
                              <a:cs typeface="+mn-cs"/>
                            </a:defRPr>
                          </a:lvl2pPr>
                          <a:lvl3pPr marL="914400" algn="l" rtl="0" fontAlgn="base">
                            <a:spcBef>
                              <a:spcPct val="0"/>
                            </a:spcBef>
                            <a:spcAft>
                              <a:spcPct val="0"/>
                            </a:spcAft>
                            <a:defRPr kern="1200">
                              <a:solidFill>
                                <a:schemeClr val="tx1"/>
                              </a:solidFill>
                              <a:latin typeface="Arial" pitchFamily="34" charset="0"/>
                              <a:ea typeface="+mn-ea"/>
                              <a:cs typeface="+mn-cs"/>
                            </a:defRPr>
                          </a:lvl3pPr>
                          <a:lvl4pPr marL="1371600" algn="l" rtl="0" fontAlgn="base">
                            <a:spcBef>
                              <a:spcPct val="0"/>
                            </a:spcBef>
                            <a:spcAft>
                              <a:spcPct val="0"/>
                            </a:spcAft>
                            <a:defRPr kern="1200">
                              <a:solidFill>
                                <a:schemeClr val="tx1"/>
                              </a:solidFill>
                              <a:latin typeface="Arial" pitchFamily="34" charset="0"/>
                              <a:ea typeface="+mn-ea"/>
                              <a:cs typeface="+mn-cs"/>
                            </a:defRPr>
                          </a:lvl4pPr>
                          <a:lvl5pPr marL="1828800" algn="l" rtl="0" fontAlgn="base">
                            <a:spcBef>
                              <a:spcPct val="0"/>
                            </a:spcBef>
                            <a:spcAft>
                              <a:spcPct val="0"/>
                            </a:spcAft>
                            <a:defRPr kern="1200">
                              <a:solidFill>
                                <a:schemeClr val="tx1"/>
                              </a:solidFill>
                              <a:latin typeface="Arial" pitchFamily="34" charset="0"/>
                              <a:ea typeface="+mn-ea"/>
                              <a:cs typeface="+mn-cs"/>
                            </a:defRPr>
                          </a:lvl5pPr>
                          <a:lvl6pPr marL="2286000" algn="l" defTabSz="914400" rtl="0" eaLnBrk="1" latinLnBrk="0" hangingPunct="1">
                            <a:defRPr kern="1200">
                              <a:solidFill>
                                <a:schemeClr val="tx1"/>
                              </a:solidFill>
                              <a:latin typeface="Arial" pitchFamily="34" charset="0"/>
                              <a:ea typeface="+mn-ea"/>
                              <a:cs typeface="+mn-cs"/>
                            </a:defRPr>
                          </a:lvl6pPr>
                          <a:lvl7pPr marL="2743200" algn="l" defTabSz="914400" rtl="0" eaLnBrk="1" latinLnBrk="0" hangingPunct="1">
                            <a:defRPr kern="1200">
                              <a:solidFill>
                                <a:schemeClr val="tx1"/>
                              </a:solidFill>
                              <a:latin typeface="Arial" pitchFamily="34" charset="0"/>
                              <a:ea typeface="+mn-ea"/>
                              <a:cs typeface="+mn-cs"/>
                            </a:defRPr>
                          </a:lvl7pPr>
                          <a:lvl8pPr marL="3200400" algn="l" defTabSz="914400" rtl="0" eaLnBrk="1" latinLnBrk="0" hangingPunct="1">
                            <a:defRPr kern="1200">
                              <a:solidFill>
                                <a:schemeClr val="tx1"/>
                              </a:solidFill>
                              <a:latin typeface="Arial" pitchFamily="34" charset="0"/>
                              <a:ea typeface="+mn-ea"/>
                              <a:cs typeface="+mn-cs"/>
                            </a:defRPr>
                          </a:lvl8pPr>
                          <a:lvl9pPr marL="3657600" algn="l" defTabSz="914400" rtl="0" eaLnBrk="1" latinLnBrk="0" hangingPunct="1">
                            <a:defRPr kern="1200">
                              <a:solidFill>
                                <a:schemeClr val="tx1"/>
                              </a:solidFill>
                              <a:latin typeface="Arial" pitchFamily="34" charset="0"/>
                              <a:ea typeface="+mn-ea"/>
                              <a:cs typeface="+mn-cs"/>
                            </a:defRPr>
                          </a:lvl9pPr>
                        </a:lstStyle>
                        <a:p>
                          <a:pPr algn="ctr"/>
                          <a:r>
                            <a:rPr lang="en-US" altLang="zh-TW" sz="2400">
                              <a:ea typeface="PMingLiU" pitchFamily="18" charset="-120"/>
                            </a:rPr>
                            <a:t>OLAP</a:t>
                          </a:r>
                        </a:p>
                      </a:txBody>
                      <a:useSpRect/>
                    </a:txSp>
                  </a:sp>
                  <a:sp>
                    <a:nvSpPr>
                      <a:cNvPr id="2060" name="Rectangle 14"/>
                      <a:cNvSpPr>
                        <a:spLocks noChangeArrowheads="1"/>
                      </a:cNvSpPr>
                    </a:nvSpPr>
                    <a:spPr bwMode="auto">
                      <a:xfrm>
                        <a:off x="6858000" y="2514600"/>
                        <a:ext cx="1951038" cy="1939925"/>
                      </a:xfrm>
                      <a:prstGeom prst="rect">
                        <a:avLst/>
                      </a:prstGeom>
                      <a:noFill/>
                      <a:ln w="9525">
                        <a:noFill/>
                        <a:miter lim="800000"/>
                        <a:headEnd/>
                        <a:tailEnd/>
                      </a:ln>
                    </a:spPr>
                    <a:txSp>
                      <a:txBody>
                        <a:bodyPr wrap="none" lIns="92075" tIns="46038" rIns="92075" bIns="46038">
                          <a:spAutoFit/>
                        </a:bodyPr>
                        <a:lstStyle>
                          <a:defPPr>
                            <a:defRPr lang="en-US"/>
                          </a:defPPr>
                          <a:lvl1pPr algn="l" rtl="0" fontAlgn="base">
                            <a:spcBef>
                              <a:spcPct val="0"/>
                            </a:spcBef>
                            <a:spcAft>
                              <a:spcPct val="0"/>
                            </a:spcAft>
                            <a:defRPr kern="1200">
                              <a:solidFill>
                                <a:schemeClr val="tx1"/>
                              </a:solidFill>
                              <a:latin typeface="Arial" pitchFamily="34" charset="0"/>
                              <a:ea typeface="+mn-ea"/>
                              <a:cs typeface="+mn-cs"/>
                            </a:defRPr>
                          </a:lvl1pPr>
                          <a:lvl2pPr marL="457200" algn="l" rtl="0" fontAlgn="base">
                            <a:spcBef>
                              <a:spcPct val="0"/>
                            </a:spcBef>
                            <a:spcAft>
                              <a:spcPct val="0"/>
                            </a:spcAft>
                            <a:defRPr kern="1200">
                              <a:solidFill>
                                <a:schemeClr val="tx1"/>
                              </a:solidFill>
                              <a:latin typeface="Arial" pitchFamily="34" charset="0"/>
                              <a:ea typeface="+mn-ea"/>
                              <a:cs typeface="+mn-cs"/>
                            </a:defRPr>
                          </a:lvl2pPr>
                          <a:lvl3pPr marL="914400" algn="l" rtl="0" fontAlgn="base">
                            <a:spcBef>
                              <a:spcPct val="0"/>
                            </a:spcBef>
                            <a:spcAft>
                              <a:spcPct val="0"/>
                            </a:spcAft>
                            <a:defRPr kern="1200">
                              <a:solidFill>
                                <a:schemeClr val="tx1"/>
                              </a:solidFill>
                              <a:latin typeface="Arial" pitchFamily="34" charset="0"/>
                              <a:ea typeface="+mn-ea"/>
                              <a:cs typeface="+mn-cs"/>
                            </a:defRPr>
                          </a:lvl3pPr>
                          <a:lvl4pPr marL="1371600" algn="l" rtl="0" fontAlgn="base">
                            <a:spcBef>
                              <a:spcPct val="0"/>
                            </a:spcBef>
                            <a:spcAft>
                              <a:spcPct val="0"/>
                            </a:spcAft>
                            <a:defRPr kern="1200">
                              <a:solidFill>
                                <a:schemeClr val="tx1"/>
                              </a:solidFill>
                              <a:latin typeface="Arial" pitchFamily="34" charset="0"/>
                              <a:ea typeface="+mn-ea"/>
                              <a:cs typeface="+mn-cs"/>
                            </a:defRPr>
                          </a:lvl4pPr>
                          <a:lvl5pPr marL="1828800" algn="l" rtl="0" fontAlgn="base">
                            <a:spcBef>
                              <a:spcPct val="0"/>
                            </a:spcBef>
                            <a:spcAft>
                              <a:spcPct val="0"/>
                            </a:spcAft>
                            <a:defRPr kern="1200">
                              <a:solidFill>
                                <a:schemeClr val="tx1"/>
                              </a:solidFill>
                              <a:latin typeface="Arial" pitchFamily="34" charset="0"/>
                              <a:ea typeface="+mn-ea"/>
                              <a:cs typeface="+mn-cs"/>
                            </a:defRPr>
                          </a:lvl5pPr>
                          <a:lvl6pPr marL="2286000" algn="l" defTabSz="914400" rtl="0" eaLnBrk="1" latinLnBrk="0" hangingPunct="1">
                            <a:defRPr kern="1200">
                              <a:solidFill>
                                <a:schemeClr val="tx1"/>
                              </a:solidFill>
                              <a:latin typeface="Arial" pitchFamily="34" charset="0"/>
                              <a:ea typeface="+mn-ea"/>
                              <a:cs typeface="+mn-cs"/>
                            </a:defRPr>
                          </a:lvl6pPr>
                          <a:lvl7pPr marL="2743200" algn="l" defTabSz="914400" rtl="0" eaLnBrk="1" latinLnBrk="0" hangingPunct="1">
                            <a:defRPr kern="1200">
                              <a:solidFill>
                                <a:schemeClr val="tx1"/>
                              </a:solidFill>
                              <a:latin typeface="Arial" pitchFamily="34" charset="0"/>
                              <a:ea typeface="+mn-ea"/>
                              <a:cs typeface="+mn-cs"/>
                            </a:defRPr>
                          </a:lvl7pPr>
                          <a:lvl8pPr marL="3200400" algn="l" defTabSz="914400" rtl="0" eaLnBrk="1" latinLnBrk="0" hangingPunct="1">
                            <a:defRPr kern="1200">
                              <a:solidFill>
                                <a:schemeClr val="tx1"/>
                              </a:solidFill>
                              <a:latin typeface="Arial" pitchFamily="34" charset="0"/>
                              <a:ea typeface="+mn-ea"/>
                              <a:cs typeface="+mn-cs"/>
                            </a:defRPr>
                          </a:lvl8pPr>
                          <a:lvl9pPr marL="3657600" algn="l" defTabSz="914400" rtl="0" eaLnBrk="1" latinLnBrk="0" hangingPunct="1">
                            <a:defRPr kern="1200">
                              <a:solidFill>
                                <a:schemeClr val="tx1"/>
                              </a:solidFill>
                              <a:latin typeface="Arial" pitchFamily="34" charset="0"/>
                              <a:ea typeface="+mn-ea"/>
                              <a:cs typeface="+mn-cs"/>
                            </a:defRPr>
                          </a:lvl9pPr>
                        </a:lstStyle>
                        <a:p>
                          <a:r>
                            <a:rPr lang="en-US" altLang="zh-TW" sz="2400" dirty="0" err="1">
                              <a:ea typeface="PMingLiU" pitchFamily="18" charset="-120"/>
                            </a:rPr>
                            <a:t>Phân</a:t>
                          </a:r>
                          <a:r>
                            <a:rPr lang="en-US" altLang="zh-TW" sz="2400" dirty="0">
                              <a:ea typeface="PMingLiU" pitchFamily="18" charset="-120"/>
                            </a:rPr>
                            <a:t> </a:t>
                          </a:r>
                          <a:r>
                            <a:rPr lang="en-US" altLang="zh-TW" sz="2400" dirty="0" err="1">
                              <a:ea typeface="PMingLiU" pitchFamily="18" charset="-120"/>
                            </a:rPr>
                            <a:t>tích</a:t>
                          </a:r>
                          <a:endParaRPr lang="en-US" altLang="zh-TW" sz="2400" dirty="0">
                            <a:ea typeface="PMingLiU" pitchFamily="18" charset="-120"/>
                          </a:endParaRPr>
                        </a:p>
                        <a:p>
                          <a:r>
                            <a:rPr lang="en-US" altLang="zh-TW" sz="2400" dirty="0" err="1" smtClean="0">
                              <a:ea typeface="PMingLiU" pitchFamily="18" charset="-120"/>
                            </a:rPr>
                            <a:t>Truy</a:t>
                          </a:r>
                          <a:r>
                            <a:rPr lang="en-US" altLang="zh-TW" sz="2400" dirty="0" smtClean="0">
                              <a:ea typeface="PMingLiU" pitchFamily="18" charset="-120"/>
                            </a:rPr>
                            <a:t> </a:t>
                          </a:r>
                          <a:r>
                            <a:rPr lang="en-US" altLang="zh-TW" sz="2400" dirty="0" err="1" smtClean="0">
                              <a:ea typeface="PMingLiU" pitchFamily="18" charset="-120"/>
                            </a:rPr>
                            <a:t>vấn</a:t>
                          </a:r>
                          <a:endParaRPr lang="en-US" altLang="zh-TW" sz="2400" dirty="0">
                            <a:ea typeface="PMingLiU" pitchFamily="18" charset="-120"/>
                          </a:endParaRPr>
                        </a:p>
                        <a:p>
                          <a:r>
                            <a:rPr lang="en-US" altLang="zh-TW" sz="2400" dirty="0" err="1">
                              <a:ea typeface="PMingLiU" pitchFamily="18" charset="-120"/>
                            </a:rPr>
                            <a:t>Báo</a:t>
                          </a:r>
                          <a:r>
                            <a:rPr lang="en-US" altLang="zh-TW" sz="2400" dirty="0">
                              <a:ea typeface="PMingLiU" pitchFamily="18" charset="-120"/>
                            </a:rPr>
                            <a:t> </a:t>
                          </a:r>
                          <a:r>
                            <a:rPr lang="en-US" altLang="zh-TW" sz="2400" dirty="0" err="1">
                              <a:ea typeface="PMingLiU" pitchFamily="18" charset="-120"/>
                            </a:rPr>
                            <a:t>cáo</a:t>
                          </a:r>
                          <a:endParaRPr lang="en-US" altLang="zh-TW" sz="2400" dirty="0">
                            <a:ea typeface="PMingLiU" pitchFamily="18" charset="-120"/>
                          </a:endParaRPr>
                        </a:p>
                        <a:p>
                          <a:r>
                            <a:rPr lang="en-US" altLang="zh-TW" sz="2400" dirty="0" err="1">
                              <a:ea typeface="PMingLiU" pitchFamily="18" charset="-120"/>
                            </a:rPr>
                            <a:t>Khai</a:t>
                          </a:r>
                          <a:r>
                            <a:rPr lang="en-US" altLang="zh-TW" sz="2400" dirty="0">
                              <a:ea typeface="PMingLiU" pitchFamily="18" charset="-120"/>
                            </a:rPr>
                            <a:t> </a:t>
                          </a:r>
                          <a:r>
                            <a:rPr lang="en-US" altLang="zh-TW" sz="2400" dirty="0" err="1">
                              <a:ea typeface="PMingLiU" pitchFamily="18" charset="-120"/>
                            </a:rPr>
                            <a:t>phá</a:t>
                          </a:r>
                          <a:r>
                            <a:rPr lang="en-US" altLang="zh-TW" sz="2400" dirty="0">
                              <a:ea typeface="PMingLiU" pitchFamily="18" charset="-120"/>
                            </a:rPr>
                            <a:t> </a:t>
                          </a:r>
                          <a:r>
                            <a:rPr lang="en-US" altLang="zh-TW" sz="2400" dirty="0" err="1">
                              <a:ea typeface="PMingLiU" pitchFamily="18" charset="-120"/>
                            </a:rPr>
                            <a:t>dữ</a:t>
                          </a:r>
                          <a:r>
                            <a:rPr lang="en-US" altLang="zh-TW" sz="2400" dirty="0">
                              <a:ea typeface="PMingLiU" pitchFamily="18" charset="-120"/>
                            </a:rPr>
                            <a:t> </a:t>
                          </a:r>
                        </a:p>
                        <a:p>
                          <a:r>
                            <a:rPr lang="en-US" altLang="zh-TW" sz="2400" dirty="0">
                              <a:ea typeface="PMingLiU" pitchFamily="18" charset="-120"/>
                            </a:rPr>
                            <a:t>	</a:t>
                          </a:r>
                          <a:r>
                            <a:rPr lang="en-US" altLang="zh-TW" sz="2400" dirty="0" err="1">
                              <a:ea typeface="PMingLiU" pitchFamily="18" charset="-120"/>
                            </a:rPr>
                            <a:t>liệu</a:t>
                          </a:r>
                          <a:endParaRPr lang="en-US" altLang="zh-TW" sz="2400" dirty="0">
                            <a:ea typeface="PMingLiU" pitchFamily="18" charset="-120"/>
                          </a:endParaRPr>
                        </a:p>
                      </a:txBody>
                      <a:useSpRect/>
                    </a:txSp>
                  </a:sp>
                  <a:sp>
                    <a:nvSpPr>
                      <a:cNvPr id="2061" name="Rectangle 15"/>
                      <a:cNvSpPr>
                        <a:spLocks noChangeArrowheads="1"/>
                      </a:cNvSpPr>
                    </a:nvSpPr>
                    <a:spPr bwMode="auto">
                      <a:xfrm>
                        <a:off x="3581400" y="1371600"/>
                        <a:ext cx="1143000" cy="990600"/>
                      </a:xfrm>
                      <a:prstGeom prst="rect">
                        <a:avLst/>
                      </a:prstGeom>
                      <a:solidFill>
                        <a:srgbClr val="FCFEB9"/>
                      </a:solidFill>
                      <a:ln w="12700">
                        <a:solidFill>
                          <a:schemeClr val="tx1"/>
                        </a:solidFill>
                        <a:miter lim="800000"/>
                        <a:headEnd/>
                        <a:tailEnd/>
                      </a:ln>
                    </a:spPr>
                    <a:txSp>
                      <a:txBody>
                        <a:bodyPr wrap="none" anchor="ctr"/>
                        <a:lstStyle>
                          <a:defPPr>
                            <a:defRPr lang="en-US"/>
                          </a:defPPr>
                          <a:lvl1pPr algn="l" rtl="0" fontAlgn="base">
                            <a:spcBef>
                              <a:spcPct val="0"/>
                            </a:spcBef>
                            <a:spcAft>
                              <a:spcPct val="0"/>
                            </a:spcAft>
                            <a:defRPr kern="1200">
                              <a:solidFill>
                                <a:schemeClr val="tx1"/>
                              </a:solidFill>
                              <a:latin typeface="Arial" pitchFamily="34" charset="0"/>
                              <a:ea typeface="+mn-ea"/>
                              <a:cs typeface="+mn-cs"/>
                            </a:defRPr>
                          </a:lvl1pPr>
                          <a:lvl2pPr marL="457200" algn="l" rtl="0" fontAlgn="base">
                            <a:spcBef>
                              <a:spcPct val="0"/>
                            </a:spcBef>
                            <a:spcAft>
                              <a:spcPct val="0"/>
                            </a:spcAft>
                            <a:defRPr kern="1200">
                              <a:solidFill>
                                <a:schemeClr val="tx1"/>
                              </a:solidFill>
                              <a:latin typeface="Arial" pitchFamily="34" charset="0"/>
                              <a:ea typeface="+mn-ea"/>
                              <a:cs typeface="+mn-cs"/>
                            </a:defRPr>
                          </a:lvl2pPr>
                          <a:lvl3pPr marL="914400" algn="l" rtl="0" fontAlgn="base">
                            <a:spcBef>
                              <a:spcPct val="0"/>
                            </a:spcBef>
                            <a:spcAft>
                              <a:spcPct val="0"/>
                            </a:spcAft>
                            <a:defRPr kern="1200">
                              <a:solidFill>
                                <a:schemeClr val="tx1"/>
                              </a:solidFill>
                              <a:latin typeface="Arial" pitchFamily="34" charset="0"/>
                              <a:ea typeface="+mn-ea"/>
                              <a:cs typeface="+mn-cs"/>
                            </a:defRPr>
                          </a:lvl3pPr>
                          <a:lvl4pPr marL="1371600" algn="l" rtl="0" fontAlgn="base">
                            <a:spcBef>
                              <a:spcPct val="0"/>
                            </a:spcBef>
                            <a:spcAft>
                              <a:spcPct val="0"/>
                            </a:spcAft>
                            <a:defRPr kern="1200">
                              <a:solidFill>
                                <a:schemeClr val="tx1"/>
                              </a:solidFill>
                              <a:latin typeface="Arial" pitchFamily="34" charset="0"/>
                              <a:ea typeface="+mn-ea"/>
                              <a:cs typeface="+mn-cs"/>
                            </a:defRPr>
                          </a:lvl4pPr>
                          <a:lvl5pPr marL="1828800" algn="l" rtl="0" fontAlgn="base">
                            <a:spcBef>
                              <a:spcPct val="0"/>
                            </a:spcBef>
                            <a:spcAft>
                              <a:spcPct val="0"/>
                            </a:spcAft>
                            <a:defRPr kern="1200">
                              <a:solidFill>
                                <a:schemeClr val="tx1"/>
                              </a:solidFill>
                              <a:latin typeface="Arial" pitchFamily="34" charset="0"/>
                              <a:ea typeface="+mn-ea"/>
                              <a:cs typeface="+mn-cs"/>
                            </a:defRPr>
                          </a:lvl5pPr>
                          <a:lvl6pPr marL="2286000" algn="l" defTabSz="914400" rtl="0" eaLnBrk="1" latinLnBrk="0" hangingPunct="1">
                            <a:defRPr kern="1200">
                              <a:solidFill>
                                <a:schemeClr val="tx1"/>
                              </a:solidFill>
                              <a:latin typeface="Arial" pitchFamily="34" charset="0"/>
                              <a:ea typeface="+mn-ea"/>
                              <a:cs typeface="+mn-cs"/>
                            </a:defRPr>
                          </a:lvl6pPr>
                          <a:lvl7pPr marL="2743200" algn="l" defTabSz="914400" rtl="0" eaLnBrk="1" latinLnBrk="0" hangingPunct="1">
                            <a:defRPr kern="1200">
                              <a:solidFill>
                                <a:schemeClr val="tx1"/>
                              </a:solidFill>
                              <a:latin typeface="Arial" pitchFamily="34" charset="0"/>
                              <a:ea typeface="+mn-ea"/>
                              <a:cs typeface="+mn-cs"/>
                            </a:defRPr>
                          </a:lvl7pPr>
                          <a:lvl8pPr marL="3200400" algn="l" defTabSz="914400" rtl="0" eaLnBrk="1" latinLnBrk="0" hangingPunct="1">
                            <a:defRPr kern="1200">
                              <a:solidFill>
                                <a:schemeClr val="tx1"/>
                              </a:solidFill>
                              <a:latin typeface="Arial" pitchFamily="34" charset="0"/>
                              <a:ea typeface="+mn-ea"/>
                              <a:cs typeface="+mn-cs"/>
                            </a:defRPr>
                          </a:lvl8pPr>
                          <a:lvl9pPr marL="3657600" algn="l" defTabSz="914400" rtl="0" eaLnBrk="1" latinLnBrk="0" hangingPunct="1">
                            <a:defRPr kern="1200">
                              <a:solidFill>
                                <a:schemeClr val="tx1"/>
                              </a:solidFill>
                              <a:latin typeface="Arial" pitchFamily="34" charset="0"/>
                              <a:ea typeface="+mn-ea"/>
                              <a:cs typeface="+mn-cs"/>
                            </a:defRPr>
                          </a:lvl9pPr>
                        </a:lstStyle>
                        <a:p>
                          <a:pPr algn="ctr"/>
                          <a:r>
                            <a:rPr lang="en-US" altLang="zh-TW" dirty="0" err="1" smtClean="0">
                              <a:ea typeface="PMingLiU" pitchFamily="18" charset="-120"/>
                            </a:rPr>
                            <a:t>Bộ</a:t>
                          </a:r>
                          <a:r>
                            <a:rPr lang="en-US" altLang="zh-TW" dirty="0" smtClean="0">
                              <a:ea typeface="PMingLiU" pitchFamily="18" charset="-120"/>
                            </a:rPr>
                            <a:t> </a:t>
                          </a:r>
                        </a:p>
                        <a:p>
                          <a:pPr algn="ctr"/>
                          <a:r>
                            <a:rPr lang="en-US" altLang="zh-TW" dirty="0" err="1" smtClean="0">
                              <a:ea typeface="PMingLiU" pitchFamily="18" charset="-120"/>
                            </a:rPr>
                            <a:t>giám</a:t>
                          </a:r>
                          <a:r>
                            <a:rPr lang="en-US" altLang="zh-TW" dirty="0" smtClean="0">
                              <a:ea typeface="PMingLiU" pitchFamily="18" charset="-120"/>
                            </a:rPr>
                            <a:t> </a:t>
                          </a:r>
                          <a:r>
                            <a:rPr lang="en-US" altLang="zh-TW" dirty="0" err="1">
                              <a:ea typeface="PMingLiU" pitchFamily="18" charset="-120"/>
                            </a:rPr>
                            <a:t>sát</a:t>
                          </a:r>
                          <a:r>
                            <a:rPr lang="en-US" altLang="zh-TW" dirty="0">
                              <a:ea typeface="PMingLiU" pitchFamily="18" charset="-120"/>
                            </a:rPr>
                            <a:t> </a:t>
                          </a:r>
                        </a:p>
                        <a:p>
                          <a:pPr algn="ctr"/>
                          <a:r>
                            <a:rPr lang="en-US" altLang="zh-TW" dirty="0" smtClean="0">
                              <a:ea typeface="PMingLiU" pitchFamily="18" charset="-120"/>
                            </a:rPr>
                            <a:t>&amp;</a:t>
                          </a:r>
                          <a:r>
                            <a:rPr lang="en-US" altLang="zh-TW" dirty="0" err="1" smtClean="0">
                              <a:ea typeface="PMingLiU" pitchFamily="18" charset="-120"/>
                            </a:rPr>
                            <a:t>Tích</a:t>
                          </a:r>
                          <a:r>
                            <a:rPr lang="en-US" altLang="zh-TW" dirty="0" smtClean="0">
                              <a:ea typeface="PMingLiU" pitchFamily="18" charset="-120"/>
                            </a:rPr>
                            <a:t> </a:t>
                          </a:r>
                          <a:r>
                            <a:rPr lang="en-US" altLang="zh-TW" dirty="0" err="1">
                              <a:ea typeface="PMingLiU" pitchFamily="18" charset="-120"/>
                            </a:rPr>
                            <a:t>hợp</a:t>
                          </a:r>
                          <a:endParaRPr lang="en-US" altLang="zh-TW" dirty="0">
                            <a:ea typeface="PMingLiU" pitchFamily="18" charset="-120"/>
                          </a:endParaRPr>
                        </a:p>
                      </a:txBody>
                      <a:useSpRect/>
                    </a:txSp>
                  </a:sp>
                  <a:grpSp>
                    <a:nvGrpSpPr>
                      <a:cNvPr id="2062" name="Group 16"/>
                      <a:cNvGrpSpPr>
                        <a:grpSpLocks/>
                      </a:cNvGrpSpPr>
                    </a:nvGrpSpPr>
                    <a:grpSpPr bwMode="auto">
                      <a:xfrm>
                        <a:off x="2057400" y="1371600"/>
                        <a:ext cx="931863" cy="914400"/>
                        <a:chOff x="288" y="1012"/>
                        <a:chExt cx="769" cy="664"/>
                      </a:xfrm>
                    </a:grpSpPr>
                    <a:sp>
                      <a:nvSpPr>
                        <a:cNvPr id="2098" name="Oval 17"/>
                        <a:cNvSpPr>
                          <a:spLocks noChangeArrowheads="1"/>
                        </a:cNvSpPr>
                      </a:nvSpPr>
                      <a:spPr bwMode="auto">
                        <a:xfrm>
                          <a:off x="292" y="1437"/>
                          <a:ext cx="760" cy="239"/>
                        </a:xfrm>
                        <a:prstGeom prst="ellipse">
                          <a:avLst/>
                        </a:prstGeom>
                        <a:solidFill>
                          <a:srgbClr val="FCFEB9"/>
                        </a:solidFill>
                        <a:ln w="12700">
                          <a:solidFill>
                            <a:schemeClr val="tx1"/>
                          </a:solidFill>
                          <a:round/>
                          <a:headEnd/>
                          <a:tailEnd/>
                        </a:ln>
                      </a:spPr>
                      <a:txSp>
                        <a:txBody>
                          <a:bodyPr wrap="none" anchor="ctr"/>
                          <a:lstStyle>
                            <a:defPPr>
                              <a:defRPr lang="en-US"/>
                            </a:defPPr>
                            <a:lvl1pPr algn="l" rtl="0" fontAlgn="base">
                              <a:spcBef>
                                <a:spcPct val="0"/>
                              </a:spcBef>
                              <a:spcAft>
                                <a:spcPct val="0"/>
                              </a:spcAft>
                              <a:defRPr kern="1200">
                                <a:solidFill>
                                  <a:schemeClr val="tx1"/>
                                </a:solidFill>
                                <a:latin typeface="Arial" pitchFamily="34" charset="0"/>
                                <a:ea typeface="+mn-ea"/>
                                <a:cs typeface="+mn-cs"/>
                              </a:defRPr>
                            </a:lvl1pPr>
                            <a:lvl2pPr marL="457200" algn="l" rtl="0" fontAlgn="base">
                              <a:spcBef>
                                <a:spcPct val="0"/>
                              </a:spcBef>
                              <a:spcAft>
                                <a:spcPct val="0"/>
                              </a:spcAft>
                              <a:defRPr kern="1200">
                                <a:solidFill>
                                  <a:schemeClr val="tx1"/>
                                </a:solidFill>
                                <a:latin typeface="Arial" pitchFamily="34" charset="0"/>
                                <a:ea typeface="+mn-ea"/>
                                <a:cs typeface="+mn-cs"/>
                              </a:defRPr>
                            </a:lvl2pPr>
                            <a:lvl3pPr marL="914400" algn="l" rtl="0" fontAlgn="base">
                              <a:spcBef>
                                <a:spcPct val="0"/>
                              </a:spcBef>
                              <a:spcAft>
                                <a:spcPct val="0"/>
                              </a:spcAft>
                              <a:defRPr kern="1200">
                                <a:solidFill>
                                  <a:schemeClr val="tx1"/>
                                </a:solidFill>
                                <a:latin typeface="Arial" pitchFamily="34" charset="0"/>
                                <a:ea typeface="+mn-ea"/>
                                <a:cs typeface="+mn-cs"/>
                              </a:defRPr>
                            </a:lvl3pPr>
                            <a:lvl4pPr marL="1371600" algn="l" rtl="0" fontAlgn="base">
                              <a:spcBef>
                                <a:spcPct val="0"/>
                              </a:spcBef>
                              <a:spcAft>
                                <a:spcPct val="0"/>
                              </a:spcAft>
                              <a:defRPr kern="1200">
                                <a:solidFill>
                                  <a:schemeClr val="tx1"/>
                                </a:solidFill>
                                <a:latin typeface="Arial" pitchFamily="34" charset="0"/>
                                <a:ea typeface="+mn-ea"/>
                                <a:cs typeface="+mn-cs"/>
                              </a:defRPr>
                            </a:lvl4pPr>
                            <a:lvl5pPr marL="1828800" algn="l" rtl="0" fontAlgn="base">
                              <a:spcBef>
                                <a:spcPct val="0"/>
                              </a:spcBef>
                              <a:spcAft>
                                <a:spcPct val="0"/>
                              </a:spcAft>
                              <a:defRPr kern="1200">
                                <a:solidFill>
                                  <a:schemeClr val="tx1"/>
                                </a:solidFill>
                                <a:latin typeface="Arial" pitchFamily="34" charset="0"/>
                                <a:ea typeface="+mn-ea"/>
                                <a:cs typeface="+mn-cs"/>
                              </a:defRPr>
                            </a:lvl5pPr>
                            <a:lvl6pPr marL="2286000" algn="l" defTabSz="914400" rtl="0" eaLnBrk="1" latinLnBrk="0" hangingPunct="1">
                              <a:defRPr kern="1200">
                                <a:solidFill>
                                  <a:schemeClr val="tx1"/>
                                </a:solidFill>
                                <a:latin typeface="Arial" pitchFamily="34" charset="0"/>
                                <a:ea typeface="+mn-ea"/>
                                <a:cs typeface="+mn-cs"/>
                              </a:defRPr>
                            </a:lvl6pPr>
                            <a:lvl7pPr marL="2743200" algn="l" defTabSz="914400" rtl="0" eaLnBrk="1" latinLnBrk="0" hangingPunct="1">
                              <a:defRPr kern="1200">
                                <a:solidFill>
                                  <a:schemeClr val="tx1"/>
                                </a:solidFill>
                                <a:latin typeface="Arial" pitchFamily="34" charset="0"/>
                                <a:ea typeface="+mn-ea"/>
                                <a:cs typeface="+mn-cs"/>
                              </a:defRPr>
                            </a:lvl7pPr>
                            <a:lvl8pPr marL="3200400" algn="l" defTabSz="914400" rtl="0" eaLnBrk="1" latinLnBrk="0" hangingPunct="1">
                              <a:defRPr kern="1200">
                                <a:solidFill>
                                  <a:schemeClr val="tx1"/>
                                </a:solidFill>
                                <a:latin typeface="Arial" pitchFamily="34" charset="0"/>
                                <a:ea typeface="+mn-ea"/>
                                <a:cs typeface="+mn-cs"/>
                              </a:defRPr>
                            </a:lvl8pPr>
                            <a:lvl9pPr marL="3657600" algn="l" defTabSz="914400" rtl="0" eaLnBrk="1" latinLnBrk="0" hangingPunct="1">
                              <a:defRPr kern="1200">
                                <a:solidFill>
                                  <a:schemeClr val="tx1"/>
                                </a:solidFill>
                                <a:latin typeface="Arial" pitchFamily="34" charset="0"/>
                                <a:ea typeface="+mn-ea"/>
                                <a:cs typeface="+mn-cs"/>
                              </a:defRPr>
                            </a:lvl9pPr>
                          </a:lstStyle>
                          <a:p>
                            <a:endParaRPr lang="en-US"/>
                          </a:p>
                        </a:txBody>
                        <a:useSpRect/>
                      </a:txSp>
                    </a:sp>
                    <a:sp>
                      <a:nvSpPr>
                        <a:cNvPr id="2099" name="Freeform 18"/>
                        <a:cNvSpPr>
                          <a:spLocks/>
                        </a:cNvSpPr>
                      </a:nvSpPr>
                      <a:spPr bwMode="auto">
                        <a:xfrm>
                          <a:off x="288" y="1159"/>
                          <a:ext cx="769" cy="413"/>
                        </a:xfrm>
                        <a:custGeom>
                          <a:avLst/>
                          <a:gdLst>
                            <a:gd name="T0" fmla="*/ 12 w 769"/>
                            <a:gd name="T1" fmla="*/ 412 h 413"/>
                            <a:gd name="T2" fmla="*/ 0 w 769"/>
                            <a:gd name="T3" fmla="*/ 318 h 413"/>
                            <a:gd name="T4" fmla="*/ 0 w 769"/>
                            <a:gd name="T5" fmla="*/ 244 h 413"/>
                            <a:gd name="T6" fmla="*/ 0 w 769"/>
                            <a:gd name="T7" fmla="*/ 147 h 413"/>
                            <a:gd name="T8" fmla="*/ 0 w 769"/>
                            <a:gd name="T9" fmla="*/ 73 h 413"/>
                            <a:gd name="T10" fmla="*/ 0 w 769"/>
                            <a:gd name="T11" fmla="*/ 0 h 413"/>
                            <a:gd name="T12" fmla="*/ 768 w 769"/>
                            <a:gd name="T13" fmla="*/ 10 h 413"/>
                            <a:gd name="T14" fmla="*/ 768 w 769"/>
                            <a:gd name="T15" fmla="*/ 412 h 413"/>
                            <a:gd name="T16" fmla="*/ 768 w 769"/>
                            <a:gd name="T17" fmla="*/ 412 h 413"/>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769"/>
                            <a:gd name="T28" fmla="*/ 0 h 413"/>
                            <a:gd name="T29" fmla="*/ 769 w 769"/>
                            <a:gd name="T30" fmla="*/ 413 h 413"/>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769" h="413">
                              <a:moveTo>
                                <a:pt x="12" y="412"/>
                              </a:moveTo>
                              <a:lnTo>
                                <a:pt x="0" y="318"/>
                              </a:lnTo>
                              <a:lnTo>
                                <a:pt x="0" y="244"/>
                              </a:lnTo>
                              <a:lnTo>
                                <a:pt x="0" y="147"/>
                              </a:lnTo>
                              <a:lnTo>
                                <a:pt x="0" y="73"/>
                              </a:lnTo>
                              <a:lnTo>
                                <a:pt x="0" y="0"/>
                              </a:lnTo>
                              <a:lnTo>
                                <a:pt x="768" y="10"/>
                              </a:lnTo>
                              <a:lnTo>
                                <a:pt x="768" y="412"/>
                              </a:lnTo>
                            </a:path>
                          </a:pathLst>
                        </a:custGeom>
                        <a:solidFill>
                          <a:srgbClr val="FCFEB9"/>
                        </a:solidFill>
                        <a:ln w="12700" cap="rnd">
                          <a:solidFill>
                            <a:schemeClr val="tx1"/>
                          </a:solidFill>
                          <a:round/>
                          <a:headEnd type="none" w="sm" len="sm"/>
                          <a:tailEnd type="none" w="sm" len="sm"/>
                        </a:ln>
                      </a:spPr>
                      <a:txSp>
                        <a:txBody>
                          <a:bodyPr/>
                          <a:lstStyle>
                            <a:defPPr>
                              <a:defRPr lang="en-US"/>
                            </a:defPPr>
                            <a:lvl1pPr algn="l" rtl="0" fontAlgn="base">
                              <a:spcBef>
                                <a:spcPct val="0"/>
                              </a:spcBef>
                              <a:spcAft>
                                <a:spcPct val="0"/>
                              </a:spcAft>
                              <a:defRPr kern="1200">
                                <a:solidFill>
                                  <a:schemeClr val="tx1"/>
                                </a:solidFill>
                                <a:latin typeface="Arial" pitchFamily="34" charset="0"/>
                                <a:ea typeface="+mn-ea"/>
                                <a:cs typeface="+mn-cs"/>
                              </a:defRPr>
                            </a:lvl1pPr>
                            <a:lvl2pPr marL="457200" algn="l" rtl="0" fontAlgn="base">
                              <a:spcBef>
                                <a:spcPct val="0"/>
                              </a:spcBef>
                              <a:spcAft>
                                <a:spcPct val="0"/>
                              </a:spcAft>
                              <a:defRPr kern="1200">
                                <a:solidFill>
                                  <a:schemeClr val="tx1"/>
                                </a:solidFill>
                                <a:latin typeface="Arial" pitchFamily="34" charset="0"/>
                                <a:ea typeface="+mn-ea"/>
                                <a:cs typeface="+mn-cs"/>
                              </a:defRPr>
                            </a:lvl2pPr>
                            <a:lvl3pPr marL="914400" algn="l" rtl="0" fontAlgn="base">
                              <a:spcBef>
                                <a:spcPct val="0"/>
                              </a:spcBef>
                              <a:spcAft>
                                <a:spcPct val="0"/>
                              </a:spcAft>
                              <a:defRPr kern="1200">
                                <a:solidFill>
                                  <a:schemeClr val="tx1"/>
                                </a:solidFill>
                                <a:latin typeface="Arial" pitchFamily="34" charset="0"/>
                                <a:ea typeface="+mn-ea"/>
                                <a:cs typeface="+mn-cs"/>
                              </a:defRPr>
                            </a:lvl3pPr>
                            <a:lvl4pPr marL="1371600" algn="l" rtl="0" fontAlgn="base">
                              <a:spcBef>
                                <a:spcPct val="0"/>
                              </a:spcBef>
                              <a:spcAft>
                                <a:spcPct val="0"/>
                              </a:spcAft>
                              <a:defRPr kern="1200">
                                <a:solidFill>
                                  <a:schemeClr val="tx1"/>
                                </a:solidFill>
                                <a:latin typeface="Arial" pitchFamily="34" charset="0"/>
                                <a:ea typeface="+mn-ea"/>
                                <a:cs typeface="+mn-cs"/>
                              </a:defRPr>
                            </a:lvl4pPr>
                            <a:lvl5pPr marL="1828800" algn="l" rtl="0" fontAlgn="base">
                              <a:spcBef>
                                <a:spcPct val="0"/>
                              </a:spcBef>
                              <a:spcAft>
                                <a:spcPct val="0"/>
                              </a:spcAft>
                              <a:defRPr kern="1200">
                                <a:solidFill>
                                  <a:schemeClr val="tx1"/>
                                </a:solidFill>
                                <a:latin typeface="Arial" pitchFamily="34" charset="0"/>
                                <a:ea typeface="+mn-ea"/>
                                <a:cs typeface="+mn-cs"/>
                              </a:defRPr>
                            </a:lvl5pPr>
                            <a:lvl6pPr marL="2286000" algn="l" defTabSz="914400" rtl="0" eaLnBrk="1" latinLnBrk="0" hangingPunct="1">
                              <a:defRPr kern="1200">
                                <a:solidFill>
                                  <a:schemeClr val="tx1"/>
                                </a:solidFill>
                                <a:latin typeface="Arial" pitchFamily="34" charset="0"/>
                                <a:ea typeface="+mn-ea"/>
                                <a:cs typeface="+mn-cs"/>
                              </a:defRPr>
                            </a:lvl6pPr>
                            <a:lvl7pPr marL="2743200" algn="l" defTabSz="914400" rtl="0" eaLnBrk="1" latinLnBrk="0" hangingPunct="1">
                              <a:defRPr kern="1200">
                                <a:solidFill>
                                  <a:schemeClr val="tx1"/>
                                </a:solidFill>
                                <a:latin typeface="Arial" pitchFamily="34" charset="0"/>
                                <a:ea typeface="+mn-ea"/>
                                <a:cs typeface="+mn-cs"/>
                              </a:defRPr>
                            </a:lvl7pPr>
                            <a:lvl8pPr marL="3200400" algn="l" defTabSz="914400" rtl="0" eaLnBrk="1" latinLnBrk="0" hangingPunct="1">
                              <a:defRPr kern="1200">
                                <a:solidFill>
                                  <a:schemeClr val="tx1"/>
                                </a:solidFill>
                                <a:latin typeface="Arial" pitchFamily="34" charset="0"/>
                                <a:ea typeface="+mn-ea"/>
                                <a:cs typeface="+mn-cs"/>
                              </a:defRPr>
                            </a:lvl8pPr>
                            <a:lvl9pPr marL="3657600" algn="l" defTabSz="914400" rtl="0" eaLnBrk="1" latinLnBrk="0" hangingPunct="1">
                              <a:defRPr kern="1200">
                                <a:solidFill>
                                  <a:schemeClr val="tx1"/>
                                </a:solidFill>
                                <a:latin typeface="Arial" pitchFamily="34" charset="0"/>
                                <a:ea typeface="+mn-ea"/>
                                <a:cs typeface="+mn-cs"/>
                              </a:defRPr>
                            </a:lvl9pPr>
                          </a:lstStyle>
                          <a:p>
                            <a:endParaRPr lang="en-US"/>
                          </a:p>
                        </a:txBody>
                        <a:useSpRect/>
                      </a:txSp>
                    </a:sp>
                    <a:sp>
                      <a:nvSpPr>
                        <a:cNvPr id="2100" name="Oval 19"/>
                        <a:cNvSpPr>
                          <a:spLocks noChangeArrowheads="1"/>
                        </a:cNvSpPr>
                      </a:nvSpPr>
                      <a:spPr bwMode="auto">
                        <a:xfrm>
                          <a:off x="292" y="1012"/>
                          <a:ext cx="760" cy="259"/>
                        </a:xfrm>
                        <a:prstGeom prst="ellipse">
                          <a:avLst/>
                        </a:prstGeom>
                        <a:solidFill>
                          <a:srgbClr val="FCFEB9"/>
                        </a:solidFill>
                        <a:ln w="12700">
                          <a:solidFill>
                            <a:schemeClr val="tx1"/>
                          </a:solidFill>
                          <a:round/>
                          <a:headEnd/>
                          <a:tailEnd/>
                        </a:ln>
                      </a:spPr>
                      <a:txSp>
                        <a:txBody>
                          <a:bodyPr wrap="none" anchor="ctr"/>
                          <a:lstStyle>
                            <a:defPPr>
                              <a:defRPr lang="en-US"/>
                            </a:defPPr>
                            <a:lvl1pPr algn="l" rtl="0" fontAlgn="base">
                              <a:spcBef>
                                <a:spcPct val="0"/>
                              </a:spcBef>
                              <a:spcAft>
                                <a:spcPct val="0"/>
                              </a:spcAft>
                              <a:defRPr kern="1200">
                                <a:solidFill>
                                  <a:schemeClr val="tx1"/>
                                </a:solidFill>
                                <a:latin typeface="Arial" pitchFamily="34" charset="0"/>
                                <a:ea typeface="+mn-ea"/>
                                <a:cs typeface="+mn-cs"/>
                              </a:defRPr>
                            </a:lvl1pPr>
                            <a:lvl2pPr marL="457200" algn="l" rtl="0" fontAlgn="base">
                              <a:spcBef>
                                <a:spcPct val="0"/>
                              </a:spcBef>
                              <a:spcAft>
                                <a:spcPct val="0"/>
                              </a:spcAft>
                              <a:defRPr kern="1200">
                                <a:solidFill>
                                  <a:schemeClr val="tx1"/>
                                </a:solidFill>
                                <a:latin typeface="Arial" pitchFamily="34" charset="0"/>
                                <a:ea typeface="+mn-ea"/>
                                <a:cs typeface="+mn-cs"/>
                              </a:defRPr>
                            </a:lvl2pPr>
                            <a:lvl3pPr marL="914400" algn="l" rtl="0" fontAlgn="base">
                              <a:spcBef>
                                <a:spcPct val="0"/>
                              </a:spcBef>
                              <a:spcAft>
                                <a:spcPct val="0"/>
                              </a:spcAft>
                              <a:defRPr kern="1200">
                                <a:solidFill>
                                  <a:schemeClr val="tx1"/>
                                </a:solidFill>
                                <a:latin typeface="Arial" pitchFamily="34" charset="0"/>
                                <a:ea typeface="+mn-ea"/>
                                <a:cs typeface="+mn-cs"/>
                              </a:defRPr>
                            </a:lvl3pPr>
                            <a:lvl4pPr marL="1371600" algn="l" rtl="0" fontAlgn="base">
                              <a:spcBef>
                                <a:spcPct val="0"/>
                              </a:spcBef>
                              <a:spcAft>
                                <a:spcPct val="0"/>
                              </a:spcAft>
                              <a:defRPr kern="1200">
                                <a:solidFill>
                                  <a:schemeClr val="tx1"/>
                                </a:solidFill>
                                <a:latin typeface="Arial" pitchFamily="34" charset="0"/>
                                <a:ea typeface="+mn-ea"/>
                                <a:cs typeface="+mn-cs"/>
                              </a:defRPr>
                            </a:lvl4pPr>
                            <a:lvl5pPr marL="1828800" algn="l" rtl="0" fontAlgn="base">
                              <a:spcBef>
                                <a:spcPct val="0"/>
                              </a:spcBef>
                              <a:spcAft>
                                <a:spcPct val="0"/>
                              </a:spcAft>
                              <a:defRPr kern="1200">
                                <a:solidFill>
                                  <a:schemeClr val="tx1"/>
                                </a:solidFill>
                                <a:latin typeface="Arial" pitchFamily="34" charset="0"/>
                                <a:ea typeface="+mn-ea"/>
                                <a:cs typeface="+mn-cs"/>
                              </a:defRPr>
                            </a:lvl5pPr>
                            <a:lvl6pPr marL="2286000" algn="l" defTabSz="914400" rtl="0" eaLnBrk="1" latinLnBrk="0" hangingPunct="1">
                              <a:defRPr kern="1200">
                                <a:solidFill>
                                  <a:schemeClr val="tx1"/>
                                </a:solidFill>
                                <a:latin typeface="Arial" pitchFamily="34" charset="0"/>
                                <a:ea typeface="+mn-ea"/>
                                <a:cs typeface="+mn-cs"/>
                              </a:defRPr>
                            </a:lvl6pPr>
                            <a:lvl7pPr marL="2743200" algn="l" defTabSz="914400" rtl="0" eaLnBrk="1" latinLnBrk="0" hangingPunct="1">
                              <a:defRPr kern="1200">
                                <a:solidFill>
                                  <a:schemeClr val="tx1"/>
                                </a:solidFill>
                                <a:latin typeface="Arial" pitchFamily="34" charset="0"/>
                                <a:ea typeface="+mn-ea"/>
                                <a:cs typeface="+mn-cs"/>
                              </a:defRPr>
                            </a:lvl7pPr>
                            <a:lvl8pPr marL="3200400" algn="l" defTabSz="914400" rtl="0" eaLnBrk="1" latinLnBrk="0" hangingPunct="1">
                              <a:defRPr kern="1200">
                                <a:solidFill>
                                  <a:schemeClr val="tx1"/>
                                </a:solidFill>
                                <a:latin typeface="Arial" pitchFamily="34" charset="0"/>
                                <a:ea typeface="+mn-ea"/>
                                <a:cs typeface="+mn-cs"/>
                              </a:defRPr>
                            </a:lvl8pPr>
                            <a:lvl9pPr marL="3657600" algn="l" defTabSz="914400" rtl="0" eaLnBrk="1" latinLnBrk="0" hangingPunct="1">
                              <a:defRPr kern="1200">
                                <a:solidFill>
                                  <a:schemeClr val="tx1"/>
                                </a:solidFill>
                                <a:latin typeface="Arial" pitchFamily="34" charset="0"/>
                                <a:ea typeface="+mn-ea"/>
                                <a:cs typeface="+mn-cs"/>
                              </a:defRPr>
                            </a:lvl9pPr>
                          </a:lstStyle>
                          <a:p>
                            <a:endParaRPr lang="en-US"/>
                          </a:p>
                        </a:txBody>
                        <a:useSpRect/>
                      </a:txSp>
                    </a:sp>
                  </a:grpSp>
                  <a:sp>
                    <a:nvSpPr>
                      <a:cNvPr id="2063" name="Rectangle 20"/>
                      <a:cNvSpPr>
                        <a:spLocks noChangeArrowheads="1"/>
                      </a:cNvSpPr>
                    </a:nvSpPr>
                    <a:spPr bwMode="auto">
                      <a:xfrm>
                        <a:off x="2133600" y="1676400"/>
                        <a:ext cx="838200" cy="369332"/>
                      </a:xfrm>
                      <a:prstGeom prst="rect">
                        <a:avLst/>
                      </a:prstGeom>
                      <a:noFill/>
                      <a:ln w="9525">
                        <a:noFill/>
                        <a:miter lim="800000"/>
                        <a:headEnd/>
                        <a:tailEnd/>
                      </a:ln>
                    </a:spPr>
                    <a:txSp>
                      <a:txBody>
                        <a:bodyPr wrap="square" lIns="0" tIns="0" rIns="0" bIns="0">
                          <a:spAutoFit/>
                        </a:bodyPr>
                        <a:lstStyle>
                          <a:defPPr>
                            <a:defRPr lang="en-US"/>
                          </a:defPPr>
                          <a:lvl1pPr algn="l" rtl="0" fontAlgn="base">
                            <a:spcBef>
                              <a:spcPct val="0"/>
                            </a:spcBef>
                            <a:spcAft>
                              <a:spcPct val="0"/>
                            </a:spcAft>
                            <a:defRPr kern="1200">
                              <a:solidFill>
                                <a:schemeClr val="tx1"/>
                              </a:solidFill>
                              <a:latin typeface="Arial" pitchFamily="34" charset="0"/>
                              <a:ea typeface="+mn-ea"/>
                              <a:cs typeface="+mn-cs"/>
                            </a:defRPr>
                          </a:lvl1pPr>
                          <a:lvl2pPr marL="457200" algn="l" rtl="0" fontAlgn="base">
                            <a:spcBef>
                              <a:spcPct val="0"/>
                            </a:spcBef>
                            <a:spcAft>
                              <a:spcPct val="0"/>
                            </a:spcAft>
                            <a:defRPr kern="1200">
                              <a:solidFill>
                                <a:schemeClr val="tx1"/>
                              </a:solidFill>
                              <a:latin typeface="Arial" pitchFamily="34" charset="0"/>
                              <a:ea typeface="+mn-ea"/>
                              <a:cs typeface="+mn-cs"/>
                            </a:defRPr>
                          </a:lvl2pPr>
                          <a:lvl3pPr marL="914400" algn="l" rtl="0" fontAlgn="base">
                            <a:spcBef>
                              <a:spcPct val="0"/>
                            </a:spcBef>
                            <a:spcAft>
                              <a:spcPct val="0"/>
                            </a:spcAft>
                            <a:defRPr kern="1200">
                              <a:solidFill>
                                <a:schemeClr val="tx1"/>
                              </a:solidFill>
                              <a:latin typeface="Arial" pitchFamily="34" charset="0"/>
                              <a:ea typeface="+mn-ea"/>
                              <a:cs typeface="+mn-cs"/>
                            </a:defRPr>
                          </a:lvl3pPr>
                          <a:lvl4pPr marL="1371600" algn="l" rtl="0" fontAlgn="base">
                            <a:spcBef>
                              <a:spcPct val="0"/>
                            </a:spcBef>
                            <a:spcAft>
                              <a:spcPct val="0"/>
                            </a:spcAft>
                            <a:defRPr kern="1200">
                              <a:solidFill>
                                <a:schemeClr val="tx1"/>
                              </a:solidFill>
                              <a:latin typeface="Arial" pitchFamily="34" charset="0"/>
                              <a:ea typeface="+mn-ea"/>
                              <a:cs typeface="+mn-cs"/>
                            </a:defRPr>
                          </a:lvl4pPr>
                          <a:lvl5pPr marL="1828800" algn="l" rtl="0" fontAlgn="base">
                            <a:spcBef>
                              <a:spcPct val="0"/>
                            </a:spcBef>
                            <a:spcAft>
                              <a:spcPct val="0"/>
                            </a:spcAft>
                            <a:defRPr kern="1200">
                              <a:solidFill>
                                <a:schemeClr val="tx1"/>
                              </a:solidFill>
                              <a:latin typeface="Arial" pitchFamily="34" charset="0"/>
                              <a:ea typeface="+mn-ea"/>
                              <a:cs typeface="+mn-cs"/>
                            </a:defRPr>
                          </a:lvl5pPr>
                          <a:lvl6pPr marL="2286000" algn="l" defTabSz="914400" rtl="0" eaLnBrk="1" latinLnBrk="0" hangingPunct="1">
                            <a:defRPr kern="1200">
                              <a:solidFill>
                                <a:schemeClr val="tx1"/>
                              </a:solidFill>
                              <a:latin typeface="Arial" pitchFamily="34" charset="0"/>
                              <a:ea typeface="+mn-ea"/>
                              <a:cs typeface="+mn-cs"/>
                            </a:defRPr>
                          </a:lvl6pPr>
                          <a:lvl7pPr marL="2743200" algn="l" defTabSz="914400" rtl="0" eaLnBrk="1" latinLnBrk="0" hangingPunct="1">
                            <a:defRPr kern="1200">
                              <a:solidFill>
                                <a:schemeClr val="tx1"/>
                              </a:solidFill>
                              <a:latin typeface="Arial" pitchFamily="34" charset="0"/>
                              <a:ea typeface="+mn-ea"/>
                              <a:cs typeface="+mn-cs"/>
                            </a:defRPr>
                          </a:lvl7pPr>
                          <a:lvl8pPr marL="3200400" algn="l" defTabSz="914400" rtl="0" eaLnBrk="1" latinLnBrk="0" hangingPunct="1">
                            <a:defRPr kern="1200">
                              <a:solidFill>
                                <a:schemeClr val="tx1"/>
                              </a:solidFill>
                              <a:latin typeface="Arial" pitchFamily="34" charset="0"/>
                              <a:ea typeface="+mn-ea"/>
                              <a:cs typeface="+mn-cs"/>
                            </a:defRPr>
                          </a:lvl8pPr>
                          <a:lvl9pPr marL="3657600" algn="l" defTabSz="914400" rtl="0" eaLnBrk="1" latinLnBrk="0" hangingPunct="1">
                            <a:defRPr kern="1200">
                              <a:solidFill>
                                <a:schemeClr val="tx1"/>
                              </a:solidFill>
                              <a:latin typeface="Arial" pitchFamily="34" charset="0"/>
                              <a:ea typeface="+mn-ea"/>
                              <a:cs typeface="+mn-cs"/>
                            </a:defRPr>
                          </a:lvl9pPr>
                        </a:lstStyle>
                        <a:p>
                          <a:r>
                            <a:rPr lang="en-US" altLang="zh-TW" dirty="0" err="1" smtClean="0">
                              <a:ea typeface="PMingLiU" pitchFamily="18" charset="-120"/>
                            </a:rPr>
                            <a:t>Siêu</a:t>
                          </a:r>
                          <a:r>
                            <a:rPr lang="en-US" altLang="zh-TW" dirty="0" smtClean="0">
                              <a:ea typeface="PMingLiU" pitchFamily="18" charset="-120"/>
                            </a:rPr>
                            <a:t> DL</a:t>
                          </a:r>
                          <a:endParaRPr lang="en-US" altLang="zh-TW" sz="2400" dirty="0">
                            <a:ea typeface="PMingLiU" pitchFamily="18" charset="-120"/>
                          </a:endParaRPr>
                        </a:p>
                      </a:txBody>
                      <a:useSpRect/>
                    </a:txSp>
                  </a:sp>
                  <a:sp>
                    <a:nvSpPr>
                      <a:cNvPr id="2064" name="Line 21"/>
                      <a:cNvSpPr>
                        <a:spLocks noChangeShapeType="1"/>
                      </a:cNvSpPr>
                    </a:nvSpPr>
                    <a:spPr bwMode="auto">
                      <a:xfrm>
                        <a:off x="2971800" y="1828800"/>
                        <a:ext cx="609600" cy="0"/>
                      </a:xfrm>
                      <a:prstGeom prst="line">
                        <a:avLst/>
                      </a:prstGeom>
                      <a:noFill/>
                      <a:ln w="12700">
                        <a:solidFill>
                          <a:schemeClr val="tx1"/>
                        </a:solidFill>
                        <a:round/>
                        <a:headEnd type="stealth" w="med" len="lg"/>
                        <a:tailEnd type="stealth" w="med" len="lg"/>
                      </a:ln>
                    </a:spPr>
                    <a:txSp>
                      <a:txBody>
                        <a:bodyPr wrap="none" anchor="ctr"/>
                        <a:lstStyle>
                          <a:defPPr>
                            <a:defRPr lang="en-US"/>
                          </a:defPPr>
                          <a:lvl1pPr algn="l" rtl="0" fontAlgn="base">
                            <a:spcBef>
                              <a:spcPct val="0"/>
                            </a:spcBef>
                            <a:spcAft>
                              <a:spcPct val="0"/>
                            </a:spcAft>
                            <a:defRPr kern="1200">
                              <a:solidFill>
                                <a:schemeClr val="tx1"/>
                              </a:solidFill>
                              <a:latin typeface="Arial" pitchFamily="34" charset="0"/>
                              <a:ea typeface="+mn-ea"/>
                              <a:cs typeface="+mn-cs"/>
                            </a:defRPr>
                          </a:lvl1pPr>
                          <a:lvl2pPr marL="457200" algn="l" rtl="0" fontAlgn="base">
                            <a:spcBef>
                              <a:spcPct val="0"/>
                            </a:spcBef>
                            <a:spcAft>
                              <a:spcPct val="0"/>
                            </a:spcAft>
                            <a:defRPr kern="1200">
                              <a:solidFill>
                                <a:schemeClr val="tx1"/>
                              </a:solidFill>
                              <a:latin typeface="Arial" pitchFamily="34" charset="0"/>
                              <a:ea typeface="+mn-ea"/>
                              <a:cs typeface="+mn-cs"/>
                            </a:defRPr>
                          </a:lvl2pPr>
                          <a:lvl3pPr marL="914400" algn="l" rtl="0" fontAlgn="base">
                            <a:spcBef>
                              <a:spcPct val="0"/>
                            </a:spcBef>
                            <a:spcAft>
                              <a:spcPct val="0"/>
                            </a:spcAft>
                            <a:defRPr kern="1200">
                              <a:solidFill>
                                <a:schemeClr val="tx1"/>
                              </a:solidFill>
                              <a:latin typeface="Arial" pitchFamily="34" charset="0"/>
                              <a:ea typeface="+mn-ea"/>
                              <a:cs typeface="+mn-cs"/>
                            </a:defRPr>
                          </a:lvl3pPr>
                          <a:lvl4pPr marL="1371600" algn="l" rtl="0" fontAlgn="base">
                            <a:spcBef>
                              <a:spcPct val="0"/>
                            </a:spcBef>
                            <a:spcAft>
                              <a:spcPct val="0"/>
                            </a:spcAft>
                            <a:defRPr kern="1200">
                              <a:solidFill>
                                <a:schemeClr val="tx1"/>
                              </a:solidFill>
                              <a:latin typeface="Arial" pitchFamily="34" charset="0"/>
                              <a:ea typeface="+mn-ea"/>
                              <a:cs typeface="+mn-cs"/>
                            </a:defRPr>
                          </a:lvl4pPr>
                          <a:lvl5pPr marL="1828800" algn="l" rtl="0" fontAlgn="base">
                            <a:spcBef>
                              <a:spcPct val="0"/>
                            </a:spcBef>
                            <a:spcAft>
                              <a:spcPct val="0"/>
                            </a:spcAft>
                            <a:defRPr kern="1200">
                              <a:solidFill>
                                <a:schemeClr val="tx1"/>
                              </a:solidFill>
                              <a:latin typeface="Arial" pitchFamily="34" charset="0"/>
                              <a:ea typeface="+mn-ea"/>
                              <a:cs typeface="+mn-cs"/>
                            </a:defRPr>
                          </a:lvl5pPr>
                          <a:lvl6pPr marL="2286000" algn="l" defTabSz="914400" rtl="0" eaLnBrk="1" latinLnBrk="0" hangingPunct="1">
                            <a:defRPr kern="1200">
                              <a:solidFill>
                                <a:schemeClr val="tx1"/>
                              </a:solidFill>
                              <a:latin typeface="Arial" pitchFamily="34" charset="0"/>
                              <a:ea typeface="+mn-ea"/>
                              <a:cs typeface="+mn-cs"/>
                            </a:defRPr>
                          </a:lvl6pPr>
                          <a:lvl7pPr marL="2743200" algn="l" defTabSz="914400" rtl="0" eaLnBrk="1" latinLnBrk="0" hangingPunct="1">
                            <a:defRPr kern="1200">
                              <a:solidFill>
                                <a:schemeClr val="tx1"/>
                              </a:solidFill>
                              <a:latin typeface="Arial" pitchFamily="34" charset="0"/>
                              <a:ea typeface="+mn-ea"/>
                              <a:cs typeface="+mn-cs"/>
                            </a:defRPr>
                          </a:lvl7pPr>
                          <a:lvl8pPr marL="3200400" algn="l" defTabSz="914400" rtl="0" eaLnBrk="1" latinLnBrk="0" hangingPunct="1">
                            <a:defRPr kern="1200">
                              <a:solidFill>
                                <a:schemeClr val="tx1"/>
                              </a:solidFill>
                              <a:latin typeface="Arial" pitchFamily="34" charset="0"/>
                              <a:ea typeface="+mn-ea"/>
                              <a:cs typeface="+mn-cs"/>
                            </a:defRPr>
                          </a:lvl8pPr>
                          <a:lvl9pPr marL="3657600" algn="l" defTabSz="914400" rtl="0" eaLnBrk="1" latinLnBrk="0" hangingPunct="1">
                            <a:defRPr kern="1200">
                              <a:solidFill>
                                <a:schemeClr val="tx1"/>
                              </a:solidFill>
                              <a:latin typeface="Arial" pitchFamily="34" charset="0"/>
                              <a:ea typeface="+mn-ea"/>
                              <a:cs typeface="+mn-cs"/>
                            </a:defRPr>
                          </a:lvl9pPr>
                        </a:lstStyle>
                        <a:p>
                          <a:endParaRPr lang="en-US"/>
                        </a:p>
                      </a:txBody>
                      <a:useSpRect/>
                    </a:txSp>
                  </a:sp>
                  <a:sp>
                    <a:nvSpPr>
                      <a:cNvPr id="2065" name="Rectangle 22"/>
                      <a:cNvSpPr>
                        <a:spLocks noChangeArrowheads="1"/>
                      </a:cNvSpPr>
                    </a:nvSpPr>
                    <a:spPr bwMode="auto">
                      <a:xfrm>
                        <a:off x="0" y="5867400"/>
                        <a:ext cx="1597025" cy="647700"/>
                      </a:xfrm>
                      <a:prstGeom prst="rect">
                        <a:avLst/>
                      </a:prstGeom>
                      <a:noFill/>
                      <a:ln w="9525">
                        <a:noFill/>
                        <a:miter lim="800000"/>
                        <a:headEnd/>
                        <a:tailEnd/>
                      </a:ln>
                    </a:spPr>
                    <a:txSp>
                      <a:txBody>
                        <a:bodyPr wrap="none" lIns="92075" tIns="46038" rIns="92075" bIns="46038">
                          <a:spAutoFit/>
                        </a:bodyPr>
                        <a:lstStyle>
                          <a:defPPr>
                            <a:defRPr lang="en-US"/>
                          </a:defPPr>
                          <a:lvl1pPr algn="l" rtl="0" fontAlgn="base">
                            <a:spcBef>
                              <a:spcPct val="0"/>
                            </a:spcBef>
                            <a:spcAft>
                              <a:spcPct val="0"/>
                            </a:spcAft>
                            <a:defRPr kern="1200">
                              <a:solidFill>
                                <a:schemeClr val="tx1"/>
                              </a:solidFill>
                              <a:latin typeface="Arial" pitchFamily="34" charset="0"/>
                              <a:ea typeface="+mn-ea"/>
                              <a:cs typeface="+mn-cs"/>
                            </a:defRPr>
                          </a:lvl1pPr>
                          <a:lvl2pPr marL="457200" algn="l" rtl="0" fontAlgn="base">
                            <a:spcBef>
                              <a:spcPct val="0"/>
                            </a:spcBef>
                            <a:spcAft>
                              <a:spcPct val="0"/>
                            </a:spcAft>
                            <a:defRPr kern="1200">
                              <a:solidFill>
                                <a:schemeClr val="tx1"/>
                              </a:solidFill>
                              <a:latin typeface="Arial" pitchFamily="34" charset="0"/>
                              <a:ea typeface="+mn-ea"/>
                              <a:cs typeface="+mn-cs"/>
                            </a:defRPr>
                          </a:lvl2pPr>
                          <a:lvl3pPr marL="914400" algn="l" rtl="0" fontAlgn="base">
                            <a:spcBef>
                              <a:spcPct val="0"/>
                            </a:spcBef>
                            <a:spcAft>
                              <a:spcPct val="0"/>
                            </a:spcAft>
                            <a:defRPr kern="1200">
                              <a:solidFill>
                                <a:schemeClr val="tx1"/>
                              </a:solidFill>
                              <a:latin typeface="Arial" pitchFamily="34" charset="0"/>
                              <a:ea typeface="+mn-ea"/>
                              <a:cs typeface="+mn-cs"/>
                            </a:defRPr>
                          </a:lvl3pPr>
                          <a:lvl4pPr marL="1371600" algn="l" rtl="0" fontAlgn="base">
                            <a:spcBef>
                              <a:spcPct val="0"/>
                            </a:spcBef>
                            <a:spcAft>
                              <a:spcPct val="0"/>
                            </a:spcAft>
                            <a:defRPr kern="1200">
                              <a:solidFill>
                                <a:schemeClr val="tx1"/>
                              </a:solidFill>
                              <a:latin typeface="Arial" pitchFamily="34" charset="0"/>
                              <a:ea typeface="+mn-ea"/>
                              <a:cs typeface="+mn-cs"/>
                            </a:defRPr>
                          </a:lvl4pPr>
                          <a:lvl5pPr marL="1828800" algn="l" rtl="0" fontAlgn="base">
                            <a:spcBef>
                              <a:spcPct val="0"/>
                            </a:spcBef>
                            <a:spcAft>
                              <a:spcPct val="0"/>
                            </a:spcAft>
                            <a:defRPr kern="1200">
                              <a:solidFill>
                                <a:schemeClr val="tx1"/>
                              </a:solidFill>
                              <a:latin typeface="Arial" pitchFamily="34" charset="0"/>
                              <a:ea typeface="+mn-ea"/>
                              <a:cs typeface="+mn-cs"/>
                            </a:defRPr>
                          </a:lvl5pPr>
                          <a:lvl6pPr marL="2286000" algn="l" defTabSz="914400" rtl="0" eaLnBrk="1" latinLnBrk="0" hangingPunct="1">
                            <a:defRPr kern="1200">
                              <a:solidFill>
                                <a:schemeClr val="tx1"/>
                              </a:solidFill>
                              <a:latin typeface="Arial" pitchFamily="34" charset="0"/>
                              <a:ea typeface="+mn-ea"/>
                              <a:cs typeface="+mn-cs"/>
                            </a:defRPr>
                          </a:lvl6pPr>
                          <a:lvl7pPr marL="2743200" algn="l" defTabSz="914400" rtl="0" eaLnBrk="1" latinLnBrk="0" hangingPunct="1">
                            <a:defRPr kern="1200">
                              <a:solidFill>
                                <a:schemeClr val="tx1"/>
                              </a:solidFill>
                              <a:latin typeface="Arial" pitchFamily="34" charset="0"/>
                              <a:ea typeface="+mn-ea"/>
                              <a:cs typeface="+mn-cs"/>
                            </a:defRPr>
                          </a:lvl7pPr>
                          <a:lvl8pPr marL="3200400" algn="l" defTabSz="914400" rtl="0" eaLnBrk="1" latinLnBrk="0" hangingPunct="1">
                            <a:defRPr kern="1200">
                              <a:solidFill>
                                <a:schemeClr val="tx1"/>
                              </a:solidFill>
                              <a:latin typeface="Arial" pitchFamily="34" charset="0"/>
                              <a:ea typeface="+mn-ea"/>
                              <a:cs typeface="+mn-cs"/>
                            </a:defRPr>
                          </a:lvl8pPr>
                          <a:lvl9pPr marL="3657600" algn="l" defTabSz="914400" rtl="0" eaLnBrk="1" latinLnBrk="0" hangingPunct="1">
                            <a:defRPr kern="1200">
                              <a:solidFill>
                                <a:schemeClr val="tx1"/>
                              </a:solidFill>
                              <a:latin typeface="Arial" pitchFamily="34" charset="0"/>
                              <a:ea typeface="+mn-ea"/>
                              <a:cs typeface="+mn-cs"/>
                            </a:defRPr>
                          </a:lvl9pPr>
                        </a:lstStyle>
                        <a:p>
                          <a:r>
                            <a:rPr lang="en-US" altLang="zh-TW" dirty="0" err="1">
                              <a:ea typeface="PMingLiU" pitchFamily="18" charset="-120"/>
                            </a:rPr>
                            <a:t>Những</a:t>
                          </a:r>
                          <a:r>
                            <a:rPr lang="en-US" altLang="zh-TW" dirty="0">
                              <a:ea typeface="PMingLiU" pitchFamily="18" charset="-120"/>
                            </a:rPr>
                            <a:t> </a:t>
                          </a:r>
                          <a:r>
                            <a:rPr lang="en-US" altLang="zh-TW" dirty="0" err="1">
                              <a:ea typeface="PMingLiU" pitchFamily="18" charset="-120"/>
                            </a:rPr>
                            <a:t>nguồn</a:t>
                          </a:r>
                          <a:endParaRPr lang="en-US" altLang="zh-TW" dirty="0">
                            <a:ea typeface="PMingLiU" pitchFamily="18" charset="-120"/>
                          </a:endParaRPr>
                        </a:p>
                        <a:p>
                          <a:r>
                            <a:rPr lang="en-US" altLang="zh-TW" dirty="0">
                              <a:ea typeface="PMingLiU" pitchFamily="18" charset="-120"/>
                            </a:rPr>
                            <a:t> </a:t>
                          </a:r>
                          <a:r>
                            <a:rPr lang="en-US" altLang="zh-TW" dirty="0" err="1">
                              <a:ea typeface="PMingLiU" pitchFamily="18" charset="-120"/>
                            </a:rPr>
                            <a:t>dữ</a:t>
                          </a:r>
                          <a:r>
                            <a:rPr lang="en-US" altLang="zh-TW" dirty="0">
                              <a:ea typeface="PMingLiU" pitchFamily="18" charset="-120"/>
                            </a:rPr>
                            <a:t> </a:t>
                          </a:r>
                          <a:r>
                            <a:rPr lang="en-US" altLang="zh-TW" dirty="0" err="1">
                              <a:ea typeface="PMingLiU" pitchFamily="18" charset="-120"/>
                            </a:rPr>
                            <a:t>liệu</a:t>
                          </a:r>
                          <a:endParaRPr lang="en-US" altLang="zh-TW" dirty="0">
                            <a:ea typeface="PMingLiU" pitchFamily="18" charset="-120"/>
                          </a:endParaRPr>
                        </a:p>
                      </a:txBody>
                      <a:useSpRect/>
                    </a:txSp>
                  </a:sp>
                  <a:sp>
                    <a:nvSpPr>
                      <a:cNvPr id="2066" name="Rectangle 23"/>
                      <a:cNvSpPr>
                        <a:spLocks noChangeArrowheads="1"/>
                      </a:cNvSpPr>
                    </a:nvSpPr>
                    <a:spPr bwMode="auto">
                      <a:xfrm>
                        <a:off x="6781800" y="5943600"/>
                        <a:ext cx="2398092" cy="369332"/>
                      </a:xfrm>
                      <a:prstGeom prst="rect">
                        <a:avLst/>
                      </a:prstGeom>
                      <a:noFill/>
                      <a:ln w="9525">
                        <a:noFill/>
                        <a:miter lim="800000"/>
                        <a:headEnd/>
                        <a:tailEnd/>
                      </a:ln>
                    </a:spPr>
                    <a:txSp>
                      <a:txBody>
                        <a:bodyPr wrap="none" lIns="0" tIns="0" rIns="0" bIns="0">
                          <a:spAutoFit/>
                        </a:bodyPr>
                        <a:lstStyle>
                          <a:defPPr>
                            <a:defRPr lang="en-US"/>
                          </a:defPPr>
                          <a:lvl1pPr algn="l" rtl="0" fontAlgn="base">
                            <a:spcBef>
                              <a:spcPct val="0"/>
                            </a:spcBef>
                            <a:spcAft>
                              <a:spcPct val="0"/>
                            </a:spcAft>
                            <a:defRPr kern="1200">
                              <a:solidFill>
                                <a:schemeClr val="tx1"/>
                              </a:solidFill>
                              <a:latin typeface="Arial" pitchFamily="34" charset="0"/>
                              <a:ea typeface="+mn-ea"/>
                              <a:cs typeface="+mn-cs"/>
                            </a:defRPr>
                          </a:lvl1pPr>
                          <a:lvl2pPr marL="457200" algn="l" rtl="0" fontAlgn="base">
                            <a:spcBef>
                              <a:spcPct val="0"/>
                            </a:spcBef>
                            <a:spcAft>
                              <a:spcPct val="0"/>
                            </a:spcAft>
                            <a:defRPr kern="1200">
                              <a:solidFill>
                                <a:schemeClr val="tx1"/>
                              </a:solidFill>
                              <a:latin typeface="Arial" pitchFamily="34" charset="0"/>
                              <a:ea typeface="+mn-ea"/>
                              <a:cs typeface="+mn-cs"/>
                            </a:defRPr>
                          </a:lvl2pPr>
                          <a:lvl3pPr marL="914400" algn="l" rtl="0" fontAlgn="base">
                            <a:spcBef>
                              <a:spcPct val="0"/>
                            </a:spcBef>
                            <a:spcAft>
                              <a:spcPct val="0"/>
                            </a:spcAft>
                            <a:defRPr kern="1200">
                              <a:solidFill>
                                <a:schemeClr val="tx1"/>
                              </a:solidFill>
                              <a:latin typeface="Arial" pitchFamily="34" charset="0"/>
                              <a:ea typeface="+mn-ea"/>
                              <a:cs typeface="+mn-cs"/>
                            </a:defRPr>
                          </a:lvl3pPr>
                          <a:lvl4pPr marL="1371600" algn="l" rtl="0" fontAlgn="base">
                            <a:spcBef>
                              <a:spcPct val="0"/>
                            </a:spcBef>
                            <a:spcAft>
                              <a:spcPct val="0"/>
                            </a:spcAft>
                            <a:defRPr kern="1200">
                              <a:solidFill>
                                <a:schemeClr val="tx1"/>
                              </a:solidFill>
                              <a:latin typeface="Arial" pitchFamily="34" charset="0"/>
                              <a:ea typeface="+mn-ea"/>
                              <a:cs typeface="+mn-cs"/>
                            </a:defRPr>
                          </a:lvl4pPr>
                          <a:lvl5pPr marL="1828800" algn="l" rtl="0" fontAlgn="base">
                            <a:spcBef>
                              <a:spcPct val="0"/>
                            </a:spcBef>
                            <a:spcAft>
                              <a:spcPct val="0"/>
                            </a:spcAft>
                            <a:defRPr kern="1200">
                              <a:solidFill>
                                <a:schemeClr val="tx1"/>
                              </a:solidFill>
                              <a:latin typeface="Arial" pitchFamily="34" charset="0"/>
                              <a:ea typeface="+mn-ea"/>
                              <a:cs typeface="+mn-cs"/>
                            </a:defRPr>
                          </a:lvl5pPr>
                          <a:lvl6pPr marL="2286000" algn="l" defTabSz="914400" rtl="0" eaLnBrk="1" latinLnBrk="0" hangingPunct="1">
                            <a:defRPr kern="1200">
                              <a:solidFill>
                                <a:schemeClr val="tx1"/>
                              </a:solidFill>
                              <a:latin typeface="Arial" pitchFamily="34" charset="0"/>
                              <a:ea typeface="+mn-ea"/>
                              <a:cs typeface="+mn-cs"/>
                            </a:defRPr>
                          </a:lvl6pPr>
                          <a:lvl7pPr marL="2743200" algn="l" defTabSz="914400" rtl="0" eaLnBrk="1" latinLnBrk="0" hangingPunct="1">
                            <a:defRPr kern="1200">
                              <a:solidFill>
                                <a:schemeClr val="tx1"/>
                              </a:solidFill>
                              <a:latin typeface="Arial" pitchFamily="34" charset="0"/>
                              <a:ea typeface="+mn-ea"/>
                              <a:cs typeface="+mn-cs"/>
                            </a:defRPr>
                          </a:lvl7pPr>
                          <a:lvl8pPr marL="3200400" algn="l" defTabSz="914400" rtl="0" eaLnBrk="1" latinLnBrk="0" hangingPunct="1">
                            <a:defRPr kern="1200">
                              <a:solidFill>
                                <a:schemeClr val="tx1"/>
                              </a:solidFill>
                              <a:latin typeface="Arial" pitchFamily="34" charset="0"/>
                              <a:ea typeface="+mn-ea"/>
                              <a:cs typeface="+mn-cs"/>
                            </a:defRPr>
                          </a:lvl8pPr>
                          <a:lvl9pPr marL="3657600" algn="l" defTabSz="914400" rtl="0" eaLnBrk="1" latinLnBrk="0" hangingPunct="1">
                            <a:defRPr kern="1200">
                              <a:solidFill>
                                <a:schemeClr val="tx1"/>
                              </a:solidFill>
                              <a:latin typeface="Arial" pitchFamily="34" charset="0"/>
                              <a:ea typeface="+mn-ea"/>
                              <a:cs typeface="+mn-cs"/>
                            </a:defRPr>
                          </a:lvl9pPr>
                        </a:lstStyle>
                        <a:p>
                          <a:r>
                            <a:rPr lang="en-US" altLang="zh-TW" sz="2400" dirty="0" err="1" smtClean="0">
                              <a:ea typeface="PMingLiU" pitchFamily="18" charset="-120"/>
                            </a:rPr>
                            <a:t>Công</a:t>
                          </a:r>
                          <a:r>
                            <a:rPr lang="en-US" altLang="zh-TW" sz="2400" dirty="0" smtClean="0">
                              <a:ea typeface="PMingLiU" pitchFamily="18" charset="-120"/>
                            </a:rPr>
                            <a:t> </a:t>
                          </a:r>
                          <a:r>
                            <a:rPr lang="en-US" altLang="zh-TW" sz="2400" dirty="0" err="1" smtClean="0">
                              <a:ea typeface="PMingLiU" pitchFamily="18" charset="-120"/>
                            </a:rPr>
                            <a:t>cụ</a:t>
                          </a:r>
                          <a:r>
                            <a:rPr lang="en-US" altLang="zh-TW" sz="2400" dirty="0" smtClean="0">
                              <a:ea typeface="PMingLiU" pitchFamily="18" charset="-120"/>
                            </a:rPr>
                            <a:t> </a:t>
                          </a:r>
                          <a:r>
                            <a:rPr lang="en-US" altLang="zh-TW" sz="2400" dirty="0" err="1" smtClean="0">
                              <a:ea typeface="PMingLiU" pitchFamily="18" charset="-120"/>
                            </a:rPr>
                            <a:t>đầu</a:t>
                          </a:r>
                          <a:r>
                            <a:rPr lang="en-US" altLang="zh-TW" sz="2400" dirty="0" smtClean="0">
                              <a:ea typeface="PMingLiU" pitchFamily="18" charset="-120"/>
                            </a:rPr>
                            <a:t> </a:t>
                          </a:r>
                          <a:r>
                            <a:rPr lang="en-US" altLang="zh-TW" sz="2400" dirty="0" err="1" smtClean="0">
                              <a:ea typeface="PMingLiU" pitchFamily="18" charset="-120"/>
                            </a:rPr>
                            <a:t>cuối</a:t>
                          </a:r>
                          <a:endParaRPr lang="en-US" altLang="zh-TW" sz="2400" dirty="0">
                            <a:ea typeface="PMingLiU" pitchFamily="18" charset="-120"/>
                          </a:endParaRPr>
                        </a:p>
                      </a:txBody>
                      <a:useSpRect/>
                    </a:txSp>
                  </a:sp>
                  <a:sp>
                    <a:nvSpPr>
                      <a:cNvPr id="2067" name="Rectangle 24"/>
                      <a:cNvSpPr>
                        <a:spLocks noChangeArrowheads="1"/>
                      </a:cNvSpPr>
                    </a:nvSpPr>
                    <a:spPr bwMode="auto">
                      <a:xfrm>
                        <a:off x="5318125" y="3032125"/>
                        <a:ext cx="660400" cy="647700"/>
                      </a:xfrm>
                      <a:prstGeom prst="rect">
                        <a:avLst/>
                      </a:prstGeom>
                      <a:noFill/>
                      <a:ln w="9525">
                        <a:noFill/>
                        <a:miter lim="800000"/>
                        <a:headEnd/>
                        <a:tailEnd/>
                      </a:ln>
                    </a:spPr>
                    <a:txSp>
                      <a:txBody>
                        <a:bodyPr wrap="none" lIns="92075" tIns="46038" rIns="92075" bIns="46038">
                          <a:spAutoFit/>
                        </a:bodyPr>
                        <a:lstStyle>
                          <a:defPPr>
                            <a:defRPr lang="en-US"/>
                          </a:defPPr>
                          <a:lvl1pPr algn="l" rtl="0" fontAlgn="base">
                            <a:spcBef>
                              <a:spcPct val="0"/>
                            </a:spcBef>
                            <a:spcAft>
                              <a:spcPct val="0"/>
                            </a:spcAft>
                            <a:defRPr kern="1200">
                              <a:solidFill>
                                <a:schemeClr val="tx1"/>
                              </a:solidFill>
                              <a:latin typeface="Arial" pitchFamily="34" charset="0"/>
                              <a:ea typeface="+mn-ea"/>
                              <a:cs typeface="+mn-cs"/>
                            </a:defRPr>
                          </a:lvl1pPr>
                          <a:lvl2pPr marL="457200" algn="l" rtl="0" fontAlgn="base">
                            <a:spcBef>
                              <a:spcPct val="0"/>
                            </a:spcBef>
                            <a:spcAft>
                              <a:spcPct val="0"/>
                            </a:spcAft>
                            <a:defRPr kern="1200">
                              <a:solidFill>
                                <a:schemeClr val="tx1"/>
                              </a:solidFill>
                              <a:latin typeface="Arial" pitchFamily="34" charset="0"/>
                              <a:ea typeface="+mn-ea"/>
                              <a:cs typeface="+mn-cs"/>
                            </a:defRPr>
                          </a:lvl2pPr>
                          <a:lvl3pPr marL="914400" algn="l" rtl="0" fontAlgn="base">
                            <a:spcBef>
                              <a:spcPct val="0"/>
                            </a:spcBef>
                            <a:spcAft>
                              <a:spcPct val="0"/>
                            </a:spcAft>
                            <a:defRPr kern="1200">
                              <a:solidFill>
                                <a:schemeClr val="tx1"/>
                              </a:solidFill>
                              <a:latin typeface="Arial" pitchFamily="34" charset="0"/>
                              <a:ea typeface="+mn-ea"/>
                              <a:cs typeface="+mn-cs"/>
                            </a:defRPr>
                          </a:lvl3pPr>
                          <a:lvl4pPr marL="1371600" algn="l" rtl="0" fontAlgn="base">
                            <a:spcBef>
                              <a:spcPct val="0"/>
                            </a:spcBef>
                            <a:spcAft>
                              <a:spcPct val="0"/>
                            </a:spcAft>
                            <a:defRPr kern="1200">
                              <a:solidFill>
                                <a:schemeClr val="tx1"/>
                              </a:solidFill>
                              <a:latin typeface="Arial" pitchFamily="34" charset="0"/>
                              <a:ea typeface="+mn-ea"/>
                              <a:cs typeface="+mn-cs"/>
                            </a:defRPr>
                          </a:lvl4pPr>
                          <a:lvl5pPr marL="1828800" algn="l" rtl="0" fontAlgn="base">
                            <a:spcBef>
                              <a:spcPct val="0"/>
                            </a:spcBef>
                            <a:spcAft>
                              <a:spcPct val="0"/>
                            </a:spcAft>
                            <a:defRPr kern="1200">
                              <a:solidFill>
                                <a:schemeClr val="tx1"/>
                              </a:solidFill>
                              <a:latin typeface="Arial" pitchFamily="34" charset="0"/>
                              <a:ea typeface="+mn-ea"/>
                              <a:cs typeface="+mn-cs"/>
                            </a:defRPr>
                          </a:lvl5pPr>
                          <a:lvl6pPr marL="2286000" algn="l" defTabSz="914400" rtl="0" eaLnBrk="1" latinLnBrk="0" hangingPunct="1">
                            <a:defRPr kern="1200">
                              <a:solidFill>
                                <a:schemeClr val="tx1"/>
                              </a:solidFill>
                              <a:latin typeface="Arial" pitchFamily="34" charset="0"/>
                              <a:ea typeface="+mn-ea"/>
                              <a:cs typeface="+mn-cs"/>
                            </a:defRPr>
                          </a:lvl6pPr>
                          <a:lvl7pPr marL="2743200" algn="l" defTabSz="914400" rtl="0" eaLnBrk="1" latinLnBrk="0" hangingPunct="1">
                            <a:defRPr kern="1200">
                              <a:solidFill>
                                <a:schemeClr val="tx1"/>
                              </a:solidFill>
                              <a:latin typeface="Arial" pitchFamily="34" charset="0"/>
                              <a:ea typeface="+mn-ea"/>
                              <a:cs typeface="+mn-cs"/>
                            </a:defRPr>
                          </a:lvl7pPr>
                          <a:lvl8pPr marL="3200400" algn="l" defTabSz="914400" rtl="0" eaLnBrk="1" latinLnBrk="0" hangingPunct="1">
                            <a:defRPr kern="1200">
                              <a:solidFill>
                                <a:schemeClr val="tx1"/>
                              </a:solidFill>
                              <a:latin typeface="Arial" pitchFamily="34" charset="0"/>
                              <a:ea typeface="+mn-ea"/>
                              <a:cs typeface="+mn-cs"/>
                            </a:defRPr>
                          </a:lvl8pPr>
                          <a:lvl9pPr marL="3657600" algn="l" defTabSz="914400" rtl="0" eaLnBrk="1" latinLnBrk="0" hangingPunct="1">
                            <a:defRPr kern="1200">
                              <a:solidFill>
                                <a:schemeClr val="tx1"/>
                              </a:solidFill>
                              <a:latin typeface="Arial" pitchFamily="34" charset="0"/>
                              <a:ea typeface="+mn-ea"/>
                              <a:cs typeface="+mn-cs"/>
                            </a:defRPr>
                          </a:lvl9pPr>
                        </a:lstStyle>
                        <a:p>
                          <a:r>
                            <a:rPr lang="en-US" altLang="zh-TW">
                              <a:ea typeface="PMingLiU" pitchFamily="18" charset="-120"/>
                            </a:rPr>
                            <a:t>Đáp</a:t>
                          </a:r>
                        </a:p>
                        <a:p>
                          <a:r>
                            <a:rPr lang="en-US" altLang="zh-TW">
                              <a:ea typeface="PMingLiU" pitchFamily="18" charset="-120"/>
                            </a:rPr>
                            <a:t> ứng</a:t>
                          </a:r>
                        </a:p>
                      </a:txBody>
                      <a:useSpRect/>
                    </a:txSp>
                  </a:sp>
                  <a:sp>
                    <a:nvSpPr>
                      <a:cNvPr id="2068" name="AutoShape 25"/>
                      <a:cNvSpPr>
                        <a:spLocks noChangeArrowheads="1"/>
                      </a:cNvSpPr>
                    </a:nvSpPr>
                    <a:spPr bwMode="auto">
                      <a:xfrm>
                        <a:off x="5638800" y="2057400"/>
                        <a:ext cx="755650" cy="679450"/>
                      </a:xfrm>
                      <a:prstGeom prst="cube">
                        <a:avLst>
                          <a:gd name="adj" fmla="val 24995"/>
                        </a:avLst>
                      </a:prstGeom>
                      <a:solidFill>
                        <a:srgbClr val="FCFEB9"/>
                      </a:solidFill>
                      <a:ln w="12700">
                        <a:solidFill>
                          <a:schemeClr val="tx1"/>
                        </a:solidFill>
                        <a:miter lim="800000"/>
                        <a:headEnd/>
                        <a:tailEnd/>
                      </a:ln>
                    </a:spPr>
                    <a:txSp>
                      <a:txBody>
                        <a:bodyPr wrap="none" anchor="ctr"/>
                        <a:lstStyle>
                          <a:defPPr>
                            <a:defRPr lang="en-US"/>
                          </a:defPPr>
                          <a:lvl1pPr algn="l" rtl="0" fontAlgn="base">
                            <a:spcBef>
                              <a:spcPct val="0"/>
                            </a:spcBef>
                            <a:spcAft>
                              <a:spcPct val="0"/>
                            </a:spcAft>
                            <a:defRPr kern="1200">
                              <a:solidFill>
                                <a:schemeClr val="tx1"/>
                              </a:solidFill>
                              <a:latin typeface="Arial" pitchFamily="34" charset="0"/>
                              <a:ea typeface="+mn-ea"/>
                              <a:cs typeface="+mn-cs"/>
                            </a:defRPr>
                          </a:lvl1pPr>
                          <a:lvl2pPr marL="457200" algn="l" rtl="0" fontAlgn="base">
                            <a:spcBef>
                              <a:spcPct val="0"/>
                            </a:spcBef>
                            <a:spcAft>
                              <a:spcPct val="0"/>
                            </a:spcAft>
                            <a:defRPr kern="1200">
                              <a:solidFill>
                                <a:schemeClr val="tx1"/>
                              </a:solidFill>
                              <a:latin typeface="Arial" pitchFamily="34" charset="0"/>
                              <a:ea typeface="+mn-ea"/>
                              <a:cs typeface="+mn-cs"/>
                            </a:defRPr>
                          </a:lvl2pPr>
                          <a:lvl3pPr marL="914400" algn="l" rtl="0" fontAlgn="base">
                            <a:spcBef>
                              <a:spcPct val="0"/>
                            </a:spcBef>
                            <a:spcAft>
                              <a:spcPct val="0"/>
                            </a:spcAft>
                            <a:defRPr kern="1200">
                              <a:solidFill>
                                <a:schemeClr val="tx1"/>
                              </a:solidFill>
                              <a:latin typeface="Arial" pitchFamily="34" charset="0"/>
                              <a:ea typeface="+mn-ea"/>
                              <a:cs typeface="+mn-cs"/>
                            </a:defRPr>
                          </a:lvl3pPr>
                          <a:lvl4pPr marL="1371600" algn="l" rtl="0" fontAlgn="base">
                            <a:spcBef>
                              <a:spcPct val="0"/>
                            </a:spcBef>
                            <a:spcAft>
                              <a:spcPct val="0"/>
                            </a:spcAft>
                            <a:defRPr kern="1200">
                              <a:solidFill>
                                <a:schemeClr val="tx1"/>
                              </a:solidFill>
                              <a:latin typeface="Arial" pitchFamily="34" charset="0"/>
                              <a:ea typeface="+mn-ea"/>
                              <a:cs typeface="+mn-cs"/>
                            </a:defRPr>
                          </a:lvl4pPr>
                          <a:lvl5pPr marL="1828800" algn="l" rtl="0" fontAlgn="base">
                            <a:spcBef>
                              <a:spcPct val="0"/>
                            </a:spcBef>
                            <a:spcAft>
                              <a:spcPct val="0"/>
                            </a:spcAft>
                            <a:defRPr kern="1200">
                              <a:solidFill>
                                <a:schemeClr val="tx1"/>
                              </a:solidFill>
                              <a:latin typeface="Arial" pitchFamily="34" charset="0"/>
                              <a:ea typeface="+mn-ea"/>
                              <a:cs typeface="+mn-cs"/>
                            </a:defRPr>
                          </a:lvl5pPr>
                          <a:lvl6pPr marL="2286000" algn="l" defTabSz="914400" rtl="0" eaLnBrk="1" latinLnBrk="0" hangingPunct="1">
                            <a:defRPr kern="1200">
                              <a:solidFill>
                                <a:schemeClr val="tx1"/>
                              </a:solidFill>
                              <a:latin typeface="Arial" pitchFamily="34" charset="0"/>
                              <a:ea typeface="+mn-ea"/>
                              <a:cs typeface="+mn-cs"/>
                            </a:defRPr>
                          </a:lvl6pPr>
                          <a:lvl7pPr marL="2743200" algn="l" defTabSz="914400" rtl="0" eaLnBrk="1" latinLnBrk="0" hangingPunct="1">
                            <a:defRPr kern="1200">
                              <a:solidFill>
                                <a:schemeClr val="tx1"/>
                              </a:solidFill>
                              <a:latin typeface="Arial" pitchFamily="34" charset="0"/>
                              <a:ea typeface="+mn-ea"/>
                              <a:cs typeface="+mn-cs"/>
                            </a:defRPr>
                          </a:lvl7pPr>
                          <a:lvl8pPr marL="3200400" algn="l" defTabSz="914400" rtl="0" eaLnBrk="1" latinLnBrk="0" hangingPunct="1">
                            <a:defRPr kern="1200">
                              <a:solidFill>
                                <a:schemeClr val="tx1"/>
                              </a:solidFill>
                              <a:latin typeface="Arial" pitchFamily="34" charset="0"/>
                              <a:ea typeface="+mn-ea"/>
                              <a:cs typeface="+mn-cs"/>
                            </a:defRPr>
                          </a:lvl8pPr>
                          <a:lvl9pPr marL="3657600" algn="l" defTabSz="914400" rtl="0" eaLnBrk="1" latinLnBrk="0" hangingPunct="1">
                            <a:defRPr kern="1200">
                              <a:solidFill>
                                <a:schemeClr val="tx1"/>
                              </a:solidFill>
                              <a:latin typeface="Arial" pitchFamily="34" charset="0"/>
                              <a:ea typeface="+mn-ea"/>
                              <a:cs typeface="+mn-cs"/>
                            </a:defRPr>
                          </a:lvl9pPr>
                        </a:lstStyle>
                        <a:p>
                          <a:endParaRPr lang="en-US"/>
                        </a:p>
                      </a:txBody>
                      <a:useSpRect/>
                    </a:txSp>
                  </a:sp>
                  <a:sp>
                    <a:nvSpPr>
                      <a:cNvPr id="2069" name="AutoShape 26"/>
                      <a:cNvSpPr>
                        <a:spLocks noChangeArrowheads="1"/>
                      </a:cNvSpPr>
                    </a:nvSpPr>
                    <a:spPr bwMode="auto">
                      <a:xfrm>
                        <a:off x="5715000" y="4038600"/>
                        <a:ext cx="679450" cy="679450"/>
                      </a:xfrm>
                      <a:prstGeom prst="cube">
                        <a:avLst>
                          <a:gd name="adj" fmla="val 24995"/>
                        </a:avLst>
                      </a:prstGeom>
                      <a:solidFill>
                        <a:srgbClr val="FCFEB9"/>
                      </a:solidFill>
                      <a:ln w="12700">
                        <a:solidFill>
                          <a:schemeClr val="tx1"/>
                        </a:solidFill>
                        <a:miter lim="800000"/>
                        <a:headEnd/>
                        <a:tailEnd/>
                      </a:ln>
                    </a:spPr>
                    <a:txSp>
                      <a:txBody>
                        <a:bodyPr wrap="none" anchor="ctr"/>
                        <a:lstStyle>
                          <a:defPPr>
                            <a:defRPr lang="en-US"/>
                          </a:defPPr>
                          <a:lvl1pPr algn="l" rtl="0" fontAlgn="base">
                            <a:spcBef>
                              <a:spcPct val="0"/>
                            </a:spcBef>
                            <a:spcAft>
                              <a:spcPct val="0"/>
                            </a:spcAft>
                            <a:defRPr kern="1200">
                              <a:solidFill>
                                <a:schemeClr val="tx1"/>
                              </a:solidFill>
                              <a:latin typeface="Arial" pitchFamily="34" charset="0"/>
                              <a:ea typeface="+mn-ea"/>
                              <a:cs typeface="+mn-cs"/>
                            </a:defRPr>
                          </a:lvl1pPr>
                          <a:lvl2pPr marL="457200" algn="l" rtl="0" fontAlgn="base">
                            <a:spcBef>
                              <a:spcPct val="0"/>
                            </a:spcBef>
                            <a:spcAft>
                              <a:spcPct val="0"/>
                            </a:spcAft>
                            <a:defRPr kern="1200">
                              <a:solidFill>
                                <a:schemeClr val="tx1"/>
                              </a:solidFill>
                              <a:latin typeface="Arial" pitchFamily="34" charset="0"/>
                              <a:ea typeface="+mn-ea"/>
                              <a:cs typeface="+mn-cs"/>
                            </a:defRPr>
                          </a:lvl2pPr>
                          <a:lvl3pPr marL="914400" algn="l" rtl="0" fontAlgn="base">
                            <a:spcBef>
                              <a:spcPct val="0"/>
                            </a:spcBef>
                            <a:spcAft>
                              <a:spcPct val="0"/>
                            </a:spcAft>
                            <a:defRPr kern="1200">
                              <a:solidFill>
                                <a:schemeClr val="tx1"/>
                              </a:solidFill>
                              <a:latin typeface="Arial" pitchFamily="34" charset="0"/>
                              <a:ea typeface="+mn-ea"/>
                              <a:cs typeface="+mn-cs"/>
                            </a:defRPr>
                          </a:lvl3pPr>
                          <a:lvl4pPr marL="1371600" algn="l" rtl="0" fontAlgn="base">
                            <a:spcBef>
                              <a:spcPct val="0"/>
                            </a:spcBef>
                            <a:spcAft>
                              <a:spcPct val="0"/>
                            </a:spcAft>
                            <a:defRPr kern="1200">
                              <a:solidFill>
                                <a:schemeClr val="tx1"/>
                              </a:solidFill>
                              <a:latin typeface="Arial" pitchFamily="34" charset="0"/>
                              <a:ea typeface="+mn-ea"/>
                              <a:cs typeface="+mn-cs"/>
                            </a:defRPr>
                          </a:lvl4pPr>
                          <a:lvl5pPr marL="1828800" algn="l" rtl="0" fontAlgn="base">
                            <a:spcBef>
                              <a:spcPct val="0"/>
                            </a:spcBef>
                            <a:spcAft>
                              <a:spcPct val="0"/>
                            </a:spcAft>
                            <a:defRPr kern="1200">
                              <a:solidFill>
                                <a:schemeClr val="tx1"/>
                              </a:solidFill>
                              <a:latin typeface="Arial" pitchFamily="34" charset="0"/>
                              <a:ea typeface="+mn-ea"/>
                              <a:cs typeface="+mn-cs"/>
                            </a:defRPr>
                          </a:lvl5pPr>
                          <a:lvl6pPr marL="2286000" algn="l" defTabSz="914400" rtl="0" eaLnBrk="1" latinLnBrk="0" hangingPunct="1">
                            <a:defRPr kern="1200">
                              <a:solidFill>
                                <a:schemeClr val="tx1"/>
                              </a:solidFill>
                              <a:latin typeface="Arial" pitchFamily="34" charset="0"/>
                              <a:ea typeface="+mn-ea"/>
                              <a:cs typeface="+mn-cs"/>
                            </a:defRPr>
                          </a:lvl6pPr>
                          <a:lvl7pPr marL="2743200" algn="l" defTabSz="914400" rtl="0" eaLnBrk="1" latinLnBrk="0" hangingPunct="1">
                            <a:defRPr kern="1200">
                              <a:solidFill>
                                <a:schemeClr val="tx1"/>
                              </a:solidFill>
                              <a:latin typeface="Arial" pitchFamily="34" charset="0"/>
                              <a:ea typeface="+mn-ea"/>
                              <a:cs typeface="+mn-cs"/>
                            </a:defRPr>
                          </a:lvl7pPr>
                          <a:lvl8pPr marL="3200400" algn="l" defTabSz="914400" rtl="0" eaLnBrk="1" latinLnBrk="0" hangingPunct="1">
                            <a:defRPr kern="1200">
                              <a:solidFill>
                                <a:schemeClr val="tx1"/>
                              </a:solidFill>
                              <a:latin typeface="Arial" pitchFamily="34" charset="0"/>
                              <a:ea typeface="+mn-ea"/>
                              <a:cs typeface="+mn-cs"/>
                            </a:defRPr>
                          </a:lvl8pPr>
                          <a:lvl9pPr marL="3657600" algn="l" defTabSz="914400" rtl="0" eaLnBrk="1" latinLnBrk="0" hangingPunct="1">
                            <a:defRPr kern="1200">
                              <a:solidFill>
                                <a:schemeClr val="tx1"/>
                              </a:solidFill>
                              <a:latin typeface="Arial" pitchFamily="34" charset="0"/>
                              <a:ea typeface="+mn-ea"/>
                              <a:cs typeface="+mn-cs"/>
                            </a:defRPr>
                          </a:lvl9pPr>
                        </a:lstStyle>
                        <a:p>
                          <a:endParaRPr lang="en-US"/>
                        </a:p>
                      </a:txBody>
                      <a:useSpRect/>
                    </a:txSp>
                  </a:sp>
                  <a:sp>
                    <a:nvSpPr>
                      <a:cNvPr id="2070" name="AutoShape 27"/>
                      <a:cNvSpPr>
                        <a:spLocks noChangeArrowheads="1"/>
                      </a:cNvSpPr>
                    </a:nvSpPr>
                    <a:spPr bwMode="auto">
                      <a:xfrm>
                        <a:off x="3124200" y="4267200"/>
                        <a:ext cx="292100" cy="292100"/>
                      </a:xfrm>
                      <a:prstGeom prst="downArrow">
                        <a:avLst>
                          <a:gd name="adj1" fmla="val 50000"/>
                          <a:gd name="adj2" fmla="val 50005"/>
                        </a:avLst>
                      </a:prstGeom>
                      <a:solidFill>
                        <a:schemeClr val="accent1"/>
                      </a:solidFill>
                      <a:ln w="12700">
                        <a:solidFill>
                          <a:schemeClr val="tx1"/>
                        </a:solidFill>
                        <a:miter lim="800000"/>
                        <a:headEnd/>
                        <a:tailEnd/>
                      </a:ln>
                    </a:spPr>
                    <a:txSp>
                      <a:txBody>
                        <a:bodyPr wrap="none" anchor="ctr"/>
                        <a:lstStyle>
                          <a:defPPr>
                            <a:defRPr lang="en-US"/>
                          </a:defPPr>
                          <a:lvl1pPr algn="l" rtl="0" fontAlgn="base">
                            <a:spcBef>
                              <a:spcPct val="0"/>
                            </a:spcBef>
                            <a:spcAft>
                              <a:spcPct val="0"/>
                            </a:spcAft>
                            <a:defRPr kern="1200">
                              <a:solidFill>
                                <a:schemeClr val="tx1"/>
                              </a:solidFill>
                              <a:latin typeface="Arial" pitchFamily="34" charset="0"/>
                              <a:ea typeface="+mn-ea"/>
                              <a:cs typeface="+mn-cs"/>
                            </a:defRPr>
                          </a:lvl1pPr>
                          <a:lvl2pPr marL="457200" algn="l" rtl="0" fontAlgn="base">
                            <a:spcBef>
                              <a:spcPct val="0"/>
                            </a:spcBef>
                            <a:spcAft>
                              <a:spcPct val="0"/>
                            </a:spcAft>
                            <a:defRPr kern="1200">
                              <a:solidFill>
                                <a:schemeClr val="tx1"/>
                              </a:solidFill>
                              <a:latin typeface="Arial" pitchFamily="34" charset="0"/>
                              <a:ea typeface="+mn-ea"/>
                              <a:cs typeface="+mn-cs"/>
                            </a:defRPr>
                          </a:lvl2pPr>
                          <a:lvl3pPr marL="914400" algn="l" rtl="0" fontAlgn="base">
                            <a:spcBef>
                              <a:spcPct val="0"/>
                            </a:spcBef>
                            <a:spcAft>
                              <a:spcPct val="0"/>
                            </a:spcAft>
                            <a:defRPr kern="1200">
                              <a:solidFill>
                                <a:schemeClr val="tx1"/>
                              </a:solidFill>
                              <a:latin typeface="Arial" pitchFamily="34" charset="0"/>
                              <a:ea typeface="+mn-ea"/>
                              <a:cs typeface="+mn-cs"/>
                            </a:defRPr>
                          </a:lvl3pPr>
                          <a:lvl4pPr marL="1371600" algn="l" rtl="0" fontAlgn="base">
                            <a:spcBef>
                              <a:spcPct val="0"/>
                            </a:spcBef>
                            <a:spcAft>
                              <a:spcPct val="0"/>
                            </a:spcAft>
                            <a:defRPr kern="1200">
                              <a:solidFill>
                                <a:schemeClr val="tx1"/>
                              </a:solidFill>
                              <a:latin typeface="Arial" pitchFamily="34" charset="0"/>
                              <a:ea typeface="+mn-ea"/>
                              <a:cs typeface="+mn-cs"/>
                            </a:defRPr>
                          </a:lvl4pPr>
                          <a:lvl5pPr marL="1828800" algn="l" rtl="0" fontAlgn="base">
                            <a:spcBef>
                              <a:spcPct val="0"/>
                            </a:spcBef>
                            <a:spcAft>
                              <a:spcPct val="0"/>
                            </a:spcAft>
                            <a:defRPr kern="1200">
                              <a:solidFill>
                                <a:schemeClr val="tx1"/>
                              </a:solidFill>
                              <a:latin typeface="Arial" pitchFamily="34" charset="0"/>
                              <a:ea typeface="+mn-ea"/>
                              <a:cs typeface="+mn-cs"/>
                            </a:defRPr>
                          </a:lvl5pPr>
                          <a:lvl6pPr marL="2286000" algn="l" defTabSz="914400" rtl="0" eaLnBrk="1" latinLnBrk="0" hangingPunct="1">
                            <a:defRPr kern="1200">
                              <a:solidFill>
                                <a:schemeClr val="tx1"/>
                              </a:solidFill>
                              <a:latin typeface="Arial" pitchFamily="34" charset="0"/>
                              <a:ea typeface="+mn-ea"/>
                              <a:cs typeface="+mn-cs"/>
                            </a:defRPr>
                          </a:lvl6pPr>
                          <a:lvl7pPr marL="2743200" algn="l" defTabSz="914400" rtl="0" eaLnBrk="1" latinLnBrk="0" hangingPunct="1">
                            <a:defRPr kern="1200">
                              <a:solidFill>
                                <a:schemeClr val="tx1"/>
                              </a:solidFill>
                              <a:latin typeface="Arial" pitchFamily="34" charset="0"/>
                              <a:ea typeface="+mn-ea"/>
                              <a:cs typeface="+mn-cs"/>
                            </a:defRPr>
                          </a:lvl7pPr>
                          <a:lvl8pPr marL="3200400" algn="l" defTabSz="914400" rtl="0" eaLnBrk="1" latinLnBrk="0" hangingPunct="1">
                            <a:defRPr kern="1200">
                              <a:solidFill>
                                <a:schemeClr val="tx1"/>
                              </a:solidFill>
                              <a:latin typeface="Arial" pitchFamily="34" charset="0"/>
                              <a:ea typeface="+mn-ea"/>
                              <a:cs typeface="+mn-cs"/>
                            </a:defRPr>
                          </a:lvl8pPr>
                          <a:lvl9pPr marL="3657600" algn="l" defTabSz="914400" rtl="0" eaLnBrk="1" latinLnBrk="0" hangingPunct="1">
                            <a:defRPr kern="1200">
                              <a:solidFill>
                                <a:schemeClr val="tx1"/>
                              </a:solidFill>
                              <a:latin typeface="Arial" pitchFamily="34" charset="0"/>
                              <a:ea typeface="+mn-ea"/>
                              <a:cs typeface="+mn-cs"/>
                            </a:defRPr>
                          </a:lvl9pPr>
                        </a:lstStyle>
                        <a:p>
                          <a:endParaRPr lang="en-US"/>
                        </a:p>
                      </a:txBody>
                      <a:useSpRect/>
                    </a:txSp>
                  </a:sp>
                  <a:sp>
                    <a:nvSpPr>
                      <a:cNvPr id="2071" name="AutoShape 28"/>
                      <a:cNvSpPr>
                        <a:spLocks noChangeArrowheads="1"/>
                      </a:cNvSpPr>
                    </a:nvSpPr>
                    <a:spPr bwMode="auto">
                      <a:xfrm>
                        <a:off x="4495800" y="4267200"/>
                        <a:ext cx="292100" cy="292100"/>
                      </a:xfrm>
                      <a:prstGeom prst="downArrow">
                        <a:avLst>
                          <a:gd name="adj1" fmla="val 50000"/>
                          <a:gd name="adj2" fmla="val 50005"/>
                        </a:avLst>
                      </a:prstGeom>
                      <a:solidFill>
                        <a:schemeClr val="accent1"/>
                      </a:solidFill>
                      <a:ln w="12700">
                        <a:solidFill>
                          <a:schemeClr val="tx1"/>
                        </a:solidFill>
                        <a:miter lim="800000"/>
                        <a:headEnd/>
                        <a:tailEnd/>
                      </a:ln>
                    </a:spPr>
                    <a:txSp>
                      <a:txBody>
                        <a:bodyPr wrap="none" anchor="ctr"/>
                        <a:lstStyle>
                          <a:defPPr>
                            <a:defRPr lang="en-US"/>
                          </a:defPPr>
                          <a:lvl1pPr algn="l" rtl="0" fontAlgn="base">
                            <a:spcBef>
                              <a:spcPct val="0"/>
                            </a:spcBef>
                            <a:spcAft>
                              <a:spcPct val="0"/>
                            </a:spcAft>
                            <a:defRPr kern="1200">
                              <a:solidFill>
                                <a:schemeClr val="tx1"/>
                              </a:solidFill>
                              <a:latin typeface="Arial" pitchFamily="34" charset="0"/>
                              <a:ea typeface="+mn-ea"/>
                              <a:cs typeface="+mn-cs"/>
                            </a:defRPr>
                          </a:lvl1pPr>
                          <a:lvl2pPr marL="457200" algn="l" rtl="0" fontAlgn="base">
                            <a:spcBef>
                              <a:spcPct val="0"/>
                            </a:spcBef>
                            <a:spcAft>
                              <a:spcPct val="0"/>
                            </a:spcAft>
                            <a:defRPr kern="1200">
                              <a:solidFill>
                                <a:schemeClr val="tx1"/>
                              </a:solidFill>
                              <a:latin typeface="Arial" pitchFamily="34" charset="0"/>
                              <a:ea typeface="+mn-ea"/>
                              <a:cs typeface="+mn-cs"/>
                            </a:defRPr>
                          </a:lvl2pPr>
                          <a:lvl3pPr marL="914400" algn="l" rtl="0" fontAlgn="base">
                            <a:spcBef>
                              <a:spcPct val="0"/>
                            </a:spcBef>
                            <a:spcAft>
                              <a:spcPct val="0"/>
                            </a:spcAft>
                            <a:defRPr kern="1200">
                              <a:solidFill>
                                <a:schemeClr val="tx1"/>
                              </a:solidFill>
                              <a:latin typeface="Arial" pitchFamily="34" charset="0"/>
                              <a:ea typeface="+mn-ea"/>
                              <a:cs typeface="+mn-cs"/>
                            </a:defRPr>
                          </a:lvl3pPr>
                          <a:lvl4pPr marL="1371600" algn="l" rtl="0" fontAlgn="base">
                            <a:spcBef>
                              <a:spcPct val="0"/>
                            </a:spcBef>
                            <a:spcAft>
                              <a:spcPct val="0"/>
                            </a:spcAft>
                            <a:defRPr kern="1200">
                              <a:solidFill>
                                <a:schemeClr val="tx1"/>
                              </a:solidFill>
                              <a:latin typeface="Arial" pitchFamily="34" charset="0"/>
                              <a:ea typeface="+mn-ea"/>
                              <a:cs typeface="+mn-cs"/>
                            </a:defRPr>
                          </a:lvl4pPr>
                          <a:lvl5pPr marL="1828800" algn="l" rtl="0" fontAlgn="base">
                            <a:spcBef>
                              <a:spcPct val="0"/>
                            </a:spcBef>
                            <a:spcAft>
                              <a:spcPct val="0"/>
                            </a:spcAft>
                            <a:defRPr kern="1200">
                              <a:solidFill>
                                <a:schemeClr val="tx1"/>
                              </a:solidFill>
                              <a:latin typeface="Arial" pitchFamily="34" charset="0"/>
                              <a:ea typeface="+mn-ea"/>
                              <a:cs typeface="+mn-cs"/>
                            </a:defRPr>
                          </a:lvl5pPr>
                          <a:lvl6pPr marL="2286000" algn="l" defTabSz="914400" rtl="0" eaLnBrk="1" latinLnBrk="0" hangingPunct="1">
                            <a:defRPr kern="1200">
                              <a:solidFill>
                                <a:schemeClr val="tx1"/>
                              </a:solidFill>
                              <a:latin typeface="Arial" pitchFamily="34" charset="0"/>
                              <a:ea typeface="+mn-ea"/>
                              <a:cs typeface="+mn-cs"/>
                            </a:defRPr>
                          </a:lvl6pPr>
                          <a:lvl7pPr marL="2743200" algn="l" defTabSz="914400" rtl="0" eaLnBrk="1" latinLnBrk="0" hangingPunct="1">
                            <a:defRPr kern="1200">
                              <a:solidFill>
                                <a:schemeClr val="tx1"/>
                              </a:solidFill>
                              <a:latin typeface="Arial" pitchFamily="34" charset="0"/>
                              <a:ea typeface="+mn-ea"/>
                              <a:cs typeface="+mn-cs"/>
                            </a:defRPr>
                          </a:lvl7pPr>
                          <a:lvl8pPr marL="3200400" algn="l" defTabSz="914400" rtl="0" eaLnBrk="1" latinLnBrk="0" hangingPunct="1">
                            <a:defRPr kern="1200">
                              <a:solidFill>
                                <a:schemeClr val="tx1"/>
                              </a:solidFill>
                              <a:latin typeface="Arial" pitchFamily="34" charset="0"/>
                              <a:ea typeface="+mn-ea"/>
                              <a:cs typeface="+mn-cs"/>
                            </a:defRPr>
                          </a:lvl8pPr>
                          <a:lvl9pPr marL="3657600" algn="l" defTabSz="914400" rtl="0" eaLnBrk="1" latinLnBrk="0" hangingPunct="1">
                            <a:defRPr kern="1200">
                              <a:solidFill>
                                <a:schemeClr val="tx1"/>
                              </a:solidFill>
                              <a:latin typeface="Arial" pitchFamily="34" charset="0"/>
                              <a:ea typeface="+mn-ea"/>
                              <a:cs typeface="+mn-cs"/>
                            </a:defRPr>
                          </a:lvl9pPr>
                        </a:lstStyle>
                        <a:p>
                          <a:endParaRPr lang="en-US"/>
                        </a:p>
                      </a:txBody>
                      <a:useSpRect/>
                    </a:txSp>
                  </a:sp>
                  <a:sp>
                    <a:nvSpPr>
                      <a:cNvPr id="2072" name="AutoShape 29"/>
                      <a:cNvSpPr>
                        <a:spLocks noChangeArrowheads="1"/>
                      </a:cNvSpPr>
                    </a:nvSpPr>
                    <a:spPr bwMode="auto">
                      <a:xfrm>
                        <a:off x="3810000" y="4267200"/>
                        <a:ext cx="292100" cy="292100"/>
                      </a:xfrm>
                      <a:prstGeom prst="downArrow">
                        <a:avLst>
                          <a:gd name="adj1" fmla="val 50000"/>
                          <a:gd name="adj2" fmla="val 50005"/>
                        </a:avLst>
                      </a:prstGeom>
                      <a:solidFill>
                        <a:schemeClr val="accent1"/>
                      </a:solidFill>
                      <a:ln w="12700">
                        <a:solidFill>
                          <a:schemeClr val="tx1"/>
                        </a:solidFill>
                        <a:miter lim="800000"/>
                        <a:headEnd/>
                        <a:tailEnd/>
                      </a:ln>
                    </a:spPr>
                    <a:txSp>
                      <a:txBody>
                        <a:bodyPr wrap="none" anchor="ctr"/>
                        <a:lstStyle>
                          <a:defPPr>
                            <a:defRPr lang="en-US"/>
                          </a:defPPr>
                          <a:lvl1pPr algn="l" rtl="0" fontAlgn="base">
                            <a:spcBef>
                              <a:spcPct val="0"/>
                            </a:spcBef>
                            <a:spcAft>
                              <a:spcPct val="0"/>
                            </a:spcAft>
                            <a:defRPr kern="1200">
                              <a:solidFill>
                                <a:schemeClr val="tx1"/>
                              </a:solidFill>
                              <a:latin typeface="Arial" pitchFamily="34" charset="0"/>
                              <a:ea typeface="+mn-ea"/>
                              <a:cs typeface="+mn-cs"/>
                            </a:defRPr>
                          </a:lvl1pPr>
                          <a:lvl2pPr marL="457200" algn="l" rtl="0" fontAlgn="base">
                            <a:spcBef>
                              <a:spcPct val="0"/>
                            </a:spcBef>
                            <a:spcAft>
                              <a:spcPct val="0"/>
                            </a:spcAft>
                            <a:defRPr kern="1200">
                              <a:solidFill>
                                <a:schemeClr val="tx1"/>
                              </a:solidFill>
                              <a:latin typeface="Arial" pitchFamily="34" charset="0"/>
                              <a:ea typeface="+mn-ea"/>
                              <a:cs typeface="+mn-cs"/>
                            </a:defRPr>
                          </a:lvl2pPr>
                          <a:lvl3pPr marL="914400" algn="l" rtl="0" fontAlgn="base">
                            <a:spcBef>
                              <a:spcPct val="0"/>
                            </a:spcBef>
                            <a:spcAft>
                              <a:spcPct val="0"/>
                            </a:spcAft>
                            <a:defRPr kern="1200">
                              <a:solidFill>
                                <a:schemeClr val="tx1"/>
                              </a:solidFill>
                              <a:latin typeface="Arial" pitchFamily="34" charset="0"/>
                              <a:ea typeface="+mn-ea"/>
                              <a:cs typeface="+mn-cs"/>
                            </a:defRPr>
                          </a:lvl3pPr>
                          <a:lvl4pPr marL="1371600" algn="l" rtl="0" fontAlgn="base">
                            <a:spcBef>
                              <a:spcPct val="0"/>
                            </a:spcBef>
                            <a:spcAft>
                              <a:spcPct val="0"/>
                            </a:spcAft>
                            <a:defRPr kern="1200">
                              <a:solidFill>
                                <a:schemeClr val="tx1"/>
                              </a:solidFill>
                              <a:latin typeface="Arial" pitchFamily="34" charset="0"/>
                              <a:ea typeface="+mn-ea"/>
                              <a:cs typeface="+mn-cs"/>
                            </a:defRPr>
                          </a:lvl4pPr>
                          <a:lvl5pPr marL="1828800" algn="l" rtl="0" fontAlgn="base">
                            <a:spcBef>
                              <a:spcPct val="0"/>
                            </a:spcBef>
                            <a:spcAft>
                              <a:spcPct val="0"/>
                            </a:spcAft>
                            <a:defRPr kern="1200">
                              <a:solidFill>
                                <a:schemeClr val="tx1"/>
                              </a:solidFill>
                              <a:latin typeface="Arial" pitchFamily="34" charset="0"/>
                              <a:ea typeface="+mn-ea"/>
                              <a:cs typeface="+mn-cs"/>
                            </a:defRPr>
                          </a:lvl5pPr>
                          <a:lvl6pPr marL="2286000" algn="l" defTabSz="914400" rtl="0" eaLnBrk="1" latinLnBrk="0" hangingPunct="1">
                            <a:defRPr kern="1200">
                              <a:solidFill>
                                <a:schemeClr val="tx1"/>
                              </a:solidFill>
                              <a:latin typeface="Arial" pitchFamily="34" charset="0"/>
                              <a:ea typeface="+mn-ea"/>
                              <a:cs typeface="+mn-cs"/>
                            </a:defRPr>
                          </a:lvl6pPr>
                          <a:lvl7pPr marL="2743200" algn="l" defTabSz="914400" rtl="0" eaLnBrk="1" latinLnBrk="0" hangingPunct="1">
                            <a:defRPr kern="1200">
                              <a:solidFill>
                                <a:schemeClr val="tx1"/>
                              </a:solidFill>
                              <a:latin typeface="Arial" pitchFamily="34" charset="0"/>
                              <a:ea typeface="+mn-ea"/>
                              <a:cs typeface="+mn-cs"/>
                            </a:defRPr>
                          </a:lvl7pPr>
                          <a:lvl8pPr marL="3200400" algn="l" defTabSz="914400" rtl="0" eaLnBrk="1" latinLnBrk="0" hangingPunct="1">
                            <a:defRPr kern="1200">
                              <a:solidFill>
                                <a:schemeClr val="tx1"/>
                              </a:solidFill>
                              <a:latin typeface="Arial" pitchFamily="34" charset="0"/>
                              <a:ea typeface="+mn-ea"/>
                              <a:cs typeface="+mn-cs"/>
                            </a:defRPr>
                          </a:lvl8pPr>
                          <a:lvl9pPr marL="3657600" algn="l" defTabSz="914400" rtl="0" eaLnBrk="1" latinLnBrk="0" hangingPunct="1">
                            <a:defRPr kern="1200">
                              <a:solidFill>
                                <a:schemeClr val="tx1"/>
                              </a:solidFill>
                              <a:latin typeface="Arial" pitchFamily="34" charset="0"/>
                              <a:ea typeface="+mn-ea"/>
                              <a:cs typeface="+mn-cs"/>
                            </a:defRPr>
                          </a:lvl9pPr>
                        </a:lstStyle>
                        <a:p>
                          <a:endParaRPr lang="en-US"/>
                        </a:p>
                      </a:txBody>
                      <a:useSpRect/>
                    </a:txSp>
                  </a:sp>
                  <a:sp>
                    <a:nvSpPr>
                      <a:cNvPr id="2073" name="Rectangle 30"/>
                      <a:cNvSpPr>
                        <a:spLocks noChangeArrowheads="1"/>
                      </a:cNvSpPr>
                    </a:nvSpPr>
                    <a:spPr bwMode="auto">
                      <a:xfrm>
                        <a:off x="3505200" y="5257800"/>
                        <a:ext cx="1022350" cy="274638"/>
                      </a:xfrm>
                      <a:prstGeom prst="rect">
                        <a:avLst/>
                      </a:prstGeom>
                      <a:noFill/>
                      <a:ln w="9525">
                        <a:noFill/>
                        <a:miter lim="800000"/>
                        <a:headEnd/>
                        <a:tailEnd/>
                      </a:ln>
                    </a:spPr>
                    <a:txSp>
                      <a:txBody>
                        <a:bodyPr wrap="none" lIns="0" tIns="0" rIns="0" bIns="0">
                          <a:spAutoFit/>
                        </a:bodyPr>
                        <a:lstStyle>
                          <a:defPPr>
                            <a:defRPr lang="en-US"/>
                          </a:defPPr>
                          <a:lvl1pPr algn="l" rtl="0" fontAlgn="base">
                            <a:spcBef>
                              <a:spcPct val="0"/>
                            </a:spcBef>
                            <a:spcAft>
                              <a:spcPct val="0"/>
                            </a:spcAft>
                            <a:defRPr kern="1200">
                              <a:solidFill>
                                <a:schemeClr val="tx1"/>
                              </a:solidFill>
                              <a:latin typeface="Arial" pitchFamily="34" charset="0"/>
                              <a:ea typeface="+mn-ea"/>
                              <a:cs typeface="+mn-cs"/>
                            </a:defRPr>
                          </a:lvl1pPr>
                          <a:lvl2pPr marL="457200" algn="l" rtl="0" fontAlgn="base">
                            <a:spcBef>
                              <a:spcPct val="0"/>
                            </a:spcBef>
                            <a:spcAft>
                              <a:spcPct val="0"/>
                            </a:spcAft>
                            <a:defRPr kern="1200">
                              <a:solidFill>
                                <a:schemeClr val="tx1"/>
                              </a:solidFill>
                              <a:latin typeface="Arial" pitchFamily="34" charset="0"/>
                              <a:ea typeface="+mn-ea"/>
                              <a:cs typeface="+mn-cs"/>
                            </a:defRPr>
                          </a:lvl2pPr>
                          <a:lvl3pPr marL="914400" algn="l" rtl="0" fontAlgn="base">
                            <a:spcBef>
                              <a:spcPct val="0"/>
                            </a:spcBef>
                            <a:spcAft>
                              <a:spcPct val="0"/>
                            </a:spcAft>
                            <a:defRPr kern="1200">
                              <a:solidFill>
                                <a:schemeClr val="tx1"/>
                              </a:solidFill>
                              <a:latin typeface="Arial" pitchFamily="34" charset="0"/>
                              <a:ea typeface="+mn-ea"/>
                              <a:cs typeface="+mn-cs"/>
                            </a:defRPr>
                          </a:lvl3pPr>
                          <a:lvl4pPr marL="1371600" algn="l" rtl="0" fontAlgn="base">
                            <a:spcBef>
                              <a:spcPct val="0"/>
                            </a:spcBef>
                            <a:spcAft>
                              <a:spcPct val="0"/>
                            </a:spcAft>
                            <a:defRPr kern="1200">
                              <a:solidFill>
                                <a:schemeClr val="tx1"/>
                              </a:solidFill>
                              <a:latin typeface="Arial" pitchFamily="34" charset="0"/>
                              <a:ea typeface="+mn-ea"/>
                              <a:cs typeface="+mn-cs"/>
                            </a:defRPr>
                          </a:lvl4pPr>
                          <a:lvl5pPr marL="1828800" algn="l" rtl="0" fontAlgn="base">
                            <a:spcBef>
                              <a:spcPct val="0"/>
                            </a:spcBef>
                            <a:spcAft>
                              <a:spcPct val="0"/>
                            </a:spcAft>
                            <a:defRPr kern="1200">
                              <a:solidFill>
                                <a:schemeClr val="tx1"/>
                              </a:solidFill>
                              <a:latin typeface="Arial" pitchFamily="34" charset="0"/>
                              <a:ea typeface="+mn-ea"/>
                              <a:cs typeface="+mn-cs"/>
                            </a:defRPr>
                          </a:lvl5pPr>
                          <a:lvl6pPr marL="2286000" algn="l" defTabSz="914400" rtl="0" eaLnBrk="1" latinLnBrk="0" hangingPunct="1">
                            <a:defRPr kern="1200">
                              <a:solidFill>
                                <a:schemeClr val="tx1"/>
                              </a:solidFill>
                              <a:latin typeface="Arial" pitchFamily="34" charset="0"/>
                              <a:ea typeface="+mn-ea"/>
                              <a:cs typeface="+mn-cs"/>
                            </a:defRPr>
                          </a:lvl6pPr>
                          <a:lvl7pPr marL="2743200" algn="l" defTabSz="914400" rtl="0" eaLnBrk="1" latinLnBrk="0" hangingPunct="1">
                            <a:defRPr kern="1200">
                              <a:solidFill>
                                <a:schemeClr val="tx1"/>
                              </a:solidFill>
                              <a:latin typeface="Arial" pitchFamily="34" charset="0"/>
                              <a:ea typeface="+mn-ea"/>
                              <a:cs typeface="+mn-cs"/>
                            </a:defRPr>
                          </a:lvl7pPr>
                          <a:lvl8pPr marL="3200400" algn="l" defTabSz="914400" rtl="0" eaLnBrk="1" latinLnBrk="0" hangingPunct="1">
                            <a:defRPr kern="1200">
                              <a:solidFill>
                                <a:schemeClr val="tx1"/>
                              </a:solidFill>
                              <a:latin typeface="Arial" pitchFamily="34" charset="0"/>
                              <a:ea typeface="+mn-ea"/>
                              <a:cs typeface="+mn-cs"/>
                            </a:defRPr>
                          </a:lvl8pPr>
                          <a:lvl9pPr marL="3657600" algn="l" defTabSz="914400" rtl="0" eaLnBrk="1" latinLnBrk="0" hangingPunct="1">
                            <a:defRPr kern="1200">
                              <a:solidFill>
                                <a:schemeClr val="tx1"/>
                              </a:solidFill>
                              <a:latin typeface="Arial" pitchFamily="34" charset="0"/>
                              <a:ea typeface="+mn-ea"/>
                              <a:cs typeface="+mn-cs"/>
                            </a:defRPr>
                          </a:lvl9pPr>
                        </a:lstStyle>
                        <a:p>
                          <a:pPr algn="ctr"/>
                          <a:r>
                            <a:rPr lang="en-US" altLang="zh-TW">
                              <a:ea typeface="PMingLiU" pitchFamily="18" charset="-120"/>
                            </a:rPr>
                            <a:t>Data Marts</a:t>
                          </a:r>
                          <a:endParaRPr lang="en-US" altLang="zh-TW" sz="2400">
                            <a:ea typeface="PMingLiU" pitchFamily="18" charset="-120"/>
                          </a:endParaRPr>
                        </a:p>
                      </a:txBody>
                      <a:useSpRect/>
                    </a:txSp>
                  </a:sp>
                  <a:sp>
                    <a:nvSpPr>
                      <a:cNvPr id="2074" name="Line 31"/>
                      <a:cNvSpPr>
                        <a:spLocks noChangeShapeType="1"/>
                      </a:cNvSpPr>
                    </a:nvSpPr>
                    <a:spPr bwMode="auto">
                      <a:xfrm flipV="1">
                        <a:off x="4876800" y="2438400"/>
                        <a:ext cx="685800" cy="304800"/>
                      </a:xfrm>
                      <a:prstGeom prst="line">
                        <a:avLst/>
                      </a:prstGeom>
                      <a:noFill/>
                      <a:ln w="25400">
                        <a:solidFill>
                          <a:schemeClr val="tx1"/>
                        </a:solidFill>
                        <a:round/>
                        <a:headEnd type="stealth" w="med" len="lg"/>
                        <a:tailEnd type="stealth" w="med" len="lg"/>
                      </a:ln>
                    </a:spPr>
                    <a:txSp>
                      <a:txBody>
                        <a:bodyPr wrap="none" anchor="ctr"/>
                        <a:lstStyle>
                          <a:defPPr>
                            <a:defRPr lang="en-US"/>
                          </a:defPPr>
                          <a:lvl1pPr algn="l" rtl="0" fontAlgn="base">
                            <a:spcBef>
                              <a:spcPct val="0"/>
                            </a:spcBef>
                            <a:spcAft>
                              <a:spcPct val="0"/>
                            </a:spcAft>
                            <a:defRPr kern="1200">
                              <a:solidFill>
                                <a:schemeClr val="tx1"/>
                              </a:solidFill>
                              <a:latin typeface="Arial" pitchFamily="34" charset="0"/>
                              <a:ea typeface="+mn-ea"/>
                              <a:cs typeface="+mn-cs"/>
                            </a:defRPr>
                          </a:lvl1pPr>
                          <a:lvl2pPr marL="457200" algn="l" rtl="0" fontAlgn="base">
                            <a:spcBef>
                              <a:spcPct val="0"/>
                            </a:spcBef>
                            <a:spcAft>
                              <a:spcPct val="0"/>
                            </a:spcAft>
                            <a:defRPr kern="1200">
                              <a:solidFill>
                                <a:schemeClr val="tx1"/>
                              </a:solidFill>
                              <a:latin typeface="Arial" pitchFamily="34" charset="0"/>
                              <a:ea typeface="+mn-ea"/>
                              <a:cs typeface="+mn-cs"/>
                            </a:defRPr>
                          </a:lvl2pPr>
                          <a:lvl3pPr marL="914400" algn="l" rtl="0" fontAlgn="base">
                            <a:spcBef>
                              <a:spcPct val="0"/>
                            </a:spcBef>
                            <a:spcAft>
                              <a:spcPct val="0"/>
                            </a:spcAft>
                            <a:defRPr kern="1200">
                              <a:solidFill>
                                <a:schemeClr val="tx1"/>
                              </a:solidFill>
                              <a:latin typeface="Arial" pitchFamily="34" charset="0"/>
                              <a:ea typeface="+mn-ea"/>
                              <a:cs typeface="+mn-cs"/>
                            </a:defRPr>
                          </a:lvl3pPr>
                          <a:lvl4pPr marL="1371600" algn="l" rtl="0" fontAlgn="base">
                            <a:spcBef>
                              <a:spcPct val="0"/>
                            </a:spcBef>
                            <a:spcAft>
                              <a:spcPct val="0"/>
                            </a:spcAft>
                            <a:defRPr kern="1200">
                              <a:solidFill>
                                <a:schemeClr val="tx1"/>
                              </a:solidFill>
                              <a:latin typeface="Arial" pitchFamily="34" charset="0"/>
                              <a:ea typeface="+mn-ea"/>
                              <a:cs typeface="+mn-cs"/>
                            </a:defRPr>
                          </a:lvl4pPr>
                          <a:lvl5pPr marL="1828800" algn="l" rtl="0" fontAlgn="base">
                            <a:spcBef>
                              <a:spcPct val="0"/>
                            </a:spcBef>
                            <a:spcAft>
                              <a:spcPct val="0"/>
                            </a:spcAft>
                            <a:defRPr kern="1200">
                              <a:solidFill>
                                <a:schemeClr val="tx1"/>
                              </a:solidFill>
                              <a:latin typeface="Arial" pitchFamily="34" charset="0"/>
                              <a:ea typeface="+mn-ea"/>
                              <a:cs typeface="+mn-cs"/>
                            </a:defRPr>
                          </a:lvl5pPr>
                          <a:lvl6pPr marL="2286000" algn="l" defTabSz="914400" rtl="0" eaLnBrk="1" latinLnBrk="0" hangingPunct="1">
                            <a:defRPr kern="1200">
                              <a:solidFill>
                                <a:schemeClr val="tx1"/>
                              </a:solidFill>
                              <a:latin typeface="Arial" pitchFamily="34" charset="0"/>
                              <a:ea typeface="+mn-ea"/>
                              <a:cs typeface="+mn-cs"/>
                            </a:defRPr>
                          </a:lvl6pPr>
                          <a:lvl7pPr marL="2743200" algn="l" defTabSz="914400" rtl="0" eaLnBrk="1" latinLnBrk="0" hangingPunct="1">
                            <a:defRPr kern="1200">
                              <a:solidFill>
                                <a:schemeClr val="tx1"/>
                              </a:solidFill>
                              <a:latin typeface="Arial" pitchFamily="34" charset="0"/>
                              <a:ea typeface="+mn-ea"/>
                              <a:cs typeface="+mn-cs"/>
                            </a:defRPr>
                          </a:lvl7pPr>
                          <a:lvl8pPr marL="3200400" algn="l" defTabSz="914400" rtl="0" eaLnBrk="1" latinLnBrk="0" hangingPunct="1">
                            <a:defRPr kern="1200">
                              <a:solidFill>
                                <a:schemeClr val="tx1"/>
                              </a:solidFill>
                              <a:latin typeface="Arial" pitchFamily="34" charset="0"/>
                              <a:ea typeface="+mn-ea"/>
                              <a:cs typeface="+mn-cs"/>
                            </a:defRPr>
                          </a:lvl8pPr>
                          <a:lvl9pPr marL="3657600" algn="l" defTabSz="914400" rtl="0" eaLnBrk="1" latinLnBrk="0" hangingPunct="1">
                            <a:defRPr kern="1200">
                              <a:solidFill>
                                <a:schemeClr val="tx1"/>
                              </a:solidFill>
                              <a:latin typeface="Arial" pitchFamily="34" charset="0"/>
                              <a:ea typeface="+mn-ea"/>
                              <a:cs typeface="+mn-cs"/>
                            </a:defRPr>
                          </a:lvl9pPr>
                        </a:lstStyle>
                        <a:p>
                          <a:endParaRPr lang="en-US"/>
                        </a:p>
                      </a:txBody>
                      <a:useSpRect/>
                    </a:txSp>
                  </a:sp>
                  <a:sp>
                    <a:nvSpPr>
                      <a:cNvPr id="2075" name="Line 32"/>
                      <a:cNvSpPr>
                        <a:spLocks noChangeShapeType="1"/>
                      </a:cNvSpPr>
                    </a:nvSpPr>
                    <a:spPr bwMode="auto">
                      <a:xfrm flipV="1">
                        <a:off x="5181600" y="4572000"/>
                        <a:ext cx="457200" cy="457200"/>
                      </a:xfrm>
                      <a:prstGeom prst="line">
                        <a:avLst/>
                      </a:prstGeom>
                      <a:noFill/>
                      <a:ln w="25400">
                        <a:solidFill>
                          <a:schemeClr val="tx1"/>
                        </a:solidFill>
                        <a:round/>
                        <a:headEnd type="stealth" w="med" len="lg"/>
                        <a:tailEnd type="stealth" w="med" len="lg"/>
                      </a:ln>
                    </a:spPr>
                    <a:txSp>
                      <a:txBody>
                        <a:bodyPr wrap="none" anchor="ctr"/>
                        <a:lstStyle>
                          <a:defPPr>
                            <a:defRPr lang="en-US"/>
                          </a:defPPr>
                          <a:lvl1pPr algn="l" rtl="0" fontAlgn="base">
                            <a:spcBef>
                              <a:spcPct val="0"/>
                            </a:spcBef>
                            <a:spcAft>
                              <a:spcPct val="0"/>
                            </a:spcAft>
                            <a:defRPr kern="1200">
                              <a:solidFill>
                                <a:schemeClr val="tx1"/>
                              </a:solidFill>
                              <a:latin typeface="Arial" pitchFamily="34" charset="0"/>
                              <a:ea typeface="+mn-ea"/>
                              <a:cs typeface="+mn-cs"/>
                            </a:defRPr>
                          </a:lvl1pPr>
                          <a:lvl2pPr marL="457200" algn="l" rtl="0" fontAlgn="base">
                            <a:spcBef>
                              <a:spcPct val="0"/>
                            </a:spcBef>
                            <a:spcAft>
                              <a:spcPct val="0"/>
                            </a:spcAft>
                            <a:defRPr kern="1200">
                              <a:solidFill>
                                <a:schemeClr val="tx1"/>
                              </a:solidFill>
                              <a:latin typeface="Arial" pitchFamily="34" charset="0"/>
                              <a:ea typeface="+mn-ea"/>
                              <a:cs typeface="+mn-cs"/>
                            </a:defRPr>
                          </a:lvl2pPr>
                          <a:lvl3pPr marL="914400" algn="l" rtl="0" fontAlgn="base">
                            <a:spcBef>
                              <a:spcPct val="0"/>
                            </a:spcBef>
                            <a:spcAft>
                              <a:spcPct val="0"/>
                            </a:spcAft>
                            <a:defRPr kern="1200">
                              <a:solidFill>
                                <a:schemeClr val="tx1"/>
                              </a:solidFill>
                              <a:latin typeface="Arial" pitchFamily="34" charset="0"/>
                              <a:ea typeface="+mn-ea"/>
                              <a:cs typeface="+mn-cs"/>
                            </a:defRPr>
                          </a:lvl3pPr>
                          <a:lvl4pPr marL="1371600" algn="l" rtl="0" fontAlgn="base">
                            <a:spcBef>
                              <a:spcPct val="0"/>
                            </a:spcBef>
                            <a:spcAft>
                              <a:spcPct val="0"/>
                            </a:spcAft>
                            <a:defRPr kern="1200">
                              <a:solidFill>
                                <a:schemeClr val="tx1"/>
                              </a:solidFill>
                              <a:latin typeface="Arial" pitchFamily="34" charset="0"/>
                              <a:ea typeface="+mn-ea"/>
                              <a:cs typeface="+mn-cs"/>
                            </a:defRPr>
                          </a:lvl4pPr>
                          <a:lvl5pPr marL="1828800" algn="l" rtl="0" fontAlgn="base">
                            <a:spcBef>
                              <a:spcPct val="0"/>
                            </a:spcBef>
                            <a:spcAft>
                              <a:spcPct val="0"/>
                            </a:spcAft>
                            <a:defRPr kern="1200">
                              <a:solidFill>
                                <a:schemeClr val="tx1"/>
                              </a:solidFill>
                              <a:latin typeface="Arial" pitchFamily="34" charset="0"/>
                              <a:ea typeface="+mn-ea"/>
                              <a:cs typeface="+mn-cs"/>
                            </a:defRPr>
                          </a:lvl5pPr>
                          <a:lvl6pPr marL="2286000" algn="l" defTabSz="914400" rtl="0" eaLnBrk="1" latinLnBrk="0" hangingPunct="1">
                            <a:defRPr kern="1200">
                              <a:solidFill>
                                <a:schemeClr val="tx1"/>
                              </a:solidFill>
                              <a:latin typeface="Arial" pitchFamily="34" charset="0"/>
                              <a:ea typeface="+mn-ea"/>
                              <a:cs typeface="+mn-cs"/>
                            </a:defRPr>
                          </a:lvl6pPr>
                          <a:lvl7pPr marL="2743200" algn="l" defTabSz="914400" rtl="0" eaLnBrk="1" latinLnBrk="0" hangingPunct="1">
                            <a:defRPr kern="1200">
                              <a:solidFill>
                                <a:schemeClr val="tx1"/>
                              </a:solidFill>
                              <a:latin typeface="Arial" pitchFamily="34" charset="0"/>
                              <a:ea typeface="+mn-ea"/>
                              <a:cs typeface="+mn-cs"/>
                            </a:defRPr>
                          </a:lvl7pPr>
                          <a:lvl8pPr marL="3200400" algn="l" defTabSz="914400" rtl="0" eaLnBrk="1" latinLnBrk="0" hangingPunct="1">
                            <a:defRPr kern="1200">
                              <a:solidFill>
                                <a:schemeClr val="tx1"/>
                              </a:solidFill>
                              <a:latin typeface="Arial" pitchFamily="34" charset="0"/>
                              <a:ea typeface="+mn-ea"/>
                              <a:cs typeface="+mn-cs"/>
                            </a:defRPr>
                          </a:lvl8pPr>
                          <a:lvl9pPr marL="3657600" algn="l" defTabSz="914400" rtl="0" eaLnBrk="1" latinLnBrk="0" hangingPunct="1">
                            <a:defRPr kern="1200">
                              <a:solidFill>
                                <a:schemeClr val="tx1"/>
                              </a:solidFill>
                              <a:latin typeface="Arial" pitchFamily="34" charset="0"/>
                              <a:ea typeface="+mn-ea"/>
                              <a:cs typeface="+mn-cs"/>
                            </a:defRPr>
                          </a:lvl9pPr>
                        </a:lstStyle>
                        <a:p>
                          <a:endParaRPr lang="en-US"/>
                        </a:p>
                      </a:txBody>
                      <a:useSpRect/>
                    </a:txSp>
                  </a:sp>
                  <a:sp>
                    <a:nvSpPr>
                      <a:cNvPr id="2076" name="AutoShape 33"/>
                      <a:cNvSpPr>
                        <a:spLocks noChangeArrowheads="1"/>
                      </a:cNvSpPr>
                    </a:nvSpPr>
                    <a:spPr bwMode="auto">
                      <a:xfrm>
                        <a:off x="2895600" y="4648200"/>
                        <a:ext cx="671513" cy="609600"/>
                      </a:xfrm>
                      <a:prstGeom prst="flowChartMagneticDisk">
                        <a:avLst/>
                      </a:prstGeom>
                      <a:solidFill>
                        <a:srgbClr val="FFFF00"/>
                      </a:solidFill>
                      <a:ln w="9525">
                        <a:solidFill>
                          <a:srgbClr val="000000"/>
                        </a:solidFill>
                        <a:round/>
                        <a:headEnd/>
                        <a:tailEnd/>
                      </a:ln>
                    </a:spPr>
                    <a:txSp>
                      <a:txBody>
                        <a:bodyPr anchor="ctr">
                          <a:spAutoFit/>
                        </a:bodyPr>
                        <a:lstStyle>
                          <a:defPPr>
                            <a:defRPr lang="en-US"/>
                          </a:defPPr>
                          <a:lvl1pPr algn="l" rtl="0" fontAlgn="base">
                            <a:spcBef>
                              <a:spcPct val="0"/>
                            </a:spcBef>
                            <a:spcAft>
                              <a:spcPct val="0"/>
                            </a:spcAft>
                            <a:defRPr kern="1200">
                              <a:solidFill>
                                <a:schemeClr val="tx1"/>
                              </a:solidFill>
                              <a:latin typeface="Arial" pitchFamily="34" charset="0"/>
                              <a:ea typeface="+mn-ea"/>
                              <a:cs typeface="+mn-cs"/>
                            </a:defRPr>
                          </a:lvl1pPr>
                          <a:lvl2pPr marL="457200" algn="l" rtl="0" fontAlgn="base">
                            <a:spcBef>
                              <a:spcPct val="0"/>
                            </a:spcBef>
                            <a:spcAft>
                              <a:spcPct val="0"/>
                            </a:spcAft>
                            <a:defRPr kern="1200">
                              <a:solidFill>
                                <a:schemeClr val="tx1"/>
                              </a:solidFill>
                              <a:latin typeface="Arial" pitchFamily="34" charset="0"/>
                              <a:ea typeface="+mn-ea"/>
                              <a:cs typeface="+mn-cs"/>
                            </a:defRPr>
                          </a:lvl2pPr>
                          <a:lvl3pPr marL="914400" algn="l" rtl="0" fontAlgn="base">
                            <a:spcBef>
                              <a:spcPct val="0"/>
                            </a:spcBef>
                            <a:spcAft>
                              <a:spcPct val="0"/>
                            </a:spcAft>
                            <a:defRPr kern="1200">
                              <a:solidFill>
                                <a:schemeClr val="tx1"/>
                              </a:solidFill>
                              <a:latin typeface="Arial" pitchFamily="34" charset="0"/>
                              <a:ea typeface="+mn-ea"/>
                              <a:cs typeface="+mn-cs"/>
                            </a:defRPr>
                          </a:lvl3pPr>
                          <a:lvl4pPr marL="1371600" algn="l" rtl="0" fontAlgn="base">
                            <a:spcBef>
                              <a:spcPct val="0"/>
                            </a:spcBef>
                            <a:spcAft>
                              <a:spcPct val="0"/>
                            </a:spcAft>
                            <a:defRPr kern="1200">
                              <a:solidFill>
                                <a:schemeClr val="tx1"/>
                              </a:solidFill>
                              <a:latin typeface="Arial" pitchFamily="34" charset="0"/>
                              <a:ea typeface="+mn-ea"/>
                              <a:cs typeface="+mn-cs"/>
                            </a:defRPr>
                          </a:lvl4pPr>
                          <a:lvl5pPr marL="1828800" algn="l" rtl="0" fontAlgn="base">
                            <a:spcBef>
                              <a:spcPct val="0"/>
                            </a:spcBef>
                            <a:spcAft>
                              <a:spcPct val="0"/>
                            </a:spcAft>
                            <a:defRPr kern="1200">
                              <a:solidFill>
                                <a:schemeClr val="tx1"/>
                              </a:solidFill>
                              <a:latin typeface="Arial" pitchFamily="34" charset="0"/>
                              <a:ea typeface="+mn-ea"/>
                              <a:cs typeface="+mn-cs"/>
                            </a:defRPr>
                          </a:lvl5pPr>
                          <a:lvl6pPr marL="2286000" algn="l" defTabSz="914400" rtl="0" eaLnBrk="1" latinLnBrk="0" hangingPunct="1">
                            <a:defRPr kern="1200">
                              <a:solidFill>
                                <a:schemeClr val="tx1"/>
                              </a:solidFill>
                              <a:latin typeface="Arial" pitchFamily="34" charset="0"/>
                              <a:ea typeface="+mn-ea"/>
                              <a:cs typeface="+mn-cs"/>
                            </a:defRPr>
                          </a:lvl6pPr>
                          <a:lvl7pPr marL="2743200" algn="l" defTabSz="914400" rtl="0" eaLnBrk="1" latinLnBrk="0" hangingPunct="1">
                            <a:defRPr kern="1200">
                              <a:solidFill>
                                <a:schemeClr val="tx1"/>
                              </a:solidFill>
                              <a:latin typeface="Arial" pitchFamily="34" charset="0"/>
                              <a:ea typeface="+mn-ea"/>
                              <a:cs typeface="+mn-cs"/>
                            </a:defRPr>
                          </a:lvl7pPr>
                          <a:lvl8pPr marL="3200400" algn="l" defTabSz="914400" rtl="0" eaLnBrk="1" latinLnBrk="0" hangingPunct="1">
                            <a:defRPr kern="1200">
                              <a:solidFill>
                                <a:schemeClr val="tx1"/>
                              </a:solidFill>
                              <a:latin typeface="Arial" pitchFamily="34" charset="0"/>
                              <a:ea typeface="+mn-ea"/>
                              <a:cs typeface="+mn-cs"/>
                            </a:defRPr>
                          </a:lvl8pPr>
                          <a:lvl9pPr marL="3657600" algn="l" defTabSz="914400" rtl="0" eaLnBrk="1" latinLnBrk="0" hangingPunct="1">
                            <a:defRPr kern="1200">
                              <a:solidFill>
                                <a:schemeClr val="tx1"/>
                              </a:solidFill>
                              <a:latin typeface="Arial" pitchFamily="34" charset="0"/>
                              <a:ea typeface="+mn-ea"/>
                              <a:cs typeface="+mn-cs"/>
                            </a:defRPr>
                          </a:lvl9pPr>
                        </a:lstStyle>
                        <a:p>
                          <a:endParaRPr lang="en-US"/>
                        </a:p>
                      </a:txBody>
                      <a:useSpRect/>
                    </a:txSp>
                  </a:sp>
                  <a:sp>
                    <a:nvSpPr>
                      <a:cNvPr id="2077" name="AutoShape 34"/>
                      <a:cNvSpPr>
                        <a:spLocks noChangeArrowheads="1"/>
                      </a:cNvSpPr>
                    </a:nvSpPr>
                    <a:spPr bwMode="auto">
                      <a:xfrm>
                        <a:off x="3657600" y="4648200"/>
                        <a:ext cx="671513" cy="609600"/>
                      </a:xfrm>
                      <a:prstGeom prst="flowChartMagneticDisk">
                        <a:avLst/>
                      </a:prstGeom>
                      <a:solidFill>
                        <a:srgbClr val="FFFF00"/>
                      </a:solidFill>
                      <a:ln w="9525">
                        <a:solidFill>
                          <a:srgbClr val="000000"/>
                        </a:solidFill>
                        <a:round/>
                        <a:headEnd/>
                        <a:tailEnd/>
                      </a:ln>
                    </a:spPr>
                    <a:txSp>
                      <a:txBody>
                        <a:bodyPr anchor="ctr">
                          <a:spAutoFit/>
                        </a:bodyPr>
                        <a:lstStyle>
                          <a:defPPr>
                            <a:defRPr lang="en-US"/>
                          </a:defPPr>
                          <a:lvl1pPr algn="l" rtl="0" fontAlgn="base">
                            <a:spcBef>
                              <a:spcPct val="0"/>
                            </a:spcBef>
                            <a:spcAft>
                              <a:spcPct val="0"/>
                            </a:spcAft>
                            <a:defRPr kern="1200">
                              <a:solidFill>
                                <a:schemeClr val="tx1"/>
                              </a:solidFill>
                              <a:latin typeface="Arial" pitchFamily="34" charset="0"/>
                              <a:ea typeface="+mn-ea"/>
                              <a:cs typeface="+mn-cs"/>
                            </a:defRPr>
                          </a:lvl1pPr>
                          <a:lvl2pPr marL="457200" algn="l" rtl="0" fontAlgn="base">
                            <a:spcBef>
                              <a:spcPct val="0"/>
                            </a:spcBef>
                            <a:spcAft>
                              <a:spcPct val="0"/>
                            </a:spcAft>
                            <a:defRPr kern="1200">
                              <a:solidFill>
                                <a:schemeClr val="tx1"/>
                              </a:solidFill>
                              <a:latin typeface="Arial" pitchFamily="34" charset="0"/>
                              <a:ea typeface="+mn-ea"/>
                              <a:cs typeface="+mn-cs"/>
                            </a:defRPr>
                          </a:lvl2pPr>
                          <a:lvl3pPr marL="914400" algn="l" rtl="0" fontAlgn="base">
                            <a:spcBef>
                              <a:spcPct val="0"/>
                            </a:spcBef>
                            <a:spcAft>
                              <a:spcPct val="0"/>
                            </a:spcAft>
                            <a:defRPr kern="1200">
                              <a:solidFill>
                                <a:schemeClr val="tx1"/>
                              </a:solidFill>
                              <a:latin typeface="Arial" pitchFamily="34" charset="0"/>
                              <a:ea typeface="+mn-ea"/>
                              <a:cs typeface="+mn-cs"/>
                            </a:defRPr>
                          </a:lvl3pPr>
                          <a:lvl4pPr marL="1371600" algn="l" rtl="0" fontAlgn="base">
                            <a:spcBef>
                              <a:spcPct val="0"/>
                            </a:spcBef>
                            <a:spcAft>
                              <a:spcPct val="0"/>
                            </a:spcAft>
                            <a:defRPr kern="1200">
                              <a:solidFill>
                                <a:schemeClr val="tx1"/>
                              </a:solidFill>
                              <a:latin typeface="Arial" pitchFamily="34" charset="0"/>
                              <a:ea typeface="+mn-ea"/>
                              <a:cs typeface="+mn-cs"/>
                            </a:defRPr>
                          </a:lvl4pPr>
                          <a:lvl5pPr marL="1828800" algn="l" rtl="0" fontAlgn="base">
                            <a:spcBef>
                              <a:spcPct val="0"/>
                            </a:spcBef>
                            <a:spcAft>
                              <a:spcPct val="0"/>
                            </a:spcAft>
                            <a:defRPr kern="1200">
                              <a:solidFill>
                                <a:schemeClr val="tx1"/>
                              </a:solidFill>
                              <a:latin typeface="Arial" pitchFamily="34" charset="0"/>
                              <a:ea typeface="+mn-ea"/>
                              <a:cs typeface="+mn-cs"/>
                            </a:defRPr>
                          </a:lvl5pPr>
                          <a:lvl6pPr marL="2286000" algn="l" defTabSz="914400" rtl="0" eaLnBrk="1" latinLnBrk="0" hangingPunct="1">
                            <a:defRPr kern="1200">
                              <a:solidFill>
                                <a:schemeClr val="tx1"/>
                              </a:solidFill>
                              <a:latin typeface="Arial" pitchFamily="34" charset="0"/>
                              <a:ea typeface="+mn-ea"/>
                              <a:cs typeface="+mn-cs"/>
                            </a:defRPr>
                          </a:lvl6pPr>
                          <a:lvl7pPr marL="2743200" algn="l" defTabSz="914400" rtl="0" eaLnBrk="1" latinLnBrk="0" hangingPunct="1">
                            <a:defRPr kern="1200">
                              <a:solidFill>
                                <a:schemeClr val="tx1"/>
                              </a:solidFill>
                              <a:latin typeface="Arial" pitchFamily="34" charset="0"/>
                              <a:ea typeface="+mn-ea"/>
                              <a:cs typeface="+mn-cs"/>
                            </a:defRPr>
                          </a:lvl7pPr>
                          <a:lvl8pPr marL="3200400" algn="l" defTabSz="914400" rtl="0" eaLnBrk="1" latinLnBrk="0" hangingPunct="1">
                            <a:defRPr kern="1200">
                              <a:solidFill>
                                <a:schemeClr val="tx1"/>
                              </a:solidFill>
                              <a:latin typeface="Arial" pitchFamily="34" charset="0"/>
                              <a:ea typeface="+mn-ea"/>
                              <a:cs typeface="+mn-cs"/>
                            </a:defRPr>
                          </a:lvl8pPr>
                          <a:lvl9pPr marL="3657600" algn="l" defTabSz="914400" rtl="0" eaLnBrk="1" latinLnBrk="0" hangingPunct="1">
                            <a:defRPr kern="1200">
                              <a:solidFill>
                                <a:schemeClr val="tx1"/>
                              </a:solidFill>
                              <a:latin typeface="Arial" pitchFamily="34" charset="0"/>
                              <a:ea typeface="+mn-ea"/>
                              <a:cs typeface="+mn-cs"/>
                            </a:defRPr>
                          </a:lvl9pPr>
                        </a:lstStyle>
                        <a:p>
                          <a:endParaRPr lang="en-US"/>
                        </a:p>
                      </a:txBody>
                      <a:useSpRect/>
                    </a:txSp>
                  </a:sp>
                  <a:sp>
                    <a:nvSpPr>
                      <a:cNvPr id="2078" name="AutoShape 35"/>
                      <a:cNvSpPr>
                        <a:spLocks noChangeArrowheads="1"/>
                      </a:cNvSpPr>
                    </a:nvSpPr>
                    <a:spPr bwMode="auto">
                      <a:xfrm>
                        <a:off x="4419600" y="4648200"/>
                        <a:ext cx="671513" cy="609600"/>
                      </a:xfrm>
                      <a:prstGeom prst="flowChartMagneticDisk">
                        <a:avLst/>
                      </a:prstGeom>
                      <a:solidFill>
                        <a:srgbClr val="FFFF00"/>
                      </a:solidFill>
                      <a:ln w="9525">
                        <a:solidFill>
                          <a:srgbClr val="000000"/>
                        </a:solidFill>
                        <a:round/>
                        <a:headEnd/>
                        <a:tailEnd/>
                      </a:ln>
                    </a:spPr>
                    <a:txSp>
                      <a:txBody>
                        <a:bodyPr anchor="ctr">
                          <a:spAutoFit/>
                        </a:bodyPr>
                        <a:lstStyle>
                          <a:defPPr>
                            <a:defRPr lang="en-US"/>
                          </a:defPPr>
                          <a:lvl1pPr algn="l" rtl="0" fontAlgn="base">
                            <a:spcBef>
                              <a:spcPct val="0"/>
                            </a:spcBef>
                            <a:spcAft>
                              <a:spcPct val="0"/>
                            </a:spcAft>
                            <a:defRPr kern="1200">
                              <a:solidFill>
                                <a:schemeClr val="tx1"/>
                              </a:solidFill>
                              <a:latin typeface="Arial" pitchFamily="34" charset="0"/>
                              <a:ea typeface="+mn-ea"/>
                              <a:cs typeface="+mn-cs"/>
                            </a:defRPr>
                          </a:lvl1pPr>
                          <a:lvl2pPr marL="457200" algn="l" rtl="0" fontAlgn="base">
                            <a:spcBef>
                              <a:spcPct val="0"/>
                            </a:spcBef>
                            <a:spcAft>
                              <a:spcPct val="0"/>
                            </a:spcAft>
                            <a:defRPr kern="1200">
                              <a:solidFill>
                                <a:schemeClr val="tx1"/>
                              </a:solidFill>
                              <a:latin typeface="Arial" pitchFamily="34" charset="0"/>
                              <a:ea typeface="+mn-ea"/>
                              <a:cs typeface="+mn-cs"/>
                            </a:defRPr>
                          </a:lvl2pPr>
                          <a:lvl3pPr marL="914400" algn="l" rtl="0" fontAlgn="base">
                            <a:spcBef>
                              <a:spcPct val="0"/>
                            </a:spcBef>
                            <a:spcAft>
                              <a:spcPct val="0"/>
                            </a:spcAft>
                            <a:defRPr kern="1200">
                              <a:solidFill>
                                <a:schemeClr val="tx1"/>
                              </a:solidFill>
                              <a:latin typeface="Arial" pitchFamily="34" charset="0"/>
                              <a:ea typeface="+mn-ea"/>
                              <a:cs typeface="+mn-cs"/>
                            </a:defRPr>
                          </a:lvl3pPr>
                          <a:lvl4pPr marL="1371600" algn="l" rtl="0" fontAlgn="base">
                            <a:spcBef>
                              <a:spcPct val="0"/>
                            </a:spcBef>
                            <a:spcAft>
                              <a:spcPct val="0"/>
                            </a:spcAft>
                            <a:defRPr kern="1200">
                              <a:solidFill>
                                <a:schemeClr val="tx1"/>
                              </a:solidFill>
                              <a:latin typeface="Arial" pitchFamily="34" charset="0"/>
                              <a:ea typeface="+mn-ea"/>
                              <a:cs typeface="+mn-cs"/>
                            </a:defRPr>
                          </a:lvl4pPr>
                          <a:lvl5pPr marL="1828800" algn="l" rtl="0" fontAlgn="base">
                            <a:spcBef>
                              <a:spcPct val="0"/>
                            </a:spcBef>
                            <a:spcAft>
                              <a:spcPct val="0"/>
                            </a:spcAft>
                            <a:defRPr kern="1200">
                              <a:solidFill>
                                <a:schemeClr val="tx1"/>
                              </a:solidFill>
                              <a:latin typeface="Arial" pitchFamily="34" charset="0"/>
                              <a:ea typeface="+mn-ea"/>
                              <a:cs typeface="+mn-cs"/>
                            </a:defRPr>
                          </a:lvl5pPr>
                          <a:lvl6pPr marL="2286000" algn="l" defTabSz="914400" rtl="0" eaLnBrk="1" latinLnBrk="0" hangingPunct="1">
                            <a:defRPr kern="1200">
                              <a:solidFill>
                                <a:schemeClr val="tx1"/>
                              </a:solidFill>
                              <a:latin typeface="Arial" pitchFamily="34" charset="0"/>
                              <a:ea typeface="+mn-ea"/>
                              <a:cs typeface="+mn-cs"/>
                            </a:defRPr>
                          </a:lvl6pPr>
                          <a:lvl7pPr marL="2743200" algn="l" defTabSz="914400" rtl="0" eaLnBrk="1" latinLnBrk="0" hangingPunct="1">
                            <a:defRPr kern="1200">
                              <a:solidFill>
                                <a:schemeClr val="tx1"/>
                              </a:solidFill>
                              <a:latin typeface="Arial" pitchFamily="34" charset="0"/>
                              <a:ea typeface="+mn-ea"/>
                              <a:cs typeface="+mn-cs"/>
                            </a:defRPr>
                          </a:lvl7pPr>
                          <a:lvl8pPr marL="3200400" algn="l" defTabSz="914400" rtl="0" eaLnBrk="1" latinLnBrk="0" hangingPunct="1">
                            <a:defRPr kern="1200">
                              <a:solidFill>
                                <a:schemeClr val="tx1"/>
                              </a:solidFill>
                              <a:latin typeface="Arial" pitchFamily="34" charset="0"/>
                              <a:ea typeface="+mn-ea"/>
                              <a:cs typeface="+mn-cs"/>
                            </a:defRPr>
                          </a:lvl8pPr>
                          <a:lvl9pPr marL="3657600" algn="l" defTabSz="914400" rtl="0" eaLnBrk="1" latinLnBrk="0" hangingPunct="1">
                            <a:defRPr kern="1200">
                              <a:solidFill>
                                <a:schemeClr val="tx1"/>
                              </a:solidFill>
                              <a:latin typeface="Arial" pitchFamily="34" charset="0"/>
                              <a:ea typeface="+mn-ea"/>
                              <a:cs typeface="+mn-cs"/>
                            </a:defRPr>
                          </a:lvl9pPr>
                        </a:lstStyle>
                        <a:p>
                          <a:endParaRPr lang="en-US"/>
                        </a:p>
                      </a:txBody>
                      <a:useSpRect/>
                    </a:txSp>
                  </a:sp>
                  <a:grpSp>
                    <a:nvGrpSpPr>
                      <a:cNvPr id="2079" name="Group 36"/>
                      <a:cNvGrpSpPr>
                        <a:grpSpLocks/>
                      </a:cNvGrpSpPr>
                    </a:nvGrpSpPr>
                    <a:grpSpPr bwMode="auto">
                      <a:xfrm>
                        <a:off x="76200" y="1219200"/>
                        <a:ext cx="1652588" cy="3879850"/>
                        <a:chOff x="148" y="1440"/>
                        <a:chExt cx="1041" cy="2444"/>
                      </a:xfrm>
                    </a:grpSpPr>
                    <a:sp>
                      <a:nvSpPr>
                        <a:cNvPr id="2090" name="Oval 37"/>
                        <a:cNvSpPr>
                          <a:spLocks noChangeArrowheads="1"/>
                        </a:cNvSpPr>
                      </a:nvSpPr>
                      <a:spPr bwMode="auto">
                        <a:xfrm>
                          <a:off x="576" y="2256"/>
                          <a:ext cx="472" cy="172"/>
                        </a:xfrm>
                        <a:prstGeom prst="ellipse">
                          <a:avLst/>
                        </a:prstGeom>
                        <a:solidFill>
                          <a:srgbClr val="FCFEB9"/>
                        </a:solidFill>
                        <a:ln w="12700">
                          <a:solidFill>
                            <a:schemeClr val="tx1"/>
                          </a:solidFill>
                          <a:round/>
                          <a:headEnd/>
                          <a:tailEnd/>
                        </a:ln>
                      </a:spPr>
                      <a:txSp>
                        <a:txBody>
                          <a:bodyPr wrap="none" anchor="ctr"/>
                          <a:lstStyle>
                            <a:defPPr>
                              <a:defRPr lang="en-US"/>
                            </a:defPPr>
                            <a:lvl1pPr algn="l" rtl="0" fontAlgn="base">
                              <a:spcBef>
                                <a:spcPct val="0"/>
                              </a:spcBef>
                              <a:spcAft>
                                <a:spcPct val="0"/>
                              </a:spcAft>
                              <a:defRPr kern="1200">
                                <a:solidFill>
                                  <a:schemeClr val="tx1"/>
                                </a:solidFill>
                                <a:latin typeface="Arial" pitchFamily="34" charset="0"/>
                                <a:ea typeface="+mn-ea"/>
                                <a:cs typeface="+mn-cs"/>
                              </a:defRPr>
                            </a:lvl1pPr>
                            <a:lvl2pPr marL="457200" algn="l" rtl="0" fontAlgn="base">
                              <a:spcBef>
                                <a:spcPct val="0"/>
                              </a:spcBef>
                              <a:spcAft>
                                <a:spcPct val="0"/>
                              </a:spcAft>
                              <a:defRPr kern="1200">
                                <a:solidFill>
                                  <a:schemeClr val="tx1"/>
                                </a:solidFill>
                                <a:latin typeface="Arial" pitchFamily="34" charset="0"/>
                                <a:ea typeface="+mn-ea"/>
                                <a:cs typeface="+mn-cs"/>
                              </a:defRPr>
                            </a:lvl2pPr>
                            <a:lvl3pPr marL="914400" algn="l" rtl="0" fontAlgn="base">
                              <a:spcBef>
                                <a:spcPct val="0"/>
                              </a:spcBef>
                              <a:spcAft>
                                <a:spcPct val="0"/>
                              </a:spcAft>
                              <a:defRPr kern="1200">
                                <a:solidFill>
                                  <a:schemeClr val="tx1"/>
                                </a:solidFill>
                                <a:latin typeface="Arial" pitchFamily="34" charset="0"/>
                                <a:ea typeface="+mn-ea"/>
                                <a:cs typeface="+mn-cs"/>
                              </a:defRPr>
                            </a:lvl3pPr>
                            <a:lvl4pPr marL="1371600" algn="l" rtl="0" fontAlgn="base">
                              <a:spcBef>
                                <a:spcPct val="0"/>
                              </a:spcBef>
                              <a:spcAft>
                                <a:spcPct val="0"/>
                              </a:spcAft>
                              <a:defRPr kern="1200">
                                <a:solidFill>
                                  <a:schemeClr val="tx1"/>
                                </a:solidFill>
                                <a:latin typeface="Arial" pitchFamily="34" charset="0"/>
                                <a:ea typeface="+mn-ea"/>
                                <a:cs typeface="+mn-cs"/>
                              </a:defRPr>
                            </a:lvl4pPr>
                            <a:lvl5pPr marL="1828800" algn="l" rtl="0" fontAlgn="base">
                              <a:spcBef>
                                <a:spcPct val="0"/>
                              </a:spcBef>
                              <a:spcAft>
                                <a:spcPct val="0"/>
                              </a:spcAft>
                              <a:defRPr kern="1200">
                                <a:solidFill>
                                  <a:schemeClr val="tx1"/>
                                </a:solidFill>
                                <a:latin typeface="Arial" pitchFamily="34" charset="0"/>
                                <a:ea typeface="+mn-ea"/>
                                <a:cs typeface="+mn-cs"/>
                              </a:defRPr>
                            </a:lvl5pPr>
                            <a:lvl6pPr marL="2286000" algn="l" defTabSz="914400" rtl="0" eaLnBrk="1" latinLnBrk="0" hangingPunct="1">
                              <a:defRPr kern="1200">
                                <a:solidFill>
                                  <a:schemeClr val="tx1"/>
                                </a:solidFill>
                                <a:latin typeface="Arial" pitchFamily="34" charset="0"/>
                                <a:ea typeface="+mn-ea"/>
                                <a:cs typeface="+mn-cs"/>
                              </a:defRPr>
                            </a:lvl6pPr>
                            <a:lvl7pPr marL="2743200" algn="l" defTabSz="914400" rtl="0" eaLnBrk="1" latinLnBrk="0" hangingPunct="1">
                              <a:defRPr kern="1200">
                                <a:solidFill>
                                  <a:schemeClr val="tx1"/>
                                </a:solidFill>
                                <a:latin typeface="Arial" pitchFamily="34" charset="0"/>
                                <a:ea typeface="+mn-ea"/>
                                <a:cs typeface="+mn-cs"/>
                              </a:defRPr>
                            </a:lvl7pPr>
                            <a:lvl8pPr marL="3200400" algn="l" defTabSz="914400" rtl="0" eaLnBrk="1" latinLnBrk="0" hangingPunct="1">
                              <a:defRPr kern="1200">
                                <a:solidFill>
                                  <a:schemeClr val="tx1"/>
                                </a:solidFill>
                                <a:latin typeface="Arial" pitchFamily="34" charset="0"/>
                                <a:ea typeface="+mn-ea"/>
                                <a:cs typeface="+mn-cs"/>
                              </a:defRPr>
                            </a:lvl8pPr>
                            <a:lvl9pPr marL="3657600" algn="l" defTabSz="914400" rtl="0" eaLnBrk="1" latinLnBrk="0" hangingPunct="1">
                              <a:defRPr kern="1200">
                                <a:solidFill>
                                  <a:schemeClr val="tx1"/>
                                </a:solidFill>
                                <a:latin typeface="Arial" pitchFamily="34" charset="0"/>
                                <a:ea typeface="+mn-ea"/>
                                <a:cs typeface="+mn-cs"/>
                              </a:defRPr>
                            </a:lvl9pPr>
                          </a:lstStyle>
                          <a:p>
                            <a:endParaRPr lang="en-US"/>
                          </a:p>
                        </a:txBody>
                        <a:useSpRect/>
                      </a:txSp>
                    </a:sp>
                    <a:sp>
                      <a:nvSpPr>
                        <a:cNvPr id="2091" name="Oval 38"/>
                        <a:cNvSpPr>
                          <a:spLocks noChangeArrowheads="1"/>
                        </a:cNvSpPr>
                      </a:nvSpPr>
                      <a:spPr bwMode="auto">
                        <a:xfrm>
                          <a:off x="148" y="1440"/>
                          <a:ext cx="1000" cy="2444"/>
                        </a:xfrm>
                        <a:prstGeom prst="ellipse">
                          <a:avLst/>
                        </a:prstGeom>
                        <a:noFill/>
                        <a:ln w="12700">
                          <a:solidFill>
                            <a:schemeClr val="tx1"/>
                          </a:solidFill>
                          <a:round/>
                          <a:headEnd/>
                          <a:tailEnd/>
                        </a:ln>
                      </a:spPr>
                      <a:txSp>
                        <a:txBody>
                          <a:bodyPr wrap="none" anchor="ctr"/>
                          <a:lstStyle>
                            <a:defPPr>
                              <a:defRPr lang="en-US"/>
                            </a:defPPr>
                            <a:lvl1pPr algn="l" rtl="0" fontAlgn="base">
                              <a:spcBef>
                                <a:spcPct val="0"/>
                              </a:spcBef>
                              <a:spcAft>
                                <a:spcPct val="0"/>
                              </a:spcAft>
                              <a:defRPr kern="1200">
                                <a:solidFill>
                                  <a:schemeClr val="tx1"/>
                                </a:solidFill>
                                <a:latin typeface="Arial" pitchFamily="34" charset="0"/>
                                <a:ea typeface="+mn-ea"/>
                                <a:cs typeface="+mn-cs"/>
                              </a:defRPr>
                            </a:lvl1pPr>
                            <a:lvl2pPr marL="457200" algn="l" rtl="0" fontAlgn="base">
                              <a:spcBef>
                                <a:spcPct val="0"/>
                              </a:spcBef>
                              <a:spcAft>
                                <a:spcPct val="0"/>
                              </a:spcAft>
                              <a:defRPr kern="1200">
                                <a:solidFill>
                                  <a:schemeClr val="tx1"/>
                                </a:solidFill>
                                <a:latin typeface="Arial" pitchFamily="34" charset="0"/>
                                <a:ea typeface="+mn-ea"/>
                                <a:cs typeface="+mn-cs"/>
                              </a:defRPr>
                            </a:lvl2pPr>
                            <a:lvl3pPr marL="914400" algn="l" rtl="0" fontAlgn="base">
                              <a:spcBef>
                                <a:spcPct val="0"/>
                              </a:spcBef>
                              <a:spcAft>
                                <a:spcPct val="0"/>
                              </a:spcAft>
                              <a:defRPr kern="1200">
                                <a:solidFill>
                                  <a:schemeClr val="tx1"/>
                                </a:solidFill>
                                <a:latin typeface="Arial" pitchFamily="34" charset="0"/>
                                <a:ea typeface="+mn-ea"/>
                                <a:cs typeface="+mn-cs"/>
                              </a:defRPr>
                            </a:lvl3pPr>
                            <a:lvl4pPr marL="1371600" algn="l" rtl="0" fontAlgn="base">
                              <a:spcBef>
                                <a:spcPct val="0"/>
                              </a:spcBef>
                              <a:spcAft>
                                <a:spcPct val="0"/>
                              </a:spcAft>
                              <a:defRPr kern="1200">
                                <a:solidFill>
                                  <a:schemeClr val="tx1"/>
                                </a:solidFill>
                                <a:latin typeface="Arial" pitchFamily="34" charset="0"/>
                                <a:ea typeface="+mn-ea"/>
                                <a:cs typeface="+mn-cs"/>
                              </a:defRPr>
                            </a:lvl4pPr>
                            <a:lvl5pPr marL="1828800" algn="l" rtl="0" fontAlgn="base">
                              <a:spcBef>
                                <a:spcPct val="0"/>
                              </a:spcBef>
                              <a:spcAft>
                                <a:spcPct val="0"/>
                              </a:spcAft>
                              <a:defRPr kern="1200">
                                <a:solidFill>
                                  <a:schemeClr val="tx1"/>
                                </a:solidFill>
                                <a:latin typeface="Arial" pitchFamily="34" charset="0"/>
                                <a:ea typeface="+mn-ea"/>
                                <a:cs typeface="+mn-cs"/>
                              </a:defRPr>
                            </a:lvl5pPr>
                            <a:lvl6pPr marL="2286000" algn="l" defTabSz="914400" rtl="0" eaLnBrk="1" latinLnBrk="0" hangingPunct="1">
                              <a:defRPr kern="1200">
                                <a:solidFill>
                                  <a:schemeClr val="tx1"/>
                                </a:solidFill>
                                <a:latin typeface="Arial" pitchFamily="34" charset="0"/>
                                <a:ea typeface="+mn-ea"/>
                                <a:cs typeface="+mn-cs"/>
                              </a:defRPr>
                            </a:lvl6pPr>
                            <a:lvl7pPr marL="2743200" algn="l" defTabSz="914400" rtl="0" eaLnBrk="1" latinLnBrk="0" hangingPunct="1">
                              <a:defRPr kern="1200">
                                <a:solidFill>
                                  <a:schemeClr val="tx1"/>
                                </a:solidFill>
                                <a:latin typeface="Arial" pitchFamily="34" charset="0"/>
                                <a:ea typeface="+mn-ea"/>
                                <a:cs typeface="+mn-cs"/>
                              </a:defRPr>
                            </a:lvl7pPr>
                            <a:lvl8pPr marL="3200400" algn="l" defTabSz="914400" rtl="0" eaLnBrk="1" latinLnBrk="0" hangingPunct="1">
                              <a:defRPr kern="1200">
                                <a:solidFill>
                                  <a:schemeClr val="tx1"/>
                                </a:solidFill>
                                <a:latin typeface="Arial" pitchFamily="34" charset="0"/>
                                <a:ea typeface="+mn-ea"/>
                                <a:cs typeface="+mn-cs"/>
                              </a:defRPr>
                            </a:lvl8pPr>
                            <a:lvl9pPr marL="3657600" algn="l" defTabSz="914400" rtl="0" eaLnBrk="1" latinLnBrk="0" hangingPunct="1">
                              <a:defRPr kern="1200">
                                <a:solidFill>
                                  <a:schemeClr val="tx1"/>
                                </a:solidFill>
                                <a:latin typeface="Arial" pitchFamily="34" charset="0"/>
                                <a:ea typeface="+mn-ea"/>
                                <a:cs typeface="+mn-cs"/>
                              </a:defRPr>
                            </a:lvl9pPr>
                          </a:lstStyle>
                          <a:p>
                            <a:endParaRPr lang="en-US"/>
                          </a:p>
                        </a:txBody>
                        <a:useSpRect/>
                      </a:txSp>
                    </a:sp>
                    <a:sp>
                      <a:nvSpPr>
                        <a:cNvPr id="2092" name="Oval 39"/>
                        <a:cNvSpPr>
                          <a:spLocks noChangeArrowheads="1"/>
                        </a:cNvSpPr>
                      </a:nvSpPr>
                      <a:spPr bwMode="auto">
                        <a:xfrm>
                          <a:off x="240" y="2256"/>
                          <a:ext cx="472" cy="172"/>
                        </a:xfrm>
                        <a:prstGeom prst="ellipse">
                          <a:avLst/>
                        </a:prstGeom>
                        <a:solidFill>
                          <a:srgbClr val="FCFEB9"/>
                        </a:solidFill>
                        <a:ln w="12700">
                          <a:solidFill>
                            <a:schemeClr val="tx1"/>
                          </a:solidFill>
                          <a:round/>
                          <a:headEnd/>
                          <a:tailEnd/>
                        </a:ln>
                      </a:spPr>
                      <a:txSp>
                        <a:txBody>
                          <a:bodyPr wrap="none" anchor="ctr"/>
                          <a:lstStyle>
                            <a:defPPr>
                              <a:defRPr lang="en-US"/>
                            </a:defPPr>
                            <a:lvl1pPr algn="l" rtl="0" fontAlgn="base">
                              <a:spcBef>
                                <a:spcPct val="0"/>
                              </a:spcBef>
                              <a:spcAft>
                                <a:spcPct val="0"/>
                              </a:spcAft>
                              <a:defRPr kern="1200">
                                <a:solidFill>
                                  <a:schemeClr val="tx1"/>
                                </a:solidFill>
                                <a:latin typeface="Arial" pitchFamily="34" charset="0"/>
                                <a:ea typeface="+mn-ea"/>
                                <a:cs typeface="+mn-cs"/>
                              </a:defRPr>
                            </a:lvl1pPr>
                            <a:lvl2pPr marL="457200" algn="l" rtl="0" fontAlgn="base">
                              <a:spcBef>
                                <a:spcPct val="0"/>
                              </a:spcBef>
                              <a:spcAft>
                                <a:spcPct val="0"/>
                              </a:spcAft>
                              <a:defRPr kern="1200">
                                <a:solidFill>
                                  <a:schemeClr val="tx1"/>
                                </a:solidFill>
                                <a:latin typeface="Arial" pitchFamily="34" charset="0"/>
                                <a:ea typeface="+mn-ea"/>
                                <a:cs typeface="+mn-cs"/>
                              </a:defRPr>
                            </a:lvl2pPr>
                            <a:lvl3pPr marL="914400" algn="l" rtl="0" fontAlgn="base">
                              <a:spcBef>
                                <a:spcPct val="0"/>
                              </a:spcBef>
                              <a:spcAft>
                                <a:spcPct val="0"/>
                              </a:spcAft>
                              <a:defRPr kern="1200">
                                <a:solidFill>
                                  <a:schemeClr val="tx1"/>
                                </a:solidFill>
                                <a:latin typeface="Arial" pitchFamily="34" charset="0"/>
                                <a:ea typeface="+mn-ea"/>
                                <a:cs typeface="+mn-cs"/>
                              </a:defRPr>
                            </a:lvl3pPr>
                            <a:lvl4pPr marL="1371600" algn="l" rtl="0" fontAlgn="base">
                              <a:spcBef>
                                <a:spcPct val="0"/>
                              </a:spcBef>
                              <a:spcAft>
                                <a:spcPct val="0"/>
                              </a:spcAft>
                              <a:defRPr kern="1200">
                                <a:solidFill>
                                  <a:schemeClr val="tx1"/>
                                </a:solidFill>
                                <a:latin typeface="Arial" pitchFamily="34" charset="0"/>
                                <a:ea typeface="+mn-ea"/>
                                <a:cs typeface="+mn-cs"/>
                              </a:defRPr>
                            </a:lvl4pPr>
                            <a:lvl5pPr marL="1828800" algn="l" rtl="0" fontAlgn="base">
                              <a:spcBef>
                                <a:spcPct val="0"/>
                              </a:spcBef>
                              <a:spcAft>
                                <a:spcPct val="0"/>
                              </a:spcAft>
                              <a:defRPr kern="1200">
                                <a:solidFill>
                                  <a:schemeClr val="tx1"/>
                                </a:solidFill>
                                <a:latin typeface="Arial" pitchFamily="34" charset="0"/>
                                <a:ea typeface="+mn-ea"/>
                                <a:cs typeface="+mn-cs"/>
                              </a:defRPr>
                            </a:lvl5pPr>
                            <a:lvl6pPr marL="2286000" algn="l" defTabSz="914400" rtl="0" eaLnBrk="1" latinLnBrk="0" hangingPunct="1">
                              <a:defRPr kern="1200">
                                <a:solidFill>
                                  <a:schemeClr val="tx1"/>
                                </a:solidFill>
                                <a:latin typeface="Arial" pitchFamily="34" charset="0"/>
                                <a:ea typeface="+mn-ea"/>
                                <a:cs typeface="+mn-cs"/>
                              </a:defRPr>
                            </a:lvl6pPr>
                            <a:lvl7pPr marL="2743200" algn="l" defTabSz="914400" rtl="0" eaLnBrk="1" latinLnBrk="0" hangingPunct="1">
                              <a:defRPr kern="1200">
                                <a:solidFill>
                                  <a:schemeClr val="tx1"/>
                                </a:solidFill>
                                <a:latin typeface="Arial" pitchFamily="34" charset="0"/>
                                <a:ea typeface="+mn-ea"/>
                                <a:cs typeface="+mn-cs"/>
                              </a:defRPr>
                            </a:lvl7pPr>
                            <a:lvl8pPr marL="3200400" algn="l" defTabSz="914400" rtl="0" eaLnBrk="1" latinLnBrk="0" hangingPunct="1">
                              <a:defRPr kern="1200">
                                <a:solidFill>
                                  <a:schemeClr val="tx1"/>
                                </a:solidFill>
                                <a:latin typeface="Arial" pitchFamily="34" charset="0"/>
                                <a:ea typeface="+mn-ea"/>
                                <a:cs typeface="+mn-cs"/>
                              </a:defRPr>
                            </a:lvl8pPr>
                            <a:lvl9pPr marL="3657600" algn="l" defTabSz="914400" rtl="0" eaLnBrk="1" latinLnBrk="0" hangingPunct="1">
                              <a:defRPr kern="1200">
                                <a:solidFill>
                                  <a:schemeClr val="tx1"/>
                                </a:solidFill>
                                <a:latin typeface="Arial" pitchFamily="34" charset="0"/>
                                <a:ea typeface="+mn-ea"/>
                                <a:cs typeface="+mn-cs"/>
                              </a:defRPr>
                            </a:lvl9pPr>
                          </a:lstStyle>
                          <a:p>
                            <a:endParaRPr lang="en-US"/>
                          </a:p>
                        </a:txBody>
                        <a:useSpRect/>
                      </a:txSp>
                    </a:sp>
                    <a:sp>
                      <a:nvSpPr>
                        <a:cNvPr id="2093" name="Rectangle 40"/>
                        <a:cNvSpPr>
                          <a:spLocks noChangeArrowheads="1"/>
                        </a:cNvSpPr>
                      </a:nvSpPr>
                      <a:spPr bwMode="auto">
                        <a:xfrm>
                          <a:off x="240" y="2448"/>
                          <a:ext cx="949" cy="369"/>
                        </a:xfrm>
                        <a:prstGeom prst="rect">
                          <a:avLst/>
                        </a:prstGeom>
                        <a:noFill/>
                        <a:ln w="9525">
                          <a:noFill/>
                          <a:miter lim="800000"/>
                          <a:headEnd/>
                          <a:tailEnd/>
                        </a:ln>
                      </a:spPr>
                      <a:txSp>
                        <a:txBody>
                          <a:bodyPr wrap="none" lIns="92075" tIns="46038" rIns="92075" bIns="46038">
                            <a:spAutoFit/>
                          </a:bodyPr>
                          <a:lstStyle>
                            <a:defPPr>
                              <a:defRPr lang="en-US"/>
                            </a:defPPr>
                            <a:lvl1pPr algn="l" rtl="0" fontAlgn="base">
                              <a:spcBef>
                                <a:spcPct val="0"/>
                              </a:spcBef>
                              <a:spcAft>
                                <a:spcPct val="0"/>
                              </a:spcAft>
                              <a:defRPr kern="1200">
                                <a:solidFill>
                                  <a:schemeClr val="tx1"/>
                                </a:solidFill>
                                <a:latin typeface="Arial" pitchFamily="34" charset="0"/>
                                <a:ea typeface="+mn-ea"/>
                                <a:cs typeface="+mn-cs"/>
                              </a:defRPr>
                            </a:lvl1pPr>
                            <a:lvl2pPr marL="457200" algn="l" rtl="0" fontAlgn="base">
                              <a:spcBef>
                                <a:spcPct val="0"/>
                              </a:spcBef>
                              <a:spcAft>
                                <a:spcPct val="0"/>
                              </a:spcAft>
                              <a:defRPr kern="1200">
                                <a:solidFill>
                                  <a:schemeClr val="tx1"/>
                                </a:solidFill>
                                <a:latin typeface="Arial" pitchFamily="34" charset="0"/>
                                <a:ea typeface="+mn-ea"/>
                                <a:cs typeface="+mn-cs"/>
                              </a:defRPr>
                            </a:lvl2pPr>
                            <a:lvl3pPr marL="914400" algn="l" rtl="0" fontAlgn="base">
                              <a:spcBef>
                                <a:spcPct val="0"/>
                              </a:spcBef>
                              <a:spcAft>
                                <a:spcPct val="0"/>
                              </a:spcAft>
                              <a:defRPr kern="1200">
                                <a:solidFill>
                                  <a:schemeClr val="tx1"/>
                                </a:solidFill>
                                <a:latin typeface="Arial" pitchFamily="34" charset="0"/>
                                <a:ea typeface="+mn-ea"/>
                                <a:cs typeface="+mn-cs"/>
                              </a:defRPr>
                            </a:lvl3pPr>
                            <a:lvl4pPr marL="1371600" algn="l" rtl="0" fontAlgn="base">
                              <a:spcBef>
                                <a:spcPct val="0"/>
                              </a:spcBef>
                              <a:spcAft>
                                <a:spcPct val="0"/>
                              </a:spcAft>
                              <a:defRPr kern="1200">
                                <a:solidFill>
                                  <a:schemeClr val="tx1"/>
                                </a:solidFill>
                                <a:latin typeface="Arial" pitchFamily="34" charset="0"/>
                                <a:ea typeface="+mn-ea"/>
                                <a:cs typeface="+mn-cs"/>
                              </a:defRPr>
                            </a:lvl4pPr>
                            <a:lvl5pPr marL="1828800" algn="l" rtl="0" fontAlgn="base">
                              <a:spcBef>
                                <a:spcPct val="0"/>
                              </a:spcBef>
                              <a:spcAft>
                                <a:spcPct val="0"/>
                              </a:spcAft>
                              <a:defRPr kern="1200">
                                <a:solidFill>
                                  <a:schemeClr val="tx1"/>
                                </a:solidFill>
                                <a:latin typeface="Arial" pitchFamily="34" charset="0"/>
                                <a:ea typeface="+mn-ea"/>
                                <a:cs typeface="+mn-cs"/>
                              </a:defRPr>
                            </a:lvl5pPr>
                            <a:lvl6pPr marL="2286000" algn="l" defTabSz="914400" rtl="0" eaLnBrk="1" latinLnBrk="0" hangingPunct="1">
                              <a:defRPr kern="1200">
                                <a:solidFill>
                                  <a:schemeClr val="tx1"/>
                                </a:solidFill>
                                <a:latin typeface="Arial" pitchFamily="34" charset="0"/>
                                <a:ea typeface="+mn-ea"/>
                                <a:cs typeface="+mn-cs"/>
                              </a:defRPr>
                            </a:lvl6pPr>
                            <a:lvl7pPr marL="2743200" algn="l" defTabSz="914400" rtl="0" eaLnBrk="1" latinLnBrk="0" hangingPunct="1">
                              <a:defRPr kern="1200">
                                <a:solidFill>
                                  <a:schemeClr val="tx1"/>
                                </a:solidFill>
                                <a:latin typeface="Arial" pitchFamily="34" charset="0"/>
                                <a:ea typeface="+mn-ea"/>
                                <a:cs typeface="+mn-cs"/>
                              </a:defRPr>
                            </a:lvl7pPr>
                            <a:lvl8pPr marL="3200400" algn="l" defTabSz="914400" rtl="0" eaLnBrk="1" latinLnBrk="0" hangingPunct="1">
                              <a:defRPr kern="1200">
                                <a:solidFill>
                                  <a:schemeClr val="tx1"/>
                                </a:solidFill>
                                <a:latin typeface="Arial" pitchFamily="34" charset="0"/>
                                <a:ea typeface="+mn-ea"/>
                                <a:cs typeface="+mn-cs"/>
                              </a:defRPr>
                            </a:lvl8pPr>
                            <a:lvl9pPr marL="3657600" algn="l" defTabSz="914400" rtl="0" eaLnBrk="1" latinLnBrk="0" hangingPunct="1">
                              <a:defRPr kern="1200">
                                <a:solidFill>
                                  <a:schemeClr val="tx1"/>
                                </a:solidFill>
                                <a:latin typeface="Arial" pitchFamily="34" charset="0"/>
                                <a:ea typeface="+mn-ea"/>
                                <a:cs typeface="+mn-cs"/>
                              </a:defRPr>
                            </a:lvl9pPr>
                          </a:lstStyle>
                          <a:p>
                            <a:r>
                              <a:rPr lang="en-US" altLang="zh-TW" sz="1600" dirty="0" err="1">
                                <a:ea typeface="PMingLiU" pitchFamily="18" charset="-120"/>
                              </a:rPr>
                              <a:t>Cơ</a:t>
                            </a:r>
                            <a:r>
                              <a:rPr lang="en-US" altLang="zh-TW" sz="1600" dirty="0">
                                <a:ea typeface="PMingLiU" pitchFamily="18" charset="-120"/>
                              </a:rPr>
                              <a:t> </a:t>
                            </a:r>
                            <a:r>
                              <a:rPr lang="en-US" altLang="zh-TW" sz="1600" dirty="0" err="1">
                                <a:ea typeface="PMingLiU" pitchFamily="18" charset="-120"/>
                              </a:rPr>
                              <a:t>sở</a:t>
                            </a:r>
                            <a:r>
                              <a:rPr lang="en-US" altLang="zh-TW" sz="1600" dirty="0">
                                <a:ea typeface="PMingLiU" pitchFamily="18" charset="-120"/>
                              </a:rPr>
                              <a:t> </a:t>
                            </a:r>
                            <a:r>
                              <a:rPr lang="en-US" altLang="zh-TW" sz="1600" dirty="0" err="1">
                                <a:ea typeface="PMingLiU" pitchFamily="18" charset="-120"/>
                              </a:rPr>
                              <a:t>dữ</a:t>
                            </a:r>
                            <a:r>
                              <a:rPr lang="en-US" altLang="zh-TW" sz="1600" dirty="0">
                                <a:ea typeface="PMingLiU" pitchFamily="18" charset="-120"/>
                              </a:rPr>
                              <a:t> </a:t>
                            </a:r>
                          </a:p>
                          <a:p>
                            <a:r>
                              <a:rPr lang="en-US" altLang="zh-TW" sz="1600" dirty="0" err="1">
                                <a:ea typeface="PMingLiU" pitchFamily="18" charset="-120"/>
                              </a:rPr>
                              <a:t>liệu</a:t>
                            </a:r>
                            <a:r>
                              <a:rPr lang="en-US" altLang="zh-TW" sz="1600" dirty="0">
                                <a:ea typeface="PMingLiU" pitchFamily="18" charset="-120"/>
                              </a:rPr>
                              <a:t> </a:t>
                            </a:r>
                            <a:r>
                              <a:rPr lang="en-US" altLang="zh-TW" sz="1600" dirty="0" err="1" smtClean="0">
                                <a:ea typeface="PMingLiU" pitchFamily="18" charset="-120"/>
                              </a:rPr>
                              <a:t>tác</a:t>
                            </a:r>
                            <a:r>
                              <a:rPr lang="en-US" altLang="zh-TW" sz="1600" dirty="0" smtClean="0">
                                <a:ea typeface="PMingLiU" pitchFamily="18" charset="-120"/>
                              </a:rPr>
                              <a:t> </a:t>
                            </a:r>
                            <a:r>
                              <a:rPr lang="en-US" altLang="zh-TW" sz="1600" dirty="0" err="1" smtClean="0">
                                <a:ea typeface="PMingLiU" pitchFamily="18" charset="-120"/>
                              </a:rPr>
                              <a:t>nghiệp</a:t>
                            </a:r>
                            <a:endParaRPr lang="en-US" altLang="zh-TW" sz="1600" dirty="0">
                              <a:ea typeface="PMingLiU" pitchFamily="18" charset="-120"/>
                            </a:endParaRPr>
                          </a:p>
                        </a:txBody>
                        <a:useSpRect/>
                      </a:txSp>
                    </a:sp>
                    <a:sp>
                      <a:nvSpPr>
                        <a:cNvPr id="2094" name="Rectangle 41"/>
                        <a:cNvSpPr>
                          <a:spLocks noChangeArrowheads="1"/>
                        </a:cNvSpPr>
                      </a:nvSpPr>
                      <a:spPr bwMode="auto">
                        <a:xfrm>
                          <a:off x="288" y="1776"/>
                          <a:ext cx="692" cy="408"/>
                        </a:xfrm>
                        <a:prstGeom prst="rect">
                          <a:avLst/>
                        </a:prstGeom>
                        <a:noFill/>
                        <a:ln w="9525">
                          <a:noFill/>
                          <a:miter lim="800000"/>
                          <a:headEnd/>
                          <a:tailEnd/>
                        </a:ln>
                      </a:spPr>
                      <a:txSp>
                        <a:txBody>
                          <a:bodyPr lIns="92075" tIns="46038" rIns="92075" bIns="46038">
                            <a:spAutoFit/>
                          </a:bodyPr>
                          <a:lstStyle>
                            <a:defPPr>
                              <a:defRPr lang="en-US"/>
                            </a:defPPr>
                            <a:lvl1pPr algn="l" rtl="0" fontAlgn="base">
                              <a:spcBef>
                                <a:spcPct val="0"/>
                              </a:spcBef>
                              <a:spcAft>
                                <a:spcPct val="0"/>
                              </a:spcAft>
                              <a:defRPr kern="1200">
                                <a:solidFill>
                                  <a:schemeClr val="tx1"/>
                                </a:solidFill>
                                <a:latin typeface="Arial" pitchFamily="34" charset="0"/>
                                <a:ea typeface="+mn-ea"/>
                                <a:cs typeface="+mn-cs"/>
                              </a:defRPr>
                            </a:lvl1pPr>
                            <a:lvl2pPr marL="457200" algn="l" rtl="0" fontAlgn="base">
                              <a:spcBef>
                                <a:spcPct val="0"/>
                              </a:spcBef>
                              <a:spcAft>
                                <a:spcPct val="0"/>
                              </a:spcAft>
                              <a:defRPr kern="1200">
                                <a:solidFill>
                                  <a:schemeClr val="tx1"/>
                                </a:solidFill>
                                <a:latin typeface="Arial" pitchFamily="34" charset="0"/>
                                <a:ea typeface="+mn-ea"/>
                                <a:cs typeface="+mn-cs"/>
                              </a:defRPr>
                            </a:lvl2pPr>
                            <a:lvl3pPr marL="914400" algn="l" rtl="0" fontAlgn="base">
                              <a:spcBef>
                                <a:spcPct val="0"/>
                              </a:spcBef>
                              <a:spcAft>
                                <a:spcPct val="0"/>
                              </a:spcAft>
                              <a:defRPr kern="1200">
                                <a:solidFill>
                                  <a:schemeClr val="tx1"/>
                                </a:solidFill>
                                <a:latin typeface="Arial" pitchFamily="34" charset="0"/>
                                <a:ea typeface="+mn-ea"/>
                                <a:cs typeface="+mn-cs"/>
                              </a:defRPr>
                            </a:lvl3pPr>
                            <a:lvl4pPr marL="1371600" algn="l" rtl="0" fontAlgn="base">
                              <a:spcBef>
                                <a:spcPct val="0"/>
                              </a:spcBef>
                              <a:spcAft>
                                <a:spcPct val="0"/>
                              </a:spcAft>
                              <a:defRPr kern="1200">
                                <a:solidFill>
                                  <a:schemeClr val="tx1"/>
                                </a:solidFill>
                                <a:latin typeface="Arial" pitchFamily="34" charset="0"/>
                                <a:ea typeface="+mn-ea"/>
                                <a:cs typeface="+mn-cs"/>
                              </a:defRPr>
                            </a:lvl4pPr>
                            <a:lvl5pPr marL="1828800" algn="l" rtl="0" fontAlgn="base">
                              <a:spcBef>
                                <a:spcPct val="0"/>
                              </a:spcBef>
                              <a:spcAft>
                                <a:spcPct val="0"/>
                              </a:spcAft>
                              <a:defRPr kern="1200">
                                <a:solidFill>
                                  <a:schemeClr val="tx1"/>
                                </a:solidFill>
                                <a:latin typeface="Arial" pitchFamily="34" charset="0"/>
                                <a:ea typeface="+mn-ea"/>
                                <a:cs typeface="+mn-cs"/>
                              </a:defRPr>
                            </a:lvl5pPr>
                            <a:lvl6pPr marL="2286000" algn="l" defTabSz="914400" rtl="0" eaLnBrk="1" latinLnBrk="0" hangingPunct="1">
                              <a:defRPr kern="1200">
                                <a:solidFill>
                                  <a:schemeClr val="tx1"/>
                                </a:solidFill>
                                <a:latin typeface="Arial" pitchFamily="34" charset="0"/>
                                <a:ea typeface="+mn-ea"/>
                                <a:cs typeface="+mn-cs"/>
                              </a:defRPr>
                            </a:lvl6pPr>
                            <a:lvl7pPr marL="2743200" algn="l" defTabSz="914400" rtl="0" eaLnBrk="1" latinLnBrk="0" hangingPunct="1">
                              <a:defRPr kern="1200">
                                <a:solidFill>
                                  <a:schemeClr val="tx1"/>
                                </a:solidFill>
                                <a:latin typeface="Arial" pitchFamily="34" charset="0"/>
                                <a:ea typeface="+mn-ea"/>
                                <a:cs typeface="+mn-cs"/>
                              </a:defRPr>
                            </a:lvl7pPr>
                            <a:lvl8pPr marL="3200400" algn="l" defTabSz="914400" rtl="0" eaLnBrk="1" latinLnBrk="0" hangingPunct="1">
                              <a:defRPr kern="1200">
                                <a:solidFill>
                                  <a:schemeClr val="tx1"/>
                                </a:solidFill>
                                <a:latin typeface="Arial" pitchFamily="34" charset="0"/>
                                <a:ea typeface="+mn-ea"/>
                                <a:cs typeface="+mn-cs"/>
                              </a:defRPr>
                            </a:lvl8pPr>
                            <a:lvl9pPr marL="3657600" algn="l" defTabSz="914400" rtl="0" eaLnBrk="1" latinLnBrk="0" hangingPunct="1">
                              <a:defRPr kern="1200">
                                <a:solidFill>
                                  <a:schemeClr val="tx1"/>
                                </a:solidFill>
                                <a:latin typeface="Arial" pitchFamily="34" charset="0"/>
                                <a:ea typeface="+mn-ea"/>
                                <a:cs typeface="+mn-cs"/>
                              </a:defRPr>
                            </a:lvl9pPr>
                          </a:lstStyle>
                          <a:p>
                            <a:r>
                              <a:rPr lang="en-US" altLang="zh-TW">
                                <a:ea typeface="PMingLiU" pitchFamily="18" charset="-120"/>
                              </a:rPr>
                              <a:t>Nguồn khác</a:t>
                            </a:r>
                          </a:p>
                        </a:txBody>
                        <a:useSpRect/>
                      </a:txSp>
                    </a:sp>
                    <a:sp>
                      <a:nvSpPr>
                        <a:cNvPr id="2095" name="AutoShape 42"/>
                        <a:cNvSpPr>
                          <a:spLocks noChangeArrowheads="1"/>
                        </a:cNvSpPr>
                      </a:nvSpPr>
                      <a:spPr bwMode="auto">
                        <a:xfrm>
                          <a:off x="365" y="3398"/>
                          <a:ext cx="441" cy="288"/>
                        </a:xfrm>
                        <a:prstGeom prst="flowChartMagneticDisk">
                          <a:avLst/>
                        </a:prstGeom>
                        <a:solidFill>
                          <a:srgbClr val="9A87F9"/>
                        </a:solidFill>
                        <a:ln w="9525">
                          <a:solidFill>
                            <a:srgbClr val="000000"/>
                          </a:solidFill>
                          <a:round/>
                          <a:headEnd/>
                          <a:tailEnd/>
                        </a:ln>
                      </a:spPr>
                      <a:txSp>
                        <a:txBody>
                          <a:bodyPr wrap="none" anchor="ctr">
                            <a:spAutoFit/>
                          </a:bodyPr>
                          <a:lstStyle>
                            <a:defPPr>
                              <a:defRPr lang="en-US"/>
                            </a:defPPr>
                            <a:lvl1pPr algn="l" rtl="0" fontAlgn="base">
                              <a:spcBef>
                                <a:spcPct val="0"/>
                              </a:spcBef>
                              <a:spcAft>
                                <a:spcPct val="0"/>
                              </a:spcAft>
                              <a:defRPr kern="1200">
                                <a:solidFill>
                                  <a:schemeClr val="tx1"/>
                                </a:solidFill>
                                <a:latin typeface="Arial" pitchFamily="34" charset="0"/>
                                <a:ea typeface="+mn-ea"/>
                                <a:cs typeface="+mn-cs"/>
                              </a:defRPr>
                            </a:lvl1pPr>
                            <a:lvl2pPr marL="457200" algn="l" rtl="0" fontAlgn="base">
                              <a:spcBef>
                                <a:spcPct val="0"/>
                              </a:spcBef>
                              <a:spcAft>
                                <a:spcPct val="0"/>
                              </a:spcAft>
                              <a:defRPr kern="1200">
                                <a:solidFill>
                                  <a:schemeClr val="tx1"/>
                                </a:solidFill>
                                <a:latin typeface="Arial" pitchFamily="34" charset="0"/>
                                <a:ea typeface="+mn-ea"/>
                                <a:cs typeface="+mn-cs"/>
                              </a:defRPr>
                            </a:lvl2pPr>
                            <a:lvl3pPr marL="914400" algn="l" rtl="0" fontAlgn="base">
                              <a:spcBef>
                                <a:spcPct val="0"/>
                              </a:spcBef>
                              <a:spcAft>
                                <a:spcPct val="0"/>
                              </a:spcAft>
                              <a:defRPr kern="1200">
                                <a:solidFill>
                                  <a:schemeClr val="tx1"/>
                                </a:solidFill>
                                <a:latin typeface="Arial" pitchFamily="34" charset="0"/>
                                <a:ea typeface="+mn-ea"/>
                                <a:cs typeface="+mn-cs"/>
                              </a:defRPr>
                            </a:lvl3pPr>
                            <a:lvl4pPr marL="1371600" algn="l" rtl="0" fontAlgn="base">
                              <a:spcBef>
                                <a:spcPct val="0"/>
                              </a:spcBef>
                              <a:spcAft>
                                <a:spcPct val="0"/>
                              </a:spcAft>
                              <a:defRPr kern="1200">
                                <a:solidFill>
                                  <a:schemeClr val="tx1"/>
                                </a:solidFill>
                                <a:latin typeface="Arial" pitchFamily="34" charset="0"/>
                                <a:ea typeface="+mn-ea"/>
                                <a:cs typeface="+mn-cs"/>
                              </a:defRPr>
                            </a:lvl4pPr>
                            <a:lvl5pPr marL="1828800" algn="l" rtl="0" fontAlgn="base">
                              <a:spcBef>
                                <a:spcPct val="0"/>
                              </a:spcBef>
                              <a:spcAft>
                                <a:spcPct val="0"/>
                              </a:spcAft>
                              <a:defRPr kern="1200">
                                <a:solidFill>
                                  <a:schemeClr val="tx1"/>
                                </a:solidFill>
                                <a:latin typeface="Arial" pitchFamily="34" charset="0"/>
                                <a:ea typeface="+mn-ea"/>
                                <a:cs typeface="+mn-cs"/>
                              </a:defRPr>
                            </a:lvl5pPr>
                            <a:lvl6pPr marL="2286000" algn="l" defTabSz="914400" rtl="0" eaLnBrk="1" latinLnBrk="0" hangingPunct="1">
                              <a:defRPr kern="1200">
                                <a:solidFill>
                                  <a:schemeClr val="tx1"/>
                                </a:solidFill>
                                <a:latin typeface="Arial" pitchFamily="34" charset="0"/>
                                <a:ea typeface="+mn-ea"/>
                                <a:cs typeface="+mn-cs"/>
                              </a:defRPr>
                            </a:lvl6pPr>
                            <a:lvl7pPr marL="2743200" algn="l" defTabSz="914400" rtl="0" eaLnBrk="1" latinLnBrk="0" hangingPunct="1">
                              <a:defRPr kern="1200">
                                <a:solidFill>
                                  <a:schemeClr val="tx1"/>
                                </a:solidFill>
                                <a:latin typeface="Arial" pitchFamily="34" charset="0"/>
                                <a:ea typeface="+mn-ea"/>
                                <a:cs typeface="+mn-cs"/>
                              </a:defRPr>
                            </a:lvl7pPr>
                            <a:lvl8pPr marL="3200400" algn="l" defTabSz="914400" rtl="0" eaLnBrk="1" latinLnBrk="0" hangingPunct="1">
                              <a:defRPr kern="1200">
                                <a:solidFill>
                                  <a:schemeClr val="tx1"/>
                                </a:solidFill>
                                <a:latin typeface="Arial" pitchFamily="34" charset="0"/>
                                <a:ea typeface="+mn-ea"/>
                                <a:cs typeface="+mn-cs"/>
                              </a:defRPr>
                            </a:lvl8pPr>
                            <a:lvl9pPr marL="3657600" algn="l" defTabSz="914400" rtl="0" eaLnBrk="1" latinLnBrk="0" hangingPunct="1">
                              <a:defRPr kern="1200">
                                <a:solidFill>
                                  <a:schemeClr val="tx1"/>
                                </a:solidFill>
                                <a:latin typeface="Arial" pitchFamily="34" charset="0"/>
                                <a:ea typeface="+mn-ea"/>
                                <a:cs typeface="+mn-cs"/>
                              </a:defRPr>
                            </a:lvl9pPr>
                          </a:lstStyle>
                          <a:p>
                            <a:endParaRPr lang="en-US"/>
                          </a:p>
                        </a:txBody>
                        <a:useSpRect/>
                      </a:txSp>
                    </a:sp>
                    <a:sp>
                      <a:nvSpPr>
                        <a:cNvPr id="2096" name="AutoShape 43"/>
                        <a:cNvSpPr>
                          <a:spLocks noChangeArrowheads="1"/>
                        </a:cNvSpPr>
                      </a:nvSpPr>
                      <a:spPr bwMode="auto">
                        <a:xfrm>
                          <a:off x="461" y="3129"/>
                          <a:ext cx="441" cy="288"/>
                        </a:xfrm>
                        <a:prstGeom prst="flowChartMagneticDisk">
                          <a:avLst/>
                        </a:prstGeom>
                        <a:solidFill>
                          <a:srgbClr val="9A87F9"/>
                        </a:solidFill>
                        <a:ln w="9525">
                          <a:solidFill>
                            <a:srgbClr val="000000"/>
                          </a:solidFill>
                          <a:round/>
                          <a:headEnd/>
                          <a:tailEnd/>
                        </a:ln>
                      </a:spPr>
                      <a:txSp>
                        <a:txBody>
                          <a:bodyPr wrap="none" anchor="ctr">
                            <a:spAutoFit/>
                          </a:bodyPr>
                          <a:lstStyle>
                            <a:defPPr>
                              <a:defRPr lang="en-US"/>
                            </a:defPPr>
                            <a:lvl1pPr algn="l" rtl="0" fontAlgn="base">
                              <a:spcBef>
                                <a:spcPct val="0"/>
                              </a:spcBef>
                              <a:spcAft>
                                <a:spcPct val="0"/>
                              </a:spcAft>
                              <a:defRPr kern="1200">
                                <a:solidFill>
                                  <a:schemeClr val="tx1"/>
                                </a:solidFill>
                                <a:latin typeface="Arial" pitchFamily="34" charset="0"/>
                                <a:ea typeface="+mn-ea"/>
                                <a:cs typeface="+mn-cs"/>
                              </a:defRPr>
                            </a:lvl1pPr>
                            <a:lvl2pPr marL="457200" algn="l" rtl="0" fontAlgn="base">
                              <a:spcBef>
                                <a:spcPct val="0"/>
                              </a:spcBef>
                              <a:spcAft>
                                <a:spcPct val="0"/>
                              </a:spcAft>
                              <a:defRPr kern="1200">
                                <a:solidFill>
                                  <a:schemeClr val="tx1"/>
                                </a:solidFill>
                                <a:latin typeface="Arial" pitchFamily="34" charset="0"/>
                                <a:ea typeface="+mn-ea"/>
                                <a:cs typeface="+mn-cs"/>
                              </a:defRPr>
                            </a:lvl2pPr>
                            <a:lvl3pPr marL="914400" algn="l" rtl="0" fontAlgn="base">
                              <a:spcBef>
                                <a:spcPct val="0"/>
                              </a:spcBef>
                              <a:spcAft>
                                <a:spcPct val="0"/>
                              </a:spcAft>
                              <a:defRPr kern="1200">
                                <a:solidFill>
                                  <a:schemeClr val="tx1"/>
                                </a:solidFill>
                                <a:latin typeface="Arial" pitchFamily="34" charset="0"/>
                                <a:ea typeface="+mn-ea"/>
                                <a:cs typeface="+mn-cs"/>
                              </a:defRPr>
                            </a:lvl3pPr>
                            <a:lvl4pPr marL="1371600" algn="l" rtl="0" fontAlgn="base">
                              <a:spcBef>
                                <a:spcPct val="0"/>
                              </a:spcBef>
                              <a:spcAft>
                                <a:spcPct val="0"/>
                              </a:spcAft>
                              <a:defRPr kern="1200">
                                <a:solidFill>
                                  <a:schemeClr val="tx1"/>
                                </a:solidFill>
                                <a:latin typeface="Arial" pitchFamily="34" charset="0"/>
                                <a:ea typeface="+mn-ea"/>
                                <a:cs typeface="+mn-cs"/>
                              </a:defRPr>
                            </a:lvl4pPr>
                            <a:lvl5pPr marL="1828800" algn="l" rtl="0" fontAlgn="base">
                              <a:spcBef>
                                <a:spcPct val="0"/>
                              </a:spcBef>
                              <a:spcAft>
                                <a:spcPct val="0"/>
                              </a:spcAft>
                              <a:defRPr kern="1200">
                                <a:solidFill>
                                  <a:schemeClr val="tx1"/>
                                </a:solidFill>
                                <a:latin typeface="Arial" pitchFamily="34" charset="0"/>
                                <a:ea typeface="+mn-ea"/>
                                <a:cs typeface="+mn-cs"/>
                              </a:defRPr>
                            </a:lvl5pPr>
                            <a:lvl6pPr marL="2286000" algn="l" defTabSz="914400" rtl="0" eaLnBrk="1" latinLnBrk="0" hangingPunct="1">
                              <a:defRPr kern="1200">
                                <a:solidFill>
                                  <a:schemeClr val="tx1"/>
                                </a:solidFill>
                                <a:latin typeface="Arial" pitchFamily="34" charset="0"/>
                                <a:ea typeface="+mn-ea"/>
                                <a:cs typeface="+mn-cs"/>
                              </a:defRPr>
                            </a:lvl6pPr>
                            <a:lvl7pPr marL="2743200" algn="l" defTabSz="914400" rtl="0" eaLnBrk="1" latinLnBrk="0" hangingPunct="1">
                              <a:defRPr kern="1200">
                                <a:solidFill>
                                  <a:schemeClr val="tx1"/>
                                </a:solidFill>
                                <a:latin typeface="Arial" pitchFamily="34" charset="0"/>
                                <a:ea typeface="+mn-ea"/>
                                <a:cs typeface="+mn-cs"/>
                              </a:defRPr>
                            </a:lvl7pPr>
                            <a:lvl8pPr marL="3200400" algn="l" defTabSz="914400" rtl="0" eaLnBrk="1" latinLnBrk="0" hangingPunct="1">
                              <a:defRPr kern="1200">
                                <a:solidFill>
                                  <a:schemeClr val="tx1"/>
                                </a:solidFill>
                                <a:latin typeface="Arial" pitchFamily="34" charset="0"/>
                                <a:ea typeface="+mn-ea"/>
                                <a:cs typeface="+mn-cs"/>
                              </a:defRPr>
                            </a:lvl8pPr>
                            <a:lvl9pPr marL="3657600" algn="l" defTabSz="914400" rtl="0" eaLnBrk="1" latinLnBrk="0" hangingPunct="1">
                              <a:defRPr kern="1200">
                                <a:solidFill>
                                  <a:schemeClr val="tx1"/>
                                </a:solidFill>
                                <a:latin typeface="Arial" pitchFamily="34" charset="0"/>
                                <a:ea typeface="+mn-ea"/>
                                <a:cs typeface="+mn-cs"/>
                              </a:defRPr>
                            </a:lvl9pPr>
                          </a:lstStyle>
                          <a:p>
                            <a:endParaRPr lang="en-US"/>
                          </a:p>
                        </a:txBody>
                        <a:useSpRect/>
                      </a:txSp>
                    </a:sp>
                    <a:sp>
                      <a:nvSpPr>
                        <a:cNvPr id="2097" name="AutoShape 44"/>
                        <a:cNvSpPr>
                          <a:spLocks noChangeArrowheads="1"/>
                        </a:cNvSpPr>
                      </a:nvSpPr>
                      <a:spPr bwMode="auto">
                        <a:xfrm>
                          <a:off x="615" y="2851"/>
                          <a:ext cx="441" cy="288"/>
                        </a:xfrm>
                        <a:prstGeom prst="flowChartMagneticDisk">
                          <a:avLst/>
                        </a:prstGeom>
                        <a:solidFill>
                          <a:srgbClr val="9A87F9"/>
                        </a:solidFill>
                        <a:ln w="9525">
                          <a:solidFill>
                            <a:srgbClr val="000000"/>
                          </a:solidFill>
                          <a:round/>
                          <a:headEnd/>
                          <a:tailEnd/>
                        </a:ln>
                      </a:spPr>
                      <a:txSp>
                        <a:txBody>
                          <a:bodyPr wrap="none" anchor="ctr">
                            <a:spAutoFit/>
                          </a:bodyPr>
                          <a:lstStyle>
                            <a:defPPr>
                              <a:defRPr lang="en-US"/>
                            </a:defPPr>
                            <a:lvl1pPr algn="l" rtl="0" fontAlgn="base">
                              <a:spcBef>
                                <a:spcPct val="0"/>
                              </a:spcBef>
                              <a:spcAft>
                                <a:spcPct val="0"/>
                              </a:spcAft>
                              <a:defRPr kern="1200">
                                <a:solidFill>
                                  <a:schemeClr val="tx1"/>
                                </a:solidFill>
                                <a:latin typeface="Arial" pitchFamily="34" charset="0"/>
                                <a:ea typeface="+mn-ea"/>
                                <a:cs typeface="+mn-cs"/>
                              </a:defRPr>
                            </a:lvl1pPr>
                            <a:lvl2pPr marL="457200" algn="l" rtl="0" fontAlgn="base">
                              <a:spcBef>
                                <a:spcPct val="0"/>
                              </a:spcBef>
                              <a:spcAft>
                                <a:spcPct val="0"/>
                              </a:spcAft>
                              <a:defRPr kern="1200">
                                <a:solidFill>
                                  <a:schemeClr val="tx1"/>
                                </a:solidFill>
                                <a:latin typeface="Arial" pitchFamily="34" charset="0"/>
                                <a:ea typeface="+mn-ea"/>
                                <a:cs typeface="+mn-cs"/>
                              </a:defRPr>
                            </a:lvl2pPr>
                            <a:lvl3pPr marL="914400" algn="l" rtl="0" fontAlgn="base">
                              <a:spcBef>
                                <a:spcPct val="0"/>
                              </a:spcBef>
                              <a:spcAft>
                                <a:spcPct val="0"/>
                              </a:spcAft>
                              <a:defRPr kern="1200">
                                <a:solidFill>
                                  <a:schemeClr val="tx1"/>
                                </a:solidFill>
                                <a:latin typeface="Arial" pitchFamily="34" charset="0"/>
                                <a:ea typeface="+mn-ea"/>
                                <a:cs typeface="+mn-cs"/>
                              </a:defRPr>
                            </a:lvl3pPr>
                            <a:lvl4pPr marL="1371600" algn="l" rtl="0" fontAlgn="base">
                              <a:spcBef>
                                <a:spcPct val="0"/>
                              </a:spcBef>
                              <a:spcAft>
                                <a:spcPct val="0"/>
                              </a:spcAft>
                              <a:defRPr kern="1200">
                                <a:solidFill>
                                  <a:schemeClr val="tx1"/>
                                </a:solidFill>
                                <a:latin typeface="Arial" pitchFamily="34" charset="0"/>
                                <a:ea typeface="+mn-ea"/>
                                <a:cs typeface="+mn-cs"/>
                              </a:defRPr>
                            </a:lvl4pPr>
                            <a:lvl5pPr marL="1828800" algn="l" rtl="0" fontAlgn="base">
                              <a:spcBef>
                                <a:spcPct val="0"/>
                              </a:spcBef>
                              <a:spcAft>
                                <a:spcPct val="0"/>
                              </a:spcAft>
                              <a:defRPr kern="1200">
                                <a:solidFill>
                                  <a:schemeClr val="tx1"/>
                                </a:solidFill>
                                <a:latin typeface="Arial" pitchFamily="34" charset="0"/>
                                <a:ea typeface="+mn-ea"/>
                                <a:cs typeface="+mn-cs"/>
                              </a:defRPr>
                            </a:lvl5pPr>
                            <a:lvl6pPr marL="2286000" algn="l" defTabSz="914400" rtl="0" eaLnBrk="1" latinLnBrk="0" hangingPunct="1">
                              <a:defRPr kern="1200">
                                <a:solidFill>
                                  <a:schemeClr val="tx1"/>
                                </a:solidFill>
                                <a:latin typeface="Arial" pitchFamily="34" charset="0"/>
                                <a:ea typeface="+mn-ea"/>
                                <a:cs typeface="+mn-cs"/>
                              </a:defRPr>
                            </a:lvl6pPr>
                            <a:lvl7pPr marL="2743200" algn="l" defTabSz="914400" rtl="0" eaLnBrk="1" latinLnBrk="0" hangingPunct="1">
                              <a:defRPr kern="1200">
                                <a:solidFill>
                                  <a:schemeClr val="tx1"/>
                                </a:solidFill>
                                <a:latin typeface="Arial" pitchFamily="34" charset="0"/>
                                <a:ea typeface="+mn-ea"/>
                                <a:cs typeface="+mn-cs"/>
                              </a:defRPr>
                            </a:lvl7pPr>
                            <a:lvl8pPr marL="3200400" algn="l" defTabSz="914400" rtl="0" eaLnBrk="1" latinLnBrk="0" hangingPunct="1">
                              <a:defRPr kern="1200">
                                <a:solidFill>
                                  <a:schemeClr val="tx1"/>
                                </a:solidFill>
                                <a:latin typeface="Arial" pitchFamily="34" charset="0"/>
                                <a:ea typeface="+mn-ea"/>
                                <a:cs typeface="+mn-cs"/>
                              </a:defRPr>
                            </a:lvl8pPr>
                            <a:lvl9pPr marL="3657600" algn="l" defTabSz="914400" rtl="0" eaLnBrk="1" latinLnBrk="0" hangingPunct="1">
                              <a:defRPr kern="1200">
                                <a:solidFill>
                                  <a:schemeClr val="tx1"/>
                                </a:solidFill>
                                <a:latin typeface="Arial" pitchFamily="34" charset="0"/>
                                <a:ea typeface="+mn-ea"/>
                                <a:cs typeface="+mn-cs"/>
                              </a:defRPr>
                            </a:lvl9pPr>
                          </a:lstStyle>
                          <a:p>
                            <a:endParaRPr lang="en-US"/>
                          </a:p>
                        </a:txBody>
                        <a:useSpRect/>
                      </a:txSp>
                    </a:sp>
                  </a:grpSp>
                  <a:sp>
                    <a:nvSpPr>
                      <a:cNvPr id="2080" name="Line 45"/>
                      <a:cNvSpPr>
                        <a:spLocks noChangeShapeType="1"/>
                      </a:cNvSpPr>
                    </a:nvSpPr>
                    <a:spPr bwMode="auto">
                      <a:xfrm>
                        <a:off x="1752600" y="1219200"/>
                        <a:ext cx="0" cy="4191000"/>
                      </a:xfrm>
                      <a:prstGeom prst="line">
                        <a:avLst/>
                      </a:prstGeom>
                      <a:noFill/>
                      <a:ln w="19050">
                        <a:solidFill>
                          <a:schemeClr val="tx1"/>
                        </a:solidFill>
                        <a:prstDash val="dash"/>
                        <a:round/>
                        <a:headEnd/>
                        <a:tailEnd/>
                      </a:ln>
                    </a:spPr>
                    <a:txSp>
                      <a:txBody>
                        <a:bodyPr wrap="none" anchor="ctr"/>
                        <a:lstStyle>
                          <a:defPPr>
                            <a:defRPr lang="en-US"/>
                          </a:defPPr>
                          <a:lvl1pPr algn="l" rtl="0" fontAlgn="base">
                            <a:spcBef>
                              <a:spcPct val="0"/>
                            </a:spcBef>
                            <a:spcAft>
                              <a:spcPct val="0"/>
                            </a:spcAft>
                            <a:defRPr kern="1200">
                              <a:solidFill>
                                <a:schemeClr val="tx1"/>
                              </a:solidFill>
                              <a:latin typeface="Arial" pitchFamily="34" charset="0"/>
                              <a:ea typeface="+mn-ea"/>
                              <a:cs typeface="+mn-cs"/>
                            </a:defRPr>
                          </a:lvl1pPr>
                          <a:lvl2pPr marL="457200" algn="l" rtl="0" fontAlgn="base">
                            <a:spcBef>
                              <a:spcPct val="0"/>
                            </a:spcBef>
                            <a:spcAft>
                              <a:spcPct val="0"/>
                            </a:spcAft>
                            <a:defRPr kern="1200">
                              <a:solidFill>
                                <a:schemeClr val="tx1"/>
                              </a:solidFill>
                              <a:latin typeface="Arial" pitchFamily="34" charset="0"/>
                              <a:ea typeface="+mn-ea"/>
                              <a:cs typeface="+mn-cs"/>
                            </a:defRPr>
                          </a:lvl2pPr>
                          <a:lvl3pPr marL="914400" algn="l" rtl="0" fontAlgn="base">
                            <a:spcBef>
                              <a:spcPct val="0"/>
                            </a:spcBef>
                            <a:spcAft>
                              <a:spcPct val="0"/>
                            </a:spcAft>
                            <a:defRPr kern="1200">
                              <a:solidFill>
                                <a:schemeClr val="tx1"/>
                              </a:solidFill>
                              <a:latin typeface="Arial" pitchFamily="34" charset="0"/>
                              <a:ea typeface="+mn-ea"/>
                              <a:cs typeface="+mn-cs"/>
                            </a:defRPr>
                          </a:lvl3pPr>
                          <a:lvl4pPr marL="1371600" algn="l" rtl="0" fontAlgn="base">
                            <a:spcBef>
                              <a:spcPct val="0"/>
                            </a:spcBef>
                            <a:spcAft>
                              <a:spcPct val="0"/>
                            </a:spcAft>
                            <a:defRPr kern="1200">
                              <a:solidFill>
                                <a:schemeClr val="tx1"/>
                              </a:solidFill>
                              <a:latin typeface="Arial" pitchFamily="34" charset="0"/>
                              <a:ea typeface="+mn-ea"/>
                              <a:cs typeface="+mn-cs"/>
                            </a:defRPr>
                          </a:lvl4pPr>
                          <a:lvl5pPr marL="1828800" algn="l" rtl="0" fontAlgn="base">
                            <a:spcBef>
                              <a:spcPct val="0"/>
                            </a:spcBef>
                            <a:spcAft>
                              <a:spcPct val="0"/>
                            </a:spcAft>
                            <a:defRPr kern="1200">
                              <a:solidFill>
                                <a:schemeClr val="tx1"/>
                              </a:solidFill>
                              <a:latin typeface="Arial" pitchFamily="34" charset="0"/>
                              <a:ea typeface="+mn-ea"/>
                              <a:cs typeface="+mn-cs"/>
                            </a:defRPr>
                          </a:lvl5pPr>
                          <a:lvl6pPr marL="2286000" algn="l" defTabSz="914400" rtl="0" eaLnBrk="1" latinLnBrk="0" hangingPunct="1">
                            <a:defRPr kern="1200">
                              <a:solidFill>
                                <a:schemeClr val="tx1"/>
                              </a:solidFill>
                              <a:latin typeface="Arial" pitchFamily="34" charset="0"/>
                              <a:ea typeface="+mn-ea"/>
                              <a:cs typeface="+mn-cs"/>
                            </a:defRPr>
                          </a:lvl6pPr>
                          <a:lvl7pPr marL="2743200" algn="l" defTabSz="914400" rtl="0" eaLnBrk="1" latinLnBrk="0" hangingPunct="1">
                            <a:defRPr kern="1200">
                              <a:solidFill>
                                <a:schemeClr val="tx1"/>
                              </a:solidFill>
                              <a:latin typeface="Arial" pitchFamily="34" charset="0"/>
                              <a:ea typeface="+mn-ea"/>
                              <a:cs typeface="+mn-cs"/>
                            </a:defRPr>
                          </a:lvl7pPr>
                          <a:lvl8pPr marL="3200400" algn="l" defTabSz="914400" rtl="0" eaLnBrk="1" latinLnBrk="0" hangingPunct="1">
                            <a:defRPr kern="1200">
                              <a:solidFill>
                                <a:schemeClr val="tx1"/>
                              </a:solidFill>
                              <a:latin typeface="Arial" pitchFamily="34" charset="0"/>
                              <a:ea typeface="+mn-ea"/>
                              <a:cs typeface="+mn-cs"/>
                            </a:defRPr>
                          </a:lvl8pPr>
                          <a:lvl9pPr marL="3657600" algn="l" defTabSz="914400" rtl="0" eaLnBrk="1" latinLnBrk="0" hangingPunct="1">
                            <a:defRPr kern="1200">
                              <a:solidFill>
                                <a:schemeClr val="tx1"/>
                              </a:solidFill>
                              <a:latin typeface="Arial" pitchFamily="34" charset="0"/>
                              <a:ea typeface="+mn-ea"/>
                              <a:cs typeface="+mn-cs"/>
                            </a:defRPr>
                          </a:lvl9pPr>
                        </a:lstStyle>
                        <a:p>
                          <a:endParaRPr lang="en-US"/>
                        </a:p>
                      </a:txBody>
                      <a:useSpRect/>
                    </a:txSp>
                  </a:sp>
                  <a:sp>
                    <a:nvSpPr>
                      <a:cNvPr id="2081" name="Line 46"/>
                      <a:cNvSpPr>
                        <a:spLocks noChangeShapeType="1"/>
                      </a:cNvSpPr>
                    </a:nvSpPr>
                    <a:spPr bwMode="auto">
                      <a:xfrm>
                        <a:off x="5257800" y="1295400"/>
                        <a:ext cx="0" cy="4114800"/>
                      </a:xfrm>
                      <a:prstGeom prst="line">
                        <a:avLst/>
                      </a:prstGeom>
                      <a:noFill/>
                      <a:ln w="19050">
                        <a:solidFill>
                          <a:schemeClr val="tx1"/>
                        </a:solidFill>
                        <a:prstDash val="dash"/>
                        <a:round/>
                        <a:headEnd/>
                        <a:tailEnd/>
                      </a:ln>
                    </a:spPr>
                    <a:txSp>
                      <a:txBody>
                        <a:bodyPr wrap="none" anchor="ctr"/>
                        <a:lstStyle>
                          <a:defPPr>
                            <a:defRPr lang="en-US"/>
                          </a:defPPr>
                          <a:lvl1pPr algn="l" rtl="0" fontAlgn="base">
                            <a:spcBef>
                              <a:spcPct val="0"/>
                            </a:spcBef>
                            <a:spcAft>
                              <a:spcPct val="0"/>
                            </a:spcAft>
                            <a:defRPr kern="1200">
                              <a:solidFill>
                                <a:schemeClr val="tx1"/>
                              </a:solidFill>
                              <a:latin typeface="Arial" pitchFamily="34" charset="0"/>
                              <a:ea typeface="+mn-ea"/>
                              <a:cs typeface="+mn-cs"/>
                            </a:defRPr>
                          </a:lvl1pPr>
                          <a:lvl2pPr marL="457200" algn="l" rtl="0" fontAlgn="base">
                            <a:spcBef>
                              <a:spcPct val="0"/>
                            </a:spcBef>
                            <a:spcAft>
                              <a:spcPct val="0"/>
                            </a:spcAft>
                            <a:defRPr kern="1200">
                              <a:solidFill>
                                <a:schemeClr val="tx1"/>
                              </a:solidFill>
                              <a:latin typeface="Arial" pitchFamily="34" charset="0"/>
                              <a:ea typeface="+mn-ea"/>
                              <a:cs typeface="+mn-cs"/>
                            </a:defRPr>
                          </a:lvl2pPr>
                          <a:lvl3pPr marL="914400" algn="l" rtl="0" fontAlgn="base">
                            <a:spcBef>
                              <a:spcPct val="0"/>
                            </a:spcBef>
                            <a:spcAft>
                              <a:spcPct val="0"/>
                            </a:spcAft>
                            <a:defRPr kern="1200">
                              <a:solidFill>
                                <a:schemeClr val="tx1"/>
                              </a:solidFill>
                              <a:latin typeface="Arial" pitchFamily="34" charset="0"/>
                              <a:ea typeface="+mn-ea"/>
                              <a:cs typeface="+mn-cs"/>
                            </a:defRPr>
                          </a:lvl3pPr>
                          <a:lvl4pPr marL="1371600" algn="l" rtl="0" fontAlgn="base">
                            <a:spcBef>
                              <a:spcPct val="0"/>
                            </a:spcBef>
                            <a:spcAft>
                              <a:spcPct val="0"/>
                            </a:spcAft>
                            <a:defRPr kern="1200">
                              <a:solidFill>
                                <a:schemeClr val="tx1"/>
                              </a:solidFill>
                              <a:latin typeface="Arial" pitchFamily="34" charset="0"/>
                              <a:ea typeface="+mn-ea"/>
                              <a:cs typeface="+mn-cs"/>
                            </a:defRPr>
                          </a:lvl4pPr>
                          <a:lvl5pPr marL="1828800" algn="l" rtl="0" fontAlgn="base">
                            <a:spcBef>
                              <a:spcPct val="0"/>
                            </a:spcBef>
                            <a:spcAft>
                              <a:spcPct val="0"/>
                            </a:spcAft>
                            <a:defRPr kern="1200">
                              <a:solidFill>
                                <a:schemeClr val="tx1"/>
                              </a:solidFill>
                              <a:latin typeface="Arial" pitchFamily="34" charset="0"/>
                              <a:ea typeface="+mn-ea"/>
                              <a:cs typeface="+mn-cs"/>
                            </a:defRPr>
                          </a:lvl5pPr>
                          <a:lvl6pPr marL="2286000" algn="l" defTabSz="914400" rtl="0" eaLnBrk="1" latinLnBrk="0" hangingPunct="1">
                            <a:defRPr kern="1200">
                              <a:solidFill>
                                <a:schemeClr val="tx1"/>
                              </a:solidFill>
                              <a:latin typeface="Arial" pitchFamily="34" charset="0"/>
                              <a:ea typeface="+mn-ea"/>
                              <a:cs typeface="+mn-cs"/>
                            </a:defRPr>
                          </a:lvl6pPr>
                          <a:lvl7pPr marL="2743200" algn="l" defTabSz="914400" rtl="0" eaLnBrk="1" latinLnBrk="0" hangingPunct="1">
                            <a:defRPr kern="1200">
                              <a:solidFill>
                                <a:schemeClr val="tx1"/>
                              </a:solidFill>
                              <a:latin typeface="Arial" pitchFamily="34" charset="0"/>
                              <a:ea typeface="+mn-ea"/>
                              <a:cs typeface="+mn-cs"/>
                            </a:defRPr>
                          </a:lvl7pPr>
                          <a:lvl8pPr marL="3200400" algn="l" defTabSz="914400" rtl="0" eaLnBrk="1" latinLnBrk="0" hangingPunct="1">
                            <a:defRPr kern="1200">
                              <a:solidFill>
                                <a:schemeClr val="tx1"/>
                              </a:solidFill>
                              <a:latin typeface="Arial" pitchFamily="34" charset="0"/>
                              <a:ea typeface="+mn-ea"/>
                              <a:cs typeface="+mn-cs"/>
                            </a:defRPr>
                          </a:lvl8pPr>
                          <a:lvl9pPr marL="3657600" algn="l" defTabSz="914400" rtl="0" eaLnBrk="1" latinLnBrk="0" hangingPunct="1">
                            <a:defRPr kern="1200">
                              <a:solidFill>
                                <a:schemeClr val="tx1"/>
                              </a:solidFill>
                              <a:latin typeface="Arial" pitchFamily="34" charset="0"/>
                              <a:ea typeface="+mn-ea"/>
                              <a:cs typeface="+mn-cs"/>
                            </a:defRPr>
                          </a:lvl9pPr>
                        </a:lstStyle>
                        <a:p>
                          <a:endParaRPr lang="en-US"/>
                        </a:p>
                      </a:txBody>
                      <a:useSpRect/>
                    </a:txSp>
                  </a:sp>
                  <a:sp>
                    <a:nvSpPr>
                      <a:cNvPr id="2082" name="Line 47"/>
                      <a:cNvSpPr>
                        <a:spLocks noChangeShapeType="1"/>
                      </a:cNvSpPr>
                    </a:nvSpPr>
                    <a:spPr bwMode="auto">
                      <a:xfrm>
                        <a:off x="6477000" y="1295400"/>
                        <a:ext cx="0" cy="4114800"/>
                      </a:xfrm>
                      <a:prstGeom prst="line">
                        <a:avLst/>
                      </a:prstGeom>
                      <a:noFill/>
                      <a:ln w="19050">
                        <a:solidFill>
                          <a:schemeClr val="tx1"/>
                        </a:solidFill>
                        <a:prstDash val="dash"/>
                        <a:round/>
                        <a:headEnd/>
                        <a:tailEnd/>
                      </a:ln>
                    </a:spPr>
                    <a:txSp>
                      <a:txBody>
                        <a:bodyPr wrap="none" anchor="ctr"/>
                        <a:lstStyle>
                          <a:defPPr>
                            <a:defRPr lang="en-US"/>
                          </a:defPPr>
                          <a:lvl1pPr algn="l" rtl="0" fontAlgn="base">
                            <a:spcBef>
                              <a:spcPct val="0"/>
                            </a:spcBef>
                            <a:spcAft>
                              <a:spcPct val="0"/>
                            </a:spcAft>
                            <a:defRPr kern="1200">
                              <a:solidFill>
                                <a:schemeClr val="tx1"/>
                              </a:solidFill>
                              <a:latin typeface="Arial" pitchFamily="34" charset="0"/>
                              <a:ea typeface="+mn-ea"/>
                              <a:cs typeface="+mn-cs"/>
                            </a:defRPr>
                          </a:lvl1pPr>
                          <a:lvl2pPr marL="457200" algn="l" rtl="0" fontAlgn="base">
                            <a:spcBef>
                              <a:spcPct val="0"/>
                            </a:spcBef>
                            <a:spcAft>
                              <a:spcPct val="0"/>
                            </a:spcAft>
                            <a:defRPr kern="1200">
                              <a:solidFill>
                                <a:schemeClr val="tx1"/>
                              </a:solidFill>
                              <a:latin typeface="Arial" pitchFamily="34" charset="0"/>
                              <a:ea typeface="+mn-ea"/>
                              <a:cs typeface="+mn-cs"/>
                            </a:defRPr>
                          </a:lvl2pPr>
                          <a:lvl3pPr marL="914400" algn="l" rtl="0" fontAlgn="base">
                            <a:spcBef>
                              <a:spcPct val="0"/>
                            </a:spcBef>
                            <a:spcAft>
                              <a:spcPct val="0"/>
                            </a:spcAft>
                            <a:defRPr kern="1200">
                              <a:solidFill>
                                <a:schemeClr val="tx1"/>
                              </a:solidFill>
                              <a:latin typeface="Arial" pitchFamily="34" charset="0"/>
                              <a:ea typeface="+mn-ea"/>
                              <a:cs typeface="+mn-cs"/>
                            </a:defRPr>
                          </a:lvl3pPr>
                          <a:lvl4pPr marL="1371600" algn="l" rtl="0" fontAlgn="base">
                            <a:spcBef>
                              <a:spcPct val="0"/>
                            </a:spcBef>
                            <a:spcAft>
                              <a:spcPct val="0"/>
                            </a:spcAft>
                            <a:defRPr kern="1200">
                              <a:solidFill>
                                <a:schemeClr val="tx1"/>
                              </a:solidFill>
                              <a:latin typeface="Arial" pitchFamily="34" charset="0"/>
                              <a:ea typeface="+mn-ea"/>
                              <a:cs typeface="+mn-cs"/>
                            </a:defRPr>
                          </a:lvl4pPr>
                          <a:lvl5pPr marL="1828800" algn="l" rtl="0" fontAlgn="base">
                            <a:spcBef>
                              <a:spcPct val="0"/>
                            </a:spcBef>
                            <a:spcAft>
                              <a:spcPct val="0"/>
                            </a:spcAft>
                            <a:defRPr kern="1200">
                              <a:solidFill>
                                <a:schemeClr val="tx1"/>
                              </a:solidFill>
                              <a:latin typeface="Arial" pitchFamily="34" charset="0"/>
                              <a:ea typeface="+mn-ea"/>
                              <a:cs typeface="+mn-cs"/>
                            </a:defRPr>
                          </a:lvl5pPr>
                          <a:lvl6pPr marL="2286000" algn="l" defTabSz="914400" rtl="0" eaLnBrk="1" latinLnBrk="0" hangingPunct="1">
                            <a:defRPr kern="1200">
                              <a:solidFill>
                                <a:schemeClr val="tx1"/>
                              </a:solidFill>
                              <a:latin typeface="Arial" pitchFamily="34" charset="0"/>
                              <a:ea typeface="+mn-ea"/>
                              <a:cs typeface="+mn-cs"/>
                            </a:defRPr>
                          </a:lvl6pPr>
                          <a:lvl7pPr marL="2743200" algn="l" defTabSz="914400" rtl="0" eaLnBrk="1" latinLnBrk="0" hangingPunct="1">
                            <a:defRPr kern="1200">
                              <a:solidFill>
                                <a:schemeClr val="tx1"/>
                              </a:solidFill>
                              <a:latin typeface="Arial" pitchFamily="34" charset="0"/>
                              <a:ea typeface="+mn-ea"/>
                              <a:cs typeface="+mn-cs"/>
                            </a:defRPr>
                          </a:lvl7pPr>
                          <a:lvl8pPr marL="3200400" algn="l" defTabSz="914400" rtl="0" eaLnBrk="1" latinLnBrk="0" hangingPunct="1">
                            <a:defRPr kern="1200">
                              <a:solidFill>
                                <a:schemeClr val="tx1"/>
                              </a:solidFill>
                              <a:latin typeface="Arial" pitchFamily="34" charset="0"/>
                              <a:ea typeface="+mn-ea"/>
                              <a:cs typeface="+mn-cs"/>
                            </a:defRPr>
                          </a:lvl8pPr>
                          <a:lvl9pPr marL="3657600" algn="l" defTabSz="914400" rtl="0" eaLnBrk="1" latinLnBrk="0" hangingPunct="1">
                            <a:defRPr kern="1200">
                              <a:solidFill>
                                <a:schemeClr val="tx1"/>
                              </a:solidFill>
                              <a:latin typeface="Arial" pitchFamily="34" charset="0"/>
                              <a:ea typeface="+mn-ea"/>
                              <a:cs typeface="+mn-cs"/>
                            </a:defRPr>
                          </a:lvl9pPr>
                        </a:lstStyle>
                        <a:p>
                          <a:endParaRPr lang="en-US"/>
                        </a:p>
                      </a:txBody>
                      <a:useSpRect/>
                    </a:txSp>
                  </a:sp>
                  <a:sp>
                    <a:nvSpPr>
                      <a:cNvPr id="2083" name="Text Box 48"/>
                      <a:cNvSpPr txBox="1">
                        <a:spLocks noChangeArrowheads="1"/>
                      </a:cNvSpPr>
                    </a:nvSpPr>
                    <a:spPr bwMode="auto">
                      <a:xfrm>
                        <a:off x="2438400" y="5943600"/>
                        <a:ext cx="2534348" cy="369332"/>
                      </a:xfrm>
                      <a:prstGeom prst="rect">
                        <a:avLst/>
                      </a:prstGeom>
                      <a:noFill/>
                      <a:ln w="9525">
                        <a:noFill/>
                        <a:miter lim="800000"/>
                        <a:headEnd/>
                        <a:tailEnd/>
                      </a:ln>
                    </a:spPr>
                    <a:txSp>
                      <a:txBody>
                        <a:bodyPr wrap="none" lIns="0" tIns="0" rIns="0" bIns="0">
                          <a:spAutoFit/>
                        </a:bodyPr>
                        <a:lstStyle>
                          <a:defPPr>
                            <a:defRPr lang="en-US"/>
                          </a:defPPr>
                          <a:lvl1pPr algn="l" rtl="0" fontAlgn="base">
                            <a:spcBef>
                              <a:spcPct val="0"/>
                            </a:spcBef>
                            <a:spcAft>
                              <a:spcPct val="0"/>
                            </a:spcAft>
                            <a:defRPr kern="1200">
                              <a:solidFill>
                                <a:schemeClr val="tx1"/>
                              </a:solidFill>
                              <a:latin typeface="Arial" pitchFamily="34" charset="0"/>
                              <a:ea typeface="+mn-ea"/>
                              <a:cs typeface="+mn-cs"/>
                            </a:defRPr>
                          </a:lvl1pPr>
                          <a:lvl2pPr marL="457200" algn="l" rtl="0" fontAlgn="base">
                            <a:spcBef>
                              <a:spcPct val="0"/>
                            </a:spcBef>
                            <a:spcAft>
                              <a:spcPct val="0"/>
                            </a:spcAft>
                            <a:defRPr kern="1200">
                              <a:solidFill>
                                <a:schemeClr val="tx1"/>
                              </a:solidFill>
                              <a:latin typeface="Arial" pitchFamily="34" charset="0"/>
                              <a:ea typeface="+mn-ea"/>
                              <a:cs typeface="+mn-cs"/>
                            </a:defRPr>
                          </a:lvl2pPr>
                          <a:lvl3pPr marL="914400" algn="l" rtl="0" fontAlgn="base">
                            <a:spcBef>
                              <a:spcPct val="0"/>
                            </a:spcBef>
                            <a:spcAft>
                              <a:spcPct val="0"/>
                            </a:spcAft>
                            <a:defRPr kern="1200">
                              <a:solidFill>
                                <a:schemeClr val="tx1"/>
                              </a:solidFill>
                              <a:latin typeface="Arial" pitchFamily="34" charset="0"/>
                              <a:ea typeface="+mn-ea"/>
                              <a:cs typeface="+mn-cs"/>
                            </a:defRPr>
                          </a:lvl3pPr>
                          <a:lvl4pPr marL="1371600" algn="l" rtl="0" fontAlgn="base">
                            <a:spcBef>
                              <a:spcPct val="0"/>
                            </a:spcBef>
                            <a:spcAft>
                              <a:spcPct val="0"/>
                            </a:spcAft>
                            <a:defRPr kern="1200">
                              <a:solidFill>
                                <a:schemeClr val="tx1"/>
                              </a:solidFill>
                              <a:latin typeface="Arial" pitchFamily="34" charset="0"/>
                              <a:ea typeface="+mn-ea"/>
                              <a:cs typeface="+mn-cs"/>
                            </a:defRPr>
                          </a:lvl4pPr>
                          <a:lvl5pPr marL="1828800" algn="l" rtl="0" fontAlgn="base">
                            <a:spcBef>
                              <a:spcPct val="0"/>
                            </a:spcBef>
                            <a:spcAft>
                              <a:spcPct val="0"/>
                            </a:spcAft>
                            <a:defRPr kern="1200">
                              <a:solidFill>
                                <a:schemeClr val="tx1"/>
                              </a:solidFill>
                              <a:latin typeface="Arial" pitchFamily="34" charset="0"/>
                              <a:ea typeface="+mn-ea"/>
                              <a:cs typeface="+mn-cs"/>
                            </a:defRPr>
                          </a:lvl5pPr>
                          <a:lvl6pPr marL="2286000" algn="l" defTabSz="914400" rtl="0" eaLnBrk="1" latinLnBrk="0" hangingPunct="1">
                            <a:defRPr kern="1200">
                              <a:solidFill>
                                <a:schemeClr val="tx1"/>
                              </a:solidFill>
                              <a:latin typeface="Arial" pitchFamily="34" charset="0"/>
                              <a:ea typeface="+mn-ea"/>
                              <a:cs typeface="+mn-cs"/>
                            </a:defRPr>
                          </a:lvl6pPr>
                          <a:lvl7pPr marL="2743200" algn="l" defTabSz="914400" rtl="0" eaLnBrk="1" latinLnBrk="0" hangingPunct="1">
                            <a:defRPr kern="1200">
                              <a:solidFill>
                                <a:schemeClr val="tx1"/>
                              </a:solidFill>
                              <a:latin typeface="Arial" pitchFamily="34" charset="0"/>
                              <a:ea typeface="+mn-ea"/>
                              <a:cs typeface="+mn-cs"/>
                            </a:defRPr>
                          </a:lvl7pPr>
                          <a:lvl8pPr marL="3200400" algn="l" defTabSz="914400" rtl="0" eaLnBrk="1" latinLnBrk="0" hangingPunct="1">
                            <a:defRPr kern="1200">
                              <a:solidFill>
                                <a:schemeClr val="tx1"/>
                              </a:solidFill>
                              <a:latin typeface="Arial" pitchFamily="34" charset="0"/>
                              <a:ea typeface="+mn-ea"/>
                              <a:cs typeface="+mn-cs"/>
                            </a:defRPr>
                          </a:lvl8pPr>
                          <a:lvl9pPr marL="3657600" algn="l" defTabSz="914400" rtl="0" eaLnBrk="1" latinLnBrk="0" hangingPunct="1">
                            <a:defRPr kern="1200">
                              <a:solidFill>
                                <a:schemeClr val="tx1"/>
                              </a:solidFill>
                              <a:latin typeface="Arial" pitchFamily="34" charset="0"/>
                              <a:ea typeface="+mn-ea"/>
                              <a:cs typeface="+mn-cs"/>
                            </a:defRPr>
                          </a:lvl9pPr>
                        </a:lstStyle>
                        <a:p>
                          <a:r>
                            <a:rPr lang="en-US" altLang="zh-TW" sz="2400" dirty="0" err="1" smtClean="0">
                              <a:ea typeface="PMingLiU" pitchFamily="18" charset="-120"/>
                            </a:rPr>
                            <a:t>Nơi</a:t>
                          </a:r>
                          <a:r>
                            <a:rPr lang="en-US" altLang="zh-TW" sz="2400" dirty="0" smtClean="0">
                              <a:ea typeface="PMingLiU" pitchFamily="18" charset="-120"/>
                            </a:rPr>
                            <a:t> </a:t>
                          </a:r>
                          <a:r>
                            <a:rPr lang="en-US" altLang="zh-TW" sz="2400" dirty="0" err="1" smtClean="0">
                              <a:ea typeface="PMingLiU" pitchFamily="18" charset="-120"/>
                            </a:rPr>
                            <a:t>lưu</a:t>
                          </a:r>
                          <a:r>
                            <a:rPr lang="en-US" altLang="zh-TW" sz="2400" dirty="0" smtClean="0">
                              <a:ea typeface="PMingLiU" pitchFamily="18" charset="-120"/>
                            </a:rPr>
                            <a:t> </a:t>
                          </a:r>
                          <a:r>
                            <a:rPr lang="en-US" altLang="zh-TW" sz="2400" dirty="0" err="1">
                              <a:ea typeface="PMingLiU" pitchFamily="18" charset="-120"/>
                            </a:rPr>
                            <a:t>trữ</a:t>
                          </a:r>
                          <a:r>
                            <a:rPr lang="en-US" altLang="zh-TW" sz="2400" dirty="0">
                              <a:ea typeface="PMingLiU" pitchFamily="18" charset="-120"/>
                            </a:rPr>
                            <a:t> </a:t>
                          </a:r>
                          <a:r>
                            <a:rPr lang="en-US" altLang="zh-TW" sz="2400" dirty="0" err="1">
                              <a:ea typeface="PMingLiU" pitchFamily="18" charset="-120"/>
                            </a:rPr>
                            <a:t>dữ</a:t>
                          </a:r>
                          <a:r>
                            <a:rPr lang="en-US" altLang="zh-TW" sz="2400" dirty="0">
                              <a:ea typeface="PMingLiU" pitchFamily="18" charset="-120"/>
                            </a:rPr>
                            <a:t> </a:t>
                          </a:r>
                          <a:r>
                            <a:rPr lang="en-US" altLang="zh-TW" sz="2400" dirty="0" err="1">
                              <a:ea typeface="PMingLiU" pitchFamily="18" charset="-120"/>
                            </a:rPr>
                            <a:t>liệu</a:t>
                          </a:r>
                          <a:endParaRPr lang="en-US" altLang="zh-TW" sz="2400" dirty="0">
                            <a:ea typeface="PMingLiU" pitchFamily="18" charset="-120"/>
                          </a:endParaRPr>
                        </a:p>
                      </a:txBody>
                      <a:useSpRect/>
                    </a:txSp>
                  </a:sp>
                  <a:sp>
                    <a:nvSpPr>
                      <a:cNvPr id="2084" name="AutoShape 49"/>
                      <a:cNvSpPr>
                        <a:spLocks/>
                      </a:cNvSpPr>
                    </a:nvSpPr>
                    <a:spPr bwMode="auto">
                      <a:xfrm rot="5400000">
                        <a:off x="800100" y="4914900"/>
                        <a:ext cx="152400" cy="1600200"/>
                      </a:xfrm>
                      <a:prstGeom prst="rightBrace">
                        <a:avLst>
                          <a:gd name="adj1" fmla="val 87500"/>
                          <a:gd name="adj2" fmla="val 50000"/>
                        </a:avLst>
                      </a:prstGeom>
                      <a:noFill/>
                      <a:ln w="25400">
                        <a:solidFill>
                          <a:schemeClr val="tx1"/>
                        </a:solidFill>
                        <a:round/>
                        <a:headEnd/>
                        <a:tailEnd/>
                      </a:ln>
                    </a:spPr>
                    <a:txSp>
                      <a:txBody>
                        <a:bodyPr wrap="none" anchor="ctr"/>
                        <a:lstStyle>
                          <a:defPPr>
                            <a:defRPr lang="en-US"/>
                          </a:defPPr>
                          <a:lvl1pPr algn="l" rtl="0" fontAlgn="base">
                            <a:spcBef>
                              <a:spcPct val="0"/>
                            </a:spcBef>
                            <a:spcAft>
                              <a:spcPct val="0"/>
                            </a:spcAft>
                            <a:defRPr kern="1200">
                              <a:solidFill>
                                <a:schemeClr val="tx1"/>
                              </a:solidFill>
                              <a:latin typeface="Arial" pitchFamily="34" charset="0"/>
                              <a:ea typeface="+mn-ea"/>
                              <a:cs typeface="+mn-cs"/>
                            </a:defRPr>
                          </a:lvl1pPr>
                          <a:lvl2pPr marL="457200" algn="l" rtl="0" fontAlgn="base">
                            <a:spcBef>
                              <a:spcPct val="0"/>
                            </a:spcBef>
                            <a:spcAft>
                              <a:spcPct val="0"/>
                            </a:spcAft>
                            <a:defRPr kern="1200">
                              <a:solidFill>
                                <a:schemeClr val="tx1"/>
                              </a:solidFill>
                              <a:latin typeface="Arial" pitchFamily="34" charset="0"/>
                              <a:ea typeface="+mn-ea"/>
                              <a:cs typeface="+mn-cs"/>
                            </a:defRPr>
                          </a:lvl2pPr>
                          <a:lvl3pPr marL="914400" algn="l" rtl="0" fontAlgn="base">
                            <a:spcBef>
                              <a:spcPct val="0"/>
                            </a:spcBef>
                            <a:spcAft>
                              <a:spcPct val="0"/>
                            </a:spcAft>
                            <a:defRPr kern="1200">
                              <a:solidFill>
                                <a:schemeClr val="tx1"/>
                              </a:solidFill>
                              <a:latin typeface="Arial" pitchFamily="34" charset="0"/>
                              <a:ea typeface="+mn-ea"/>
                              <a:cs typeface="+mn-cs"/>
                            </a:defRPr>
                          </a:lvl3pPr>
                          <a:lvl4pPr marL="1371600" algn="l" rtl="0" fontAlgn="base">
                            <a:spcBef>
                              <a:spcPct val="0"/>
                            </a:spcBef>
                            <a:spcAft>
                              <a:spcPct val="0"/>
                            </a:spcAft>
                            <a:defRPr kern="1200">
                              <a:solidFill>
                                <a:schemeClr val="tx1"/>
                              </a:solidFill>
                              <a:latin typeface="Arial" pitchFamily="34" charset="0"/>
                              <a:ea typeface="+mn-ea"/>
                              <a:cs typeface="+mn-cs"/>
                            </a:defRPr>
                          </a:lvl4pPr>
                          <a:lvl5pPr marL="1828800" algn="l" rtl="0" fontAlgn="base">
                            <a:spcBef>
                              <a:spcPct val="0"/>
                            </a:spcBef>
                            <a:spcAft>
                              <a:spcPct val="0"/>
                            </a:spcAft>
                            <a:defRPr kern="1200">
                              <a:solidFill>
                                <a:schemeClr val="tx1"/>
                              </a:solidFill>
                              <a:latin typeface="Arial" pitchFamily="34" charset="0"/>
                              <a:ea typeface="+mn-ea"/>
                              <a:cs typeface="+mn-cs"/>
                            </a:defRPr>
                          </a:lvl5pPr>
                          <a:lvl6pPr marL="2286000" algn="l" defTabSz="914400" rtl="0" eaLnBrk="1" latinLnBrk="0" hangingPunct="1">
                            <a:defRPr kern="1200">
                              <a:solidFill>
                                <a:schemeClr val="tx1"/>
                              </a:solidFill>
                              <a:latin typeface="Arial" pitchFamily="34" charset="0"/>
                              <a:ea typeface="+mn-ea"/>
                              <a:cs typeface="+mn-cs"/>
                            </a:defRPr>
                          </a:lvl6pPr>
                          <a:lvl7pPr marL="2743200" algn="l" defTabSz="914400" rtl="0" eaLnBrk="1" latinLnBrk="0" hangingPunct="1">
                            <a:defRPr kern="1200">
                              <a:solidFill>
                                <a:schemeClr val="tx1"/>
                              </a:solidFill>
                              <a:latin typeface="Arial" pitchFamily="34" charset="0"/>
                              <a:ea typeface="+mn-ea"/>
                              <a:cs typeface="+mn-cs"/>
                            </a:defRPr>
                          </a:lvl7pPr>
                          <a:lvl8pPr marL="3200400" algn="l" defTabSz="914400" rtl="0" eaLnBrk="1" latinLnBrk="0" hangingPunct="1">
                            <a:defRPr kern="1200">
                              <a:solidFill>
                                <a:schemeClr val="tx1"/>
                              </a:solidFill>
                              <a:latin typeface="Arial" pitchFamily="34" charset="0"/>
                              <a:ea typeface="+mn-ea"/>
                              <a:cs typeface="+mn-cs"/>
                            </a:defRPr>
                          </a:lvl8pPr>
                          <a:lvl9pPr marL="3657600" algn="l" defTabSz="914400" rtl="0" eaLnBrk="1" latinLnBrk="0" hangingPunct="1">
                            <a:defRPr kern="1200">
                              <a:solidFill>
                                <a:schemeClr val="tx1"/>
                              </a:solidFill>
                              <a:latin typeface="Arial" pitchFamily="34" charset="0"/>
                              <a:ea typeface="+mn-ea"/>
                              <a:cs typeface="+mn-cs"/>
                            </a:defRPr>
                          </a:lvl9pPr>
                        </a:lstStyle>
                        <a:p>
                          <a:endParaRPr lang="en-US"/>
                        </a:p>
                      </a:txBody>
                      <a:useSpRect/>
                    </a:txSp>
                  </a:sp>
                  <a:sp>
                    <a:nvSpPr>
                      <a:cNvPr id="2085" name="AutoShape 50"/>
                      <a:cNvSpPr>
                        <a:spLocks/>
                      </a:cNvSpPr>
                    </a:nvSpPr>
                    <a:spPr bwMode="auto">
                      <a:xfrm rot="5400000">
                        <a:off x="3352800" y="4114800"/>
                        <a:ext cx="152400" cy="3200400"/>
                      </a:xfrm>
                      <a:prstGeom prst="rightBrace">
                        <a:avLst>
                          <a:gd name="adj1" fmla="val 175000"/>
                          <a:gd name="adj2" fmla="val 50000"/>
                        </a:avLst>
                      </a:prstGeom>
                      <a:noFill/>
                      <a:ln w="25400">
                        <a:solidFill>
                          <a:schemeClr val="tx1"/>
                        </a:solidFill>
                        <a:round/>
                        <a:headEnd/>
                        <a:tailEnd/>
                      </a:ln>
                    </a:spPr>
                    <a:txSp>
                      <a:txBody>
                        <a:bodyPr wrap="none" anchor="ctr"/>
                        <a:lstStyle>
                          <a:defPPr>
                            <a:defRPr lang="en-US"/>
                          </a:defPPr>
                          <a:lvl1pPr algn="l" rtl="0" fontAlgn="base">
                            <a:spcBef>
                              <a:spcPct val="0"/>
                            </a:spcBef>
                            <a:spcAft>
                              <a:spcPct val="0"/>
                            </a:spcAft>
                            <a:defRPr kern="1200">
                              <a:solidFill>
                                <a:schemeClr val="tx1"/>
                              </a:solidFill>
                              <a:latin typeface="Arial" pitchFamily="34" charset="0"/>
                              <a:ea typeface="+mn-ea"/>
                              <a:cs typeface="+mn-cs"/>
                            </a:defRPr>
                          </a:lvl1pPr>
                          <a:lvl2pPr marL="457200" algn="l" rtl="0" fontAlgn="base">
                            <a:spcBef>
                              <a:spcPct val="0"/>
                            </a:spcBef>
                            <a:spcAft>
                              <a:spcPct val="0"/>
                            </a:spcAft>
                            <a:defRPr kern="1200">
                              <a:solidFill>
                                <a:schemeClr val="tx1"/>
                              </a:solidFill>
                              <a:latin typeface="Arial" pitchFamily="34" charset="0"/>
                              <a:ea typeface="+mn-ea"/>
                              <a:cs typeface="+mn-cs"/>
                            </a:defRPr>
                          </a:lvl2pPr>
                          <a:lvl3pPr marL="914400" algn="l" rtl="0" fontAlgn="base">
                            <a:spcBef>
                              <a:spcPct val="0"/>
                            </a:spcBef>
                            <a:spcAft>
                              <a:spcPct val="0"/>
                            </a:spcAft>
                            <a:defRPr kern="1200">
                              <a:solidFill>
                                <a:schemeClr val="tx1"/>
                              </a:solidFill>
                              <a:latin typeface="Arial" pitchFamily="34" charset="0"/>
                              <a:ea typeface="+mn-ea"/>
                              <a:cs typeface="+mn-cs"/>
                            </a:defRPr>
                          </a:lvl3pPr>
                          <a:lvl4pPr marL="1371600" algn="l" rtl="0" fontAlgn="base">
                            <a:spcBef>
                              <a:spcPct val="0"/>
                            </a:spcBef>
                            <a:spcAft>
                              <a:spcPct val="0"/>
                            </a:spcAft>
                            <a:defRPr kern="1200">
                              <a:solidFill>
                                <a:schemeClr val="tx1"/>
                              </a:solidFill>
                              <a:latin typeface="Arial" pitchFamily="34" charset="0"/>
                              <a:ea typeface="+mn-ea"/>
                              <a:cs typeface="+mn-cs"/>
                            </a:defRPr>
                          </a:lvl4pPr>
                          <a:lvl5pPr marL="1828800" algn="l" rtl="0" fontAlgn="base">
                            <a:spcBef>
                              <a:spcPct val="0"/>
                            </a:spcBef>
                            <a:spcAft>
                              <a:spcPct val="0"/>
                            </a:spcAft>
                            <a:defRPr kern="1200">
                              <a:solidFill>
                                <a:schemeClr val="tx1"/>
                              </a:solidFill>
                              <a:latin typeface="Arial" pitchFamily="34" charset="0"/>
                              <a:ea typeface="+mn-ea"/>
                              <a:cs typeface="+mn-cs"/>
                            </a:defRPr>
                          </a:lvl5pPr>
                          <a:lvl6pPr marL="2286000" algn="l" defTabSz="914400" rtl="0" eaLnBrk="1" latinLnBrk="0" hangingPunct="1">
                            <a:defRPr kern="1200">
                              <a:solidFill>
                                <a:schemeClr val="tx1"/>
                              </a:solidFill>
                              <a:latin typeface="Arial" pitchFamily="34" charset="0"/>
                              <a:ea typeface="+mn-ea"/>
                              <a:cs typeface="+mn-cs"/>
                            </a:defRPr>
                          </a:lvl6pPr>
                          <a:lvl7pPr marL="2743200" algn="l" defTabSz="914400" rtl="0" eaLnBrk="1" latinLnBrk="0" hangingPunct="1">
                            <a:defRPr kern="1200">
                              <a:solidFill>
                                <a:schemeClr val="tx1"/>
                              </a:solidFill>
                              <a:latin typeface="Arial" pitchFamily="34" charset="0"/>
                              <a:ea typeface="+mn-ea"/>
                              <a:cs typeface="+mn-cs"/>
                            </a:defRPr>
                          </a:lvl7pPr>
                          <a:lvl8pPr marL="3200400" algn="l" defTabSz="914400" rtl="0" eaLnBrk="1" latinLnBrk="0" hangingPunct="1">
                            <a:defRPr kern="1200">
                              <a:solidFill>
                                <a:schemeClr val="tx1"/>
                              </a:solidFill>
                              <a:latin typeface="Arial" pitchFamily="34" charset="0"/>
                              <a:ea typeface="+mn-ea"/>
                              <a:cs typeface="+mn-cs"/>
                            </a:defRPr>
                          </a:lvl8pPr>
                          <a:lvl9pPr marL="3657600" algn="l" defTabSz="914400" rtl="0" eaLnBrk="1" latinLnBrk="0" hangingPunct="1">
                            <a:defRPr kern="1200">
                              <a:solidFill>
                                <a:schemeClr val="tx1"/>
                              </a:solidFill>
                              <a:latin typeface="Arial" pitchFamily="34" charset="0"/>
                              <a:ea typeface="+mn-ea"/>
                              <a:cs typeface="+mn-cs"/>
                            </a:defRPr>
                          </a:lvl9pPr>
                        </a:lstStyle>
                        <a:p>
                          <a:endParaRPr lang="en-US"/>
                        </a:p>
                      </a:txBody>
                      <a:useSpRect/>
                    </a:txSp>
                  </a:sp>
                  <a:sp>
                    <a:nvSpPr>
                      <a:cNvPr id="2086" name="AutoShape 51"/>
                      <a:cNvSpPr>
                        <a:spLocks/>
                      </a:cNvSpPr>
                    </a:nvSpPr>
                    <a:spPr bwMode="auto">
                      <a:xfrm rot="5400000">
                        <a:off x="5829300" y="5143500"/>
                        <a:ext cx="152400" cy="1143000"/>
                      </a:xfrm>
                      <a:prstGeom prst="rightBrace">
                        <a:avLst>
                          <a:gd name="adj1" fmla="val 62500"/>
                          <a:gd name="adj2" fmla="val 50000"/>
                        </a:avLst>
                      </a:prstGeom>
                      <a:noFill/>
                      <a:ln w="25400">
                        <a:solidFill>
                          <a:schemeClr val="tx1"/>
                        </a:solidFill>
                        <a:round/>
                        <a:headEnd/>
                        <a:tailEnd/>
                      </a:ln>
                    </a:spPr>
                    <a:txSp>
                      <a:txBody>
                        <a:bodyPr wrap="none" anchor="ctr"/>
                        <a:lstStyle>
                          <a:defPPr>
                            <a:defRPr lang="en-US"/>
                          </a:defPPr>
                          <a:lvl1pPr algn="l" rtl="0" fontAlgn="base">
                            <a:spcBef>
                              <a:spcPct val="0"/>
                            </a:spcBef>
                            <a:spcAft>
                              <a:spcPct val="0"/>
                            </a:spcAft>
                            <a:defRPr kern="1200">
                              <a:solidFill>
                                <a:schemeClr val="tx1"/>
                              </a:solidFill>
                              <a:latin typeface="Arial" pitchFamily="34" charset="0"/>
                              <a:ea typeface="+mn-ea"/>
                              <a:cs typeface="+mn-cs"/>
                            </a:defRPr>
                          </a:lvl1pPr>
                          <a:lvl2pPr marL="457200" algn="l" rtl="0" fontAlgn="base">
                            <a:spcBef>
                              <a:spcPct val="0"/>
                            </a:spcBef>
                            <a:spcAft>
                              <a:spcPct val="0"/>
                            </a:spcAft>
                            <a:defRPr kern="1200">
                              <a:solidFill>
                                <a:schemeClr val="tx1"/>
                              </a:solidFill>
                              <a:latin typeface="Arial" pitchFamily="34" charset="0"/>
                              <a:ea typeface="+mn-ea"/>
                              <a:cs typeface="+mn-cs"/>
                            </a:defRPr>
                          </a:lvl2pPr>
                          <a:lvl3pPr marL="914400" algn="l" rtl="0" fontAlgn="base">
                            <a:spcBef>
                              <a:spcPct val="0"/>
                            </a:spcBef>
                            <a:spcAft>
                              <a:spcPct val="0"/>
                            </a:spcAft>
                            <a:defRPr kern="1200">
                              <a:solidFill>
                                <a:schemeClr val="tx1"/>
                              </a:solidFill>
                              <a:latin typeface="Arial" pitchFamily="34" charset="0"/>
                              <a:ea typeface="+mn-ea"/>
                              <a:cs typeface="+mn-cs"/>
                            </a:defRPr>
                          </a:lvl3pPr>
                          <a:lvl4pPr marL="1371600" algn="l" rtl="0" fontAlgn="base">
                            <a:spcBef>
                              <a:spcPct val="0"/>
                            </a:spcBef>
                            <a:spcAft>
                              <a:spcPct val="0"/>
                            </a:spcAft>
                            <a:defRPr kern="1200">
                              <a:solidFill>
                                <a:schemeClr val="tx1"/>
                              </a:solidFill>
                              <a:latin typeface="Arial" pitchFamily="34" charset="0"/>
                              <a:ea typeface="+mn-ea"/>
                              <a:cs typeface="+mn-cs"/>
                            </a:defRPr>
                          </a:lvl4pPr>
                          <a:lvl5pPr marL="1828800" algn="l" rtl="0" fontAlgn="base">
                            <a:spcBef>
                              <a:spcPct val="0"/>
                            </a:spcBef>
                            <a:spcAft>
                              <a:spcPct val="0"/>
                            </a:spcAft>
                            <a:defRPr kern="1200">
                              <a:solidFill>
                                <a:schemeClr val="tx1"/>
                              </a:solidFill>
                              <a:latin typeface="Arial" pitchFamily="34" charset="0"/>
                              <a:ea typeface="+mn-ea"/>
                              <a:cs typeface="+mn-cs"/>
                            </a:defRPr>
                          </a:lvl5pPr>
                          <a:lvl6pPr marL="2286000" algn="l" defTabSz="914400" rtl="0" eaLnBrk="1" latinLnBrk="0" hangingPunct="1">
                            <a:defRPr kern="1200">
                              <a:solidFill>
                                <a:schemeClr val="tx1"/>
                              </a:solidFill>
                              <a:latin typeface="Arial" pitchFamily="34" charset="0"/>
                              <a:ea typeface="+mn-ea"/>
                              <a:cs typeface="+mn-cs"/>
                            </a:defRPr>
                          </a:lvl6pPr>
                          <a:lvl7pPr marL="2743200" algn="l" defTabSz="914400" rtl="0" eaLnBrk="1" latinLnBrk="0" hangingPunct="1">
                            <a:defRPr kern="1200">
                              <a:solidFill>
                                <a:schemeClr val="tx1"/>
                              </a:solidFill>
                              <a:latin typeface="Arial" pitchFamily="34" charset="0"/>
                              <a:ea typeface="+mn-ea"/>
                              <a:cs typeface="+mn-cs"/>
                            </a:defRPr>
                          </a:lvl7pPr>
                          <a:lvl8pPr marL="3200400" algn="l" defTabSz="914400" rtl="0" eaLnBrk="1" latinLnBrk="0" hangingPunct="1">
                            <a:defRPr kern="1200">
                              <a:solidFill>
                                <a:schemeClr val="tx1"/>
                              </a:solidFill>
                              <a:latin typeface="Arial" pitchFamily="34" charset="0"/>
                              <a:ea typeface="+mn-ea"/>
                              <a:cs typeface="+mn-cs"/>
                            </a:defRPr>
                          </a:lvl8pPr>
                          <a:lvl9pPr marL="3657600" algn="l" defTabSz="914400" rtl="0" eaLnBrk="1" latinLnBrk="0" hangingPunct="1">
                            <a:defRPr kern="1200">
                              <a:solidFill>
                                <a:schemeClr val="tx1"/>
                              </a:solidFill>
                              <a:latin typeface="Arial" pitchFamily="34" charset="0"/>
                              <a:ea typeface="+mn-ea"/>
                              <a:cs typeface="+mn-cs"/>
                            </a:defRPr>
                          </a:lvl9pPr>
                        </a:lstStyle>
                        <a:p>
                          <a:endParaRPr lang="en-US"/>
                        </a:p>
                      </a:txBody>
                      <a:useSpRect/>
                    </a:txSp>
                  </a:sp>
                  <a:sp>
                    <a:nvSpPr>
                      <a:cNvPr id="2087" name="AutoShape 52"/>
                      <a:cNvSpPr>
                        <a:spLocks/>
                      </a:cNvSpPr>
                    </a:nvSpPr>
                    <a:spPr bwMode="auto">
                      <a:xfrm rot="5400000">
                        <a:off x="7581900" y="4686300"/>
                        <a:ext cx="152400" cy="2057400"/>
                      </a:xfrm>
                      <a:prstGeom prst="rightBrace">
                        <a:avLst>
                          <a:gd name="adj1" fmla="val 112500"/>
                          <a:gd name="adj2" fmla="val 50000"/>
                        </a:avLst>
                      </a:prstGeom>
                      <a:noFill/>
                      <a:ln w="25400">
                        <a:solidFill>
                          <a:schemeClr val="tx1"/>
                        </a:solidFill>
                        <a:round/>
                        <a:headEnd/>
                        <a:tailEnd/>
                      </a:ln>
                    </a:spPr>
                    <a:txSp>
                      <a:txBody>
                        <a:bodyPr wrap="none" anchor="ctr"/>
                        <a:lstStyle>
                          <a:defPPr>
                            <a:defRPr lang="en-US"/>
                          </a:defPPr>
                          <a:lvl1pPr algn="l" rtl="0" fontAlgn="base">
                            <a:spcBef>
                              <a:spcPct val="0"/>
                            </a:spcBef>
                            <a:spcAft>
                              <a:spcPct val="0"/>
                            </a:spcAft>
                            <a:defRPr kern="1200">
                              <a:solidFill>
                                <a:schemeClr val="tx1"/>
                              </a:solidFill>
                              <a:latin typeface="Arial" pitchFamily="34" charset="0"/>
                              <a:ea typeface="+mn-ea"/>
                              <a:cs typeface="+mn-cs"/>
                            </a:defRPr>
                          </a:lvl1pPr>
                          <a:lvl2pPr marL="457200" algn="l" rtl="0" fontAlgn="base">
                            <a:spcBef>
                              <a:spcPct val="0"/>
                            </a:spcBef>
                            <a:spcAft>
                              <a:spcPct val="0"/>
                            </a:spcAft>
                            <a:defRPr kern="1200">
                              <a:solidFill>
                                <a:schemeClr val="tx1"/>
                              </a:solidFill>
                              <a:latin typeface="Arial" pitchFamily="34" charset="0"/>
                              <a:ea typeface="+mn-ea"/>
                              <a:cs typeface="+mn-cs"/>
                            </a:defRPr>
                          </a:lvl2pPr>
                          <a:lvl3pPr marL="914400" algn="l" rtl="0" fontAlgn="base">
                            <a:spcBef>
                              <a:spcPct val="0"/>
                            </a:spcBef>
                            <a:spcAft>
                              <a:spcPct val="0"/>
                            </a:spcAft>
                            <a:defRPr kern="1200">
                              <a:solidFill>
                                <a:schemeClr val="tx1"/>
                              </a:solidFill>
                              <a:latin typeface="Arial" pitchFamily="34" charset="0"/>
                              <a:ea typeface="+mn-ea"/>
                              <a:cs typeface="+mn-cs"/>
                            </a:defRPr>
                          </a:lvl3pPr>
                          <a:lvl4pPr marL="1371600" algn="l" rtl="0" fontAlgn="base">
                            <a:spcBef>
                              <a:spcPct val="0"/>
                            </a:spcBef>
                            <a:spcAft>
                              <a:spcPct val="0"/>
                            </a:spcAft>
                            <a:defRPr kern="1200">
                              <a:solidFill>
                                <a:schemeClr val="tx1"/>
                              </a:solidFill>
                              <a:latin typeface="Arial" pitchFamily="34" charset="0"/>
                              <a:ea typeface="+mn-ea"/>
                              <a:cs typeface="+mn-cs"/>
                            </a:defRPr>
                          </a:lvl4pPr>
                          <a:lvl5pPr marL="1828800" algn="l" rtl="0" fontAlgn="base">
                            <a:spcBef>
                              <a:spcPct val="0"/>
                            </a:spcBef>
                            <a:spcAft>
                              <a:spcPct val="0"/>
                            </a:spcAft>
                            <a:defRPr kern="1200">
                              <a:solidFill>
                                <a:schemeClr val="tx1"/>
                              </a:solidFill>
                              <a:latin typeface="Arial" pitchFamily="34" charset="0"/>
                              <a:ea typeface="+mn-ea"/>
                              <a:cs typeface="+mn-cs"/>
                            </a:defRPr>
                          </a:lvl5pPr>
                          <a:lvl6pPr marL="2286000" algn="l" defTabSz="914400" rtl="0" eaLnBrk="1" latinLnBrk="0" hangingPunct="1">
                            <a:defRPr kern="1200">
                              <a:solidFill>
                                <a:schemeClr val="tx1"/>
                              </a:solidFill>
                              <a:latin typeface="Arial" pitchFamily="34" charset="0"/>
                              <a:ea typeface="+mn-ea"/>
                              <a:cs typeface="+mn-cs"/>
                            </a:defRPr>
                          </a:lvl6pPr>
                          <a:lvl7pPr marL="2743200" algn="l" defTabSz="914400" rtl="0" eaLnBrk="1" latinLnBrk="0" hangingPunct="1">
                            <a:defRPr kern="1200">
                              <a:solidFill>
                                <a:schemeClr val="tx1"/>
                              </a:solidFill>
                              <a:latin typeface="Arial" pitchFamily="34" charset="0"/>
                              <a:ea typeface="+mn-ea"/>
                              <a:cs typeface="+mn-cs"/>
                            </a:defRPr>
                          </a:lvl7pPr>
                          <a:lvl8pPr marL="3200400" algn="l" defTabSz="914400" rtl="0" eaLnBrk="1" latinLnBrk="0" hangingPunct="1">
                            <a:defRPr kern="1200">
                              <a:solidFill>
                                <a:schemeClr val="tx1"/>
                              </a:solidFill>
                              <a:latin typeface="Arial" pitchFamily="34" charset="0"/>
                              <a:ea typeface="+mn-ea"/>
                              <a:cs typeface="+mn-cs"/>
                            </a:defRPr>
                          </a:lvl8pPr>
                          <a:lvl9pPr marL="3657600" algn="l" defTabSz="914400" rtl="0" eaLnBrk="1" latinLnBrk="0" hangingPunct="1">
                            <a:defRPr kern="1200">
                              <a:solidFill>
                                <a:schemeClr val="tx1"/>
                              </a:solidFill>
                              <a:latin typeface="Arial" pitchFamily="34" charset="0"/>
                              <a:ea typeface="+mn-ea"/>
                              <a:cs typeface="+mn-cs"/>
                            </a:defRPr>
                          </a:lvl9pPr>
                        </a:lstStyle>
                        <a:p>
                          <a:endParaRPr lang="en-US"/>
                        </a:p>
                      </a:txBody>
                      <a:useSpRect/>
                    </a:txSp>
                  </a:sp>
                  <a:sp>
                    <a:nvSpPr>
                      <a:cNvPr id="2088" name="Rectangle 53"/>
                      <a:cNvSpPr>
                        <a:spLocks noChangeArrowheads="1"/>
                      </a:cNvSpPr>
                    </a:nvSpPr>
                    <a:spPr bwMode="auto">
                      <a:xfrm>
                        <a:off x="5181600" y="1600200"/>
                        <a:ext cx="1524000" cy="304800"/>
                      </a:xfrm>
                      <a:prstGeom prst="rect">
                        <a:avLst/>
                      </a:prstGeom>
                      <a:noFill/>
                      <a:ln w="9525">
                        <a:noFill/>
                        <a:miter lim="800000"/>
                        <a:headEnd/>
                        <a:tailEnd/>
                      </a:ln>
                    </a:spPr>
                    <a:txSp>
                      <a:txBody>
                        <a:bodyPr lIns="0" tIns="0" rIns="0" bIns="0">
                          <a:spAutoFit/>
                        </a:bodyPr>
                        <a:lstStyle>
                          <a:defPPr>
                            <a:defRPr lang="en-US"/>
                          </a:defPPr>
                          <a:lvl1pPr algn="l" rtl="0" fontAlgn="base">
                            <a:spcBef>
                              <a:spcPct val="0"/>
                            </a:spcBef>
                            <a:spcAft>
                              <a:spcPct val="0"/>
                            </a:spcAft>
                            <a:defRPr kern="1200">
                              <a:solidFill>
                                <a:schemeClr val="tx1"/>
                              </a:solidFill>
                              <a:latin typeface="Arial" pitchFamily="34" charset="0"/>
                              <a:ea typeface="+mn-ea"/>
                              <a:cs typeface="+mn-cs"/>
                            </a:defRPr>
                          </a:lvl1pPr>
                          <a:lvl2pPr marL="457200" algn="l" rtl="0" fontAlgn="base">
                            <a:spcBef>
                              <a:spcPct val="0"/>
                            </a:spcBef>
                            <a:spcAft>
                              <a:spcPct val="0"/>
                            </a:spcAft>
                            <a:defRPr kern="1200">
                              <a:solidFill>
                                <a:schemeClr val="tx1"/>
                              </a:solidFill>
                              <a:latin typeface="Arial" pitchFamily="34" charset="0"/>
                              <a:ea typeface="+mn-ea"/>
                              <a:cs typeface="+mn-cs"/>
                            </a:defRPr>
                          </a:lvl2pPr>
                          <a:lvl3pPr marL="914400" algn="l" rtl="0" fontAlgn="base">
                            <a:spcBef>
                              <a:spcPct val="0"/>
                            </a:spcBef>
                            <a:spcAft>
                              <a:spcPct val="0"/>
                            </a:spcAft>
                            <a:defRPr kern="1200">
                              <a:solidFill>
                                <a:schemeClr val="tx1"/>
                              </a:solidFill>
                              <a:latin typeface="Arial" pitchFamily="34" charset="0"/>
                              <a:ea typeface="+mn-ea"/>
                              <a:cs typeface="+mn-cs"/>
                            </a:defRPr>
                          </a:lvl3pPr>
                          <a:lvl4pPr marL="1371600" algn="l" rtl="0" fontAlgn="base">
                            <a:spcBef>
                              <a:spcPct val="0"/>
                            </a:spcBef>
                            <a:spcAft>
                              <a:spcPct val="0"/>
                            </a:spcAft>
                            <a:defRPr kern="1200">
                              <a:solidFill>
                                <a:schemeClr val="tx1"/>
                              </a:solidFill>
                              <a:latin typeface="Arial" pitchFamily="34" charset="0"/>
                              <a:ea typeface="+mn-ea"/>
                              <a:cs typeface="+mn-cs"/>
                            </a:defRPr>
                          </a:lvl4pPr>
                          <a:lvl5pPr marL="1828800" algn="l" rtl="0" fontAlgn="base">
                            <a:spcBef>
                              <a:spcPct val="0"/>
                            </a:spcBef>
                            <a:spcAft>
                              <a:spcPct val="0"/>
                            </a:spcAft>
                            <a:defRPr kern="1200">
                              <a:solidFill>
                                <a:schemeClr val="tx1"/>
                              </a:solidFill>
                              <a:latin typeface="Arial" pitchFamily="34" charset="0"/>
                              <a:ea typeface="+mn-ea"/>
                              <a:cs typeface="+mn-cs"/>
                            </a:defRPr>
                          </a:lvl5pPr>
                          <a:lvl6pPr marL="2286000" algn="l" defTabSz="914400" rtl="0" eaLnBrk="1" latinLnBrk="0" hangingPunct="1">
                            <a:defRPr kern="1200">
                              <a:solidFill>
                                <a:schemeClr val="tx1"/>
                              </a:solidFill>
                              <a:latin typeface="Arial" pitchFamily="34" charset="0"/>
                              <a:ea typeface="+mn-ea"/>
                              <a:cs typeface="+mn-cs"/>
                            </a:defRPr>
                          </a:lvl6pPr>
                          <a:lvl7pPr marL="2743200" algn="l" defTabSz="914400" rtl="0" eaLnBrk="1" latinLnBrk="0" hangingPunct="1">
                            <a:defRPr kern="1200">
                              <a:solidFill>
                                <a:schemeClr val="tx1"/>
                              </a:solidFill>
                              <a:latin typeface="Arial" pitchFamily="34" charset="0"/>
                              <a:ea typeface="+mn-ea"/>
                              <a:cs typeface="+mn-cs"/>
                            </a:defRPr>
                          </a:lvl7pPr>
                          <a:lvl8pPr marL="3200400" algn="l" defTabSz="914400" rtl="0" eaLnBrk="1" latinLnBrk="0" hangingPunct="1">
                            <a:defRPr kern="1200">
                              <a:solidFill>
                                <a:schemeClr val="tx1"/>
                              </a:solidFill>
                              <a:latin typeface="Arial" pitchFamily="34" charset="0"/>
                              <a:ea typeface="+mn-ea"/>
                              <a:cs typeface="+mn-cs"/>
                            </a:defRPr>
                          </a:lvl8pPr>
                          <a:lvl9pPr marL="3657600" algn="l" defTabSz="914400" rtl="0" eaLnBrk="1" latinLnBrk="0" hangingPunct="1">
                            <a:defRPr kern="1200">
                              <a:solidFill>
                                <a:schemeClr val="tx1"/>
                              </a:solidFill>
                              <a:latin typeface="Arial" pitchFamily="34" charset="0"/>
                              <a:ea typeface="+mn-ea"/>
                              <a:cs typeface="+mn-cs"/>
                            </a:defRPr>
                          </a:lvl9pPr>
                        </a:lstStyle>
                        <a:p>
                          <a:pPr algn="ctr"/>
                          <a:r>
                            <a:rPr lang="en-US" altLang="zh-TW" sz="2000">
                              <a:ea typeface="PMingLiU" pitchFamily="18" charset="-120"/>
                            </a:rPr>
                            <a:t>OLAP Server</a:t>
                          </a:r>
                          <a:endParaRPr lang="en-US" altLang="zh-TW" sz="2400">
                            <a:ea typeface="PMingLiU" pitchFamily="18" charset="-120"/>
                          </a:endParaRPr>
                        </a:p>
                      </a:txBody>
                      <a:useSpRect/>
                    </a:txSp>
                  </a:sp>
                  <a:sp>
                    <a:nvSpPr>
                      <a:cNvPr id="2089" name="Line 54"/>
                      <a:cNvSpPr>
                        <a:spLocks noChangeShapeType="1"/>
                      </a:cNvSpPr>
                    </a:nvSpPr>
                    <a:spPr bwMode="auto">
                      <a:xfrm>
                        <a:off x="2895600" y="2286000"/>
                        <a:ext cx="304800" cy="381000"/>
                      </a:xfrm>
                      <a:prstGeom prst="line">
                        <a:avLst/>
                      </a:prstGeom>
                      <a:noFill/>
                      <a:ln w="19050">
                        <a:solidFill>
                          <a:schemeClr val="tx1"/>
                        </a:solidFill>
                        <a:round/>
                        <a:headEnd/>
                        <a:tailEnd type="stealth" w="med" len="lg"/>
                      </a:ln>
                    </a:spPr>
                    <a:txSp>
                      <a:txBody>
                        <a:bodyPr wrap="none" anchor="ctr"/>
                        <a:lstStyle>
                          <a:defPPr>
                            <a:defRPr lang="en-US"/>
                          </a:defPPr>
                          <a:lvl1pPr algn="l" rtl="0" fontAlgn="base">
                            <a:spcBef>
                              <a:spcPct val="0"/>
                            </a:spcBef>
                            <a:spcAft>
                              <a:spcPct val="0"/>
                            </a:spcAft>
                            <a:defRPr kern="1200">
                              <a:solidFill>
                                <a:schemeClr val="tx1"/>
                              </a:solidFill>
                              <a:latin typeface="Arial" pitchFamily="34" charset="0"/>
                              <a:ea typeface="+mn-ea"/>
                              <a:cs typeface="+mn-cs"/>
                            </a:defRPr>
                          </a:lvl1pPr>
                          <a:lvl2pPr marL="457200" algn="l" rtl="0" fontAlgn="base">
                            <a:spcBef>
                              <a:spcPct val="0"/>
                            </a:spcBef>
                            <a:spcAft>
                              <a:spcPct val="0"/>
                            </a:spcAft>
                            <a:defRPr kern="1200">
                              <a:solidFill>
                                <a:schemeClr val="tx1"/>
                              </a:solidFill>
                              <a:latin typeface="Arial" pitchFamily="34" charset="0"/>
                              <a:ea typeface="+mn-ea"/>
                              <a:cs typeface="+mn-cs"/>
                            </a:defRPr>
                          </a:lvl2pPr>
                          <a:lvl3pPr marL="914400" algn="l" rtl="0" fontAlgn="base">
                            <a:spcBef>
                              <a:spcPct val="0"/>
                            </a:spcBef>
                            <a:spcAft>
                              <a:spcPct val="0"/>
                            </a:spcAft>
                            <a:defRPr kern="1200">
                              <a:solidFill>
                                <a:schemeClr val="tx1"/>
                              </a:solidFill>
                              <a:latin typeface="Arial" pitchFamily="34" charset="0"/>
                              <a:ea typeface="+mn-ea"/>
                              <a:cs typeface="+mn-cs"/>
                            </a:defRPr>
                          </a:lvl3pPr>
                          <a:lvl4pPr marL="1371600" algn="l" rtl="0" fontAlgn="base">
                            <a:spcBef>
                              <a:spcPct val="0"/>
                            </a:spcBef>
                            <a:spcAft>
                              <a:spcPct val="0"/>
                            </a:spcAft>
                            <a:defRPr kern="1200">
                              <a:solidFill>
                                <a:schemeClr val="tx1"/>
                              </a:solidFill>
                              <a:latin typeface="Arial" pitchFamily="34" charset="0"/>
                              <a:ea typeface="+mn-ea"/>
                              <a:cs typeface="+mn-cs"/>
                            </a:defRPr>
                          </a:lvl4pPr>
                          <a:lvl5pPr marL="1828800" algn="l" rtl="0" fontAlgn="base">
                            <a:spcBef>
                              <a:spcPct val="0"/>
                            </a:spcBef>
                            <a:spcAft>
                              <a:spcPct val="0"/>
                            </a:spcAft>
                            <a:defRPr kern="1200">
                              <a:solidFill>
                                <a:schemeClr val="tx1"/>
                              </a:solidFill>
                              <a:latin typeface="Arial" pitchFamily="34" charset="0"/>
                              <a:ea typeface="+mn-ea"/>
                              <a:cs typeface="+mn-cs"/>
                            </a:defRPr>
                          </a:lvl5pPr>
                          <a:lvl6pPr marL="2286000" algn="l" defTabSz="914400" rtl="0" eaLnBrk="1" latinLnBrk="0" hangingPunct="1">
                            <a:defRPr kern="1200">
                              <a:solidFill>
                                <a:schemeClr val="tx1"/>
                              </a:solidFill>
                              <a:latin typeface="Arial" pitchFamily="34" charset="0"/>
                              <a:ea typeface="+mn-ea"/>
                              <a:cs typeface="+mn-cs"/>
                            </a:defRPr>
                          </a:lvl6pPr>
                          <a:lvl7pPr marL="2743200" algn="l" defTabSz="914400" rtl="0" eaLnBrk="1" latinLnBrk="0" hangingPunct="1">
                            <a:defRPr kern="1200">
                              <a:solidFill>
                                <a:schemeClr val="tx1"/>
                              </a:solidFill>
                              <a:latin typeface="Arial" pitchFamily="34" charset="0"/>
                              <a:ea typeface="+mn-ea"/>
                              <a:cs typeface="+mn-cs"/>
                            </a:defRPr>
                          </a:lvl7pPr>
                          <a:lvl8pPr marL="3200400" algn="l" defTabSz="914400" rtl="0" eaLnBrk="1" latinLnBrk="0" hangingPunct="1">
                            <a:defRPr kern="1200">
                              <a:solidFill>
                                <a:schemeClr val="tx1"/>
                              </a:solidFill>
                              <a:latin typeface="Arial" pitchFamily="34" charset="0"/>
                              <a:ea typeface="+mn-ea"/>
                              <a:cs typeface="+mn-cs"/>
                            </a:defRPr>
                          </a:lvl8pPr>
                          <a:lvl9pPr marL="3657600" algn="l" defTabSz="914400" rtl="0" eaLnBrk="1" latinLnBrk="0" hangingPunct="1">
                            <a:defRPr kern="1200">
                              <a:solidFill>
                                <a:schemeClr val="tx1"/>
                              </a:solidFill>
                              <a:latin typeface="Arial" pitchFamily="34" charset="0"/>
                              <a:ea typeface="+mn-ea"/>
                              <a:cs typeface="+mn-cs"/>
                            </a:defRPr>
                          </a:lvl9pPr>
                        </a:lstStyle>
                        <a:p>
                          <a:endParaRPr lang="en-US"/>
                        </a:p>
                      </a:txBody>
                      <a:useSpRect/>
                    </a:txSp>
                  </a:sp>
                </lc:lockedCanvas>
              </a:graphicData>
            </a:graphic>
          </wp:inline>
        </w:drawing>
      </w:r>
    </w:p>
    <w:p w:rsidR="007F0951" w:rsidRDefault="00520499" w:rsidP="00557429">
      <w:pPr>
        <w:rPr>
          <w:szCs w:val="24"/>
        </w:rPr>
      </w:pPr>
      <w:r>
        <w:rPr>
          <w:szCs w:val="24"/>
        </w:rPr>
        <w:t>Dữ liệu được thu thập từ nhiều nguồn khác nhau trong đó</w:t>
      </w:r>
      <w:r w:rsidR="007F0951">
        <w:rPr>
          <w:szCs w:val="24"/>
        </w:rPr>
        <w:t xml:space="preserve"> </w:t>
      </w:r>
      <w:r>
        <w:rPr>
          <w:szCs w:val="24"/>
        </w:rPr>
        <w:t>có cơ sở dữ liệu tác nghiệp và các nguồn dữ liệu khác. Chúng được trích lọc</w:t>
      </w:r>
      <w:r w:rsidR="007F0951">
        <w:rPr>
          <w:szCs w:val="24"/>
        </w:rPr>
        <w:t>,</w:t>
      </w:r>
      <w:r>
        <w:rPr>
          <w:szCs w:val="24"/>
        </w:rPr>
        <w:t xml:space="preserve"> chuyển đổi và tải vào một nơi lưu trữ được gọi là kho dữ liệu</w:t>
      </w:r>
      <w:r w:rsidR="007F0951">
        <w:rPr>
          <w:szCs w:val="24"/>
        </w:rPr>
        <w:t>. Ngoài ra</w:t>
      </w:r>
      <w:r>
        <w:rPr>
          <w:szCs w:val="24"/>
        </w:rPr>
        <w:t xml:space="preserve"> </w:t>
      </w:r>
      <w:r w:rsidR="007F0951">
        <w:rPr>
          <w:szCs w:val="24"/>
        </w:rPr>
        <w:t xml:space="preserve">dữ liệu còn có thể </w:t>
      </w:r>
      <w:r>
        <w:rPr>
          <w:szCs w:val="24"/>
        </w:rPr>
        <w:t xml:space="preserve">tích hợp, làm mới </w:t>
      </w:r>
      <w:r w:rsidR="007F0951">
        <w:rPr>
          <w:szCs w:val="24"/>
        </w:rPr>
        <w:t>để đưa vào kho dữ liệu, sau đó được tổ chức lại để phục vụ cho OLAP và các công cụ đầu cuối của người sử dụng bao gồm công cụ phân tích, truy vấn, báo cáo và khai phá dữ liệu.</w:t>
      </w:r>
    </w:p>
    <w:p w:rsidR="007F0951" w:rsidRDefault="007F0951" w:rsidP="00557429">
      <w:pPr>
        <w:rPr>
          <w:szCs w:val="24"/>
        </w:rPr>
      </w:pPr>
      <w:r>
        <w:rPr>
          <w:szCs w:val="24"/>
        </w:rPr>
        <w:t>Tại thời điểm này chúng ta bắt đầu từ nguồn dữ liệu, ngoài các cơ sở dữ liệu quan hệ được học ở môn học trước, chúng ta xem xét một loại dữ liệu cũng tương đối phổ biến hiện nay là mô hình dữ liệu mở rộng XML.</w:t>
      </w:r>
    </w:p>
    <w:p w:rsidR="007F0951" w:rsidRPr="00AA7164" w:rsidRDefault="007F0951" w:rsidP="00676CA7">
      <w:pPr>
        <w:pStyle w:val="Heading3"/>
      </w:pPr>
      <w:bookmarkStart w:id="34" w:name="_Toc529778541"/>
      <w:r w:rsidRPr="00AA7164">
        <w:t>Giới thiệu về ngôn ngữ XML</w:t>
      </w:r>
      <w:r w:rsidR="002773DA" w:rsidRPr="00AA7164">
        <w:t xml:space="preserve"> (Extensible Markup Language)</w:t>
      </w:r>
      <w:bookmarkEnd w:id="34"/>
    </w:p>
    <w:p w:rsidR="007F0951" w:rsidRPr="007F0951" w:rsidRDefault="005E506C" w:rsidP="00395DA0">
      <w:pPr>
        <w:numPr>
          <w:ilvl w:val="0"/>
          <w:numId w:val="1"/>
        </w:numPr>
        <w:rPr>
          <w:szCs w:val="24"/>
        </w:rPr>
      </w:pPr>
      <w:r>
        <w:rPr>
          <w:szCs w:val="24"/>
        </w:rPr>
        <w:t>Là n</w:t>
      </w:r>
      <w:r w:rsidR="007F0951" w:rsidRPr="007F0951">
        <w:rPr>
          <w:szCs w:val="24"/>
        </w:rPr>
        <w:t>gôn ngữ đánh dấu mở rộ</w:t>
      </w:r>
      <w:r>
        <w:rPr>
          <w:szCs w:val="24"/>
        </w:rPr>
        <w:t>ng, về tính mở rộng thì giống với ngôn ngữ đánh dấu html đã được làm quen từ trước.</w:t>
      </w:r>
    </w:p>
    <w:p w:rsidR="007F0951" w:rsidRPr="007F0951" w:rsidRDefault="005E506C" w:rsidP="00395DA0">
      <w:pPr>
        <w:numPr>
          <w:ilvl w:val="0"/>
          <w:numId w:val="1"/>
        </w:numPr>
        <w:rPr>
          <w:szCs w:val="24"/>
        </w:rPr>
      </w:pPr>
      <w:r>
        <w:rPr>
          <w:szCs w:val="24"/>
        </w:rPr>
        <w:t xml:space="preserve">Do </w:t>
      </w:r>
      <w:r w:rsidR="00166D4E">
        <w:rPr>
          <w:szCs w:val="24"/>
        </w:rPr>
        <w:t xml:space="preserve">tổ chức </w:t>
      </w:r>
      <w:r w:rsidR="007F0951" w:rsidRPr="007F0951">
        <w:rPr>
          <w:szCs w:val="24"/>
        </w:rPr>
        <w:t xml:space="preserve">World Wide Web Consortium (W3C) giới thiệu Version 1.0 </w:t>
      </w:r>
      <w:r w:rsidR="00166D4E">
        <w:rPr>
          <w:szCs w:val="24"/>
        </w:rPr>
        <w:t xml:space="preserve">vào </w:t>
      </w:r>
      <w:r w:rsidR="007F0951" w:rsidRPr="007F0951">
        <w:rPr>
          <w:szCs w:val="24"/>
        </w:rPr>
        <w:t>năm 1998</w:t>
      </w:r>
    </w:p>
    <w:p w:rsidR="007F0951" w:rsidRPr="007F0951" w:rsidRDefault="00166D4E" w:rsidP="00395DA0">
      <w:pPr>
        <w:numPr>
          <w:ilvl w:val="0"/>
          <w:numId w:val="1"/>
        </w:numPr>
        <w:rPr>
          <w:szCs w:val="24"/>
        </w:rPr>
      </w:pPr>
      <w:r>
        <w:rPr>
          <w:szCs w:val="24"/>
        </w:rPr>
        <w:lastRenderedPageBreak/>
        <w:t>Là một ngôn ngữ d</w:t>
      </w:r>
      <w:r w:rsidR="007F0951" w:rsidRPr="007F0951">
        <w:rPr>
          <w:szCs w:val="24"/>
        </w:rPr>
        <w:t>ùng để miêu tả dữ liệu, chứ không phả</w:t>
      </w:r>
      <w:r>
        <w:rPr>
          <w:szCs w:val="24"/>
        </w:rPr>
        <w:t xml:space="preserve">i hướng dẫn </w:t>
      </w:r>
      <w:r w:rsidR="007F0951" w:rsidRPr="007F0951">
        <w:rPr>
          <w:szCs w:val="24"/>
        </w:rPr>
        <w:t xml:space="preserve">một hệ thống xử lý </w:t>
      </w:r>
      <w:r>
        <w:rPr>
          <w:szCs w:val="24"/>
        </w:rPr>
        <w:t>dữ liệu</w:t>
      </w:r>
      <w:r w:rsidR="007F0951" w:rsidRPr="007F0951">
        <w:rPr>
          <w:szCs w:val="24"/>
        </w:rPr>
        <w:t>.</w:t>
      </w:r>
    </w:p>
    <w:p w:rsidR="007F0951" w:rsidRPr="007F0951" w:rsidRDefault="007F0951" w:rsidP="00395DA0">
      <w:pPr>
        <w:numPr>
          <w:ilvl w:val="0"/>
          <w:numId w:val="1"/>
        </w:numPr>
        <w:rPr>
          <w:szCs w:val="24"/>
        </w:rPr>
      </w:pPr>
      <w:r w:rsidRPr="007F0951">
        <w:rPr>
          <w:szCs w:val="24"/>
        </w:rPr>
        <w:t xml:space="preserve">Cung cấp một </w:t>
      </w:r>
      <w:r w:rsidR="00166D4E">
        <w:rPr>
          <w:szCs w:val="24"/>
        </w:rPr>
        <w:t>công cụ khá</w:t>
      </w:r>
      <w:r w:rsidRPr="007F0951">
        <w:rPr>
          <w:szCs w:val="24"/>
        </w:rPr>
        <w:t xml:space="preserve"> </w:t>
      </w:r>
      <w:r w:rsidR="00166D4E">
        <w:rPr>
          <w:szCs w:val="24"/>
        </w:rPr>
        <w:t xml:space="preserve">mạnh </w:t>
      </w:r>
      <w:r w:rsidRPr="007F0951">
        <w:rPr>
          <w:szCs w:val="24"/>
        </w:rPr>
        <w:t xml:space="preserve">cho </w:t>
      </w:r>
      <w:r w:rsidR="00166D4E">
        <w:rPr>
          <w:szCs w:val="24"/>
        </w:rPr>
        <w:t xml:space="preserve">việc </w:t>
      </w:r>
      <w:r w:rsidRPr="007F0951">
        <w:rPr>
          <w:szCs w:val="24"/>
        </w:rPr>
        <w:t xml:space="preserve">tích hợp dữ liệu và </w:t>
      </w:r>
      <w:r w:rsidR="00166D4E">
        <w:rPr>
          <w:szCs w:val="24"/>
        </w:rPr>
        <w:t xml:space="preserve">theo kiểu </w:t>
      </w:r>
      <w:r w:rsidRPr="007F0951">
        <w:rPr>
          <w:szCs w:val="24"/>
        </w:rPr>
        <w:t>hướng dữ liệu.</w:t>
      </w:r>
    </w:p>
    <w:p w:rsidR="007F0951" w:rsidRPr="007F0951" w:rsidRDefault="007F0951" w:rsidP="00395DA0">
      <w:pPr>
        <w:numPr>
          <w:ilvl w:val="0"/>
          <w:numId w:val="1"/>
        </w:numPr>
        <w:rPr>
          <w:szCs w:val="24"/>
        </w:rPr>
      </w:pPr>
      <w:r w:rsidRPr="007F0951">
        <w:rPr>
          <w:szCs w:val="24"/>
        </w:rPr>
        <w:t xml:space="preserve">Giới thiệu một </w:t>
      </w:r>
      <w:r w:rsidR="00166D4E">
        <w:rPr>
          <w:szCs w:val="24"/>
        </w:rPr>
        <w:t xml:space="preserve">cơ chế </w:t>
      </w:r>
      <w:r w:rsidRPr="007F0951">
        <w:rPr>
          <w:szCs w:val="24"/>
        </w:rPr>
        <w:t xml:space="preserve">xử lý mới và yêu cầu các cách </w:t>
      </w:r>
      <w:r w:rsidR="00166D4E">
        <w:rPr>
          <w:szCs w:val="24"/>
        </w:rPr>
        <w:t xml:space="preserve">suy nghĩ </w:t>
      </w:r>
      <w:r w:rsidRPr="007F0951">
        <w:rPr>
          <w:szCs w:val="24"/>
        </w:rPr>
        <w:t xml:space="preserve">mới </w:t>
      </w:r>
      <w:r w:rsidR="00166D4E">
        <w:rPr>
          <w:szCs w:val="24"/>
        </w:rPr>
        <w:t>để</w:t>
      </w:r>
      <w:r w:rsidRPr="007F0951">
        <w:rPr>
          <w:szCs w:val="24"/>
        </w:rPr>
        <w:t xml:space="preserve"> phát triển web.</w:t>
      </w:r>
    </w:p>
    <w:p w:rsidR="007F0951" w:rsidRPr="00166D4E" w:rsidRDefault="00166D4E" w:rsidP="00395DA0">
      <w:pPr>
        <w:numPr>
          <w:ilvl w:val="0"/>
          <w:numId w:val="1"/>
        </w:numPr>
        <w:rPr>
          <w:sz w:val="32"/>
          <w:szCs w:val="32"/>
        </w:rPr>
      </w:pPr>
      <w:r>
        <w:rPr>
          <w:szCs w:val="24"/>
        </w:rPr>
        <w:t xml:space="preserve">Là một ngôn ngữ siêu đánh dấu nên có </w:t>
      </w:r>
      <w:r w:rsidR="007F0951" w:rsidRPr="007F0951">
        <w:rPr>
          <w:szCs w:val="24"/>
        </w:rPr>
        <w:t>một tập các luật để tạo ra những thẻ ngữ nghĩa dùng để miêu tả dữ liệu.</w:t>
      </w:r>
    </w:p>
    <w:p w:rsidR="00166D4E" w:rsidRPr="00166D4E" w:rsidRDefault="00166D4E" w:rsidP="00395DA0">
      <w:pPr>
        <w:numPr>
          <w:ilvl w:val="0"/>
          <w:numId w:val="1"/>
        </w:numPr>
        <w:rPr>
          <w:sz w:val="32"/>
          <w:szCs w:val="32"/>
        </w:rPr>
      </w:pPr>
      <w:r>
        <w:rPr>
          <w:szCs w:val="24"/>
        </w:rPr>
        <w:t xml:space="preserve">XML là một ngôn ngữ </w:t>
      </w:r>
      <w:r w:rsidR="009B6B52">
        <w:rPr>
          <w:szCs w:val="24"/>
        </w:rPr>
        <w:t xml:space="preserve">có khả năng </w:t>
      </w:r>
      <w:r>
        <w:rPr>
          <w:szCs w:val="24"/>
        </w:rPr>
        <w:t xml:space="preserve">mở rộng </w:t>
      </w:r>
      <w:r w:rsidR="009B6B52">
        <w:rPr>
          <w:szCs w:val="24"/>
        </w:rPr>
        <w:t xml:space="preserve">khác với HTML </w:t>
      </w:r>
    </w:p>
    <w:p w:rsidR="004832F2" w:rsidRPr="009B6B52" w:rsidRDefault="009B6B52" w:rsidP="00395DA0">
      <w:pPr>
        <w:numPr>
          <w:ilvl w:val="1"/>
          <w:numId w:val="1"/>
        </w:numPr>
        <w:rPr>
          <w:szCs w:val="24"/>
        </w:rPr>
      </w:pPr>
      <w:r>
        <w:rPr>
          <w:szCs w:val="24"/>
        </w:rPr>
        <w:t>Với HTML, t</w:t>
      </w:r>
      <w:r w:rsidR="004832F2" w:rsidRPr="009B6B52">
        <w:rPr>
          <w:szCs w:val="24"/>
        </w:rPr>
        <w:t>hẻ được sử dụng để đánh dấu tài liệu và cấu trúc của tài liệu HTML được ấn định trước.</w:t>
      </w:r>
    </w:p>
    <w:p w:rsidR="009B6B52" w:rsidRDefault="004832F2" w:rsidP="00395DA0">
      <w:pPr>
        <w:numPr>
          <w:ilvl w:val="1"/>
          <w:numId w:val="1"/>
        </w:numPr>
        <w:rPr>
          <w:szCs w:val="24"/>
        </w:rPr>
      </w:pPr>
      <w:r w:rsidRPr="009B6B52">
        <w:rPr>
          <w:szCs w:val="24"/>
        </w:rPr>
        <w:t>Những người sử dụng tài liệu HTML chỉ được sử dụng những thẻ đã được định nghĩa trước trong chuẩn HTML.</w:t>
      </w:r>
    </w:p>
    <w:p w:rsidR="004832F2" w:rsidRDefault="009B6B52" w:rsidP="00395DA0">
      <w:pPr>
        <w:numPr>
          <w:ilvl w:val="1"/>
          <w:numId w:val="1"/>
        </w:numPr>
        <w:rPr>
          <w:szCs w:val="24"/>
        </w:rPr>
      </w:pPr>
      <w:r w:rsidRPr="009B6B52">
        <w:rPr>
          <w:szCs w:val="24"/>
        </w:rPr>
        <w:t>X</w:t>
      </w:r>
      <w:r w:rsidR="004832F2" w:rsidRPr="009B6B52">
        <w:rPr>
          <w:szCs w:val="24"/>
        </w:rPr>
        <w:t>ML cho phép người sử dụng định nghĩa thẻ và cấu trúc trong dữ liệu của mình.</w:t>
      </w:r>
    </w:p>
    <w:p w:rsidR="009B6B52" w:rsidRDefault="009B6B52" w:rsidP="00395DA0">
      <w:pPr>
        <w:numPr>
          <w:ilvl w:val="0"/>
          <w:numId w:val="1"/>
        </w:numPr>
        <w:rPr>
          <w:szCs w:val="24"/>
        </w:rPr>
      </w:pPr>
      <w:r>
        <w:rPr>
          <w:szCs w:val="24"/>
        </w:rPr>
        <w:t>Sử dụng XML mang lại lợi ích bởi những đặc điểm sau</w:t>
      </w:r>
    </w:p>
    <w:p w:rsidR="009B6B52" w:rsidRDefault="009B6B52" w:rsidP="00395DA0">
      <w:pPr>
        <w:numPr>
          <w:ilvl w:val="1"/>
          <w:numId w:val="1"/>
        </w:numPr>
        <w:rPr>
          <w:szCs w:val="24"/>
        </w:rPr>
      </w:pPr>
      <w:r>
        <w:rPr>
          <w:szCs w:val="24"/>
        </w:rPr>
        <w:t>XML có cấu trúc nên dễ học, dễ dùng</w:t>
      </w:r>
    </w:p>
    <w:p w:rsidR="004832F2" w:rsidRPr="009B6B52" w:rsidRDefault="004832F2" w:rsidP="00395DA0">
      <w:pPr>
        <w:numPr>
          <w:ilvl w:val="1"/>
          <w:numId w:val="1"/>
        </w:numPr>
        <w:rPr>
          <w:szCs w:val="24"/>
        </w:rPr>
      </w:pPr>
      <w:r w:rsidRPr="009B6B52">
        <w:rPr>
          <w:szCs w:val="24"/>
        </w:rPr>
        <w:t>Không phụ thuộ</w:t>
      </w:r>
      <w:r w:rsidR="009B6B52">
        <w:rPr>
          <w:szCs w:val="24"/>
        </w:rPr>
        <w:t>c vào cấu hình nền phần cứng của hệ thống</w:t>
      </w:r>
      <w:r w:rsidRPr="009B6B52">
        <w:rPr>
          <w:szCs w:val="24"/>
        </w:rPr>
        <w:t>,</w:t>
      </w:r>
      <w:r w:rsidR="009B6B52">
        <w:rPr>
          <w:szCs w:val="24"/>
        </w:rPr>
        <w:t xml:space="preserve"> cung cấp </w:t>
      </w:r>
      <w:r w:rsidRPr="009B6B52">
        <w:rPr>
          <w:szCs w:val="24"/>
        </w:rPr>
        <w:t xml:space="preserve">thông tin văn bản </w:t>
      </w:r>
    </w:p>
    <w:p w:rsidR="009B6B52" w:rsidRPr="009B6B52" w:rsidRDefault="009B6B52" w:rsidP="00395DA0">
      <w:pPr>
        <w:numPr>
          <w:ilvl w:val="1"/>
          <w:numId w:val="1"/>
        </w:numPr>
        <w:rPr>
          <w:szCs w:val="24"/>
        </w:rPr>
      </w:pPr>
      <w:r>
        <w:rPr>
          <w:szCs w:val="24"/>
        </w:rPr>
        <w:t>Là m</w:t>
      </w:r>
      <w:r w:rsidR="004832F2" w:rsidRPr="009B6B52">
        <w:rPr>
          <w:szCs w:val="24"/>
        </w:rPr>
        <w:t xml:space="preserve">ột chuẩn mở </w:t>
      </w:r>
    </w:p>
    <w:p w:rsidR="004832F2" w:rsidRPr="009B6B52" w:rsidRDefault="009B6B52" w:rsidP="00395DA0">
      <w:pPr>
        <w:numPr>
          <w:ilvl w:val="1"/>
          <w:numId w:val="1"/>
        </w:numPr>
        <w:rPr>
          <w:szCs w:val="24"/>
        </w:rPr>
      </w:pPr>
      <w:r>
        <w:rPr>
          <w:szCs w:val="24"/>
        </w:rPr>
        <w:t xml:space="preserve">Độc lập với </w:t>
      </w:r>
      <w:r w:rsidR="004832F2" w:rsidRPr="009B6B52">
        <w:rPr>
          <w:szCs w:val="24"/>
        </w:rPr>
        <w:t>Ngôn ngữ</w:t>
      </w:r>
      <w:r>
        <w:rPr>
          <w:szCs w:val="24"/>
        </w:rPr>
        <w:t xml:space="preserve"> </w:t>
      </w:r>
    </w:p>
    <w:p w:rsidR="004832F2" w:rsidRPr="009B6B52" w:rsidRDefault="004832F2" w:rsidP="00395DA0">
      <w:pPr>
        <w:numPr>
          <w:ilvl w:val="1"/>
          <w:numId w:val="1"/>
        </w:numPr>
        <w:rPr>
          <w:szCs w:val="24"/>
        </w:rPr>
      </w:pPr>
      <w:r w:rsidRPr="009B6B52">
        <w:rPr>
          <w:szCs w:val="24"/>
        </w:rPr>
        <w:t>DOM và SAX là là tậ</w:t>
      </w:r>
      <w:r w:rsidR="009B6B52">
        <w:rPr>
          <w:szCs w:val="24"/>
        </w:rPr>
        <w:t xml:space="preserve">p các giao diện mở, độc lập với ngôn ngữ </w:t>
      </w:r>
    </w:p>
    <w:p w:rsidR="004832F2" w:rsidRPr="009B6B52" w:rsidRDefault="004832F2" w:rsidP="00395DA0">
      <w:pPr>
        <w:numPr>
          <w:ilvl w:val="1"/>
          <w:numId w:val="1"/>
        </w:numPr>
        <w:rPr>
          <w:szCs w:val="24"/>
        </w:rPr>
      </w:pPr>
      <w:r w:rsidRPr="009B6B52">
        <w:rPr>
          <w:szCs w:val="24"/>
        </w:rPr>
        <w:t>Sử dụng cho web</w:t>
      </w:r>
    </w:p>
    <w:p w:rsidR="009B6B52" w:rsidRPr="00AA7164" w:rsidRDefault="002773DA" w:rsidP="00676CA7">
      <w:pPr>
        <w:pStyle w:val="Heading3"/>
      </w:pPr>
      <w:bookmarkStart w:id="35" w:name="_Toc529778542"/>
      <w:r w:rsidRPr="00AA7164">
        <w:t>Một hệ thống XML điển hình</w:t>
      </w:r>
      <w:bookmarkEnd w:id="35"/>
    </w:p>
    <w:p w:rsidR="002773DA" w:rsidRDefault="002773DA" w:rsidP="00557429">
      <w:pPr>
        <w:ind w:left="720"/>
        <w:rPr>
          <w:szCs w:val="24"/>
        </w:rPr>
      </w:pPr>
      <w:r>
        <w:rPr>
          <w:szCs w:val="24"/>
        </w:rPr>
        <w:t>Hệ thống XML điển hình bao gồm các thành phần được thể hiện như hình vẽ dưới đây</w:t>
      </w:r>
    </w:p>
    <w:p w:rsidR="002773DA" w:rsidRPr="002773DA" w:rsidRDefault="00161F75" w:rsidP="00557429">
      <w:pPr>
        <w:ind w:left="720"/>
        <w:rPr>
          <w:szCs w:val="24"/>
        </w:rPr>
      </w:pPr>
      <w:r>
        <w:rPr>
          <w:noProof/>
          <w:szCs w:val="24"/>
        </w:rPr>
        <w:drawing>
          <wp:inline distT="0" distB="0" distL="0" distR="0">
            <wp:extent cx="4287520" cy="1751330"/>
            <wp:effectExtent l="0" t="0" r="0" b="0"/>
            <wp:docPr id="6" name="Object 10"/>
            <wp:cNvGraphicFramePr>
              <a:graphicFrameLocks xmlns:a="http://schemas.openxmlformats.org/drawingml/2006/main"/>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7677840" cy="3025775"/>
                      <a:chOff x="563563" y="1019175"/>
                      <a:chExt cx="7677840" cy="3025775"/>
                    </a:xfrm>
                  </a:grpSpPr>
                  <a:grpSp>
                    <a:nvGrpSpPr>
                      <a:cNvPr id="6149" name="Group 13"/>
                      <a:cNvGrpSpPr>
                        <a:grpSpLocks/>
                      </a:cNvGrpSpPr>
                    </a:nvGrpSpPr>
                    <a:grpSpPr bwMode="auto">
                      <a:xfrm>
                        <a:off x="563563" y="1019175"/>
                        <a:ext cx="7677840" cy="3025775"/>
                        <a:chOff x="263" y="639"/>
                        <a:chExt cx="5050" cy="2107"/>
                      </a:xfrm>
                    </a:grpSpPr>
                    <a:sp>
                      <a:nvSpPr>
                        <a:cNvPr id="6151" name="Text Box 3"/>
                        <a:cNvSpPr txBox="1">
                          <a:spLocks noChangeArrowheads="1"/>
                        </a:cNvSpPr>
                      </a:nvSpPr>
                      <a:spPr bwMode="auto">
                        <a:xfrm>
                          <a:off x="263" y="639"/>
                          <a:ext cx="1247" cy="707"/>
                        </a:xfrm>
                        <a:prstGeom prst="rect">
                          <a:avLst/>
                        </a:prstGeom>
                        <a:solidFill>
                          <a:srgbClr val="FFFFFF"/>
                        </a:solidFill>
                        <a:ln w="9525">
                          <a:miter lim="800000"/>
                          <a:headEnd/>
                          <a:tailEnd/>
                        </a:ln>
                        <a:scene3d>
                          <a:camera prst="legacyPerspectiveTopRight"/>
                          <a:lightRig rig="legacyFlat3" dir="b"/>
                        </a:scene3d>
                        <a:sp3d extrusionH="887400" prstMaterial="legacyMatte">
                          <a:bevelT w="13500" h="13500" prst="angle"/>
                          <a:bevelB w="13500" h="13500" prst="angle"/>
                          <a:extrusionClr>
                            <a:srgbClr val="FFFFFF"/>
                          </a:extrusionClr>
                        </a:sp3d>
                      </a:spPr>
                      <a:txSp>
                        <a:txBody>
                          <a:bodyPr wrap="none" anchor="ctr">
                            <a:spAutoFit/>
                            <a:flatTx/>
                          </a:bodyPr>
                          <a:lstStyle>
                            <a:defPPr>
                              <a:defRPr lang="en-US"/>
                            </a:defPPr>
                            <a:lvl1pPr algn="l" rtl="0" fontAlgn="base">
                              <a:spcBef>
                                <a:spcPct val="0"/>
                              </a:spcBef>
                              <a:spcAft>
                                <a:spcPct val="0"/>
                              </a:spcAft>
                              <a:defRPr kern="1200">
                                <a:solidFill>
                                  <a:schemeClr val="tx1"/>
                                </a:solidFill>
                                <a:latin typeface="Arial" pitchFamily="34" charset="0"/>
                                <a:ea typeface="+mn-ea"/>
                                <a:cs typeface="+mn-cs"/>
                              </a:defRPr>
                            </a:lvl1pPr>
                            <a:lvl2pPr marL="457200" algn="l" rtl="0" fontAlgn="base">
                              <a:spcBef>
                                <a:spcPct val="0"/>
                              </a:spcBef>
                              <a:spcAft>
                                <a:spcPct val="0"/>
                              </a:spcAft>
                              <a:defRPr kern="1200">
                                <a:solidFill>
                                  <a:schemeClr val="tx1"/>
                                </a:solidFill>
                                <a:latin typeface="Arial" pitchFamily="34" charset="0"/>
                                <a:ea typeface="+mn-ea"/>
                                <a:cs typeface="+mn-cs"/>
                              </a:defRPr>
                            </a:lvl2pPr>
                            <a:lvl3pPr marL="914400" algn="l" rtl="0" fontAlgn="base">
                              <a:spcBef>
                                <a:spcPct val="0"/>
                              </a:spcBef>
                              <a:spcAft>
                                <a:spcPct val="0"/>
                              </a:spcAft>
                              <a:defRPr kern="1200">
                                <a:solidFill>
                                  <a:schemeClr val="tx1"/>
                                </a:solidFill>
                                <a:latin typeface="Arial" pitchFamily="34" charset="0"/>
                                <a:ea typeface="+mn-ea"/>
                                <a:cs typeface="+mn-cs"/>
                              </a:defRPr>
                            </a:lvl3pPr>
                            <a:lvl4pPr marL="1371600" algn="l" rtl="0" fontAlgn="base">
                              <a:spcBef>
                                <a:spcPct val="0"/>
                              </a:spcBef>
                              <a:spcAft>
                                <a:spcPct val="0"/>
                              </a:spcAft>
                              <a:defRPr kern="1200">
                                <a:solidFill>
                                  <a:schemeClr val="tx1"/>
                                </a:solidFill>
                                <a:latin typeface="Arial" pitchFamily="34" charset="0"/>
                                <a:ea typeface="+mn-ea"/>
                                <a:cs typeface="+mn-cs"/>
                              </a:defRPr>
                            </a:lvl4pPr>
                            <a:lvl5pPr marL="1828800" algn="l" rtl="0" fontAlgn="base">
                              <a:spcBef>
                                <a:spcPct val="0"/>
                              </a:spcBef>
                              <a:spcAft>
                                <a:spcPct val="0"/>
                              </a:spcAft>
                              <a:defRPr kern="1200">
                                <a:solidFill>
                                  <a:schemeClr val="tx1"/>
                                </a:solidFill>
                                <a:latin typeface="Arial" pitchFamily="34" charset="0"/>
                                <a:ea typeface="+mn-ea"/>
                                <a:cs typeface="+mn-cs"/>
                              </a:defRPr>
                            </a:lvl5pPr>
                            <a:lvl6pPr marL="2286000" algn="l" defTabSz="914400" rtl="0" eaLnBrk="1" latinLnBrk="0" hangingPunct="1">
                              <a:defRPr kern="1200">
                                <a:solidFill>
                                  <a:schemeClr val="tx1"/>
                                </a:solidFill>
                                <a:latin typeface="Arial" pitchFamily="34" charset="0"/>
                                <a:ea typeface="+mn-ea"/>
                                <a:cs typeface="+mn-cs"/>
                              </a:defRPr>
                            </a:lvl6pPr>
                            <a:lvl7pPr marL="2743200" algn="l" defTabSz="914400" rtl="0" eaLnBrk="1" latinLnBrk="0" hangingPunct="1">
                              <a:defRPr kern="1200">
                                <a:solidFill>
                                  <a:schemeClr val="tx1"/>
                                </a:solidFill>
                                <a:latin typeface="Arial" pitchFamily="34" charset="0"/>
                                <a:ea typeface="+mn-ea"/>
                                <a:cs typeface="+mn-cs"/>
                              </a:defRPr>
                            </a:lvl7pPr>
                            <a:lvl8pPr marL="3200400" algn="l" defTabSz="914400" rtl="0" eaLnBrk="1" latinLnBrk="0" hangingPunct="1">
                              <a:defRPr kern="1200">
                                <a:solidFill>
                                  <a:schemeClr val="tx1"/>
                                </a:solidFill>
                                <a:latin typeface="Arial" pitchFamily="34" charset="0"/>
                                <a:ea typeface="+mn-ea"/>
                                <a:cs typeface="+mn-cs"/>
                              </a:defRPr>
                            </a:lvl8pPr>
                            <a:lvl9pPr marL="3657600" algn="l" defTabSz="914400" rtl="0" eaLnBrk="1" latinLnBrk="0" hangingPunct="1">
                              <a:defRPr kern="1200">
                                <a:solidFill>
                                  <a:schemeClr val="tx1"/>
                                </a:solidFill>
                                <a:latin typeface="Arial" pitchFamily="34" charset="0"/>
                                <a:ea typeface="+mn-ea"/>
                                <a:cs typeface="+mn-cs"/>
                              </a:defRPr>
                            </a:lvl9pPr>
                          </a:lstStyle>
                          <a:p>
                            <a:pPr algn="ctr">
                              <a:spcBef>
                                <a:spcPct val="50000"/>
                              </a:spcBef>
                            </a:pPr>
                            <a:r>
                              <a:rPr lang="en-US" altLang="zh-TW" sz="2400" dirty="0" err="1">
                                <a:solidFill>
                                  <a:schemeClr val="tx2"/>
                                </a:solidFill>
                                <a:ea typeface="PMingLiU" pitchFamily="18" charset="-120"/>
                              </a:rPr>
                              <a:t>Tài</a:t>
                            </a:r>
                            <a:r>
                              <a:rPr lang="en-US" altLang="zh-TW" sz="2400" dirty="0">
                                <a:solidFill>
                                  <a:schemeClr val="tx2"/>
                                </a:solidFill>
                                <a:ea typeface="PMingLiU" pitchFamily="18" charset="-120"/>
                              </a:rPr>
                              <a:t> </a:t>
                            </a:r>
                            <a:r>
                              <a:rPr lang="en-US" altLang="zh-TW" sz="2400" dirty="0" err="1">
                                <a:solidFill>
                                  <a:schemeClr val="tx2"/>
                                </a:solidFill>
                                <a:ea typeface="PMingLiU" pitchFamily="18" charset="-120"/>
                              </a:rPr>
                              <a:t>liệu</a:t>
                            </a:r>
                            <a:r>
                              <a:rPr lang="en-US" altLang="zh-TW" sz="2400" dirty="0">
                                <a:solidFill>
                                  <a:schemeClr val="tx2"/>
                                </a:solidFill>
                                <a:ea typeface="PMingLiU" pitchFamily="18" charset="-120"/>
                              </a:rPr>
                              <a:t> XML</a:t>
                            </a:r>
                          </a:p>
                          <a:p>
                            <a:pPr algn="ctr">
                              <a:spcBef>
                                <a:spcPct val="50000"/>
                              </a:spcBef>
                            </a:pPr>
                            <a:r>
                              <a:rPr lang="en-US" altLang="zh-TW" sz="2400" dirty="0" smtClean="0">
                                <a:solidFill>
                                  <a:schemeClr val="tx2"/>
                                </a:solidFill>
                                <a:ea typeface="PMingLiU" pitchFamily="18" charset="-120"/>
                              </a:rPr>
                              <a:t>(</a:t>
                            </a:r>
                            <a:r>
                              <a:rPr lang="en-US" altLang="zh-TW" sz="2400" dirty="0" err="1" smtClean="0">
                                <a:solidFill>
                                  <a:schemeClr val="tx2"/>
                                </a:solidFill>
                                <a:ea typeface="PMingLiU" pitchFamily="18" charset="-120"/>
                              </a:rPr>
                              <a:t>Nội</a:t>
                            </a:r>
                            <a:r>
                              <a:rPr lang="en-US" altLang="zh-TW" sz="2400" dirty="0" smtClean="0">
                                <a:solidFill>
                                  <a:schemeClr val="tx2"/>
                                </a:solidFill>
                                <a:ea typeface="PMingLiU" pitchFamily="18" charset="-120"/>
                              </a:rPr>
                              <a:t> dung)</a:t>
                            </a:r>
                            <a:endParaRPr lang="en-US" altLang="zh-TW" sz="2400" dirty="0">
                              <a:solidFill>
                                <a:schemeClr val="tx2"/>
                              </a:solidFill>
                              <a:ea typeface="PMingLiU" pitchFamily="18" charset="-120"/>
                            </a:endParaRPr>
                          </a:p>
                        </a:txBody>
                        <a:useSpRect/>
                      </a:txSp>
                    </a:sp>
                    <a:sp>
                      <a:nvSpPr>
                        <a:cNvPr id="6152" name="Text Box 4"/>
                        <a:cNvSpPr txBox="1">
                          <a:spLocks noChangeArrowheads="1"/>
                        </a:cNvSpPr>
                      </a:nvSpPr>
                      <a:spPr bwMode="auto">
                        <a:xfrm>
                          <a:off x="485" y="1910"/>
                          <a:ext cx="986" cy="836"/>
                        </a:xfrm>
                        <a:prstGeom prst="rect">
                          <a:avLst/>
                        </a:prstGeom>
                        <a:solidFill>
                          <a:schemeClr val="bg1"/>
                        </a:solidFill>
                        <a:ln w="9525">
                          <a:miter lim="800000"/>
                          <a:headEnd/>
                          <a:tailEnd/>
                        </a:ln>
                        <a:scene3d>
                          <a:camera prst="legacyPerspectiveTopRight"/>
                          <a:lightRig rig="legacyFlat3" dir="b"/>
                        </a:scene3d>
                        <a:sp3d extrusionH="887400" prstMaterial="legacyMatte">
                          <a:bevelT w="13500" h="13500" prst="angle"/>
                          <a:bevelB w="13500" h="13500" prst="angle"/>
                          <a:extrusionClr>
                            <a:schemeClr val="bg1"/>
                          </a:extrusionClr>
                        </a:sp3d>
                      </a:spPr>
                      <a:txSp>
                        <a:txBody>
                          <a:bodyPr anchor="ctr">
                            <a:spAutoFit/>
                            <a:flatTx/>
                          </a:bodyPr>
                          <a:lstStyle>
                            <a:defPPr>
                              <a:defRPr lang="en-US"/>
                            </a:defPPr>
                            <a:lvl1pPr algn="l" rtl="0" fontAlgn="base">
                              <a:spcBef>
                                <a:spcPct val="0"/>
                              </a:spcBef>
                              <a:spcAft>
                                <a:spcPct val="0"/>
                              </a:spcAft>
                              <a:defRPr kern="1200">
                                <a:solidFill>
                                  <a:schemeClr val="tx1"/>
                                </a:solidFill>
                                <a:latin typeface="Arial" pitchFamily="34" charset="0"/>
                                <a:ea typeface="+mn-ea"/>
                                <a:cs typeface="+mn-cs"/>
                              </a:defRPr>
                            </a:lvl1pPr>
                            <a:lvl2pPr marL="457200" algn="l" rtl="0" fontAlgn="base">
                              <a:spcBef>
                                <a:spcPct val="0"/>
                              </a:spcBef>
                              <a:spcAft>
                                <a:spcPct val="0"/>
                              </a:spcAft>
                              <a:defRPr kern="1200">
                                <a:solidFill>
                                  <a:schemeClr val="tx1"/>
                                </a:solidFill>
                                <a:latin typeface="Arial" pitchFamily="34" charset="0"/>
                                <a:ea typeface="+mn-ea"/>
                                <a:cs typeface="+mn-cs"/>
                              </a:defRPr>
                            </a:lvl2pPr>
                            <a:lvl3pPr marL="914400" algn="l" rtl="0" fontAlgn="base">
                              <a:spcBef>
                                <a:spcPct val="0"/>
                              </a:spcBef>
                              <a:spcAft>
                                <a:spcPct val="0"/>
                              </a:spcAft>
                              <a:defRPr kern="1200">
                                <a:solidFill>
                                  <a:schemeClr val="tx1"/>
                                </a:solidFill>
                                <a:latin typeface="Arial" pitchFamily="34" charset="0"/>
                                <a:ea typeface="+mn-ea"/>
                                <a:cs typeface="+mn-cs"/>
                              </a:defRPr>
                            </a:lvl3pPr>
                            <a:lvl4pPr marL="1371600" algn="l" rtl="0" fontAlgn="base">
                              <a:spcBef>
                                <a:spcPct val="0"/>
                              </a:spcBef>
                              <a:spcAft>
                                <a:spcPct val="0"/>
                              </a:spcAft>
                              <a:defRPr kern="1200">
                                <a:solidFill>
                                  <a:schemeClr val="tx1"/>
                                </a:solidFill>
                                <a:latin typeface="Arial" pitchFamily="34" charset="0"/>
                                <a:ea typeface="+mn-ea"/>
                                <a:cs typeface="+mn-cs"/>
                              </a:defRPr>
                            </a:lvl4pPr>
                            <a:lvl5pPr marL="1828800" algn="l" rtl="0" fontAlgn="base">
                              <a:spcBef>
                                <a:spcPct val="0"/>
                              </a:spcBef>
                              <a:spcAft>
                                <a:spcPct val="0"/>
                              </a:spcAft>
                              <a:defRPr kern="1200">
                                <a:solidFill>
                                  <a:schemeClr val="tx1"/>
                                </a:solidFill>
                                <a:latin typeface="Arial" pitchFamily="34" charset="0"/>
                                <a:ea typeface="+mn-ea"/>
                                <a:cs typeface="+mn-cs"/>
                              </a:defRPr>
                            </a:lvl5pPr>
                            <a:lvl6pPr marL="2286000" algn="l" defTabSz="914400" rtl="0" eaLnBrk="1" latinLnBrk="0" hangingPunct="1">
                              <a:defRPr kern="1200">
                                <a:solidFill>
                                  <a:schemeClr val="tx1"/>
                                </a:solidFill>
                                <a:latin typeface="Arial" pitchFamily="34" charset="0"/>
                                <a:ea typeface="+mn-ea"/>
                                <a:cs typeface="+mn-cs"/>
                              </a:defRPr>
                            </a:lvl6pPr>
                            <a:lvl7pPr marL="2743200" algn="l" defTabSz="914400" rtl="0" eaLnBrk="1" latinLnBrk="0" hangingPunct="1">
                              <a:defRPr kern="1200">
                                <a:solidFill>
                                  <a:schemeClr val="tx1"/>
                                </a:solidFill>
                                <a:latin typeface="Arial" pitchFamily="34" charset="0"/>
                                <a:ea typeface="+mn-ea"/>
                                <a:cs typeface="+mn-cs"/>
                              </a:defRPr>
                            </a:lvl7pPr>
                            <a:lvl8pPr marL="3200400" algn="l" defTabSz="914400" rtl="0" eaLnBrk="1" latinLnBrk="0" hangingPunct="1">
                              <a:defRPr kern="1200">
                                <a:solidFill>
                                  <a:schemeClr val="tx1"/>
                                </a:solidFill>
                                <a:latin typeface="Arial" pitchFamily="34" charset="0"/>
                                <a:ea typeface="+mn-ea"/>
                                <a:cs typeface="+mn-cs"/>
                              </a:defRPr>
                            </a:lvl8pPr>
                            <a:lvl9pPr marL="3657600" algn="l" defTabSz="914400" rtl="0" eaLnBrk="1" latinLnBrk="0" hangingPunct="1">
                              <a:defRPr kern="1200">
                                <a:solidFill>
                                  <a:schemeClr val="tx1"/>
                                </a:solidFill>
                                <a:latin typeface="Arial" pitchFamily="34" charset="0"/>
                                <a:ea typeface="+mn-ea"/>
                                <a:cs typeface="+mn-cs"/>
                              </a:defRPr>
                            </a:lvl9pPr>
                          </a:lstStyle>
                          <a:p>
                            <a:pPr algn="ctr"/>
                            <a:r>
                              <a:rPr lang="en-US" altLang="zh-TW" sz="2400" dirty="0">
                                <a:solidFill>
                                  <a:schemeClr val="tx2"/>
                                </a:solidFill>
                                <a:ea typeface="PMingLiU" pitchFamily="18" charset="-120"/>
                              </a:rPr>
                              <a:t>XML</a:t>
                            </a:r>
                          </a:p>
                          <a:p>
                            <a:pPr algn="ctr"/>
                            <a:r>
                              <a:rPr lang="en-US" altLang="zh-TW" sz="2400" dirty="0">
                                <a:solidFill>
                                  <a:schemeClr val="tx2"/>
                                </a:solidFill>
                                <a:ea typeface="PMingLiU" pitchFamily="18" charset="-120"/>
                              </a:rPr>
                              <a:t>DTD</a:t>
                            </a:r>
                          </a:p>
                          <a:p>
                            <a:pPr algn="ctr"/>
                            <a:r>
                              <a:rPr lang="en-US" altLang="zh-TW" sz="2400" dirty="0" smtClean="0">
                                <a:solidFill>
                                  <a:schemeClr val="tx2"/>
                                </a:solidFill>
                                <a:ea typeface="PMingLiU" pitchFamily="18" charset="-120"/>
                              </a:rPr>
                              <a:t>(</a:t>
                            </a:r>
                            <a:r>
                              <a:rPr lang="en-US" altLang="zh-TW" sz="2400" dirty="0" err="1" smtClean="0">
                                <a:solidFill>
                                  <a:schemeClr val="tx2"/>
                                </a:solidFill>
                                <a:ea typeface="PMingLiU" pitchFamily="18" charset="-120"/>
                              </a:rPr>
                              <a:t>Cấu</a:t>
                            </a:r>
                            <a:r>
                              <a:rPr lang="en-US" altLang="zh-TW" sz="2400" dirty="0" smtClean="0">
                                <a:solidFill>
                                  <a:schemeClr val="tx2"/>
                                </a:solidFill>
                                <a:ea typeface="PMingLiU" pitchFamily="18" charset="-120"/>
                              </a:rPr>
                              <a:t> </a:t>
                            </a:r>
                            <a:r>
                              <a:rPr lang="en-US" altLang="zh-TW" sz="2400" dirty="0" err="1" smtClean="0">
                                <a:solidFill>
                                  <a:schemeClr val="tx2"/>
                                </a:solidFill>
                                <a:ea typeface="PMingLiU" pitchFamily="18" charset="-120"/>
                              </a:rPr>
                              <a:t>trúc</a:t>
                            </a:r>
                            <a:r>
                              <a:rPr lang="en-US" altLang="zh-TW" sz="2400" dirty="0" smtClean="0">
                                <a:solidFill>
                                  <a:schemeClr val="tx2"/>
                                </a:solidFill>
                                <a:ea typeface="PMingLiU" pitchFamily="18" charset="-120"/>
                              </a:rPr>
                              <a:t>)</a:t>
                            </a:r>
                            <a:endParaRPr lang="en-US" altLang="zh-TW" sz="2400" dirty="0">
                              <a:solidFill>
                                <a:schemeClr val="tx2"/>
                              </a:solidFill>
                              <a:ea typeface="PMingLiU" pitchFamily="18" charset="-120"/>
                            </a:endParaRPr>
                          </a:p>
                        </a:txBody>
                        <a:useSpRect/>
                      </a:txSp>
                    </a:sp>
                    <a:sp>
                      <a:nvSpPr>
                        <a:cNvPr id="6153" name="Text Box 5"/>
                        <a:cNvSpPr txBox="1">
                          <a:spLocks noChangeArrowheads="1"/>
                        </a:cNvSpPr>
                      </a:nvSpPr>
                      <a:spPr bwMode="auto">
                        <a:xfrm>
                          <a:off x="2064" y="1286"/>
                          <a:ext cx="1071" cy="1350"/>
                        </a:xfrm>
                        <a:prstGeom prst="rect">
                          <a:avLst/>
                        </a:prstGeom>
                        <a:solidFill>
                          <a:schemeClr val="bg1"/>
                        </a:solidFill>
                        <a:ln w="9525">
                          <a:miter lim="800000"/>
                          <a:headEnd/>
                          <a:tailEnd/>
                        </a:ln>
                        <a:scene3d>
                          <a:camera prst="legacyPerspectiveTopRight"/>
                          <a:lightRig rig="legacyFlat3" dir="b"/>
                        </a:scene3d>
                        <a:sp3d extrusionH="887400" prstMaterial="legacyMatte">
                          <a:bevelT w="13500" h="13500" prst="angle"/>
                          <a:bevelB w="13500" h="13500" prst="angle"/>
                          <a:extrusionClr>
                            <a:schemeClr val="bg1"/>
                          </a:extrusionClr>
                        </a:sp3d>
                      </a:spPr>
                      <a:txSp>
                        <a:txBody>
                          <a:bodyPr anchor="ctr">
                            <a:spAutoFit/>
                            <a:flatTx/>
                          </a:bodyPr>
                          <a:lstStyle>
                            <a:defPPr>
                              <a:defRPr lang="en-US"/>
                            </a:defPPr>
                            <a:lvl1pPr algn="l" rtl="0" fontAlgn="base">
                              <a:spcBef>
                                <a:spcPct val="0"/>
                              </a:spcBef>
                              <a:spcAft>
                                <a:spcPct val="0"/>
                              </a:spcAft>
                              <a:defRPr kern="1200">
                                <a:solidFill>
                                  <a:schemeClr val="tx1"/>
                                </a:solidFill>
                                <a:latin typeface="Arial" pitchFamily="34" charset="0"/>
                                <a:ea typeface="+mn-ea"/>
                                <a:cs typeface="+mn-cs"/>
                              </a:defRPr>
                            </a:lvl1pPr>
                            <a:lvl2pPr marL="457200" algn="l" rtl="0" fontAlgn="base">
                              <a:spcBef>
                                <a:spcPct val="0"/>
                              </a:spcBef>
                              <a:spcAft>
                                <a:spcPct val="0"/>
                              </a:spcAft>
                              <a:defRPr kern="1200">
                                <a:solidFill>
                                  <a:schemeClr val="tx1"/>
                                </a:solidFill>
                                <a:latin typeface="Arial" pitchFamily="34" charset="0"/>
                                <a:ea typeface="+mn-ea"/>
                                <a:cs typeface="+mn-cs"/>
                              </a:defRPr>
                            </a:lvl2pPr>
                            <a:lvl3pPr marL="914400" algn="l" rtl="0" fontAlgn="base">
                              <a:spcBef>
                                <a:spcPct val="0"/>
                              </a:spcBef>
                              <a:spcAft>
                                <a:spcPct val="0"/>
                              </a:spcAft>
                              <a:defRPr kern="1200">
                                <a:solidFill>
                                  <a:schemeClr val="tx1"/>
                                </a:solidFill>
                                <a:latin typeface="Arial" pitchFamily="34" charset="0"/>
                                <a:ea typeface="+mn-ea"/>
                                <a:cs typeface="+mn-cs"/>
                              </a:defRPr>
                            </a:lvl3pPr>
                            <a:lvl4pPr marL="1371600" algn="l" rtl="0" fontAlgn="base">
                              <a:spcBef>
                                <a:spcPct val="0"/>
                              </a:spcBef>
                              <a:spcAft>
                                <a:spcPct val="0"/>
                              </a:spcAft>
                              <a:defRPr kern="1200">
                                <a:solidFill>
                                  <a:schemeClr val="tx1"/>
                                </a:solidFill>
                                <a:latin typeface="Arial" pitchFamily="34" charset="0"/>
                                <a:ea typeface="+mn-ea"/>
                                <a:cs typeface="+mn-cs"/>
                              </a:defRPr>
                            </a:lvl4pPr>
                            <a:lvl5pPr marL="1828800" algn="l" rtl="0" fontAlgn="base">
                              <a:spcBef>
                                <a:spcPct val="0"/>
                              </a:spcBef>
                              <a:spcAft>
                                <a:spcPct val="0"/>
                              </a:spcAft>
                              <a:defRPr kern="1200">
                                <a:solidFill>
                                  <a:schemeClr val="tx1"/>
                                </a:solidFill>
                                <a:latin typeface="Arial" pitchFamily="34" charset="0"/>
                                <a:ea typeface="+mn-ea"/>
                                <a:cs typeface="+mn-cs"/>
                              </a:defRPr>
                            </a:lvl5pPr>
                            <a:lvl6pPr marL="2286000" algn="l" defTabSz="914400" rtl="0" eaLnBrk="1" latinLnBrk="0" hangingPunct="1">
                              <a:defRPr kern="1200">
                                <a:solidFill>
                                  <a:schemeClr val="tx1"/>
                                </a:solidFill>
                                <a:latin typeface="Arial" pitchFamily="34" charset="0"/>
                                <a:ea typeface="+mn-ea"/>
                                <a:cs typeface="+mn-cs"/>
                              </a:defRPr>
                            </a:lvl6pPr>
                            <a:lvl7pPr marL="2743200" algn="l" defTabSz="914400" rtl="0" eaLnBrk="1" latinLnBrk="0" hangingPunct="1">
                              <a:defRPr kern="1200">
                                <a:solidFill>
                                  <a:schemeClr val="tx1"/>
                                </a:solidFill>
                                <a:latin typeface="Arial" pitchFamily="34" charset="0"/>
                                <a:ea typeface="+mn-ea"/>
                                <a:cs typeface="+mn-cs"/>
                              </a:defRPr>
                            </a:lvl7pPr>
                            <a:lvl8pPr marL="3200400" algn="l" defTabSz="914400" rtl="0" eaLnBrk="1" latinLnBrk="0" hangingPunct="1">
                              <a:defRPr kern="1200">
                                <a:solidFill>
                                  <a:schemeClr val="tx1"/>
                                </a:solidFill>
                                <a:latin typeface="Arial" pitchFamily="34" charset="0"/>
                                <a:ea typeface="+mn-ea"/>
                                <a:cs typeface="+mn-cs"/>
                              </a:defRPr>
                            </a:lvl8pPr>
                            <a:lvl9pPr marL="3657600" algn="l" defTabSz="914400" rtl="0" eaLnBrk="1" latinLnBrk="0" hangingPunct="1">
                              <a:defRPr kern="1200">
                                <a:solidFill>
                                  <a:schemeClr val="tx1"/>
                                </a:solidFill>
                                <a:latin typeface="Arial" pitchFamily="34" charset="0"/>
                                <a:ea typeface="+mn-ea"/>
                                <a:cs typeface="+mn-cs"/>
                              </a:defRPr>
                            </a:lvl9pPr>
                          </a:lstStyle>
                          <a:p>
                            <a:pPr algn="ctr"/>
                            <a:r>
                              <a:rPr lang="en-US" altLang="zh-TW" sz="2400" dirty="0" err="1" smtClean="0">
                                <a:solidFill>
                                  <a:schemeClr val="tx2"/>
                                </a:solidFill>
                                <a:ea typeface="PMingLiU" pitchFamily="18" charset="-120"/>
                              </a:rPr>
                              <a:t>Bộ</a:t>
                            </a:r>
                            <a:r>
                              <a:rPr lang="en-US" altLang="zh-TW" sz="2400" dirty="0" smtClean="0">
                                <a:solidFill>
                                  <a:schemeClr val="tx2"/>
                                </a:solidFill>
                                <a:ea typeface="PMingLiU" pitchFamily="18" charset="-120"/>
                              </a:rPr>
                              <a:t> </a:t>
                            </a:r>
                            <a:r>
                              <a:rPr lang="en-US" altLang="zh-TW" sz="2400" dirty="0" err="1" smtClean="0">
                                <a:solidFill>
                                  <a:schemeClr val="tx2"/>
                                </a:solidFill>
                                <a:ea typeface="PMingLiU" pitchFamily="18" charset="-120"/>
                              </a:rPr>
                              <a:t>Phân</a:t>
                            </a:r>
                            <a:r>
                              <a:rPr lang="en-US" altLang="zh-TW" sz="2400" dirty="0" smtClean="0">
                                <a:solidFill>
                                  <a:schemeClr val="tx2"/>
                                </a:solidFill>
                                <a:ea typeface="PMingLiU" pitchFamily="18" charset="-120"/>
                              </a:rPr>
                              <a:t> </a:t>
                            </a:r>
                            <a:r>
                              <a:rPr lang="en-US" altLang="zh-TW" sz="2400" dirty="0" err="1">
                                <a:solidFill>
                                  <a:schemeClr val="tx2"/>
                                </a:solidFill>
                                <a:ea typeface="PMingLiU" pitchFamily="18" charset="-120"/>
                              </a:rPr>
                              <a:t>tích</a:t>
                            </a:r>
                            <a:r>
                              <a:rPr lang="en-US" altLang="zh-TW" sz="2400" dirty="0">
                                <a:solidFill>
                                  <a:schemeClr val="tx2"/>
                                </a:solidFill>
                                <a:ea typeface="PMingLiU" pitchFamily="18" charset="-120"/>
                              </a:rPr>
                              <a:t> </a:t>
                            </a:r>
                            <a:r>
                              <a:rPr lang="en-US" altLang="zh-TW" sz="2400" dirty="0" err="1">
                                <a:solidFill>
                                  <a:schemeClr val="tx2"/>
                                </a:solidFill>
                                <a:ea typeface="PMingLiU" pitchFamily="18" charset="-120"/>
                              </a:rPr>
                              <a:t>cú</a:t>
                            </a:r>
                            <a:r>
                              <a:rPr lang="en-US" altLang="zh-TW" sz="2400" dirty="0">
                                <a:solidFill>
                                  <a:schemeClr val="tx2"/>
                                </a:solidFill>
                                <a:ea typeface="PMingLiU" pitchFamily="18" charset="-120"/>
                              </a:rPr>
                              <a:t> </a:t>
                            </a:r>
                            <a:r>
                              <a:rPr lang="en-US" altLang="zh-TW" sz="2400" dirty="0" err="1">
                                <a:solidFill>
                                  <a:schemeClr val="tx2"/>
                                </a:solidFill>
                                <a:ea typeface="PMingLiU" pitchFamily="18" charset="-120"/>
                              </a:rPr>
                              <a:t>pháp</a:t>
                            </a:r>
                            <a:r>
                              <a:rPr lang="en-US" altLang="zh-TW" sz="2400" dirty="0">
                                <a:solidFill>
                                  <a:schemeClr val="tx2"/>
                                </a:solidFill>
                                <a:ea typeface="PMingLiU" pitchFamily="18" charset="-120"/>
                              </a:rPr>
                              <a:t> </a:t>
                            </a:r>
                          </a:p>
                          <a:p>
                            <a:pPr algn="ctr"/>
                            <a:r>
                              <a:rPr lang="en-US" altLang="zh-TW" sz="2400" dirty="0">
                                <a:solidFill>
                                  <a:schemeClr val="tx2"/>
                                </a:solidFill>
                                <a:ea typeface="PMingLiU" pitchFamily="18" charset="-120"/>
                              </a:rPr>
                              <a:t>XML</a:t>
                            </a:r>
                          </a:p>
                          <a:p>
                            <a:pPr algn="ctr"/>
                            <a:r>
                              <a:rPr lang="en-US" altLang="zh-TW" sz="2400" dirty="0">
                                <a:solidFill>
                                  <a:schemeClr val="tx2"/>
                                </a:solidFill>
                                <a:ea typeface="PMingLiU" pitchFamily="18" charset="-120"/>
                              </a:rPr>
                              <a:t>(</a:t>
                            </a:r>
                            <a:r>
                              <a:rPr lang="en-US" altLang="zh-TW" sz="2400" dirty="0" err="1">
                                <a:solidFill>
                                  <a:schemeClr val="tx2"/>
                                </a:solidFill>
                                <a:ea typeface="PMingLiU" pitchFamily="18" charset="-120"/>
                              </a:rPr>
                              <a:t>Xử</a:t>
                            </a:r>
                            <a:r>
                              <a:rPr lang="en-US" altLang="zh-TW" sz="2400" dirty="0">
                                <a:solidFill>
                                  <a:schemeClr val="tx2"/>
                                </a:solidFill>
                                <a:ea typeface="PMingLiU" pitchFamily="18" charset="-120"/>
                              </a:rPr>
                              <a:t> </a:t>
                            </a:r>
                            <a:r>
                              <a:rPr lang="en-US" altLang="zh-TW" sz="2400" dirty="0" err="1">
                                <a:solidFill>
                                  <a:schemeClr val="tx2"/>
                                </a:solidFill>
                                <a:ea typeface="PMingLiU" pitchFamily="18" charset="-120"/>
                              </a:rPr>
                              <a:t>lý</a:t>
                            </a:r>
                            <a:r>
                              <a:rPr lang="en-US" altLang="zh-TW" sz="2400" dirty="0">
                                <a:solidFill>
                                  <a:schemeClr val="tx2"/>
                                </a:solidFill>
                                <a:ea typeface="PMingLiU" pitchFamily="18" charset="-120"/>
                              </a:rPr>
                              <a:t>)</a:t>
                            </a:r>
                          </a:p>
                        </a:txBody>
                        <a:useSpRect/>
                      </a:txSp>
                    </a:sp>
                    <a:sp>
                      <a:nvSpPr>
                        <a:cNvPr id="6154" name="Text Box 6"/>
                        <a:cNvSpPr txBox="1">
                          <a:spLocks noChangeArrowheads="1"/>
                        </a:cNvSpPr>
                      </a:nvSpPr>
                      <a:spPr bwMode="auto">
                        <a:xfrm>
                          <a:off x="3813" y="1521"/>
                          <a:ext cx="1500" cy="321"/>
                        </a:xfrm>
                        <a:prstGeom prst="rect">
                          <a:avLst/>
                        </a:prstGeom>
                        <a:solidFill>
                          <a:schemeClr val="bg1"/>
                        </a:solidFill>
                        <a:ln w="9525">
                          <a:miter lim="800000"/>
                          <a:headEnd/>
                          <a:tailEnd/>
                        </a:ln>
                        <a:scene3d>
                          <a:camera prst="legacyPerspectiveTopRight"/>
                          <a:lightRig rig="legacyFlat3" dir="b"/>
                        </a:scene3d>
                        <a:sp3d extrusionH="887400" prstMaterial="legacyMatte">
                          <a:bevelT w="13500" h="13500" prst="angle"/>
                          <a:bevelB w="13500" h="13500" prst="angle"/>
                          <a:extrusionClr>
                            <a:schemeClr val="bg1"/>
                          </a:extrusionClr>
                        </a:sp3d>
                      </a:spPr>
                      <a:txSp>
                        <a:txBody>
                          <a:bodyPr wrap="none" anchor="ctr">
                            <a:spAutoFit/>
                            <a:flatTx/>
                          </a:bodyPr>
                          <a:lstStyle>
                            <a:defPPr>
                              <a:defRPr lang="en-US"/>
                            </a:defPPr>
                            <a:lvl1pPr algn="l" rtl="0" fontAlgn="base">
                              <a:spcBef>
                                <a:spcPct val="0"/>
                              </a:spcBef>
                              <a:spcAft>
                                <a:spcPct val="0"/>
                              </a:spcAft>
                              <a:defRPr kern="1200">
                                <a:solidFill>
                                  <a:schemeClr val="tx1"/>
                                </a:solidFill>
                                <a:latin typeface="Arial" pitchFamily="34" charset="0"/>
                                <a:ea typeface="+mn-ea"/>
                                <a:cs typeface="+mn-cs"/>
                              </a:defRPr>
                            </a:lvl1pPr>
                            <a:lvl2pPr marL="457200" algn="l" rtl="0" fontAlgn="base">
                              <a:spcBef>
                                <a:spcPct val="0"/>
                              </a:spcBef>
                              <a:spcAft>
                                <a:spcPct val="0"/>
                              </a:spcAft>
                              <a:defRPr kern="1200">
                                <a:solidFill>
                                  <a:schemeClr val="tx1"/>
                                </a:solidFill>
                                <a:latin typeface="Arial" pitchFamily="34" charset="0"/>
                                <a:ea typeface="+mn-ea"/>
                                <a:cs typeface="+mn-cs"/>
                              </a:defRPr>
                            </a:lvl2pPr>
                            <a:lvl3pPr marL="914400" algn="l" rtl="0" fontAlgn="base">
                              <a:spcBef>
                                <a:spcPct val="0"/>
                              </a:spcBef>
                              <a:spcAft>
                                <a:spcPct val="0"/>
                              </a:spcAft>
                              <a:defRPr kern="1200">
                                <a:solidFill>
                                  <a:schemeClr val="tx1"/>
                                </a:solidFill>
                                <a:latin typeface="Arial" pitchFamily="34" charset="0"/>
                                <a:ea typeface="+mn-ea"/>
                                <a:cs typeface="+mn-cs"/>
                              </a:defRPr>
                            </a:lvl3pPr>
                            <a:lvl4pPr marL="1371600" algn="l" rtl="0" fontAlgn="base">
                              <a:spcBef>
                                <a:spcPct val="0"/>
                              </a:spcBef>
                              <a:spcAft>
                                <a:spcPct val="0"/>
                              </a:spcAft>
                              <a:defRPr kern="1200">
                                <a:solidFill>
                                  <a:schemeClr val="tx1"/>
                                </a:solidFill>
                                <a:latin typeface="Arial" pitchFamily="34" charset="0"/>
                                <a:ea typeface="+mn-ea"/>
                                <a:cs typeface="+mn-cs"/>
                              </a:defRPr>
                            </a:lvl4pPr>
                            <a:lvl5pPr marL="1828800" algn="l" rtl="0" fontAlgn="base">
                              <a:spcBef>
                                <a:spcPct val="0"/>
                              </a:spcBef>
                              <a:spcAft>
                                <a:spcPct val="0"/>
                              </a:spcAft>
                              <a:defRPr kern="1200">
                                <a:solidFill>
                                  <a:schemeClr val="tx1"/>
                                </a:solidFill>
                                <a:latin typeface="Arial" pitchFamily="34" charset="0"/>
                                <a:ea typeface="+mn-ea"/>
                                <a:cs typeface="+mn-cs"/>
                              </a:defRPr>
                            </a:lvl5pPr>
                            <a:lvl6pPr marL="2286000" algn="l" defTabSz="914400" rtl="0" eaLnBrk="1" latinLnBrk="0" hangingPunct="1">
                              <a:defRPr kern="1200">
                                <a:solidFill>
                                  <a:schemeClr val="tx1"/>
                                </a:solidFill>
                                <a:latin typeface="Arial" pitchFamily="34" charset="0"/>
                                <a:ea typeface="+mn-ea"/>
                                <a:cs typeface="+mn-cs"/>
                              </a:defRPr>
                            </a:lvl6pPr>
                            <a:lvl7pPr marL="2743200" algn="l" defTabSz="914400" rtl="0" eaLnBrk="1" latinLnBrk="0" hangingPunct="1">
                              <a:defRPr kern="1200">
                                <a:solidFill>
                                  <a:schemeClr val="tx1"/>
                                </a:solidFill>
                                <a:latin typeface="Arial" pitchFamily="34" charset="0"/>
                                <a:ea typeface="+mn-ea"/>
                                <a:cs typeface="+mn-cs"/>
                              </a:defRPr>
                            </a:lvl7pPr>
                            <a:lvl8pPr marL="3200400" algn="l" defTabSz="914400" rtl="0" eaLnBrk="1" latinLnBrk="0" hangingPunct="1">
                              <a:defRPr kern="1200">
                                <a:solidFill>
                                  <a:schemeClr val="tx1"/>
                                </a:solidFill>
                                <a:latin typeface="Arial" pitchFamily="34" charset="0"/>
                                <a:ea typeface="+mn-ea"/>
                                <a:cs typeface="+mn-cs"/>
                              </a:defRPr>
                            </a:lvl8pPr>
                            <a:lvl9pPr marL="3657600" algn="l" defTabSz="914400" rtl="0" eaLnBrk="1" latinLnBrk="0" hangingPunct="1">
                              <a:defRPr kern="1200">
                                <a:solidFill>
                                  <a:schemeClr val="tx1"/>
                                </a:solidFill>
                                <a:latin typeface="Arial" pitchFamily="34" charset="0"/>
                                <a:ea typeface="+mn-ea"/>
                                <a:cs typeface="+mn-cs"/>
                              </a:defRPr>
                            </a:lvl9pPr>
                          </a:lstStyle>
                          <a:p>
                            <a:pPr algn="ctr"/>
                            <a:r>
                              <a:rPr lang="en-US" altLang="zh-TW" sz="2400" dirty="0" err="1" smtClean="0">
                                <a:solidFill>
                                  <a:schemeClr val="tx2"/>
                                </a:solidFill>
                                <a:ea typeface="PMingLiU" pitchFamily="18" charset="-120"/>
                              </a:rPr>
                              <a:t>Ứng</a:t>
                            </a:r>
                            <a:r>
                              <a:rPr lang="en-US" altLang="zh-TW" sz="2400" dirty="0" smtClean="0">
                                <a:solidFill>
                                  <a:schemeClr val="tx2"/>
                                </a:solidFill>
                                <a:ea typeface="PMingLiU" pitchFamily="18" charset="-120"/>
                              </a:rPr>
                              <a:t> </a:t>
                            </a:r>
                            <a:r>
                              <a:rPr lang="en-US" altLang="zh-TW" sz="2400" dirty="0" err="1">
                                <a:solidFill>
                                  <a:schemeClr val="tx2"/>
                                </a:solidFill>
                                <a:ea typeface="PMingLiU" pitchFamily="18" charset="-120"/>
                              </a:rPr>
                              <a:t>dụng</a:t>
                            </a:r>
                            <a:r>
                              <a:rPr lang="en-US" altLang="zh-TW" sz="2400" dirty="0">
                                <a:solidFill>
                                  <a:schemeClr val="tx2"/>
                                </a:solidFill>
                                <a:ea typeface="PMingLiU" pitchFamily="18" charset="-120"/>
                              </a:rPr>
                              <a:t> XML</a:t>
                            </a:r>
                            <a:endParaRPr lang="en-US" altLang="zh-TW" sz="2400" dirty="0">
                              <a:ea typeface="PMingLiU" pitchFamily="18" charset="-120"/>
                            </a:endParaRPr>
                          </a:p>
                        </a:txBody>
                        <a:useSpRect/>
                      </a:txSp>
                    </a:sp>
                    <a:sp>
                      <a:nvSpPr>
                        <a:cNvPr id="6155" name="Line 7"/>
                        <a:cNvSpPr>
                          <a:spLocks noChangeShapeType="1"/>
                        </a:cNvSpPr>
                      </a:nvSpPr>
                      <a:spPr bwMode="auto">
                        <a:xfrm>
                          <a:off x="1013" y="1296"/>
                          <a:ext cx="0" cy="288"/>
                        </a:xfrm>
                        <a:prstGeom prst="line">
                          <a:avLst/>
                        </a:prstGeom>
                        <a:noFill/>
                        <a:ln w="19050">
                          <a:solidFill>
                            <a:schemeClr val="tx1"/>
                          </a:solidFill>
                          <a:round/>
                          <a:headEnd/>
                          <a:tailEnd/>
                        </a:ln>
                      </a:spPr>
                      <a:txSp>
                        <a:txBody>
                          <a:bodyPr wrap="none" anchor="ctr"/>
                          <a:lstStyle>
                            <a:defPPr>
                              <a:defRPr lang="en-US"/>
                            </a:defPPr>
                            <a:lvl1pPr algn="l" rtl="0" fontAlgn="base">
                              <a:spcBef>
                                <a:spcPct val="0"/>
                              </a:spcBef>
                              <a:spcAft>
                                <a:spcPct val="0"/>
                              </a:spcAft>
                              <a:defRPr kern="1200">
                                <a:solidFill>
                                  <a:schemeClr val="tx1"/>
                                </a:solidFill>
                                <a:latin typeface="Arial" pitchFamily="34" charset="0"/>
                                <a:ea typeface="+mn-ea"/>
                                <a:cs typeface="+mn-cs"/>
                              </a:defRPr>
                            </a:lvl1pPr>
                            <a:lvl2pPr marL="457200" algn="l" rtl="0" fontAlgn="base">
                              <a:spcBef>
                                <a:spcPct val="0"/>
                              </a:spcBef>
                              <a:spcAft>
                                <a:spcPct val="0"/>
                              </a:spcAft>
                              <a:defRPr kern="1200">
                                <a:solidFill>
                                  <a:schemeClr val="tx1"/>
                                </a:solidFill>
                                <a:latin typeface="Arial" pitchFamily="34" charset="0"/>
                                <a:ea typeface="+mn-ea"/>
                                <a:cs typeface="+mn-cs"/>
                              </a:defRPr>
                            </a:lvl2pPr>
                            <a:lvl3pPr marL="914400" algn="l" rtl="0" fontAlgn="base">
                              <a:spcBef>
                                <a:spcPct val="0"/>
                              </a:spcBef>
                              <a:spcAft>
                                <a:spcPct val="0"/>
                              </a:spcAft>
                              <a:defRPr kern="1200">
                                <a:solidFill>
                                  <a:schemeClr val="tx1"/>
                                </a:solidFill>
                                <a:latin typeface="Arial" pitchFamily="34" charset="0"/>
                                <a:ea typeface="+mn-ea"/>
                                <a:cs typeface="+mn-cs"/>
                              </a:defRPr>
                            </a:lvl3pPr>
                            <a:lvl4pPr marL="1371600" algn="l" rtl="0" fontAlgn="base">
                              <a:spcBef>
                                <a:spcPct val="0"/>
                              </a:spcBef>
                              <a:spcAft>
                                <a:spcPct val="0"/>
                              </a:spcAft>
                              <a:defRPr kern="1200">
                                <a:solidFill>
                                  <a:schemeClr val="tx1"/>
                                </a:solidFill>
                                <a:latin typeface="Arial" pitchFamily="34" charset="0"/>
                                <a:ea typeface="+mn-ea"/>
                                <a:cs typeface="+mn-cs"/>
                              </a:defRPr>
                            </a:lvl4pPr>
                            <a:lvl5pPr marL="1828800" algn="l" rtl="0" fontAlgn="base">
                              <a:spcBef>
                                <a:spcPct val="0"/>
                              </a:spcBef>
                              <a:spcAft>
                                <a:spcPct val="0"/>
                              </a:spcAft>
                              <a:defRPr kern="1200">
                                <a:solidFill>
                                  <a:schemeClr val="tx1"/>
                                </a:solidFill>
                                <a:latin typeface="Arial" pitchFamily="34" charset="0"/>
                                <a:ea typeface="+mn-ea"/>
                                <a:cs typeface="+mn-cs"/>
                              </a:defRPr>
                            </a:lvl5pPr>
                            <a:lvl6pPr marL="2286000" algn="l" defTabSz="914400" rtl="0" eaLnBrk="1" latinLnBrk="0" hangingPunct="1">
                              <a:defRPr kern="1200">
                                <a:solidFill>
                                  <a:schemeClr val="tx1"/>
                                </a:solidFill>
                                <a:latin typeface="Arial" pitchFamily="34" charset="0"/>
                                <a:ea typeface="+mn-ea"/>
                                <a:cs typeface="+mn-cs"/>
                              </a:defRPr>
                            </a:lvl6pPr>
                            <a:lvl7pPr marL="2743200" algn="l" defTabSz="914400" rtl="0" eaLnBrk="1" latinLnBrk="0" hangingPunct="1">
                              <a:defRPr kern="1200">
                                <a:solidFill>
                                  <a:schemeClr val="tx1"/>
                                </a:solidFill>
                                <a:latin typeface="Arial" pitchFamily="34" charset="0"/>
                                <a:ea typeface="+mn-ea"/>
                                <a:cs typeface="+mn-cs"/>
                              </a:defRPr>
                            </a:lvl7pPr>
                            <a:lvl8pPr marL="3200400" algn="l" defTabSz="914400" rtl="0" eaLnBrk="1" latinLnBrk="0" hangingPunct="1">
                              <a:defRPr kern="1200">
                                <a:solidFill>
                                  <a:schemeClr val="tx1"/>
                                </a:solidFill>
                                <a:latin typeface="Arial" pitchFamily="34" charset="0"/>
                                <a:ea typeface="+mn-ea"/>
                                <a:cs typeface="+mn-cs"/>
                              </a:defRPr>
                            </a:lvl8pPr>
                            <a:lvl9pPr marL="3657600" algn="l" defTabSz="914400" rtl="0" eaLnBrk="1" latinLnBrk="0" hangingPunct="1">
                              <a:defRPr kern="1200">
                                <a:solidFill>
                                  <a:schemeClr val="tx1"/>
                                </a:solidFill>
                                <a:latin typeface="Arial" pitchFamily="34" charset="0"/>
                                <a:ea typeface="+mn-ea"/>
                                <a:cs typeface="+mn-cs"/>
                              </a:defRPr>
                            </a:lvl9pPr>
                          </a:lstStyle>
                          <a:p>
                            <a:endParaRPr lang="en-US"/>
                          </a:p>
                        </a:txBody>
                        <a:useSpRect/>
                      </a:txSp>
                    </a:sp>
                    <a:sp>
                      <a:nvSpPr>
                        <a:cNvPr id="6156" name="Line 8"/>
                        <a:cNvSpPr>
                          <a:spLocks noChangeShapeType="1"/>
                        </a:cNvSpPr>
                      </a:nvSpPr>
                      <a:spPr bwMode="auto">
                        <a:xfrm>
                          <a:off x="1013" y="1584"/>
                          <a:ext cx="1056" cy="0"/>
                        </a:xfrm>
                        <a:prstGeom prst="line">
                          <a:avLst/>
                        </a:prstGeom>
                        <a:noFill/>
                        <a:ln w="19050">
                          <a:solidFill>
                            <a:schemeClr val="tx1"/>
                          </a:solidFill>
                          <a:round/>
                          <a:headEnd/>
                          <a:tailEnd type="triangle" w="med" len="med"/>
                        </a:ln>
                      </a:spPr>
                      <a:txSp>
                        <a:txBody>
                          <a:bodyPr wrap="none" anchor="ctr"/>
                          <a:lstStyle>
                            <a:defPPr>
                              <a:defRPr lang="en-US"/>
                            </a:defPPr>
                            <a:lvl1pPr algn="l" rtl="0" fontAlgn="base">
                              <a:spcBef>
                                <a:spcPct val="0"/>
                              </a:spcBef>
                              <a:spcAft>
                                <a:spcPct val="0"/>
                              </a:spcAft>
                              <a:defRPr kern="1200">
                                <a:solidFill>
                                  <a:schemeClr val="tx1"/>
                                </a:solidFill>
                                <a:latin typeface="Arial" pitchFamily="34" charset="0"/>
                                <a:ea typeface="+mn-ea"/>
                                <a:cs typeface="+mn-cs"/>
                              </a:defRPr>
                            </a:lvl1pPr>
                            <a:lvl2pPr marL="457200" algn="l" rtl="0" fontAlgn="base">
                              <a:spcBef>
                                <a:spcPct val="0"/>
                              </a:spcBef>
                              <a:spcAft>
                                <a:spcPct val="0"/>
                              </a:spcAft>
                              <a:defRPr kern="1200">
                                <a:solidFill>
                                  <a:schemeClr val="tx1"/>
                                </a:solidFill>
                                <a:latin typeface="Arial" pitchFamily="34" charset="0"/>
                                <a:ea typeface="+mn-ea"/>
                                <a:cs typeface="+mn-cs"/>
                              </a:defRPr>
                            </a:lvl2pPr>
                            <a:lvl3pPr marL="914400" algn="l" rtl="0" fontAlgn="base">
                              <a:spcBef>
                                <a:spcPct val="0"/>
                              </a:spcBef>
                              <a:spcAft>
                                <a:spcPct val="0"/>
                              </a:spcAft>
                              <a:defRPr kern="1200">
                                <a:solidFill>
                                  <a:schemeClr val="tx1"/>
                                </a:solidFill>
                                <a:latin typeface="Arial" pitchFamily="34" charset="0"/>
                                <a:ea typeface="+mn-ea"/>
                                <a:cs typeface="+mn-cs"/>
                              </a:defRPr>
                            </a:lvl3pPr>
                            <a:lvl4pPr marL="1371600" algn="l" rtl="0" fontAlgn="base">
                              <a:spcBef>
                                <a:spcPct val="0"/>
                              </a:spcBef>
                              <a:spcAft>
                                <a:spcPct val="0"/>
                              </a:spcAft>
                              <a:defRPr kern="1200">
                                <a:solidFill>
                                  <a:schemeClr val="tx1"/>
                                </a:solidFill>
                                <a:latin typeface="Arial" pitchFamily="34" charset="0"/>
                                <a:ea typeface="+mn-ea"/>
                                <a:cs typeface="+mn-cs"/>
                              </a:defRPr>
                            </a:lvl4pPr>
                            <a:lvl5pPr marL="1828800" algn="l" rtl="0" fontAlgn="base">
                              <a:spcBef>
                                <a:spcPct val="0"/>
                              </a:spcBef>
                              <a:spcAft>
                                <a:spcPct val="0"/>
                              </a:spcAft>
                              <a:defRPr kern="1200">
                                <a:solidFill>
                                  <a:schemeClr val="tx1"/>
                                </a:solidFill>
                                <a:latin typeface="Arial" pitchFamily="34" charset="0"/>
                                <a:ea typeface="+mn-ea"/>
                                <a:cs typeface="+mn-cs"/>
                              </a:defRPr>
                            </a:lvl5pPr>
                            <a:lvl6pPr marL="2286000" algn="l" defTabSz="914400" rtl="0" eaLnBrk="1" latinLnBrk="0" hangingPunct="1">
                              <a:defRPr kern="1200">
                                <a:solidFill>
                                  <a:schemeClr val="tx1"/>
                                </a:solidFill>
                                <a:latin typeface="Arial" pitchFamily="34" charset="0"/>
                                <a:ea typeface="+mn-ea"/>
                                <a:cs typeface="+mn-cs"/>
                              </a:defRPr>
                            </a:lvl6pPr>
                            <a:lvl7pPr marL="2743200" algn="l" defTabSz="914400" rtl="0" eaLnBrk="1" latinLnBrk="0" hangingPunct="1">
                              <a:defRPr kern="1200">
                                <a:solidFill>
                                  <a:schemeClr val="tx1"/>
                                </a:solidFill>
                                <a:latin typeface="Arial" pitchFamily="34" charset="0"/>
                                <a:ea typeface="+mn-ea"/>
                                <a:cs typeface="+mn-cs"/>
                              </a:defRPr>
                            </a:lvl7pPr>
                            <a:lvl8pPr marL="3200400" algn="l" defTabSz="914400" rtl="0" eaLnBrk="1" latinLnBrk="0" hangingPunct="1">
                              <a:defRPr kern="1200">
                                <a:solidFill>
                                  <a:schemeClr val="tx1"/>
                                </a:solidFill>
                                <a:latin typeface="Arial" pitchFamily="34" charset="0"/>
                                <a:ea typeface="+mn-ea"/>
                                <a:cs typeface="+mn-cs"/>
                              </a:defRPr>
                            </a:lvl8pPr>
                            <a:lvl9pPr marL="3657600" algn="l" defTabSz="914400" rtl="0" eaLnBrk="1" latinLnBrk="0" hangingPunct="1">
                              <a:defRPr kern="1200">
                                <a:solidFill>
                                  <a:schemeClr val="tx1"/>
                                </a:solidFill>
                                <a:latin typeface="Arial" pitchFamily="34" charset="0"/>
                                <a:ea typeface="+mn-ea"/>
                                <a:cs typeface="+mn-cs"/>
                              </a:defRPr>
                            </a:lvl9pPr>
                          </a:lstStyle>
                          <a:p>
                            <a:endParaRPr lang="en-US"/>
                          </a:p>
                        </a:txBody>
                        <a:useSpRect/>
                      </a:txSp>
                    </a:sp>
                    <a:sp>
                      <a:nvSpPr>
                        <a:cNvPr id="6157" name="Line 9"/>
                        <a:cNvSpPr>
                          <a:spLocks noChangeShapeType="1"/>
                        </a:cNvSpPr>
                      </a:nvSpPr>
                      <a:spPr bwMode="auto">
                        <a:xfrm flipV="1">
                          <a:off x="1013" y="1824"/>
                          <a:ext cx="0" cy="240"/>
                        </a:xfrm>
                        <a:prstGeom prst="line">
                          <a:avLst/>
                        </a:prstGeom>
                        <a:noFill/>
                        <a:ln w="19050">
                          <a:solidFill>
                            <a:schemeClr val="tx1"/>
                          </a:solidFill>
                          <a:round/>
                          <a:headEnd/>
                          <a:tailEnd/>
                        </a:ln>
                      </a:spPr>
                      <a:txSp>
                        <a:txBody>
                          <a:bodyPr wrap="none" anchor="ctr"/>
                          <a:lstStyle>
                            <a:defPPr>
                              <a:defRPr lang="en-US"/>
                            </a:defPPr>
                            <a:lvl1pPr algn="l" rtl="0" fontAlgn="base">
                              <a:spcBef>
                                <a:spcPct val="0"/>
                              </a:spcBef>
                              <a:spcAft>
                                <a:spcPct val="0"/>
                              </a:spcAft>
                              <a:defRPr kern="1200">
                                <a:solidFill>
                                  <a:schemeClr val="tx1"/>
                                </a:solidFill>
                                <a:latin typeface="Arial" pitchFamily="34" charset="0"/>
                                <a:ea typeface="+mn-ea"/>
                                <a:cs typeface="+mn-cs"/>
                              </a:defRPr>
                            </a:lvl1pPr>
                            <a:lvl2pPr marL="457200" algn="l" rtl="0" fontAlgn="base">
                              <a:spcBef>
                                <a:spcPct val="0"/>
                              </a:spcBef>
                              <a:spcAft>
                                <a:spcPct val="0"/>
                              </a:spcAft>
                              <a:defRPr kern="1200">
                                <a:solidFill>
                                  <a:schemeClr val="tx1"/>
                                </a:solidFill>
                                <a:latin typeface="Arial" pitchFamily="34" charset="0"/>
                                <a:ea typeface="+mn-ea"/>
                                <a:cs typeface="+mn-cs"/>
                              </a:defRPr>
                            </a:lvl2pPr>
                            <a:lvl3pPr marL="914400" algn="l" rtl="0" fontAlgn="base">
                              <a:spcBef>
                                <a:spcPct val="0"/>
                              </a:spcBef>
                              <a:spcAft>
                                <a:spcPct val="0"/>
                              </a:spcAft>
                              <a:defRPr kern="1200">
                                <a:solidFill>
                                  <a:schemeClr val="tx1"/>
                                </a:solidFill>
                                <a:latin typeface="Arial" pitchFamily="34" charset="0"/>
                                <a:ea typeface="+mn-ea"/>
                                <a:cs typeface="+mn-cs"/>
                              </a:defRPr>
                            </a:lvl3pPr>
                            <a:lvl4pPr marL="1371600" algn="l" rtl="0" fontAlgn="base">
                              <a:spcBef>
                                <a:spcPct val="0"/>
                              </a:spcBef>
                              <a:spcAft>
                                <a:spcPct val="0"/>
                              </a:spcAft>
                              <a:defRPr kern="1200">
                                <a:solidFill>
                                  <a:schemeClr val="tx1"/>
                                </a:solidFill>
                                <a:latin typeface="Arial" pitchFamily="34" charset="0"/>
                                <a:ea typeface="+mn-ea"/>
                                <a:cs typeface="+mn-cs"/>
                              </a:defRPr>
                            </a:lvl4pPr>
                            <a:lvl5pPr marL="1828800" algn="l" rtl="0" fontAlgn="base">
                              <a:spcBef>
                                <a:spcPct val="0"/>
                              </a:spcBef>
                              <a:spcAft>
                                <a:spcPct val="0"/>
                              </a:spcAft>
                              <a:defRPr kern="1200">
                                <a:solidFill>
                                  <a:schemeClr val="tx1"/>
                                </a:solidFill>
                                <a:latin typeface="Arial" pitchFamily="34" charset="0"/>
                                <a:ea typeface="+mn-ea"/>
                                <a:cs typeface="+mn-cs"/>
                              </a:defRPr>
                            </a:lvl5pPr>
                            <a:lvl6pPr marL="2286000" algn="l" defTabSz="914400" rtl="0" eaLnBrk="1" latinLnBrk="0" hangingPunct="1">
                              <a:defRPr kern="1200">
                                <a:solidFill>
                                  <a:schemeClr val="tx1"/>
                                </a:solidFill>
                                <a:latin typeface="Arial" pitchFamily="34" charset="0"/>
                                <a:ea typeface="+mn-ea"/>
                                <a:cs typeface="+mn-cs"/>
                              </a:defRPr>
                            </a:lvl6pPr>
                            <a:lvl7pPr marL="2743200" algn="l" defTabSz="914400" rtl="0" eaLnBrk="1" latinLnBrk="0" hangingPunct="1">
                              <a:defRPr kern="1200">
                                <a:solidFill>
                                  <a:schemeClr val="tx1"/>
                                </a:solidFill>
                                <a:latin typeface="Arial" pitchFamily="34" charset="0"/>
                                <a:ea typeface="+mn-ea"/>
                                <a:cs typeface="+mn-cs"/>
                              </a:defRPr>
                            </a:lvl7pPr>
                            <a:lvl8pPr marL="3200400" algn="l" defTabSz="914400" rtl="0" eaLnBrk="1" latinLnBrk="0" hangingPunct="1">
                              <a:defRPr kern="1200">
                                <a:solidFill>
                                  <a:schemeClr val="tx1"/>
                                </a:solidFill>
                                <a:latin typeface="Arial" pitchFamily="34" charset="0"/>
                                <a:ea typeface="+mn-ea"/>
                                <a:cs typeface="+mn-cs"/>
                              </a:defRPr>
                            </a:lvl8pPr>
                            <a:lvl9pPr marL="3657600" algn="l" defTabSz="914400" rtl="0" eaLnBrk="1" latinLnBrk="0" hangingPunct="1">
                              <a:defRPr kern="1200">
                                <a:solidFill>
                                  <a:schemeClr val="tx1"/>
                                </a:solidFill>
                                <a:latin typeface="Arial" pitchFamily="34" charset="0"/>
                                <a:ea typeface="+mn-ea"/>
                                <a:cs typeface="+mn-cs"/>
                              </a:defRPr>
                            </a:lvl9pPr>
                          </a:lstStyle>
                          <a:p>
                            <a:endParaRPr lang="en-US"/>
                          </a:p>
                        </a:txBody>
                        <a:useSpRect/>
                      </a:txSp>
                    </a:sp>
                    <a:sp>
                      <a:nvSpPr>
                        <a:cNvPr id="6158" name="Line 10"/>
                        <a:cNvSpPr>
                          <a:spLocks noChangeShapeType="1"/>
                        </a:cNvSpPr>
                      </a:nvSpPr>
                      <a:spPr bwMode="auto">
                        <a:xfrm>
                          <a:off x="1013" y="1824"/>
                          <a:ext cx="1056" cy="0"/>
                        </a:xfrm>
                        <a:prstGeom prst="line">
                          <a:avLst/>
                        </a:prstGeom>
                        <a:noFill/>
                        <a:ln w="19050">
                          <a:solidFill>
                            <a:schemeClr val="tx1"/>
                          </a:solidFill>
                          <a:round/>
                          <a:headEnd/>
                          <a:tailEnd type="triangle" w="med" len="med"/>
                        </a:ln>
                      </a:spPr>
                      <a:txSp>
                        <a:txBody>
                          <a:bodyPr wrap="none" anchor="ctr"/>
                          <a:lstStyle>
                            <a:defPPr>
                              <a:defRPr lang="en-US"/>
                            </a:defPPr>
                            <a:lvl1pPr algn="l" rtl="0" fontAlgn="base">
                              <a:spcBef>
                                <a:spcPct val="0"/>
                              </a:spcBef>
                              <a:spcAft>
                                <a:spcPct val="0"/>
                              </a:spcAft>
                              <a:defRPr kern="1200">
                                <a:solidFill>
                                  <a:schemeClr val="tx1"/>
                                </a:solidFill>
                                <a:latin typeface="Arial" pitchFamily="34" charset="0"/>
                                <a:ea typeface="+mn-ea"/>
                                <a:cs typeface="+mn-cs"/>
                              </a:defRPr>
                            </a:lvl1pPr>
                            <a:lvl2pPr marL="457200" algn="l" rtl="0" fontAlgn="base">
                              <a:spcBef>
                                <a:spcPct val="0"/>
                              </a:spcBef>
                              <a:spcAft>
                                <a:spcPct val="0"/>
                              </a:spcAft>
                              <a:defRPr kern="1200">
                                <a:solidFill>
                                  <a:schemeClr val="tx1"/>
                                </a:solidFill>
                                <a:latin typeface="Arial" pitchFamily="34" charset="0"/>
                                <a:ea typeface="+mn-ea"/>
                                <a:cs typeface="+mn-cs"/>
                              </a:defRPr>
                            </a:lvl2pPr>
                            <a:lvl3pPr marL="914400" algn="l" rtl="0" fontAlgn="base">
                              <a:spcBef>
                                <a:spcPct val="0"/>
                              </a:spcBef>
                              <a:spcAft>
                                <a:spcPct val="0"/>
                              </a:spcAft>
                              <a:defRPr kern="1200">
                                <a:solidFill>
                                  <a:schemeClr val="tx1"/>
                                </a:solidFill>
                                <a:latin typeface="Arial" pitchFamily="34" charset="0"/>
                                <a:ea typeface="+mn-ea"/>
                                <a:cs typeface="+mn-cs"/>
                              </a:defRPr>
                            </a:lvl3pPr>
                            <a:lvl4pPr marL="1371600" algn="l" rtl="0" fontAlgn="base">
                              <a:spcBef>
                                <a:spcPct val="0"/>
                              </a:spcBef>
                              <a:spcAft>
                                <a:spcPct val="0"/>
                              </a:spcAft>
                              <a:defRPr kern="1200">
                                <a:solidFill>
                                  <a:schemeClr val="tx1"/>
                                </a:solidFill>
                                <a:latin typeface="Arial" pitchFamily="34" charset="0"/>
                                <a:ea typeface="+mn-ea"/>
                                <a:cs typeface="+mn-cs"/>
                              </a:defRPr>
                            </a:lvl4pPr>
                            <a:lvl5pPr marL="1828800" algn="l" rtl="0" fontAlgn="base">
                              <a:spcBef>
                                <a:spcPct val="0"/>
                              </a:spcBef>
                              <a:spcAft>
                                <a:spcPct val="0"/>
                              </a:spcAft>
                              <a:defRPr kern="1200">
                                <a:solidFill>
                                  <a:schemeClr val="tx1"/>
                                </a:solidFill>
                                <a:latin typeface="Arial" pitchFamily="34" charset="0"/>
                                <a:ea typeface="+mn-ea"/>
                                <a:cs typeface="+mn-cs"/>
                              </a:defRPr>
                            </a:lvl5pPr>
                            <a:lvl6pPr marL="2286000" algn="l" defTabSz="914400" rtl="0" eaLnBrk="1" latinLnBrk="0" hangingPunct="1">
                              <a:defRPr kern="1200">
                                <a:solidFill>
                                  <a:schemeClr val="tx1"/>
                                </a:solidFill>
                                <a:latin typeface="Arial" pitchFamily="34" charset="0"/>
                                <a:ea typeface="+mn-ea"/>
                                <a:cs typeface="+mn-cs"/>
                              </a:defRPr>
                            </a:lvl6pPr>
                            <a:lvl7pPr marL="2743200" algn="l" defTabSz="914400" rtl="0" eaLnBrk="1" latinLnBrk="0" hangingPunct="1">
                              <a:defRPr kern="1200">
                                <a:solidFill>
                                  <a:schemeClr val="tx1"/>
                                </a:solidFill>
                                <a:latin typeface="Arial" pitchFamily="34" charset="0"/>
                                <a:ea typeface="+mn-ea"/>
                                <a:cs typeface="+mn-cs"/>
                              </a:defRPr>
                            </a:lvl7pPr>
                            <a:lvl8pPr marL="3200400" algn="l" defTabSz="914400" rtl="0" eaLnBrk="1" latinLnBrk="0" hangingPunct="1">
                              <a:defRPr kern="1200">
                                <a:solidFill>
                                  <a:schemeClr val="tx1"/>
                                </a:solidFill>
                                <a:latin typeface="Arial" pitchFamily="34" charset="0"/>
                                <a:ea typeface="+mn-ea"/>
                                <a:cs typeface="+mn-cs"/>
                              </a:defRPr>
                            </a:lvl8pPr>
                            <a:lvl9pPr marL="3657600" algn="l" defTabSz="914400" rtl="0" eaLnBrk="1" latinLnBrk="0" hangingPunct="1">
                              <a:defRPr kern="1200">
                                <a:solidFill>
                                  <a:schemeClr val="tx1"/>
                                </a:solidFill>
                                <a:latin typeface="Arial" pitchFamily="34" charset="0"/>
                                <a:ea typeface="+mn-ea"/>
                                <a:cs typeface="+mn-cs"/>
                              </a:defRPr>
                            </a:lvl9pPr>
                          </a:lstStyle>
                          <a:p>
                            <a:endParaRPr lang="en-US"/>
                          </a:p>
                        </a:txBody>
                        <a:useSpRect/>
                      </a:txSp>
                    </a:sp>
                    <a:sp>
                      <a:nvSpPr>
                        <a:cNvPr id="6159" name="Line 11"/>
                        <a:cNvSpPr>
                          <a:spLocks noChangeShapeType="1"/>
                        </a:cNvSpPr>
                      </a:nvSpPr>
                      <a:spPr bwMode="auto">
                        <a:xfrm>
                          <a:off x="3125" y="1680"/>
                          <a:ext cx="720" cy="0"/>
                        </a:xfrm>
                        <a:prstGeom prst="line">
                          <a:avLst/>
                        </a:prstGeom>
                        <a:noFill/>
                        <a:ln w="19050">
                          <a:solidFill>
                            <a:schemeClr val="tx1"/>
                          </a:solidFill>
                          <a:round/>
                          <a:headEnd/>
                          <a:tailEnd type="triangle" w="med" len="med"/>
                        </a:ln>
                      </a:spPr>
                      <a:txSp>
                        <a:txBody>
                          <a:bodyPr wrap="none" anchor="ctr"/>
                          <a:lstStyle>
                            <a:defPPr>
                              <a:defRPr lang="en-US"/>
                            </a:defPPr>
                            <a:lvl1pPr algn="l" rtl="0" fontAlgn="base">
                              <a:spcBef>
                                <a:spcPct val="0"/>
                              </a:spcBef>
                              <a:spcAft>
                                <a:spcPct val="0"/>
                              </a:spcAft>
                              <a:defRPr kern="1200">
                                <a:solidFill>
                                  <a:schemeClr val="tx1"/>
                                </a:solidFill>
                                <a:latin typeface="Arial" pitchFamily="34" charset="0"/>
                                <a:ea typeface="+mn-ea"/>
                                <a:cs typeface="+mn-cs"/>
                              </a:defRPr>
                            </a:lvl1pPr>
                            <a:lvl2pPr marL="457200" algn="l" rtl="0" fontAlgn="base">
                              <a:spcBef>
                                <a:spcPct val="0"/>
                              </a:spcBef>
                              <a:spcAft>
                                <a:spcPct val="0"/>
                              </a:spcAft>
                              <a:defRPr kern="1200">
                                <a:solidFill>
                                  <a:schemeClr val="tx1"/>
                                </a:solidFill>
                                <a:latin typeface="Arial" pitchFamily="34" charset="0"/>
                                <a:ea typeface="+mn-ea"/>
                                <a:cs typeface="+mn-cs"/>
                              </a:defRPr>
                            </a:lvl2pPr>
                            <a:lvl3pPr marL="914400" algn="l" rtl="0" fontAlgn="base">
                              <a:spcBef>
                                <a:spcPct val="0"/>
                              </a:spcBef>
                              <a:spcAft>
                                <a:spcPct val="0"/>
                              </a:spcAft>
                              <a:defRPr kern="1200">
                                <a:solidFill>
                                  <a:schemeClr val="tx1"/>
                                </a:solidFill>
                                <a:latin typeface="Arial" pitchFamily="34" charset="0"/>
                                <a:ea typeface="+mn-ea"/>
                                <a:cs typeface="+mn-cs"/>
                              </a:defRPr>
                            </a:lvl3pPr>
                            <a:lvl4pPr marL="1371600" algn="l" rtl="0" fontAlgn="base">
                              <a:spcBef>
                                <a:spcPct val="0"/>
                              </a:spcBef>
                              <a:spcAft>
                                <a:spcPct val="0"/>
                              </a:spcAft>
                              <a:defRPr kern="1200">
                                <a:solidFill>
                                  <a:schemeClr val="tx1"/>
                                </a:solidFill>
                                <a:latin typeface="Arial" pitchFamily="34" charset="0"/>
                                <a:ea typeface="+mn-ea"/>
                                <a:cs typeface="+mn-cs"/>
                              </a:defRPr>
                            </a:lvl4pPr>
                            <a:lvl5pPr marL="1828800" algn="l" rtl="0" fontAlgn="base">
                              <a:spcBef>
                                <a:spcPct val="0"/>
                              </a:spcBef>
                              <a:spcAft>
                                <a:spcPct val="0"/>
                              </a:spcAft>
                              <a:defRPr kern="1200">
                                <a:solidFill>
                                  <a:schemeClr val="tx1"/>
                                </a:solidFill>
                                <a:latin typeface="Arial" pitchFamily="34" charset="0"/>
                                <a:ea typeface="+mn-ea"/>
                                <a:cs typeface="+mn-cs"/>
                              </a:defRPr>
                            </a:lvl5pPr>
                            <a:lvl6pPr marL="2286000" algn="l" defTabSz="914400" rtl="0" eaLnBrk="1" latinLnBrk="0" hangingPunct="1">
                              <a:defRPr kern="1200">
                                <a:solidFill>
                                  <a:schemeClr val="tx1"/>
                                </a:solidFill>
                                <a:latin typeface="Arial" pitchFamily="34" charset="0"/>
                                <a:ea typeface="+mn-ea"/>
                                <a:cs typeface="+mn-cs"/>
                              </a:defRPr>
                            </a:lvl6pPr>
                            <a:lvl7pPr marL="2743200" algn="l" defTabSz="914400" rtl="0" eaLnBrk="1" latinLnBrk="0" hangingPunct="1">
                              <a:defRPr kern="1200">
                                <a:solidFill>
                                  <a:schemeClr val="tx1"/>
                                </a:solidFill>
                                <a:latin typeface="Arial" pitchFamily="34" charset="0"/>
                                <a:ea typeface="+mn-ea"/>
                                <a:cs typeface="+mn-cs"/>
                              </a:defRPr>
                            </a:lvl7pPr>
                            <a:lvl8pPr marL="3200400" algn="l" defTabSz="914400" rtl="0" eaLnBrk="1" latinLnBrk="0" hangingPunct="1">
                              <a:defRPr kern="1200">
                                <a:solidFill>
                                  <a:schemeClr val="tx1"/>
                                </a:solidFill>
                                <a:latin typeface="Arial" pitchFamily="34" charset="0"/>
                                <a:ea typeface="+mn-ea"/>
                                <a:cs typeface="+mn-cs"/>
                              </a:defRPr>
                            </a:lvl8pPr>
                            <a:lvl9pPr marL="3657600" algn="l" defTabSz="914400" rtl="0" eaLnBrk="1" latinLnBrk="0" hangingPunct="1">
                              <a:defRPr kern="1200">
                                <a:solidFill>
                                  <a:schemeClr val="tx1"/>
                                </a:solidFill>
                                <a:latin typeface="Arial" pitchFamily="34" charset="0"/>
                                <a:ea typeface="+mn-ea"/>
                                <a:cs typeface="+mn-cs"/>
                              </a:defRPr>
                            </a:lvl9pPr>
                          </a:lstStyle>
                          <a:p>
                            <a:endParaRPr lang="en-US"/>
                          </a:p>
                        </a:txBody>
                        <a:useSpRect/>
                      </a:txSp>
                    </a:sp>
                  </a:grpSp>
                </lc:lockedCanvas>
              </a:graphicData>
            </a:graphic>
          </wp:inline>
        </w:drawing>
      </w:r>
    </w:p>
    <w:p w:rsidR="004832F2" w:rsidRDefault="002773DA" w:rsidP="00395DA0">
      <w:pPr>
        <w:numPr>
          <w:ilvl w:val="0"/>
          <w:numId w:val="1"/>
        </w:numPr>
        <w:rPr>
          <w:szCs w:val="24"/>
        </w:rPr>
      </w:pPr>
      <w:r>
        <w:rPr>
          <w:szCs w:val="24"/>
        </w:rPr>
        <w:t>Thành phần thứ nhất làTài liệu</w:t>
      </w:r>
      <w:r w:rsidR="004832F2" w:rsidRPr="002773DA">
        <w:rPr>
          <w:szCs w:val="24"/>
        </w:rPr>
        <w:t xml:space="preserve"> XML </w:t>
      </w:r>
      <w:r>
        <w:rPr>
          <w:szCs w:val="24"/>
        </w:rPr>
        <w:t xml:space="preserve">chứa </w:t>
      </w:r>
      <w:r w:rsidR="004832F2" w:rsidRPr="002773DA">
        <w:rPr>
          <w:szCs w:val="24"/>
        </w:rPr>
        <w:t>nộ</w:t>
      </w:r>
      <w:r>
        <w:rPr>
          <w:szCs w:val="24"/>
        </w:rPr>
        <w:t>i dung của văn bản cần thể hiện bằng ngôn ngữ XML</w:t>
      </w:r>
    </w:p>
    <w:p w:rsidR="004832F2" w:rsidRDefault="002773DA" w:rsidP="00395DA0">
      <w:pPr>
        <w:numPr>
          <w:ilvl w:val="0"/>
          <w:numId w:val="1"/>
        </w:numPr>
        <w:rPr>
          <w:szCs w:val="24"/>
        </w:rPr>
      </w:pPr>
      <w:r>
        <w:rPr>
          <w:szCs w:val="24"/>
        </w:rPr>
        <w:lastRenderedPageBreak/>
        <w:t xml:space="preserve">Thành phần thứ hai là </w:t>
      </w:r>
      <w:r w:rsidR="004832F2" w:rsidRPr="002773DA">
        <w:rPr>
          <w:szCs w:val="24"/>
        </w:rPr>
        <w:t>Đị</w:t>
      </w:r>
      <w:r>
        <w:rPr>
          <w:szCs w:val="24"/>
        </w:rPr>
        <w:t xml:space="preserve">nh dạng </w:t>
      </w:r>
      <w:r w:rsidR="004832F2" w:rsidRPr="002773DA">
        <w:rPr>
          <w:szCs w:val="24"/>
        </w:rPr>
        <w:t xml:space="preserve">kiểu tài </w:t>
      </w:r>
      <w:r>
        <w:rPr>
          <w:szCs w:val="24"/>
        </w:rPr>
        <w:t>l</w:t>
      </w:r>
      <w:r w:rsidR="004832F2" w:rsidRPr="002773DA">
        <w:rPr>
          <w:szCs w:val="24"/>
        </w:rPr>
        <w:t>iệu XML-DTD</w:t>
      </w:r>
      <w:r>
        <w:rPr>
          <w:szCs w:val="24"/>
        </w:rPr>
        <w:t xml:space="preserve">, thành phần này </w:t>
      </w:r>
      <w:r w:rsidR="004832F2" w:rsidRPr="002773DA">
        <w:rPr>
          <w:szCs w:val="24"/>
        </w:rPr>
        <w:t>xác định cấ</w:t>
      </w:r>
      <w:r>
        <w:rPr>
          <w:szCs w:val="24"/>
        </w:rPr>
        <w:t>u trúc và định dạng của văn bả</w:t>
      </w:r>
      <w:r w:rsidR="00F66D97">
        <w:rPr>
          <w:szCs w:val="24"/>
        </w:rPr>
        <w:t>n</w:t>
      </w:r>
      <w:r>
        <w:rPr>
          <w:szCs w:val="24"/>
        </w:rPr>
        <w:t>. Đây chính là một thành phần thao tác.</w:t>
      </w:r>
    </w:p>
    <w:p w:rsidR="004832F2" w:rsidRDefault="002773DA" w:rsidP="00395DA0">
      <w:pPr>
        <w:numPr>
          <w:ilvl w:val="0"/>
          <w:numId w:val="1"/>
        </w:numPr>
        <w:rPr>
          <w:szCs w:val="24"/>
        </w:rPr>
      </w:pPr>
      <w:r>
        <w:rPr>
          <w:szCs w:val="24"/>
        </w:rPr>
        <w:t xml:space="preserve">Thành phần thứ ba là Bộ </w:t>
      </w:r>
      <w:r w:rsidR="004832F2" w:rsidRPr="002773DA">
        <w:rPr>
          <w:szCs w:val="24"/>
        </w:rPr>
        <w:t xml:space="preserve">Phân tích cú pháp XML </w:t>
      </w:r>
      <w:r>
        <w:rPr>
          <w:szCs w:val="24"/>
        </w:rPr>
        <w:t>dùng để xử lý trộn nội dung của văn bản và cấu trúc của văn bản để đưa ra văn bản XML hoàn chỉnh</w:t>
      </w:r>
      <w:r w:rsidR="000A2DB9">
        <w:rPr>
          <w:szCs w:val="24"/>
        </w:rPr>
        <w:t xml:space="preserve"> sau khi kiểm tra tính phù hợp của nội dung và định dạng.</w:t>
      </w:r>
    </w:p>
    <w:p w:rsidR="00166D4E" w:rsidRDefault="002773DA" w:rsidP="00395DA0">
      <w:pPr>
        <w:numPr>
          <w:ilvl w:val="0"/>
          <w:numId w:val="1"/>
        </w:numPr>
        <w:rPr>
          <w:szCs w:val="24"/>
        </w:rPr>
      </w:pPr>
      <w:r w:rsidRPr="002773DA">
        <w:rPr>
          <w:szCs w:val="24"/>
        </w:rPr>
        <w:t>Thành phần thứ tư chính là ứng dụng XML</w:t>
      </w:r>
      <w:r w:rsidR="000A2DB9">
        <w:rPr>
          <w:szCs w:val="24"/>
        </w:rPr>
        <w:t xml:space="preserve"> </w:t>
      </w:r>
      <w:r w:rsidRPr="002773DA">
        <w:rPr>
          <w:szCs w:val="24"/>
        </w:rPr>
        <w:t xml:space="preserve">(phân tích đầu ra của </w:t>
      </w:r>
      <w:r w:rsidR="000A2DB9">
        <w:rPr>
          <w:szCs w:val="24"/>
        </w:rPr>
        <w:t xml:space="preserve">bộ </w:t>
      </w:r>
      <w:r w:rsidRPr="002773DA">
        <w:rPr>
          <w:szCs w:val="24"/>
        </w:rPr>
        <w:t>phân tích cú pháp để đưa ra được một đối tượng duy nhất)</w:t>
      </w:r>
    </w:p>
    <w:p w:rsidR="007D751D" w:rsidRPr="00676CA7" w:rsidRDefault="007D751D" w:rsidP="00676CA7">
      <w:pPr>
        <w:rPr>
          <w:b/>
        </w:rPr>
      </w:pPr>
      <w:r w:rsidRPr="00676CA7">
        <w:rPr>
          <w:b/>
        </w:rPr>
        <w:t>Sử dụng XML như thế nào?</w:t>
      </w:r>
    </w:p>
    <w:p w:rsidR="007D751D" w:rsidRDefault="007D751D" w:rsidP="00557429">
      <w:pPr>
        <w:rPr>
          <w:szCs w:val="24"/>
        </w:rPr>
      </w:pPr>
      <w:r>
        <w:rPr>
          <w:szCs w:val="24"/>
        </w:rPr>
        <w:t>XML khác biệt với HTML, nó có thể lưu trữ dữ liệu tách biệt khỏi văn bản HTML, chuyển đổi việc thể hiện dữ liệu sang định dạng khác thông qua việc tự  định nghĩa cấu trúc DTD.</w:t>
      </w:r>
    </w:p>
    <w:p w:rsidR="007D751D" w:rsidRPr="00AA7164" w:rsidRDefault="007D751D" w:rsidP="00676CA7">
      <w:pPr>
        <w:pStyle w:val="Heading3"/>
      </w:pPr>
      <w:bookmarkStart w:id="36" w:name="_Toc529778543"/>
      <w:r w:rsidRPr="00AA7164">
        <w:t>Cú pháp của XML</w:t>
      </w:r>
      <w:bookmarkEnd w:id="36"/>
    </w:p>
    <w:p w:rsidR="007D751D" w:rsidRDefault="007D751D" w:rsidP="00557429">
      <w:pPr>
        <w:ind w:left="720"/>
        <w:rPr>
          <w:szCs w:val="24"/>
        </w:rPr>
      </w:pPr>
      <w:r>
        <w:rPr>
          <w:szCs w:val="24"/>
        </w:rPr>
        <w:t>Xét một ví dụ văn bản XML đơn giản như sau</w:t>
      </w:r>
    </w:p>
    <w:p w:rsidR="007D751D" w:rsidRPr="007D751D" w:rsidRDefault="007D751D" w:rsidP="00557429">
      <w:pPr>
        <w:ind w:left="720"/>
        <w:rPr>
          <w:szCs w:val="24"/>
        </w:rPr>
      </w:pPr>
      <w:r w:rsidRPr="007D751D">
        <w:rPr>
          <w:szCs w:val="24"/>
        </w:rPr>
        <w:t>&lt;?xml version="1.0"?&gt;</w:t>
      </w:r>
    </w:p>
    <w:p w:rsidR="007D751D" w:rsidRPr="007D751D" w:rsidRDefault="007D751D" w:rsidP="00557429">
      <w:pPr>
        <w:ind w:left="720"/>
        <w:rPr>
          <w:szCs w:val="24"/>
        </w:rPr>
      </w:pPr>
      <w:r w:rsidRPr="007D751D">
        <w:rPr>
          <w:szCs w:val="24"/>
        </w:rPr>
        <w:t>&lt;note&gt;</w:t>
      </w:r>
    </w:p>
    <w:p w:rsidR="007D751D" w:rsidRPr="007D751D" w:rsidRDefault="007D751D" w:rsidP="00557429">
      <w:pPr>
        <w:ind w:left="720"/>
        <w:rPr>
          <w:szCs w:val="24"/>
        </w:rPr>
      </w:pPr>
      <w:r w:rsidRPr="007D751D">
        <w:rPr>
          <w:szCs w:val="24"/>
        </w:rPr>
        <w:t>&lt;to&gt;Tan Siew Teng&lt;/to&gt;</w:t>
      </w:r>
    </w:p>
    <w:p w:rsidR="007D751D" w:rsidRPr="007D751D" w:rsidRDefault="007D751D" w:rsidP="00557429">
      <w:pPr>
        <w:ind w:left="720"/>
        <w:rPr>
          <w:szCs w:val="24"/>
        </w:rPr>
      </w:pPr>
      <w:r w:rsidRPr="007D751D">
        <w:rPr>
          <w:szCs w:val="24"/>
        </w:rPr>
        <w:t>&lt;from&gt;Lee Sim Wee&lt;/from&gt;</w:t>
      </w:r>
    </w:p>
    <w:p w:rsidR="007D751D" w:rsidRPr="007D751D" w:rsidRDefault="007D751D" w:rsidP="00557429">
      <w:pPr>
        <w:ind w:left="720"/>
        <w:rPr>
          <w:szCs w:val="24"/>
        </w:rPr>
      </w:pPr>
      <w:r w:rsidRPr="007D751D">
        <w:rPr>
          <w:szCs w:val="24"/>
        </w:rPr>
        <w:t>&lt;heading&gt;Reminder&lt;/heading&gt;</w:t>
      </w:r>
    </w:p>
    <w:p w:rsidR="007D751D" w:rsidRPr="007D751D" w:rsidRDefault="007D751D" w:rsidP="00557429">
      <w:pPr>
        <w:ind w:left="720"/>
        <w:rPr>
          <w:szCs w:val="24"/>
        </w:rPr>
      </w:pPr>
      <w:r w:rsidRPr="007D751D">
        <w:rPr>
          <w:szCs w:val="24"/>
        </w:rPr>
        <w:t>&lt;body&gt;Don't forget the Golf Championship this weekend!&lt;/body&gt;</w:t>
      </w:r>
    </w:p>
    <w:p w:rsidR="007D751D" w:rsidRPr="007D751D" w:rsidRDefault="007D751D" w:rsidP="00557429">
      <w:pPr>
        <w:ind w:left="720"/>
        <w:rPr>
          <w:szCs w:val="24"/>
        </w:rPr>
      </w:pPr>
      <w:r w:rsidRPr="007D751D">
        <w:rPr>
          <w:szCs w:val="24"/>
        </w:rPr>
        <w:t xml:space="preserve">&lt;/note&gt; </w:t>
      </w:r>
    </w:p>
    <w:p w:rsidR="007D751D" w:rsidRDefault="007D751D" w:rsidP="00557429">
      <w:pPr>
        <w:ind w:left="720"/>
        <w:rPr>
          <w:szCs w:val="24"/>
        </w:rPr>
      </w:pPr>
      <w:r>
        <w:rPr>
          <w:szCs w:val="24"/>
        </w:rPr>
        <w:t>Ta hiểu ý nghĩa của mỗi dòng trong văn bản XML trên như sau</w:t>
      </w:r>
    </w:p>
    <w:p w:rsidR="004832F2" w:rsidRDefault="004832F2" w:rsidP="00395DA0">
      <w:pPr>
        <w:numPr>
          <w:ilvl w:val="0"/>
          <w:numId w:val="1"/>
        </w:numPr>
        <w:rPr>
          <w:szCs w:val="24"/>
        </w:rPr>
      </w:pPr>
      <w:r w:rsidRPr="007D751D">
        <w:rPr>
          <w:szCs w:val="24"/>
        </w:rPr>
        <w:t xml:space="preserve">Dòng đầu tiên trong tài liệu : khai </w:t>
      </w:r>
      <w:r w:rsidR="007D751D">
        <w:rPr>
          <w:szCs w:val="24"/>
        </w:rPr>
        <w:t xml:space="preserve">báo </w:t>
      </w:r>
      <w:r w:rsidRPr="007D751D">
        <w:rPr>
          <w:szCs w:val="24"/>
        </w:rPr>
        <w:t xml:space="preserve">XML </w:t>
      </w:r>
      <w:r w:rsidR="007D751D">
        <w:rPr>
          <w:szCs w:val="24"/>
        </w:rPr>
        <w:t xml:space="preserve">version 1.0, dòng này </w:t>
      </w:r>
      <w:r w:rsidRPr="007D751D">
        <w:rPr>
          <w:szCs w:val="24"/>
        </w:rPr>
        <w:t>luôn luôn phả</w:t>
      </w:r>
      <w:r w:rsidR="007D751D">
        <w:rPr>
          <w:szCs w:val="24"/>
        </w:rPr>
        <w:t>i có vì nó xác định phiên bản XML của văn bản.</w:t>
      </w:r>
    </w:p>
    <w:p w:rsidR="007D751D" w:rsidRDefault="004832F2" w:rsidP="00395DA0">
      <w:pPr>
        <w:numPr>
          <w:ilvl w:val="0"/>
          <w:numId w:val="1"/>
        </w:numPr>
        <w:rPr>
          <w:szCs w:val="24"/>
        </w:rPr>
      </w:pPr>
      <w:r w:rsidRPr="007D751D">
        <w:rPr>
          <w:szCs w:val="24"/>
        </w:rPr>
        <w:t>Trong trường hợp này tài liệu phù hợp với đặc tả 1.0 củ</w:t>
      </w:r>
      <w:r w:rsidR="007D751D" w:rsidRPr="007D751D">
        <w:rPr>
          <w:szCs w:val="24"/>
        </w:rPr>
        <w:t xml:space="preserve">a XML &lt;?xml version="1.0"?&gt; </w:t>
      </w:r>
    </w:p>
    <w:p w:rsidR="007D751D" w:rsidRDefault="004832F2" w:rsidP="00395DA0">
      <w:pPr>
        <w:numPr>
          <w:ilvl w:val="0"/>
          <w:numId w:val="1"/>
        </w:numPr>
        <w:rPr>
          <w:szCs w:val="24"/>
        </w:rPr>
      </w:pPr>
      <w:r w:rsidRPr="004738D9">
        <w:rPr>
          <w:szCs w:val="24"/>
        </w:rPr>
        <w:t>Dòng tiếp theo xác định phần tử đầu tiên của tài liệ</w:t>
      </w:r>
      <w:r w:rsidR="007D751D" w:rsidRPr="004738D9">
        <w:rPr>
          <w:szCs w:val="24"/>
        </w:rPr>
        <w:t xml:space="preserve">u (gọi là phần tử gốc hay </w:t>
      </w:r>
      <w:r w:rsidR="004738D9" w:rsidRPr="004738D9">
        <w:rPr>
          <w:b/>
          <w:szCs w:val="24"/>
        </w:rPr>
        <w:t>root</w:t>
      </w:r>
      <w:r w:rsidRPr="004738D9">
        <w:rPr>
          <w:szCs w:val="24"/>
        </w:rPr>
        <w:t>)</w:t>
      </w:r>
      <w:r w:rsidR="004738D9">
        <w:rPr>
          <w:szCs w:val="24"/>
        </w:rPr>
        <w:t xml:space="preserve"> </w:t>
      </w:r>
      <w:r w:rsidR="007D751D" w:rsidRPr="004738D9">
        <w:rPr>
          <w:szCs w:val="24"/>
        </w:rPr>
        <w:tab/>
        <w:t>&lt;note&gt;</w:t>
      </w:r>
    </w:p>
    <w:p w:rsidR="004738D9" w:rsidRPr="004738D9" w:rsidRDefault="004738D9" w:rsidP="00395DA0">
      <w:pPr>
        <w:numPr>
          <w:ilvl w:val="0"/>
          <w:numId w:val="1"/>
        </w:numPr>
        <w:rPr>
          <w:szCs w:val="24"/>
        </w:rPr>
      </w:pPr>
      <w:r>
        <w:rPr>
          <w:szCs w:val="24"/>
        </w:rPr>
        <w:t xml:space="preserve">Bốn dòng tiếp theo định nghĩa 4 phần tử con của </w:t>
      </w:r>
      <w:r w:rsidRPr="004738D9">
        <w:rPr>
          <w:b/>
          <w:szCs w:val="24"/>
        </w:rPr>
        <w:t>root</w:t>
      </w:r>
      <w:r>
        <w:rPr>
          <w:szCs w:val="24"/>
        </w:rPr>
        <w:t xml:space="preserve"> là </w:t>
      </w:r>
      <w:r w:rsidRPr="004738D9">
        <w:rPr>
          <w:b/>
          <w:szCs w:val="24"/>
        </w:rPr>
        <w:t>to</w:t>
      </w:r>
      <w:r>
        <w:rPr>
          <w:szCs w:val="24"/>
        </w:rPr>
        <w:t xml:space="preserve">, </w:t>
      </w:r>
      <w:r w:rsidRPr="004738D9">
        <w:rPr>
          <w:b/>
          <w:szCs w:val="24"/>
        </w:rPr>
        <w:t>from</w:t>
      </w:r>
      <w:r>
        <w:rPr>
          <w:szCs w:val="24"/>
        </w:rPr>
        <w:t xml:space="preserve">, </w:t>
      </w:r>
      <w:r w:rsidRPr="004738D9">
        <w:rPr>
          <w:b/>
          <w:szCs w:val="24"/>
        </w:rPr>
        <w:t>heading</w:t>
      </w:r>
      <w:r>
        <w:rPr>
          <w:szCs w:val="24"/>
        </w:rPr>
        <w:t xml:space="preserve"> và </w:t>
      </w:r>
      <w:r w:rsidRPr="004738D9">
        <w:rPr>
          <w:b/>
          <w:szCs w:val="24"/>
        </w:rPr>
        <w:t>body</w:t>
      </w:r>
    </w:p>
    <w:p w:rsidR="004738D9" w:rsidRPr="004738D9" w:rsidRDefault="004738D9" w:rsidP="00557429">
      <w:pPr>
        <w:ind w:left="405" w:firstLine="315"/>
        <w:rPr>
          <w:szCs w:val="24"/>
        </w:rPr>
      </w:pPr>
      <w:r w:rsidRPr="004738D9">
        <w:rPr>
          <w:szCs w:val="24"/>
        </w:rPr>
        <w:t>&lt;to&gt;Tan Siew Teng&lt;/to&gt;</w:t>
      </w:r>
    </w:p>
    <w:p w:rsidR="004738D9" w:rsidRPr="004738D9" w:rsidRDefault="004738D9" w:rsidP="00557429">
      <w:pPr>
        <w:ind w:left="405" w:firstLine="315"/>
        <w:rPr>
          <w:szCs w:val="24"/>
        </w:rPr>
      </w:pPr>
      <w:r w:rsidRPr="004738D9">
        <w:rPr>
          <w:szCs w:val="24"/>
        </w:rPr>
        <w:t>&lt;from&gt;Lee Sim Wee&lt;/from&gt;</w:t>
      </w:r>
    </w:p>
    <w:p w:rsidR="004738D9" w:rsidRPr="004738D9" w:rsidRDefault="004738D9" w:rsidP="00557429">
      <w:pPr>
        <w:ind w:left="405" w:firstLine="315"/>
        <w:rPr>
          <w:szCs w:val="24"/>
        </w:rPr>
      </w:pPr>
      <w:r w:rsidRPr="004738D9">
        <w:rPr>
          <w:szCs w:val="24"/>
        </w:rPr>
        <w:t>&lt;heading&gt;Reminder&lt;/heading&gt;</w:t>
      </w:r>
    </w:p>
    <w:p w:rsidR="004738D9" w:rsidRPr="004738D9" w:rsidRDefault="004738D9" w:rsidP="00557429">
      <w:pPr>
        <w:ind w:left="405" w:firstLine="315"/>
        <w:rPr>
          <w:szCs w:val="24"/>
        </w:rPr>
      </w:pPr>
      <w:r w:rsidRPr="004738D9">
        <w:rPr>
          <w:szCs w:val="24"/>
        </w:rPr>
        <w:t>&lt;body&gt;Don't forget the Golf Championship this weekend!&lt;/body&gt;</w:t>
      </w:r>
    </w:p>
    <w:p w:rsidR="004738D9" w:rsidRDefault="004738D9" w:rsidP="00395DA0">
      <w:pPr>
        <w:numPr>
          <w:ilvl w:val="0"/>
          <w:numId w:val="1"/>
        </w:numPr>
        <w:rPr>
          <w:szCs w:val="24"/>
        </w:rPr>
      </w:pPr>
      <w:r>
        <w:rPr>
          <w:szCs w:val="24"/>
        </w:rPr>
        <w:t xml:space="preserve">Dòng cuối cùng định nghĩa sự kết thúc của phần tử </w:t>
      </w:r>
      <w:r>
        <w:rPr>
          <w:b/>
          <w:szCs w:val="24"/>
        </w:rPr>
        <w:t xml:space="preserve">root </w:t>
      </w:r>
      <w:r>
        <w:rPr>
          <w:szCs w:val="24"/>
        </w:rPr>
        <w:t>bằng thẻ &lt;/note</w:t>
      </w:r>
      <w:r w:rsidRPr="004738D9">
        <w:rPr>
          <w:szCs w:val="24"/>
        </w:rPr>
        <w:t>&gt;</w:t>
      </w:r>
    </w:p>
    <w:p w:rsidR="004738D9" w:rsidRPr="00676CA7" w:rsidRDefault="004738D9" w:rsidP="00676CA7">
      <w:pPr>
        <w:rPr>
          <w:b/>
        </w:rPr>
      </w:pPr>
      <w:r w:rsidRPr="00676CA7">
        <w:rPr>
          <w:b/>
        </w:rPr>
        <w:t>Một phần tử XML có những đặc điểm sau đây</w:t>
      </w:r>
    </w:p>
    <w:p w:rsidR="004832F2" w:rsidRPr="004738D9" w:rsidRDefault="004738D9" w:rsidP="00395DA0">
      <w:pPr>
        <w:numPr>
          <w:ilvl w:val="0"/>
          <w:numId w:val="1"/>
        </w:numPr>
      </w:pPr>
      <w:r>
        <w:rPr>
          <w:szCs w:val="24"/>
        </w:rPr>
        <w:lastRenderedPageBreak/>
        <w:t xml:space="preserve">Được cấu </w:t>
      </w:r>
      <w:r w:rsidR="004832F2" w:rsidRPr="004738D9">
        <w:rPr>
          <w:szCs w:val="24"/>
        </w:rPr>
        <w:t>tạo bởi một thẻ bắ</w:t>
      </w:r>
      <w:r w:rsidR="0050475D">
        <w:rPr>
          <w:szCs w:val="24"/>
        </w:rPr>
        <w:t>t đầu hay thẻ mở</w:t>
      </w:r>
      <w:r>
        <w:rPr>
          <w:szCs w:val="24"/>
        </w:rPr>
        <w:t>,</w:t>
      </w:r>
      <w:r w:rsidR="004832F2" w:rsidRPr="004738D9">
        <w:rPr>
          <w:szCs w:val="24"/>
        </w:rPr>
        <w:t xml:space="preserve"> một thẻ kết thúc </w:t>
      </w:r>
      <w:r w:rsidR="0050475D">
        <w:rPr>
          <w:szCs w:val="24"/>
        </w:rPr>
        <w:t xml:space="preserve">hay thẻ đóng </w:t>
      </w:r>
      <w:r w:rsidR="004832F2" w:rsidRPr="004738D9">
        <w:rPr>
          <w:szCs w:val="24"/>
        </w:rPr>
        <w:t>và dữ liệu ở giữa</w:t>
      </w:r>
      <w:r w:rsidR="004832F2" w:rsidRPr="004738D9">
        <w:t xml:space="preserve"> </w:t>
      </w:r>
    </w:p>
    <w:p w:rsidR="004738D9" w:rsidRPr="004738D9" w:rsidRDefault="004738D9" w:rsidP="00557429">
      <w:pPr>
        <w:ind w:left="405" w:firstLine="315"/>
        <w:rPr>
          <w:szCs w:val="24"/>
        </w:rPr>
      </w:pPr>
      <w:r w:rsidRPr="004738D9">
        <w:rPr>
          <w:szCs w:val="24"/>
        </w:rPr>
        <w:t>&lt;Sport&gt;Golf&lt;/Sport&gt;</w:t>
      </w:r>
    </w:p>
    <w:p w:rsidR="004832F2" w:rsidRPr="004738D9" w:rsidRDefault="004832F2" w:rsidP="00395DA0">
      <w:pPr>
        <w:numPr>
          <w:ilvl w:val="0"/>
          <w:numId w:val="1"/>
        </w:numPr>
        <w:rPr>
          <w:szCs w:val="24"/>
        </w:rPr>
      </w:pPr>
      <w:r w:rsidRPr="004738D9">
        <w:rPr>
          <w:szCs w:val="24"/>
        </w:rPr>
        <w:t>Tên của một phần t</w:t>
      </w:r>
      <w:r w:rsidR="004738D9">
        <w:rPr>
          <w:szCs w:val="24"/>
        </w:rPr>
        <w:t xml:space="preserve">ử được thể hiện bằng các ký tự nằm trong </w:t>
      </w:r>
      <w:r w:rsidRPr="004738D9">
        <w:rPr>
          <w:szCs w:val="24"/>
        </w:rPr>
        <w:t>thẻ (tags).</w:t>
      </w:r>
    </w:p>
    <w:p w:rsidR="004832F2" w:rsidRPr="004738D9" w:rsidRDefault="004832F2" w:rsidP="00395DA0">
      <w:pPr>
        <w:numPr>
          <w:ilvl w:val="0"/>
          <w:numId w:val="1"/>
        </w:numPr>
        <w:rPr>
          <w:szCs w:val="24"/>
        </w:rPr>
      </w:pPr>
      <w:r w:rsidRPr="004738D9">
        <w:rPr>
          <w:szCs w:val="24"/>
        </w:rPr>
        <w:t>Thẻ bắt đầu và kết thúc miêu tả dữ liệu trong phạm vi của nó, gọi là dữ liệu của một phần tử.</w:t>
      </w:r>
    </w:p>
    <w:p w:rsidR="004832F2" w:rsidRPr="004738D9" w:rsidRDefault="004832F2" w:rsidP="00557429">
      <w:pPr>
        <w:ind w:left="45"/>
        <w:rPr>
          <w:szCs w:val="24"/>
        </w:rPr>
      </w:pPr>
      <w:r w:rsidRPr="004738D9">
        <w:rPr>
          <w:szCs w:val="24"/>
        </w:rPr>
        <w:t xml:space="preserve"> Ví dụ,</w:t>
      </w:r>
      <w:r w:rsidR="0050475D">
        <w:rPr>
          <w:szCs w:val="24"/>
        </w:rPr>
        <w:t xml:space="preserve"> </w:t>
      </w:r>
      <w:r w:rsidRPr="004738D9">
        <w:rPr>
          <w:szCs w:val="24"/>
        </w:rPr>
        <w:t>phần tử XML sau là một</w:t>
      </w:r>
      <w:r w:rsidR="0050475D">
        <w:rPr>
          <w:szCs w:val="24"/>
        </w:rPr>
        <w:t xml:space="preserve"> phần tử có tên là </w:t>
      </w:r>
      <w:r w:rsidRPr="004738D9">
        <w:rPr>
          <w:szCs w:val="24"/>
        </w:rPr>
        <w:t xml:space="preserve"> &lt;player&gt; </w:t>
      </w:r>
      <w:r w:rsidR="0050475D">
        <w:rPr>
          <w:szCs w:val="24"/>
        </w:rPr>
        <w:t xml:space="preserve"> </w:t>
      </w:r>
      <w:r w:rsidRPr="004738D9">
        <w:rPr>
          <w:szCs w:val="24"/>
        </w:rPr>
        <w:t>với dữ liệu là “Tiger Wood.”</w:t>
      </w:r>
    </w:p>
    <w:p w:rsidR="007D751D" w:rsidRDefault="004738D9" w:rsidP="00557429">
      <w:pPr>
        <w:ind w:left="405"/>
        <w:rPr>
          <w:szCs w:val="24"/>
        </w:rPr>
      </w:pPr>
      <w:r w:rsidRPr="004738D9">
        <w:rPr>
          <w:szCs w:val="24"/>
        </w:rPr>
        <w:tab/>
        <w:t>&lt;player&gt;Tiger Wood&lt;/player&gt;</w:t>
      </w:r>
    </w:p>
    <w:p w:rsidR="0050475D" w:rsidRPr="00676CA7" w:rsidRDefault="0050475D" w:rsidP="00676CA7">
      <w:pPr>
        <w:rPr>
          <w:b/>
        </w:rPr>
      </w:pPr>
      <w:r w:rsidRPr="00676CA7">
        <w:rPr>
          <w:b/>
        </w:rPr>
        <w:t>Thẻ bao gồm 3 loạ</w:t>
      </w:r>
      <w:r w:rsidR="00AA7164" w:rsidRPr="00676CA7">
        <w:rPr>
          <w:b/>
        </w:rPr>
        <w:t>i</w:t>
      </w:r>
    </w:p>
    <w:p w:rsidR="004832F2" w:rsidRPr="0050475D" w:rsidRDefault="0050475D" w:rsidP="00395DA0">
      <w:pPr>
        <w:numPr>
          <w:ilvl w:val="0"/>
          <w:numId w:val="1"/>
        </w:numPr>
      </w:pPr>
      <w:r>
        <w:rPr>
          <w:szCs w:val="24"/>
        </w:rPr>
        <w:t xml:space="preserve">Thẻ mở: </w:t>
      </w:r>
      <w:r w:rsidR="004832F2" w:rsidRPr="0050475D">
        <w:rPr>
          <w:szCs w:val="24"/>
        </w:rPr>
        <w:t>Trong ví dụ &lt;Sport&gt; là một thẻ</w:t>
      </w:r>
      <w:r>
        <w:rPr>
          <w:szCs w:val="24"/>
        </w:rPr>
        <w:t xml:space="preserve"> mở</w:t>
      </w:r>
      <w:r w:rsidR="004832F2" w:rsidRPr="0050475D">
        <w:rPr>
          <w:szCs w:val="24"/>
        </w:rPr>
        <w:t>.</w:t>
      </w:r>
      <w:r w:rsidR="004832F2" w:rsidRPr="0050475D">
        <w:t> </w:t>
      </w:r>
      <w:r w:rsidR="004832F2" w:rsidRPr="0050475D">
        <w:rPr>
          <w:szCs w:val="24"/>
        </w:rPr>
        <w:t>Nó xác định các kiểu của một phần tử  và  thuộc tính đặc tả có th</w:t>
      </w:r>
      <w:r>
        <w:rPr>
          <w:szCs w:val="24"/>
        </w:rPr>
        <w:t>ể. Ví dụ sau thể hiện thẻ có thuộc tính đặc tả</w:t>
      </w:r>
    </w:p>
    <w:p w:rsidR="0050475D" w:rsidRDefault="0050475D" w:rsidP="00557429">
      <w:pPr>
        <w:ind w:left="405"/>
        <w:rPr>
          <w:b/>
          <w:bCs/>
          <w:szCs w:val="24"/>
        </w:rPr>
      </w:pPr>
      <w:r w:rsidRPr="0050475D">
        <w:rPr>
          <w:b/>
          <w:bCs/>
          <w:szCs w:val="24"/>
        </w:rPr>
        <w:t>&lt;Player firstname=“Wood" lastname=“Tiger"</w:t>
      </w:r>
      <w:r>
        <w:rPr>
          <w:b/>
          <w:bCs/>
          <w:szCs w:val="24"/>
        </w:rPr>
        <w:t xml:space="preserve">&gt; </w:t>
      </w:r>
    </w:p>
    <w:p w:rsidR="0050475D" w:rsidRDefault="0050475D" w:rsidP="00557429">
      <w:pPr>
        <w:ind w:left="405"/>
        <w:rPr>
          <w:bCs/>
          <w:szCs w:val="24"/>
        </w:rPr>
      </w:pPr>
      <w:r>
        <w:rPr>
          <w:bCs/>
          <w:szCs w:val="24"/>
        </w:rPr>
        <w:t xml:space="preserve">Trong đó tên của thẻ là </w:t>
      </w:r>
      <w:r>
        <w:rPr>
          <w:b/>
          <w:bCs/>
          <w:szCs w:val="24"/>
        </w:rPr>
        <w:t xml:space="preserve">Player </w:t>
      </w:r>
      <w:r>
        <w:rPr>
          <w:bCs/>
          <w:szCs w:val="24"/>
        </w:rPr>
        <w:t xml:space="preserve"> với hai thuộc tính đặc tả là firstname với giá trị Wood và </w:t>
      </w:r>
      <w:r>
        <w:rPr>
          <w:b/>
          <w:bCs/>
          <w:szCs w:val="24"/>
        </w:rPr>
        <w:t xml:space="preserve">lastname </w:t>
      </w:r>
      <w:r>
        <w:rPr>
          <w:bCs/>
          <w:szCs w:val="24"/>
        </w:rPr>
        <w:t xml:space="preserve"> với giá trị Tiger.</w:t>
      </w:r>
    </w:p>
    <w:p w:rsidR="004832F2" w:rsidRPr="0050475D" w:rsidRDefault="004832F2" w:rsidP="00395DA0">
      <w:pPr>
        <w:numPr>
          <w:ilvl w:val="0"/>
          <w:numId w:val="1"/>
        </w:numPr>
        <w:rPr>
          <w:szCs w:val="24"/>
        </w:rPr>
      </w:pPr>
      <w:r w:rsidRPr="0050475D">
        <w:rPr>
          <w:bCs/>
          <w:szCs w:val="24"/>
        </w:rPr>
        <w:t>Thẻ</w:t>
      </w:r>
      <w:r w:rsidR="0050475D">
        <w:rPr>
          <w:bCs/>
          <w:szCs w:val="24"/>
        </w:rPr>
        <w:t xml:space="preserve"> đóng</w:t>
      </w:r>
      <w:r w:rsidRPr="0050475D">
        <w:rPr>
          <w:bCs/>
          <w:szCs w:val="24"/>
        </w:rPr>
        <w:t xml:space="preserve"> (End-Tag)</w:t>
      </w:r>
      <w:r w:rsidR="0050475D" w:rsidRPr="0050475D">
        <w:rPr>
          <w:bCs/>
          <w:szCs w:val="24"/>
        </w:rPr>
        <w:t>:</w:t>
      </w:r>
      <w:r w:rsidR="0050475D">
        <w:rPr>
          <w:b/>
          <w:bCs/>
          <w:szCs w:val="24"/>
        </w:rPr>
        <w:t xml:space="preserve"> </w:t>
      </w:r>
      <w:r w:rsidRPr="0050475D">
        <w:rPr>
          <w:szCs w:val="24"/>
        </w:rPr>
        <w:t>Trong ví dụ &lt;/Sport&gt;</w:t>
      </w:r>
      <w:r w:rsidR="0050475D">
        <w:rPr>
          <w:szCs w:val="24"/>
        </w:rPr>
        <w:t xml:space="preserve"> là thẻ đóng</w:t>
      </w:r>
      <w:r w:rsidRPr="0050475D">
        <w:rPr>
          <w:szCs w:val="24"/>
        </w:rPr>
        <w:t xml:space="preserve">.  Nó xác định kiểu của một phần tử mà thẻ này là kết thúc. Không giống như </w:t>
      </w:r>
      <w:r w:rsidR="0050475D">
        <w:rPr>
          <w:szCs w:val="24"/>
        </w:rPr>
        <w:t xml:space="preserve">thẻ mở thẻ đóng </w:t>
      </w:r>
      <w:r w:rsidRPr="0050475D">
        <w:rPr>
          <w:szCs w:val="24"/>
        </w:rPr>
        <w:t>không chứa các thuộc tính đặc tả.</w:t>
      </w:r>
    </w:p>
    <w:p w:rsidR="0050475D" w:rsidRPr="00696E56" w:rsidRDefault="0050475D" w:rsidP="00395DA0">
      <w:pPr>
        <w:numPr>
          <w:ilvl w:val="0"/>
          <w:numId w:val="1"/>
        </w:numPr>
        <w:rPr>
          <w:szCs w:val="24"/>
        </w:rPr>
      </w:pPr>
      <w:r w:rsidRPr="00696E56">
        <w:rPr>
          <w:szCs w:val="24"/>
        </w:rPr>
        <w:t xml:space="preserve">Thẻ chứa phầntử rỗng (Empty Element Tag): </w:t>
      </w:r>
      <w:r w:rsidR="004832F2" w:rsidRPr="00696E56">
        <w:rPr>
          <w:szCs w:val="24"/>
        </w:rPr>
        <w:t xml:space="preserve">Giống như </w:t>
      </w:r>
      <w:r w:rsidRPr="00696E56">
        <w:rPr>
          <w:szCs w:val="24"/>
        </w:rPr>
        <w:t>thẻ mở,</w:t>
      </w:r>
      <w:r w:rsidR="004832F2" w:rsidRPr="00696E56">
        <w:rPr>
          <w:szCs w:val="24"/>
        </w:rPr>
        <w:t xml:space="preserve"> nó có chứa các thuộc tính đặc tả nhưng nó không cầ</w:t>
      </w:r>
      <w:r w:rsidRPr="00696E56">
        <w:rPr>
          <w:szCs w:val="24"/>
        </w:rPr>
        <w:t>n thẻ đóng</w:t>
      </w:r>
      <w:r w:rsidR="004832F2" w:rsidRPr="00696E56">
        <w:rPr>
          <w:szCs w:val="24"/>
        </w:rPr>
        <w:t>. Biểu thị phần tử là rỗng,chú ý là có tag “/” trước khi kết thúc</w:t>
      </w:r>
      <w:r w:rsidR="00696E56">
        <w:t xml:space="preserve">. </w:t>
      </w:r>
      <w:r w:rsidR="00696E56" w:rsidRPr="00696E56">
        <w:t xml:space="preserve">Ví dụ: </w:t>
      </w:r>
      <w:r w:rsidR="00696E56">
        <w:t xml:space="preserve"> </w:t>
      </w:r>
      <w:r w:rsidRPr="00696E56">
        <w:rPr>
          <w:b/>
          <w:bCs/>
          <w:szCs w:val="24"/>
        </w:rPr>
        <w:t>&lt;Player firstname=“Wood" lastname=“Tiger"/&gt;</w:t>
      </w:r>
    </w:p>
    <w:p w:rsidR="00934B29" w:rsidRPr="00676CA7" w:rsidRDefault="00934B29" w:rsidP="00676CA7">
      <w:pPr>
        <w:rPr>
          <w:b/>
        </w:rPr>
      </w:pPr>
      <w:r w:rsidRPr="00676CA7">
        <w:rPr>
          <w:b/>
        </w:rPr>
        <w:t>Một số lưu ý</w:t>
      </w:r>
    </w:p>
    <w:p w:rsidR="004832F2" w:rsidRPr="004832F2" w:rsidRDefault="004832F2" w:rsidP="00395DA0">
      <w:pPr>
        <w:numPr>
          <w:ilvl w:val="0"/>
          <w:numId w:val="1"/>
        </w:numPr>
        <w:rPr>
          <w:szCs w:val="24"/>
        </w:rPr>
      </w:pPr>
      <w:r>
        <w:rPr>
          <w:szCs w:val="24"/>
        </w:rPr>
        <w:t>Những phần tử XML cần phải có thẻ đóng khác với một số phần tử trong ngôn ngữ HTML. Trong HTML một số phần tử không cần thẻ đóng. Ví dụ mã HTML sau đây là hoàn toàn đúng đắn</w:t>
      </w:r>
      <w:r>
        <w:rPr>
          <w:szCs w:val="24"/>
        </w:rPr>
        <w:tab/>
      </w:r>
      <w:r>
        <w:rPr>
          <w:szCs w:val="24"/>
        </w:rPr>
        <w:tab/>
      </w:r>
      <w:r w:rsidRPr="004832F2">
        <w:rPr>
          <w:szCs w:val="24"/>
        </w:rPr>
        <w:t>&lt;p&gt;This is a paragraph</w:t>
      </w:r>
    </w:p>
    <w:p w:rsidR="004832F2" w:rsidRPr="004832F2" w:rsidRDefault="004832F2" w:rsidP="00557429">
      <w:pPr>
        <w:ind w:left="45"/>
        <w:rPr>
          <w:szCs w:val="24"/>
        </w:rPr>
      </w:pPr>
      <w:r>
        <w:rPr>
          <w:szCs w:val="24"/>
        </w:rPr>
        <w:tab/>
      </w:r>
      <w:r w:rsidR="00934B29">
        <w:rPr>
          <w:szCs w:val="24"/>
        </w:rPr>
        <w:tab/>
      </w:r>
      <w:r>
        <w:rPr>
          <w:szCs w:val="24"/>
        </w:rPr>
        <w:tab/>
      </w:r>
      <w:r w:rsidRPr="004832F2">
        <w:rPr>
          <w:szCs w:val="24"/>
        </w:rPr>
        <w:t>&lt;p&gt;This is another paragraph</w:t>
      </w:r>
    </w:p>
    <w:p w:rsidR="0050475D" w:rsidRDefault="004832F2" w:rsidP="00557429">
      <w:pPr>
        <w:ind w:left="45" w:firstLine="675"/>
        <w:rPr>
          <w:szCs w:val="24"/>
        </w:rPr>
      </w:pPr>
      <w:r>
        <w:rPr>
          <w:szCs w:val="24"/>
        </w:rPr>
        <w:t>Nhưng không đúng trong XML, trong XML mã phải như sau</w:t>
      </w:r>
    </w:p>
    <w:p w:rsidR="004832F2" w:rsidRPr="004832F2" w:rsidRDefault="004832F2" w:rsidP="00557429">
      <w:pPr>
        <w:ind w:left="765" w:firstLine="675"/>
        <w:rPr>
          <w:szCs w:val="24"/>
        </w:rPr>
      </w:pPr>
      <w:r w:rsidRPr="004832F2">
        <w:rPr>
          <w:szCs w:val="24"/>
        </w:rPr>
        <w:t>&lt;p&gt;This is a paragraph&lt;/p&gt;</w:t>
      </w:r>
    </w:p>
    <w:p w:rsidR="004832F2" w:rsidRDefault="004832F2" w:rsidP="00557429">
      <w:pPr>
        <w:ind w:left="45"/>
        <w:rPr>
          <w:szCs w:val="24"/>
        </w:rPr>
      </w:pPr>
      <w:r w:rsidRPr="004832F2">
        <w:rPr>
          <w:szCs w:val="24"/>
        </w:rPr>
        <w:tab/>
      </w:r>
      <w:r w:rsidRPr="004832F2">
        <w:rPr>
          <w:szCs w:val="24"/>
        </w:rPr>
        <w:tab/>
        <w:t>&lt;p&gt;This is another paragraph&lt;/p&gt;</w:t>
      </w:r>
    </w:p>
    <w:p w:rsidR="00DD7A36" w:rsidRDefault="00DD7A36" w:rsidP="00395DA0">
      <w:pPr>
        <w:numPr>
          <w:ilvl w:val="0"/>
          <w:numId w:val="1"/>
        </w:numPr>
        <w:rPr>
          <w:szCs w:val="24"/>
        </w:rPr>
      </w:pPr>
      <w:r>
        <w:rPr>
          <w:szCs w:val="24"/>
        </w:rPr>
        <w:t xml:space="preserve">Thẻ XML cần chú ý phân biệt chữ hoa và chữ thường. Ví dụ như thẻ  </w:t>
      </w:r>
      <w:r w:rsidRPr="00DD7A36">
        <w:rPr>
          <w:szCs w:val="24"/>
        </w:rPr>
        <w:t>&lt;Message&gt; khác thẻ</w:t>
      </w:r>
      <w:r>
        <w:rPr>
          <w:szCs w:val="24"/>
        </w:rPr>
        <w:t xml:space="preserve"> </w:t>
      </w:r>
      <w:r w:rsidRPr="00DD7A36">
        <w:rPr>
          <w:szCs w:val="24"/>
        </w:rPr>
        <w:t>&lt;message&gt;.</w:t>
      </w:r>
    </w:p>
    <w:p w:rsidR="00DD7A36" w:rsidRDefault="00DD7A36" w:rsidP="00395DA0">
      <w:pPr>
        <w:numPr>
          <w:ilvl w:val="0"/>
          <w:numId w:val="1"/>
        </w:numPr>
        <w:rPr>
          <w:szCs w:val="24"/>
        </w:rPr>
      </w:pPr>
      <w:r>
        <w:rPr>
          <w:szCs w:val="24"/>
        </w:rPr>
        <w:t xml:space="preserve">Thẻ bắt đầu và kết thúc cần phải viết giống nhau. Ví dụ cách viết đầu tiên sau là đúng, còn cách viết thứ hai là không đúng:  </w:t>
      </w:r>
      <w:r w:rsidRPr="00DD7A36">
        <w:rPr>
          <w:szCs w:val="24"/>
        </w:rPr>
        <w:t xml:space="preserve">&lt;message&gt;This is correct&lt;/message&gt; </w:t>
      </w:r>
    </w:p>
    <w:p w:rsidR="00DD7A36" w:rsidRPr="00DD7A36" w:rsidRDefault="00DD7A36" w:rsidP="00557429">
      <w:pPr>
        <w:ind w:left="45"/>
        <w:rPr>
          <w:szCs w:val="24"/>
        </w:rPr>
      </w:pPr>
      <w:r>
        <w:rPr>
          <w:szCs w:val="24"/>
        </w:rPr>
        <w:tab/>
      </w:r>
      <w:r>
        <w:rPr>
          <w:szCs w:val="24"/>
        </w:rPr>
        <w:tab/>
      </w:r>
      <w:r>
        <w:rPr>
          <w:szCs w:val="24"/>
        </w:rPr>
        <w:tab/>
      </w:r>
      <w:r>
        <w:rPr>
          <w:szCs w:val="24"/>
        </w:rPr>
        <w:tab/>
      </w:r>
      <w:r w:rsidRPr="00DD7A36">
        <w:rPr>
          <w:szCs w:val="24"/>
        </w:rPr>
        <w:t>&lt;Message&gt;This is incorrect&lt;/message&gt;</w:t>
      </w:r>
    </w:p>
    <w:p w:rsidR="004832F2" w:rsidRPr="00676CA7" w:rsidRDefault="004832F2" w:rsidP="00676CA7">
      <w:pPr>
        <w:rPr>
          <w:b/>
        </w:rPr>
      </w:pPr>
      <w:r w:rsidRPr="00676CA7">
        <w:rPr>
          <w:b/>
        </w:rPr>
        <w:lastRenderedPageBreak/>
        <w:t>Luật đặt tên cho các phần tử XML</w:t>
      </w:r>
    </w:p>
    <w:p w:rsidR="004832F2" w:rsidRDefault="004832F2" w:rsidP="00395DA0">
      <w:pPr>
        <w:numPr>
          <w:ilvl w:val="0"/>
          <w:numId w:val="1"/>
        </w:numPr>
        <w:rPr>
          <w:szCs w:val="24"/>
        </w:rPr>
      </w:pPr>
      <w:r>
        <w:rPr>
          <w:szCs w:val="24"/>
        </w:rPr>
        <w:t>Tên phải bắt đầu bằng chữ cái hoặc dấu gạch dưới</w:t>
      </w:r>
    </w:p>
    <w:p w:rsidR="004832F2" w:rsidRDefault="004832F2" w:rsidP="00395DA0">
      <w:pPr>
        <w:numPr>
          <w:ilvl w:val="0"/>
          <w:numId w:val="1"/>
        </w:numPr>
        <w:rPr>
          <w:szCs w:val="24"/>
        </w:rPr>
      </w:pPr>
      <w:r>
        <w:rPr>
          <w:szCs w:val="24"/>
        </w:rPr>
        <w:t>Phần còn lại của tên có thể chứa chữ cái, chữ số, dấu chấm, dấu gạch dưới hoặc dấu gạch ngang</w:t>
      </w:r>
    </w:p>
    <w:p w:rsidR="00DD7A36" w:rsidRDefault="004832F2" w:rsidP="00395DA0">
      <w:pPr>
        <w:numPr>
          <w:ilvl w:val="0"/>
          <w:numId w:val="1"/>
        </w:numPr>
        <w:rPr>
          <w:szCs w:val="24"/>
        </w:rPr>
      </w:pPr>
      <w:r>
        <w:rPr>
          <w:szCs w:val="24"/>
        </w:rPr>
        <w:t xml:space="preserve">Tên không được phép có dấu cách hoặc khoảng trắng </w:t>
      </w:r>
    </w:p>
    <w:p w:rsidR="004832F2" w:rsidRDefault="004832F2" w:rsidP="00395DA0">
      <w:pPr>
        <w:numPr>
          <w:ilvl w:val="0"/>
          <w:numId w:val="1"/>
        </w:numPr>
        <w:rPr>
          <w:szCs w:val="24"/>
        </w:rPr>
      </w:pPr>
      <w:r w:rsidRPr="00DD7A36">
        <w:rPr>
          <w:szCs w:val="24"/>
        </w:rPr>
        <w:t xml:space="preserve">Tên không được bắt đầu bằng từ khóa “xml” </w:t>
      </w:r>
    </w:p>
    <w:p w:rsidR="00DD7A36" w:rsidRPr="00676CA7" w:rsidRDefault="00DD7A36" w:rsidP="00676CA7">
      <w:pPr>
        <w:rPr>
          <w:b/>
        </w:rPr>
      </w:pPr>
      <w:r w:rsidRPr="00676CA7">
        <w:rPr>
          <w:b/>
        </w:rPr>
        <w:t>Các phần tử của XML có thể lồng nhau nhưng phải viết đúng cách</w:t>
      </w:r>
    </w:p>
    <w:p w:rsidR="00DD7A36" w:rsidRPr="00DD7A36" w:rsidRDefault="00DD7A36" w:rsidP="00557429">
      <w:pPr>
        <w:ind w:left="45"/>
      </w:pPr>
      <w:r>
        <w:rPr>
          <w:szCs w:val="24"/>
        </w:rPr>
        <w:t xml:space="preserve"> Trong HTML </w:t>
      </w:r>
      <w:r w:rsidRPr="00DD7A36">
        <w:rPr>
          <w:szCs w:val="24"/>
        </w:rPr>
        <w:t>một số phần tử không cần phải lồng theo đúng cách,</w:t>
      </w:r>
      <w:r>
        <w:rPr>
          <w:szCs w:val="24"/>
        </w:rPr>
        <w:t xml:space="preserve"> </w:t>
      </w:r>
      <w:r w:rsidRPr="00DD7A36">
        <w:rPr>
          <w:szCs w:val="24"/>
        </w:rPr>
        <w:t>ví dụ</w:t>
      </w:r>
      <w:r>
        <w:rPr>
          <w:szCs w:val="24"/>
        </w:rPr>
        <w:t xml:space="preserve"> như sau</w:t>
      </w:r>
      <w:r w:rsidRPr="00DD7A36">
        <w:rPr>
          <w:szCs w:val="24"/>
        </w:rPr>
        <w:t>:</w:t>
      </w:r>
    </w:p>
    <w:p w:rsidR="00DD7A36" w:rsidRPr="00DD7A36" w:rsidRDefault="00DD7A36" w:rsidP="00557429">
      <w:pPr>
        <w:ind w:left="45"/>
        <w:rPr>
          <w:szCs w:val="24"/>
        </w:rPr>
      </w:pPr>
      <w:r w:rsidRPr="00DD7A36">
        <w:rPr>
          <w:szCs w:val="24"/>
        </w:rPr>
        <w:tab/>
      </w:r>
      <w:r w:rsidRPr="00DD7A36">
        <w:rPr>
          <w:szCs w:val="24"/>
        </w:rPr>
        <w:tab/>
        <w:t>&lt;b&gt;&lt;i&gt;This text is bold and italic&lt;/b&gt;&lt;/i&gt;</w:t>
      </w:r>
    </w:p>
    <w:p w:rsidR="00DD7A36" w:rsidRPr="00DD7A36" w:rsidRDefault="00DD7A36" w:rsidP="00557429">
      <w:pPr>
        <w:ind w:left="45"/>
        <w:rPr>
          <w:szCs w:val="24"/>
        </w:rPr>
      </w:pPr>
      <w:r w:rsidRPr="00DD7A36">
        <w:rPr>
          <w:szCs w:val="24"/>
        </w:rPr>
        <w:t xml:space="preserve">Trong XML các phần tử phải lồng đúng cách </w:t>
      </w:r>
    </w:p>
    <w:p w:rsidR="00DD7A36" w:rsidRPr="00DD7A36" w:rsidRDefault="00DD7A36" w:rsidP="00557429">
      <w:pPr>
        <w:ind w:left="45"/>
        <w:rPr>
          <w:szCs w:val="24"/>
        </w:rPr>
      </w:pPr>
      <w:r w:rsidRPr="00DD7A36">
        <w:rPr>
          <w:szCs w:val="24"/>
        </w:rPr>
        <w:tab/>
      </w:r>
      <w:r w:rsidRPr="00DD7A36">
        <w:rPr>
          <w:szCs w:val="24"/>
        </w:rPr>
        <w:tab/>
        <w:t>&lt;b&gt;&lt;i&gt;This text is bold and italic&lt;/i&gt;&lt;/b&gt;</w:t>
      </w:r>
    </w:p>
    <w:p w:rsidR="00DD7A36" w:rsidRPr="00676CA7" w:rsidRDefault="00DD7A36" w:rsidP="00676CA7">
      <w:pPr>
        <w:rPr>
          <w:b/>
        </w:rPr>
      </w:pPr>
      <w:r w:rsidRPr="00676CA7">
        <w:rPr>
          <w:b/>
        </w:rPr>
        <w:t>XML phải có một root tag</w:t>
      </w:r>
    </w:p>
    <w:p w:rsidR="005C1656" w:rsidRPr="00DD7A36" w:rsidRDefault="005C1656" w:rsidP="00395DA0">
      <w:pPr>
        <w:numPr>
          <w:ilvl w:val="0"/>
          <w:numId w:val="1"/>
        </w:numPr>
        <w:rPr>
          <w:szCs w:val="24"/>
        </w:rPr>
      </w:pPr>
      <w:r w:rsidRPr="00DD7A36">
        <w:rPr>
          <w:szCs w:val="24"/>
        </w:rPr>
        <w:t>XML cần phải bao gồm những cặp thẻ đơn để xác định phần tử root.</w:t>
      </w:r>
    </w:p>
    <w:p w:rsidR="005C1656" w:rsidRPr="00DD7A36" w:rsidRDefault="005C1656" w:rsidP="00395DA0">
      <w:pPr>
        <w:numPr>
          <w:ilvl w:val="0"/>
          <w:numId w:val="1"/>
        </w:numPr>
        <w:rPr>
          <w:szCs w:val="24"/>
        </w:rPr>
      </w:pPr>
      <w:r w:rsidRPr="00DD7A36">
        <w:rPr>
          <w:szCs w:val="24"/>
        </w:rPr>
        <w:t>Những phần tử khác phải được lồng trong phạm vi của phần tử root.</w:t>
      </w:r>
    </w:p>
    <w:p w:rsidR="005C1656" w:rsidRPr="00DD7A36" w:rsidRDefault="005C1656" w:rsidP="00395DA0">
      <w:pPr>
        <w:numPr>
          <w:ilvl w:val="0"/>
          <w:numId w:val="1"/>
        </w:numPr>
        <w:rPr>
          <w:szCs w:val="24"/>
        </w:rPr>
      </w:pPr>
      <w:r w:rsidRPr="00DD7A36">
        <w:rPr>
          <w:szCs w:val="24"/>
        </w:rPr>
        <w:t>Những phần tử có thể có phần tử con.</w:t>
      </w:r>
    </w:p>
    <w:p w:rsidR="005C1656" w:rsidRPr="00DD7A36" w:rsidRDefault="005C1656" w:rsidP="00395DA0">
      <w:pPr>
        <w:numPr>
          <w:ilvl w:val="0"/>
          <w:numId w:val="1"/>
        </w:numPr>
        <w:rPr>
          <w:szCs w:val="24"/>
        </w:rPr>
      </w:pPr>
      <w:r w:rsidRPr="00DD7A36">
        <w:rPr>
          <w:szCs w:val="24"/>
        </w:rPr>
        <w:t xml:space="preserve">Những phần tử con cần phải có trong một cặp và lồng theo đúng trật tự trong phạm vi của phần tử cha. </w:t>
      </w:r>
      <w:r w:rsidR="00DD7A36">
        <w:rPr>
          <w:szCs w:val="24"/>
        </w:rPr>
        <w:t>Một mẫu điển hình của văn bản XML như sau trong đó số lượng child và subchild lồng nhau có thể tăng lên cùng cấp hoặc nhiều cấp hơn.</w:t>
      </w:r>
    </w:p>
    <w:p w:rsidR="00DD7A36" w:rsidRPr="00DD7A36" w:rsidRDefault="00DD7A36" w:rsidP="00557429">
      <w:pPr>
        <w:ind w:left="45"/>
        <w:rPr>
          <w:szCs w:val="24"/>
        </w:rPr>
      </w:pPr>
      <w:r w:rsidRPr="00DD7A36">
        <w:rPr>
          <w:szCs w:val="24"/>
        </w:rPr>
        <w:tab/>
      </w:r>
      <w:r w:rsidRPr="00DD7A36">
        <w:rPr>
          <w:szCs w:val="24"/>
        </w:rPr>
        <w:tab/>
        <w:t>&lt;root&gt;</w:t>
      </w:r>
    </w:p>
    <w:p w:rsidR="00DD7A36" w:rsidRPr="00DD7A36" w:rsidRDefault="00DD7A36" w:rsidP="00557429">
      <w:pPr>
        <w:ind w:left="45"/>
        <w:rPr>
          <w:szCs w:val="24"/>
        </w:rPr>
      </w:pPr>
      <w:r w:rsidRPr="00DD7A36">
        <w:rPr>
          <w:szCs w:val="24"/>
        </w:rPr>
        <w:tab/>
      </w:r>
      <w:r w:rsidRPr="00DD7A36">
        <w:rPr>
          <w:szCs w:val="24"/>
        </w:rPr>
        <w:tab/>
        <w:t xml:space="preserve">  &lt;child&gt;</w:t>
      </w:r>
    </w:p>
    <w:p w:rsidR="00DD7A36" w:rsidRPr="00DD7A36" w:rsidRDefault="00DD7A36" w:rsidP="00557429">
      <w:pPr>
        <w:ind w:left="45"/>
        <w:rPr>
          <w:szCs w:val="24"/>
        </w:rPr>
      </w:pPr>
      <w:r w:rsidRPr="00DD7A36">
        <w:rPr>
          <w:szCs w:val="24"/>
        </w:rPr>
        <w:tab/>
      </w:r>
      <w:r w:rsidRPr="00DD7A36">
        <w:rPr>
          <w:szCs w:val="24"/>
        </w:rPr>
        <w:tab/>
        <w:t xml:space="preserve">    &lt;subchild&gt;</w:t>
      </w:r>
    </w:p>
    <w:p w:rsidR="00DD7A36" w:rsidRPr="00DD7A36" w:rsidRDefault="00DD7A36" w:rsidP="00557429">
      <w:pPr>
        <w:ind w:left="45"/>
        <w:rPr>
          <w:szCs w:val="24"/>
        </w:rPr>
      </w:pPr>
      <w:r w:rsidRPr="00DD7A36">
        <w:rPr>
          <w:szCs w:val="24"/>
        </w:rPr>
        <w:t xml:space="preserve"> </w:t>
      </w:r>
      <w:r w:rsidRPr="00DD7A36">
        <w:rPr>
          <w:szCs w:val="24"/>
        </w:rPr>
        <w:tab/>
      </w:r>
      <w:r w:rsidRPr="00DD7A36">
        <w:rPr>
          <w:szCs w:val="24"/>
        </w:rPr>
        <w:tab/>
        <w:t xml:space="preserve">   &lt;/subchild&gt;</w:t>
      </w:r>
    </w:p>
    <w:p w:rsidR="00DD7A36" w:rsidRPr="00DD7A36" w:rsidRDefault="00DD7A36" w:rsidP="00557429">
      <w:pPr>
        <w:ind w:left="45"/>
        <w:rPr>
          <w:szCs w:val="24"/>
        </w:rPr>
      </w:pPr>
      <w:r w:rsidRPr="00DD7A36">
        <w:rPr>
          <w:szCs w:val="24"/>
        </w:rPr>
        <w:tab/>
      </w:r>
      <w:r w:rsidRPr="00DD7A36">
        <w:rPr>
          <w:szCs w:val="24"/>
        </w:rPr>
        <w:tab/>
        <w:t xml:space="preserve">  &lt;/child&gt;</w:t>
      </w:r>
    </w:p>
    <w:p w:rsidR="004832F2" w:rsidRDefault="00DD7A36" w:rsidP="00557429">
      <w:pPr>
        <w:ind w:left="45"/>
        <w:rPr>
          <w:szCs w:val="24"/>
        </w:rPr>
      </w:pPr>
      <w:r w:rsidRPr="00DD7A36">
        <w:rPr>
          <w:szCs w:val="24"/>
        </w:rPr>
        <w:tab/>
      </w:r>
      <w:r w:rsidRPr="00DD7A36">
        <w:rPr>
          <w:szCs w:val="24"/>
        </w:rPr>
        <w:tab/>
        <w:t>&lt;/root&gt;</w:t>
      </w:r>
    </w:p>
    <w:p w:rsidR="00934B29" w:rsidRPr="00676CA7" w:rsidRDefault="00872814" w:rsidP="00676CA7">
      <w:pPr>
        <w:rPr>
          <w:b/>
        </w:rPr>
      </w:pPr>
      <w:r w:rsidRPr="00676CA7">
        <w:rPr>
          <w:b/>
        </w:rPr>
        <w:t>T</w:t>
      </w:r>
      <w:r w:rsidR="00934B29" w:rsidRPr="00676CA7">
        <w:rPr>
          <w:b/>
        </w:rPr>
        <w:t>huộc tính của XML</w:t>
      </w:r>
    </w:p>
    <w:p w:rsidR="005C1656" w:rsidRPr="00934B29" w:rsidRDefault="005C1656" w:rsidP="00395DA0">
      <w:pPr>
        <w:numPr>
          <w:ilvl w:val="0"/>
          <w:numId w:val="1"/>
        </w:numPr>
        <w:rPr>
          <w:szCs w:val="24"/>
        </w:rPr>
      </w:pPr>
      <w:r w:rsidRPr="00934B29">
        <w:rPr>
          <w:szCs w:val="24"/>
        </w:rPr>
        <w:t>Những thuộc tính XML thường mô tả phần tử XML,</w:t>
      </w:r>
      <w:r w:rsidR="00934B29">
        <w:rPr>
          <w:szCs w:val="24"/>
        </w:rPr>
        <w:t xml:space="preserve"> </w:t>
      </w:r>
      <w:r w:rsidRPr="00934B29">
        <w:rPr>
          <w:szCs w:val="24"/>
        </w:rPr>
        <w:t xml:space="preserve">hoặc là cung cấp thêm những thông tin về phần tử. </w:t>
      </w:r>
    </w:p>
    <w:p w:rsidR="005C1656" w:rsidRPr="00934B29" w:rsidRDefault="005C1656" w:rsidP="00395DA0">
      <w:pPr>
        <w:numPr>
          <w:ilvl w:val="0"/>
          <w:numId w:val="1"/>
        </w:numPr>
        <w:rPr>
          <w:szCs w:val="24"/>
        </w:rPr>
      </w:pPr>
      <w:r w:rsidRPr="00934B29">
        <w:rPr>
          <w:szCs w:val="24"/>
        </w:rPr>
        <w:t xml:space="preserve">Một phần tử có thể bao gồm một hay nhiều thuộc tính. Và một thuộc tính là một cặp tên-giá trị phân cách nhau bằng một dấu = </w:t>
      </w:r>
    </w:p>
    <w:p w:rsidR="005C1656" w:rsidRPr="00934B29" w:rsidRDefault="005C1656" w:rsidP="00395DA0">
      <w:pPr>
        <w:numPr>
          <w:ilvl w:val="0"/>
          <w:numId w:val="1"/>
        </w:numPr>
        <w:rPr>
          <w:szCs w:val="24"/>
        </w:rPr>
      </w:pPr>
      <w:r w:rsidRPr="00934B29">
        <w:rPr>
          <w:szCs w:val="24"/>
        </w:rPr>
        <w:t xml:space="preserve">Chung nhất thì những thuộc tính được sử dụng để cung cấp thông tin nhưng nó không phải là một phần của nội dung trong XML. </w:t>
      </w:r>
    </w:p>
    <w:p w:rsidR="00934B29" w:rsidRPr="00872814" w:rsidRDefault="00934B29" w:rsidP="00395DA0">
      <w:pPr>
        <w:numPr>
          <w:ilvl w:val="0"/>
          <w:numId w:val="1"/>
        </w:numPr>
        <w:rPr>
          <w:b/>
          <w:szCs w:val="24"/>
        </w:rPr>
      </w:pPr>
      <w:r w:rsidRPr="00934B29">
        <w:rPr>
          <w:szCs w:val="24"/>
        </w:rPr>
        <w:lastRenderedPageBreak/>
        <w:t>Thường dữ liệu thuộ</w:t>
      </w:r>
      <w:r>
        <w:rPr>
          <w:szCs w:val="24"/>
        </w:rPr>
        <w:t>c tính</w:t>
      </w:r>
      <w:r w:rsidR="00872814">
        <w:rPr>
          <w:szCs w:val="24"/>
        </w:rPr>
        <w:t xml:space="preserve"> </w:t>
      </w:r>
      <w:r>
        <w:rPr>
          <w:szCs w:val="24"/>
        </w:rPr>
        <w:t xml:space="preserve"> cần cho bộ</w:t>
      </w:r>
      <w:r w:rsidRPr="00934B29">
        <w:rPr>
          <w:szCs w:val="24"/>
        </w:rPr>
        <w:t xml:space="preserve"> phân tích </w:t>
      </w:r>
      <w:r>
        <w:rPr>
          <w:szCs w:val="24"/>
        </w:rPr>
        <w:t>XML</w:t>
      </w:r>
      <w:r w:rsidRPr="00934B29">
        <w:rPr>
          <w:szCs w:val="24"/>
        </w:rPr>
        <w:t xml:space="preserve"> hơn </w:t>
      </w:r>
      <w:r>
        <w:rPr>
          <w:szCs w:val="24"/>
        </w:rPr>
        <w:t xml:space="preserve">là </w:t>
      </w:r>
      <w:r w:rsidRPr="00934B29">
        <w:rPr>
          <w:szCs w:val="24"/>
        </w:rPr>
        <w:t xml:space="preserve">cho người </w:t>
      </w:r>
      <w:r>
        <w:rPr>
          <w:szCs w:val="24"/>
        </w:rPr>
        <w:t>dùng.</w:t>
      </w:r>
    </w:p>
    <w:p w:rsidR="005C1656" w:rsidRPr="00872814" w:rsidRDefault="005C1656" w:rsidP="00395DA0">
      <w:pPr>
        <w:numPr>
          <w:ilvl w:val="0"/>
          <w:numId w:val="1"/>
        </w:numPr>
        <w:rPr>
          <w:szCs w:val="24"/>
        </w:rPr>
      </w:pPr>
      <w:r w:rsidRPr="00872814">
        <w:rPr>
          <w:szCs w:val="24"/>
        </w:rPr>
        <w:t xml:space="preserve">Những thuộc tính luôn luôn bao gồm trong thẻ bắt đầu của một phần tử. Sau đây là một số ví dụ : </w:t>
      </w:r>
    </w:p>
    <w:p w:rsidR="00872814" w:rsidRPr="00872814" w:rsidRDefault="00872814" w:rsidP="00557429">
      <w:pPr>
        <w:ind w:left="405" w:firstLine="315"/>
        <w:rPr>
          <w:szCs w:val="24"/>
        </w:rPr>
      </w:pPr>
      <w:r w:rsidRPr="00872814">
        <w:rPr>
          <w:szCs w:val="24"/>
        </w:rPr>
        <w:t>&lt;Player firstname=“Wood" lastname=“Tiger“ /&gt;</w:t>
      </w:r>
      <w:r>
        <w:rPr>
          <w:szCs w:val="24"/>
        </w:rPr>
        <w:t xml:space="preserve"> trong đó </w:t>
      </w:r>
    </w:p>
    <w:p w:rsidR="00872814" w:rsidRPr="00872814" w:rsidRDefault="00872814" w:rsidP="00557429">
      <w:pPr>
        <w:ind w:left="405" w:firstLine="315"/>
        <w:rPr>
          <w:szCs w:val="24"/>
        </w:rPr>
      </w:pPr>
      <w:r w:rsidRPr="00872814">
        <w:rPr>
          <w:szCs w:val="24"/>
        </w:rPr>
        <w:t>Player</w:t>
      </w:r>
      <w:r w:rsidRPr="00872814">
        <w:rPr>
          <w:szCs w:val="24"/>
        </w:rPr>
        <w:tab/>
        <w:t xml:space="preserve">-    </w:t>
      </w:r>
      <w:r>
        <w:rPr>
          <w:szCs w:val="24"/>
        </w:rPr>
        <w:t xml:space="preserve">là tên phần tử; </w:t>
      </w:r>
      <w:r w:rsidRPr="00872814">
        <w:rPr>
          <w:szCs w:val="24"/>
        </w:rPr>
        <w:t>Firstname</w:t>
      </w:r>
      <w:r w:rsidRPr="00872814">
        <w:rPr>
          <w:szCs w:val="24"/>
        </w:rPr>
        <w:tab/>
        <w:t>-   </w:t>
      </w:r>
      <w:r>
        <w:rPr>
          <w:szCs w:val="24"/>
        </w:rPr>
        <w:t xml:space="preserve">là tên thuộc tính; </w:t>
      </w:r>
      <w:r w:rsidRPr="00872814">
        <w:rPr>
          <w:szCs w:val="24"/>
        </w:rPr>
        <w:t>Wood</w:t>
      </w:r>
      <w:r>
        <w:rPr>
          <w:szCs w:val="24"/>
        </w:rPr>
        <w:t xml:space="preserve"> –</w:t>
      </w:r>
      <w:r w:rsidRPr="00872814">
        <w:rPr>
          <w:szCs w:val="24"/>
        </w:rPr>
        <w:t> </w:t>
      </w:r>
      <w:r>
        <w:rPr>
          <w:szCs w:val="24"/>
        </w:rPr>
        <w:t>là giá trị thuộc tính</w:t>
      </w:r>
      <w:r w:rsidRPr="00872814">
        <w:rPr>
          <w:szCs w:val="24"/>
        </w:rPr>
        <w:t xml:space="preserve">   </w:t>
      </w:r>
    </w:p>
    <w:p w:rsidR="00872814" w:rsidRPr="00872814" w:rsidRDefault="005C1656" w:rsidP="00557429">
      <w:pPr>
        <w:ind w:left="405" w:firstLine="315"/>
        <w:rPr>
          <w:szCs w:val="24"/>
        </w:rPr>
      </w:pPr>
      <w:r w:rsidRPr="00872814">
        <w:rPr>
          <w:szCs w:val="24"/>
        </w:rPr>
        <w:t>Ví dụ HTML</w:t>
      </w:r>
      <w:r w:rsidR="00872814" w:rsidRPr="00872814">
        <w:rPr>
          <w:szCs w:val="24"/>
        </w:rPr>
        <w:tab/>
        <w:t>&lt;img src="computer.gif"&gt;</w:t>
      </w:r>
    </w:p>
    <w:p w:rsidR="00872814" w:rsidRPr="00872814" w:rsidRDefault="00872814" w:rsidP="00557429">
      <w:pPr>
        <w:ind w:left="405"/>
        <w:rPr>
          <w:szCs w:val="24"/>
        </w:rPr>
      </w:pPr>
      <w:r>
        <w:rPr>
          <w:szCs w:val="24"/>
        </w:rPr>
        <w:tab/>
      </w:r>
      <w:r>
        <w:rPr>
          <w:szCs w:val="24"/>
        </w:rPr>
        <w:tab/>
      </w:r>
      <w:r w:rsidRPr="00872814">
        <w:rPr>
          <w:szCs w:val="24"/>
        </w:rPr>
        <w:tab/>
        <w:t>&lt;a href="demo.asp"&gt;</w:t>
      </w:r>
    </w:p>
    <w:p w:rsidR="00872814" w:rsidRPr="00872814" w:rsidRDefault="005C1656" w:rsidP="00557429">
      <w:pPr>
        <w:ind w:left="405" w:firstLine="315"/>
        <w:rPr>
          <w:szCs w:val="24"/>
        </w:rPr>
      </w:pPr>
      <w:r w:rsidRPr="00872814">
        <w:rPr>
          <w:szCs w:val="24"/>
        </w:rPr>
        <w:t xml:space="preserve">Ví dụ XML </w:t>
      </w:r>
      <w:r w:rsidR="00872814">
        <w:rPr>
          <w:szCs w:val="24"/>
        </w:rPr>
        <w:t xml:space="preserve"> </w:t>
      </w:r>
      <w:r w:rsidR="00872814" w:rsidRPr="00872814">
        <w:rPr>
          <w:szCs w:val="24"/>
        </w:rPr>
        <w:tab/>
        <w:t>&lt;file type="gif"&gt;</w:t>
      </w:r>
    </w:p>
    <w:p w:rsidR="00872814" w:rsidRPr="00872814" w:rsidRDefault="00872814" w:rsidP="00557429">
      <w:pPr>
        <w:ind w:left="405"/>
        <w:rPr>
          <w:szCs w:val="24"/>
        </w:rPr>
      </w:pPr>
      <w:r w:rsidRPr="00872814">
        <w:rPr>
          <w:szCs w:val="24"/>
        </w:rPr>
        <w:tab/>
      </w:r>
      <w:r>
        <w:rPr>
          <w:szCs w:val="24"/>
        </w:rPr>
        <w:tab/>
      </w:r>
      <w:r w:rsidRPr="00872814">
        <w:rPr>
          <w:szCs w:val="24"/>
        </w:rPr>
        <w:tab/>
        <w:t>&lt;person id="3344"&gt;</w:t>
      </w:r>
    </w:p>
    <w:p w:rsidR="005C1656" w:rsidRPr="00872814" w:rsidRDefault="005C1656" w:rsidP="00395DA0">
      <w:pPr>
        <w:numPr>
          <w:ilvl w:val="0"/>
          <w:numId w:val="1"/>
        </w:numPr>
        <w:tabs>
          <w:tab w:val="num" w:pos="720"/>
        </w:tabs>
        <w:rPr>
          <w:szCs w:val="24"/>
        </w:rPr>
      </w:pPr>
      <w:r w:rsidRPr="00872814">
        <w:rPr>
          <w:szCs w:val="24"/>
        </w:rPr>
        <w:t>Phần tử XML có thể có những thuộc tính trong cặp tên/giá trị như HTML</w:t>
      </w:r>
    </w:p>
    <w:p w:rsidR="005C1656" w:rsidRPr="00872814" w:rsidRDefault="005C1656" w:rsidP="00395DA0">
      <w:pPr>
        <w:numPr>
          <w:ilvl w:val="0"/>
          <w:numId w:val="1"/>
        </w:numPr>
        <w:tabs>
          <w:tab w:val="num" w:pos="720"/>
        </w:tabs>
        <w:rPr>
          <w:szCs w:val="24"/>
        </w:rPr>
      </w:pPr>
      <w:r w:rsidRPr="00872814">
        <w:rPr>
          <w:szCs w:val="24"/>
        </w:rPr>
        <w:t>Một phần tử có thể bao gồm một hay nhiều thuộc tính.</w:t>
      </w:r>
    </w:p>
    <w:p w:rsidR="005C1656" w:rsidRPr="00872814" w:rsidRDefault="005C1656" w:rsidP="00395DA0">
      <w:pPr>
        <w:numPr>
          <w:ilvl w:val="0"/>
          <w:numId w:val="1"/>
        </w:numPr>
        <w:tabs>
          <w:tab w:val="num" w:pos="720"/>
        </w:tabs>
        <w:rPr>
          <w:szCs w:val="24"/>
        </w:rPr>
      </w:pPr>
      <w:r w:rsidRPr="00872814">
        <w:rPr>
          <w:szCs w:val="24"/>
        </w:rPr>
        <w:t>Trong XML thuộc tính giá trị cần phải được chỉ rõ.</w:t>
      </w:r>
    </w:p>
    <w:p w:rsidR="005C1656" w:rsidRPr="00872814" w:rsidRDefault="005C1656" w:rsidP="00395DA0">
      <w:pPr>
        <w:numPr>
          <w:ilvl w:val="0"/>
          <w:numId w:val="1"/>
        </w:numPr>
        <w:tabs>
          <w:tab w:val="num" w:pos="720"/>
        </w:tabs>
        <w:rPr>
          <w:szCs w:val="24"/>
        </w:rPr>
      </w:pPr>
      <w:r w:rsidRPr="00872814">
        <w:rPr>
          <w:szCs w:val="24"/>
        </w:rPr>
        <w:t>Một thuộc tính là một cặp giá trị tên-giá trị được phân cách bởi một dấu “=“.</w:t>
      </w:r>
      <w:r w:rsidR="00872814">
        <w:rPr>
          <w:szCs w:val="24"/>
        </w:rPr>
        <w:t xml:space="preserve"> Ví dụ:</w:t>
      </w:r>
    </w:p>
    <w:p w:rsidR="005C1656" w:rsidRPr="00872814" w:rsidRDefault="00872814" w:rsidP="00557429">
      <w:pPr>
        <w:ind w:left="405" w:firstLine="315"/>
        <w:rPr>
          <w:b/>
          <w:szCs w:val="24"/>
        </w:rPr>
      </w:pPr>
      <w:r w:rsidRPr="00872814">
        <w:rPr>
          <w:szCs w:val="24"/>
        </w:rPr>
        <w:t>&lt;CITY ZIP="01085"&gt;Westfield&lt;/CITY&gt;</w:t>
      </w:r>
      <w:r>
        <w:rPr>
          <w:szCs w:val="24"/>
        </w:rPr>
        <w:t xml:space="preserve"> trong đó  </w:t>
      </w:r>
      <w:r w:rsidR="005C1656" w:rsidRPr="00872814">
        <w:rPr>
          <w:szCs w:val="24"/>
        </w:rPr>
        <w:t xml:space="preserve"> ZIP="01085" là một thuộc tính trong phần tử&lt;CITY&gt;. </w:t>
      </w:r>
    </w:p>
    <w:p w:rsidR="00872814" w:rsidRPr="00676CA7" w:rsidRDefault="00872814" w:rsidP="00676CA7">
      <w:pPr>
        <w:rPr>
          <w:b/>
        </w:rPr>
      </w:pPr>
      <w:r w:rsidRPr="00676CA7">
        <w:rPr>
          <w:b/>
        </w:rPr>
        <w:t>Chú thích trong XML</w:t>
      </w:r>
    </w:p>
    <w:p w:rsidR="00FC1FAD" w:rsidRPr="00FC1FAD" w:rsidRDefault="00FC1FAD" w:rsidP="00395DA0">
      <w:pPr>
        <w:numPr>
          <w:ilvl w:val="0"/>
          <w:numId w:val="1"/>
        </w:numPr>
        <w:rPr>
          <w:b/>
          <w:szCs w:val="24"/>
        </w:rPr>
      </w:pPr>
      <w:r>
        <w:rPr>
          <w:szCs w:val="24"/>
        </w:rPr>
        <w:t>Chú thích trong XML được sử dụng để trợ giúp thông tin cho người đọc</w:t>
      </w:r>
    </w:p>
    <w:p w:rsidR="005C1656" w:rsidRPr="00FC1FAD" w:rsidRDefault="005C1656" w:rsidP="00395DA0">
      <w:pPr>
        <w:numPr>
          <w:ilvl w:val="0"/>
          <w:numId w:val="1"/>
        </w:numPr>
        <w:rPr>
          <w:szCs w:val="24"/>
        </w:rPr>
      </w:pPr>
      <w:r w:rsidRPr="00FC1FAD">
        <w:rPr>
          <w:szCs w:val="24"/>
        </w:rPr>
        <w:t xml:space="preserve">Chúng được bộ xử lí XML bỏ qua khi chạy </w:t>
      </w:r>
    </w:p>
    <w:p w:rsidR="00FC1FAD" w:rsidRPr="00FC1FAD" w:rsidRDefault="005C1656" w:rsidP="00395DA0">
      <w:pPr>
        <w:numPr>
          <w:ilvl w:val="0"/>
          <w:numId w:val="1"/>
        </w:numPr>
        <w:rPr>
          <w:szCs w:val="24"/>
        </w:rPr>
      </w:pPr>
      <w:r w:rsidRPr="00FC1FAD">
        <w:rPr>
          <w:szCs w:val="24"/>
        </w:rPr>
        <w:t xml:space="preserve">Các comments luôn nằm trong dấu </w:t>
      </w:r>
      <w:r w:rsidR="00FC1FAD" w:rsidRPr="00FC1FAD">
        <w:rPr>
          <w:szCs w:val="24"/>
        </w:rPr>
        <w:t xml:space="preserve"> &lt;!--  -- &gt;. </w:t>
      </w:r>
      <w:r w:rsidR="00FC1FAD">
        <w:rPr>
          <w:szCs w:val="24"/>
        </w:rPr>
        <w:t xml:space="preserve"> </w:t>
      </w:r>
      <w:r w:rsidR="00FC1FAD" w:rsidRPr="00FC1FAD">
        <w:rPr>
          <w:szCs w:val="24"/>
        </w:rPr>
        <w:t>VD &lt;!– đây là comment-- &gt;</w:t>
      </w:r>
    </w:p>
    <w:p w:rsidR="00FC1FAD" w:rsidRPr="00676CA7" w:rsidRDefault="00FC1FAD" w:rsidP="00676CA7">
      <w:pPr>
        <w:rPr>
          <w:b/>
        </w:rPr>
      </w:pPr>
      <w:r w:rsidRPr="00676CA7">
        <w:rPr>
          <w:b/>
        </w:rPr>
        <w:t>Hướng dẫn xử lý (Processing Instruction)</w:t>
      </w:r>
    </w:p>
    <w:p w:rsidR="005C1656" w:rsidRPr="00FC1FAD" w:rsidRDefault="00FC1FAD" w:rsidP="00395DA0">
      <w:pPr>
        <w:numPr>
          <w:ilvl w:val="0"/>
          <w:numId w:val="1"/>
        </w:numPr>
        <w:rPr>
          <w:szCs w:val="24"/>
        </w:rPr>
      </w:pPr>
      <w:r>
        <w:rPr>
          <w:szCs w:val="24"/>
        </w:rPr>
        <w:t xml:space="preserve">Hướng dẫn xử lý </w:t>
      </w:r>
      <w:r w:rsidR="005C1656" w:rsidRPr="00FC1FAD">
        <w:rPr>
          <w:szCs w:val="24"/>
        </w:rPr>
        <w:t xml:space="preserve">cung cấp </w:t>
      </w:r>
      <w:r>
        <w:rPr>
          <w:szCs w:val="24"/>
        </w:rPr>
        <w:t>một</w:t>
      </w:r>
      <w:r w:rsidR="005C1656" w:rsidRPr="00FC1FAD">
        <w:rPr>
          <w:szCs w:val="24"/>
        </w:rPr>
        <w:t xml:space="preserve"> đường dẫn để hướng dẫn cho chương trình máy tính hoặc ứng dụng. Chúng nằm trong tag “&lt;?” và “&gt;”</w:t>
      </w:r>
    </w:p>
    <w:p w:rsidR="00FC1FAD" w:rsidRDefault="00FC1FAD" w:rsidP="00395DA0">
      <w:pPr>
        <w:numPr>
          <w:ilvl w:val="0"/>
          <w:numId w:val="1"/>
        </w:numPr>
        <w:rPr>
          <w:szCs w:val="24"/>
        </w:rPr>
      </w:pPr>
      <w:r w:rsidRPr="00FC1FAD">
        <w:rPr>
          <w:szCs w:val="24"/>
        </w:rPr>
        <w:t>V</w:t>
      </w:r>
      <w:r>
        <w:rPr>
          <w:szCs w:val="24"/>
        </w:rPr>
        <w:t xml:space="preserve">í dụ </w:t>
      </w:r>
      <w:r w:rsidRPr="00FC1FAD">
        <w:rPr>
          <w:szCs w:val="24"/>
        </w:rPr>
        <w:t xml:space="preserve"> </w:t>
      </w:r>
      <w:r>
        <w:rPr>
          <w:szCs w:val="24"/>
        </w:rPr>
        <w:t xml:space="preserve"> </w:t>
      </w:r>
      <w:r w:rsidRPr="00FC1FAD">
        <w:rPr>
          <w:szCs w:val="24"/>
        </w:rPr>
        <w:t>&lt;? xml:stylesheet type="text/xsl"   href="styler.xsl" ?&gt;</w:t>
      </w:r>
      <w:r>
        <w:rPr>
          <w:szCs w:val="24"/>
        </w:rPr>
        <w:t xml:space="preserve"> t</w:t>
      </w:r>
      <w:r w:rsidRPr="00FC1FAD">
        <w:rPr>
          <w:szCs w:val="24"/>
        </w:rPr>
        <w:t xml:space="preserve">rong đó: </w:t>
      </w:r>
    </w:p>
    <w:p w:rsidR="00FC1FAD" w:rsidRPr="00FC1FAD" w:rsidRDefault="00FC1FAD" w:rsidP="00557429">
      <w:pPr>
        <w:ind w:left="405"/>
        <w:rPr>
          <w:szCs w:val="24"/>
        </w:rPr>
      </w:pPr>
      <w:r w:rsidRPr="00FC1FAD">
        <w:rPr>
          <w:szCs w:val="24"/>
        </w:rPr>
        <w:t xml:space="preserve">xml:stylesheet là tên ứng dụng </w:t>
      </w:r>
    </w:p>
    <w:p w:rsidR="00FC1FAD" w:rsidRPr="00FC1FAD" w:rsidRDefault="00FC1FAD" w:rsidP="00557429">
      <w:pPr>
        <w:ind w:left="405"/>
        <w:rPr>
          <w:szCs w:val="24"/>
        </w:rPr>
      </w:pPr>
      <w:r w:rsidRPr="00FC1FAD">
        <w:rPr>
          <w:szCs w:val="24"/>
        </w:rPr>
        <w:t xml:space="preserve"> type="text/xsl" href="styler.xsl“ </w:t>
      </w:r>
      <w:r>
        <w:rPr>
          <w:szCs w:val="24"/>
        </w:rPr>
        <w:t xml:space="preserve"> </w:t>
      </w:r>
      <w:r w:rsidRPr="00FC1FAD">
        <w:rPr>
          <w:szCs w:val="24"/>
        </w:rPr>
        <w:t>là hướng dẫn cho ứng dụng</w:t>
      </w:r>
    </w:p>
    <w:p w:rsidR="00FC1FAD" w:rsidRPr="00AA7164" w:rsidRDefault="00FC1FAD" w:rsidP="00676CA7">
      <w:pPr>
        <w:pStyle w:val="Heading3"/>
        <w:rPr>
          <w:sz w:val="32"/>
          <w:szCs w:val="32"/>
        </w:rPr>
      </w:pPr>
      <w:bookmarkStart w:id="37" w:name="_Toc529778544"/>
      <w:r w:rsidRPr="00AA7164">
        <w:t>Khai báo kiểu văn bản – Data Type Declaration (DTD)</w:t>
      </w:r>
      <w:bookmarkEnd w:id="37"/>
    </w:p>
    <w:p w:rsidR="006168C1" w:rsidRPr="00676CA7" w:rsidRDefault="006168C1" w:rsidP="00676CA7">
      <w:pPr>
        <w:rPr>
          <w:b/>
        </w:rPr>
      </w:pPr>
      <w:r w:rsidRPr="00676CA7">
        <w:rPr>
          <w:b/>
        </w:rPr>
        <w:t>Khái niệm DTD</w:t>
      </w:r>
    </w:p>
    <w:p w:rsidR="005C1656" w:rsidRDefault="00FC1FAD" w:rsidP="00395DA0">
      <w:pPr>
        <w:numPr>
          <w:ilvl w:val="0"/>
          <w:numId w:val="1"/>
        </w:numPr>
        <w:rPr>
          <w:szCs w:val="24"/>
        </w:rPr>
      </w:pPr>
      <w:r w:rsidRPr="00FC1FAD">
        <w:rPr>
          <w:szCs w:val="24"/>
        </w:rPr>
        <w:t>DTD</w:t>
      </w:r>
      <w:r w:rsidR="005C1656" w:rsidRPr="00FC1FAD">
        <w:rPr>
          <w:szCs w:val="24"/>
        </w:rPr>
        <w:t xml:space="preserve"> là một cơ chế (tập các quy tắc) để miêu tả cấu trúc, cú pháp và từ vựng của các tài liệu XML</w:t>
      </w:r>
    </w:p>
    <w:p w:rsidR="00FC1FAD" w:rsidRPr="00FC1FAD" w:rsidRDefault="00FC1FAD" w:rsidP="00395DA0">
      <w:pPr>
        <w:numPr>
          <w:ilvl w:val="0"/>
          <w:numId w:val="1"/>
        </w:numPr>
        <w:rPr>
          <w:sz w:val="32"/>
          <w:szCs w:val="32"/>
        </w:rPr>
      </w:pPr>
      <w:r w:rsidRPr="00FC1FAD">
        <w:rPr>
          <w:szCs w:val="24"/>
        </w:rPr>
        <w:t>Nó là 1 ngôn ngữ mô hình hóa cho XML nhưng nó không tuân theo các cú pháp như XML</w:t>
      </w:r>
    </w:p>
    <w:p w:rsidR="005C1656" w:rsidRPr="00FC1FAD" w:rsidRDefault="005C1656" w:rsidP="00395DA0">
      <w:pPr>
        <w:numPr>
          <w:ilvl w:val="0"/>
          <w:numId w:val="1"/>
        </w:numPr>
        <w:rPr>
          <w:szCs w:val="24"/>
        </w:rPr>
      </w:pPr>
      <w:r w:rsidRPr="00FC1FAD">
        <w:rPr>
          <w:szCs w:val="24"/>
        </w:rPr>
        <w:t>Xác định các khối xây dựng luật của một tài liệu XML</w:t>
      </w:r>
    </w:p>
    <w:p w:rsidR="005C1656" w:rsidRPr="00FC1FAD" w:rsidRDefault="005C1656" w:rsidP="00395DA0">
      <w:pPr>
        <w:numPr>
          <w:ilvl w:val="0"/>
          <w:numId w:val="1"/>
        </w:numPr>
        <w:rPr>
          <w:szCs w:val="24"/>
        </w:rPr>
      </w:pPr>
      <w:r w:rsidRPr="00FC1FAD">
        <w:rPr>
          <w:szCs w:val="24"/>
        </w:rPr>
        <w:lastRenderedPageBreak/>
        <w:t xml:space="preserve">Tập các quy tắc để xác định cấu trúc tài liệu với một danh sách các thành phần hợp lệ </w:t>
      </w:r>
    </w:p>
    <w:p w:rsidR="005C1656" w:rsidRPr="00FC1FAD" w:rsidRDefault="005C1656" w:rsidP="00395DA0">
      <w:pPr>
        <w:numPr>
          <w:ilvl w:val="0"/>
          <w:numId w:val="1"/>
        </w:numPr>
        <w:rPr>
          <w:szCs w:val="24"/>
        </w:rPr>
      </w:pPr>
      <w:r w:rsidRPr="00FC1FAD">
        <w:rPr>
          <w:szCs w:val="24"/>
        </w:rPr>
        <w:t xml:space="preserve">Được khai báo </w:t>
      </w:r>
      <w:r w:rsidR="00FC1FAD">
        <w:rPr>
          <w:szCs w:val="24"/>
        </w:rPr>
        <w:t>bên</w:t>
      </w:r>
      <w:r w:rsidRPr="00FC1FAD">
        <w:rPr>
          <w:szCs w:val="24"/>
        </w:rPr>
        <w:t xml:space="preserve"> trong tài liệu XML hoặc là một tham chiếu ngoài </w:t>
      </w:r>
    </w:p>
    <w:p w:rsidR="005C1656" w:rsidRPr="00FC1FAD" w:rsidRDefault="005C1656" w:rsidP="00395DA0">
      <w:pPr>
        <w:numPr>
          <w:ilvl w:val="0"/>
          <w:numId w:val="1"/>
        </w:numPr>
        <w:rPr>
          <w:szCs w:val="24"/>
        </w:rPr>
      </w:pPr>
      <w:r w:rsidRPr="00FC1FAD">
        <w:rPr>
          <w:szCs w:val="24"/>
        </w:rPr>
        <w:t xml:space="preserve">Tất cả các tên là </w:t>
      </w:r>
      <w:r w:rsidR="00FC1FAD">
        <w:rPr>
          <w:szCs w:val="24"/>
        </w:rPr>
        <w:t xml:space="preserve">do </w:t>
      </w:r>
      <w:r w:rsidRPr="00FC1FAD">
        <w:rPr>
          <w:szCs w:val="24"/>
        </w:rPr>
        <w:t xml:space="preserve">người sử dụng định nghĩa </w:t>
      </w:r>
    </w:p>
    <w:p w:rsidR="005C1656" w:rsidRPr="006168C1" w:rsidRDefault="005C1656" w:rsidP="00395DA0">
      <w:pPr>
        <w:numPr>
          <w:ilvl w:val="0"/>
          <w:numId w:val="1"/>
        </w:numPr>
        <w:rPr>
          <w:szCs w:val="24"/>
        </w:rPr>
      </w:pPr>
      <w:r w:rsidRPr="00FC1FAD">
        <w:rPr>
          <w:szCs w:val="24"/>
        </w:rPr>
        <w:t>Có nguồn gốc từ SGML</w:t>
      </w:r>
      <w:r w:rsidR="006168C1">
        <w:rPr>
          <w:szCs w:val="24"/>
        </w:rPr>
        <w:t xml:space="preserve">, </w:t>
      </w:r>
      <w:r w:rsidR="006168C1" w:rsidRPr="00FC1FAD">
        <w:rPr>
          <w:szCs w:val="24"/>
        </w:rPr>
        <w:t>Có định dạng ACSII</w:t>
      </w:r>
    </w:p>
    <w:p w:rsidR="005C1656" w:rsidRPr="00FC1FAD" w:rsidRDefault="006168C1" w:rsidP="00395DA0">
      <w:pPr>
        <w:numPr>
          <w:ilvl w:val="0"/>
          <w:numId w:val="1"/>
        </w:numPr>
        <w:rPr>
          <w:szCs w:val="24"/>
        </w:rPr>
      </w:pPr>
      <w:r>
        <w:rPr>
          <w:szCs w:val="24"/>
        </w:rPr>
        <w:t>Khi ta định nghĩa m</w:t>
      </w:r>
      <w:r w:rsidR="005C1656" w:rsidRPr="00FC1FAD">
        <w:rPr>
          <w:szCs w:val="24"/>
        </w:rPr>
        <w:t>ột DTD</w:t>
      </w:r>
      <w:r>
        <w:rPr>
          <w:szCs w:val="24"/>
        </w:rPr>
        <w:t>,</w:t>
      </w:r>
      <w:r w:rsidR="005C1656" w:rsidRPr="00FC1FAD">
        <w:rPr>
          <w:szCs w:val="24"/>
        </w:rPr>
        <w:t xml:space="preserve"> có thể sử dụng </w:t>
      </w:r>
      <w:r>
        <w:rPr>
          <w:szCs w:val="24"/>
        </w:rPr>
        <w:t xml:space="preserve">nó </w:t>
      </w:r>
      <w:r w:rsidR="005C1656" w:rsidRPr="00FC1FAD">
        <w:rPr>
          <w:szCs w:val="24"/>
        </w:rPr>
        <w:t xml:space="preserve">cho nhiều tài liệu </w:t>
      </w:r>
    </w:p>
    <w:p w:rsidR="005C1656" w:rsidRPr="00FC1FAD" w:rsidRDefault="005C1656" w:rsidP="00395DA0">
      <w:pPr>
        <w:numPr>
          <w:ilvl w:val="0"/>
          <w:numId w:val="1"/>
        </w:numPr>
        <w:rPr>
          <w:szCs w:val="24"/>
        </w:rPr>
      </w:pPr>
      <w:r w:rsidRPr="00FC1FAD">
        <w:rPr>
          <w:szCs w:val="24"/>
        </w:rPr>
        <w:t>Từ khóa DOCTYPE</w:t>
      </w:r>
    </w:p>
    <w:p w:rsidR="00FC1FAD" w:rsidRPr="00676CA7" w:rsidRDefault="006168C1" w:rsidP="00676CA7">
      <w:pPr>
        <w:rPr>
          <w:b/>
        </w:rPr>
      </w:pPr>
      <w:r w:rsidRPr="00676CA7">
        <w:rPr>
          <w:b/>
        </w:rPr>
        <w:t>Khai báo một phần tử trong XML thông qua DTD</w:t>
      </w:r>
    </w:p>
    <w:p w:rsidR="006168C1" w:rsidRPr="006168C1" w:rsidRDefault="00D341EA" w:rsidP="00395DA0">
      <w:pPr>
        <w:numPr>
          <w:ilvl w:val="0"/>
          <w:numId w:val="1"/>
        </w:numPr>
        <w:rPr>
          <w:szCs w:val="24"/>
        </w:rPr>
      </w:pPr>
      <w:r>
        <w:rPr>
          <w:szCs w:val="24"/>
        </w:rPr>
        <w:t>Những d</w:t>
      </w:r>
      <w:r w:rsidR="006168C1" w:rsidRPr="006168C1">
        <w:rPr>
          <w:szCs w:val="24"/>
        </w:rPr>
        <w:t>òng sau hiển thị cú pháp có thể cho việc khai bá</w:t>
      </w:r>
      <w:r w:rsidR="006168C1">
        <w:rPr>
          <w:szCs w:val="24"/>
        </w:rPr>
        <w:t xml:space="preserve">o một </w:t>
      </w:r>
      <w:r w:rsidR="006168C1" w:rsidRPr="006168C1">
        <w:rPr>
          <w:szCs w:val="24"/>
        </w:rPr>
        <w:t>phần</w:t>
      </w:r>
      <w:r w:rsidR="006168C1">
        <w:rPr>
          <w:szCs w:val="24"/>
        </w:rPr>
        <w:t xml:space="preserve"> tử</w:t>
      </w:r>
      <w:r w:rsidR="006168C1" w:rsidRPr="006168C1">
        <w:rPr>
          <w:szCs w:val="24"/>
        </w:rPr>
        <w:t>:</w:t>
      </w:r>
    </w:p>
    <w:p w:rsidR="00D341EA" w:rsidRPr="006168C1" w:rsidRDefault="006168C1" w:rsidP="00557429">
      <w:pPr>
        <w:ind w:left="45"/>
        <w:rPr>
          <w:szCs w:val="24"/>
        </w:rPr>
      </w:pPr>
      <w:r w:rsidRPr="006168C1">
        <w:rPr>
          <w:szCs w:val="24"/>
        </w:rPr>
        <w:t>&lt;!ELEMENT reports (employee*)&gt;</w:t>
      </w:r>
      <w:r w:rsidR="00D341EA">
        <w:rPr>
          <w:szCs w:val="24"/>
        </w:rPr>
        <w:t xml:space="preserve">  thể hiện việc khai báo một phần tử có tên là reports và có một phần tử con có tên là employee</w:t>
      </w:r>
    </w:p>
    <w:p w:rsidR="006168C1" w:rsidRPr="006168C1" w:rsidRDefault="006168C1" w:rsidP="00557429">
      <w:pPr>
        <w:ind w:left="45"/>
        <w:rPr>
          <w:szCs w:val="24"/>
        </w:rPr>
      </w:pPr>
      <w:r w:rsidRPr="006168C1">
        <w:rPr>
          <w:szCs w:val="24"/>
        </w:rPr>
        <w:t>&lt;!ELEMENT employee (ss_number, first_name, middle_name, last_name, email, extension, birthdate, salary)&gt;</w:t>
      </w:r>
      <w:r w:rsidR="00D341EA">
        <w:rPr>
          <w:szCs w:val="24"/>
        </w:rPr>
        <w:t xml:space="preserve">  thể hiện việc khai báo một phần tử có tên là employee và có các phần tử con bên trong có tên lần lượt là  </w:t>
      </w:r>
      <w:r w:rsidR="00D341EA" w:rsidRPr="006168C1">
        <w:rPr>
          <w:szCs w:val="24"/>
        </w:rPr>
        <w:t>ss_number, first_name, middle_name, last_name, email, extension, birthdate, salary</w:t>
      </w:r>
    </w:p>
    <w:p w:rsidR="006168C1" w:rsidRPr="006168C1" w:rsidRDefault="006168C1" w:rsidP="00557429">
      <w:pPr>
        <w:ind w:left="45"/>
        <w:rPr>
          <w:szCs w:val="24"/>
        </w:rPr>
      </w:pPr>
      <w:r w:rsidRPr="006168C1">
        <w:rPr>
          <w:szCs w:val="24"/>
        </w:rPr>
        <w:t>&lt;!ELEMENT email (#PCDATA)&gt;</w:t>
      </w:r>
      <w:r w:rsidR="00D341EA">
        <w:rPr>
          <w:szCs w:val="24"/>
        </w:rPr>
        <w:t xml:space="preserve"> thể hiện việc khai báo một phần tử có tên là email có thể chứ văn bản trong đó, không chứa các phần tử con loại khác.</w:t>
      </w:r>
    </w:p>
    <w:p w:rsidR="006168C1" w:rsidRPr="006168C1" w:rsidRDefault="006168C1" w:rsidP="00557429">
      <w:pPr>
        <w:ind w:left="45"/>
        <w:rPr>
          <w:szCs w:val="24"/>
        </w:rPr>
      </w:pPr>
      <w:r w:rsidRPr="006168C1">
        <w:rPr>
          <w:szCs w:val="24"/>
        </w:rPr>
        <w:t>&lt;!ELEMENT extension EMPTY&gt;</w:t>
      </w:r>
      <w:r w:rsidR="00D341EA">
        <w:rPr>
          <w:szCs w:val="24"/>
        </w:rPr>
        <w:t xml:space="preserve"> thể hiện việc khai báo một phần tử có tên là extension,và nó là phần tử lá.</w:t>
      </w:r>
    </w:p>
    <w:p w:rsidR="006168C1" w:rsidRPr="006168C1" w:rsidRDefault="006168C1" w:rsidP="00557429">
      <w:pPr>
        <w:ind w:left="45"/>
        <w:rPr>
          <w:szCs w:val="24"/>
        </w:rPr>
      </w:pPr>
      <w:r w:rsidRPr="006168C1">
        <w:rPr>
          <w:szCs w:val="24"/>
        </w:rPr>
        <w:t xml:space="preserve">Trong đó: #PCDATA – </w:t>
      </w:r>
      <w:r w:rsidR="00D341EA">
        <w:rPr>
          <w:szCs w:val="24"/>
        </w:rPr>
        <w:t>là một loại dữ liệu của bộ phân tích ký tự</w:t>
      </w:r>
      <w:r w:rsidRPr="006168C1">
        <w:rPr>
          <w:szCs w:val="24"/>
        </w:rPr>
        <w:t xml:space="preserve">, có nghĩa là các phần </w:t>
      </w:r>
      <w:r w:rsidR="00D341EA">
        <w:rPr>
          <w:szCs w:val="24"/>
        </w:rPr>
        <w:t xml:space="preserve">tử </w:t>
      </w:r>
      <w:r w:rsidRPr="006168C1">
        <w:rPr>
          <w:szCs w:val="24"/>
        </w:rPr>
        <w:t>có thể chứ</w:t>
      </w:r>
      <w:r w:rsidR="00D341EA">
        <w:rPr>
          <w:szCs w:val="24"/>
        </w:rPr>
        <w:t xml:space="preserve">a </w:t>
      </w:r>
      <w:r w:rsidRPr="006168C1">
        <w:rPr>
          <w:szCs w:val="24"/>
        </w:rPr>
        <w:t xml:space="preserve">văn bản. Yêu cầu này có nghĩa là không có phần </w:t>
      </w:r>
      <w:r w:rsidR="00D341EA">
        <w:rPr>
          <w:szCs w:val="24"/>
        </w:rPr>
        <w:t xml:space="preserve">tử </w:t>
      </w:r>
      <w:r w:rsidRPr="006168C1">
        <w:rPr>
          <w:szCs w:val="24"/>
        </w:rPr>
        <w:t xml:space="preserve">con xuất hiện trong phần </w:t>
      </w:r>
      <w:r w:rsidR="00D341EA">
        <w:rPr>
          <w:szCs w:val="24"/>
        </w:rPr>
        <w:t xml:space="preserve">tử </w:t>
      </w:r>
      <w:r w:rsidRPr="006168C1">
        <w:rPr>
          <w:szCs w:val="24"/>
        </w:rPr>
        <w:t>có #PCDATA</w:t>
      </w:r>
    </w:p>
    <w:p w:rsidR="006168C1" w:rsidRDefault="006168C1" w:rsidP="00557429">
      <w:pPr>
        <w:ind w:left="45"/>
        <w:rPr>
          <w:szCs w:val="24"/>
        </w:rPr>
      </w:pPr>
      <w:r w:rsidRPr="006168C1">
        <w:rPr>
          <w:szCs w:val="24"/>
        </w:rPr>
        <w:t xml:space="preserve">EMPTY – Chỉ ra rằng đây là phần </w:t>
      </w:r>
      <w:r w:rsidR="00D341EA">
        <w:rPr>
          <w:szCs w:val="24"/>
        </w:rPr>
        <w:t xml:space="preserve">tử </w:t>
      </w:r>
      <w:r w:rsidRPr="006168C1">
        <w:rPr>
          <w:szCs w:val="24"/>
        </w:rPr>
        <w:t>lá không thể chứa thêm bất cứ</w:t>
      </w:r>
      <w:r w:rsidR="00D341EA">
        <w:rPr>
          <w:szCs w:val="24"/>
        </w:rPr>
        <w:t xml:space="preserve"> </w:t>
      </w:r>
      <w:r w:rsidRPr="006168C1">
        <w:rPr>
          <w:szCs w:val="24"/>
        </w:rPr>
        <w:t xml:space="preserve">phần </w:t>
      </w:r>
      <w:r w:rsidR="00D341EA">
        <w:rPr>
          <w:szCs w:val="24"/>
        </w:rPr>
        <w:t xml:space="preserve">tử </w:t>
      </w:r>
      <w:r w:rsidRPr="006168C1">
        <w:rPr>
          <w:szCs w:val="24"/>
        </w:rPr>
        <w:t>con nào</w:t>
      </w:r>
    </w:p>
    <w:p w:rsidR="00D341EA" w:rsidRDefault="00D341EA" w:rsidP="00395DA0">
      <w:pPr>
        <w:numPr>
          <w:ilvl w:val="0"/>
          <w:numId w:val="1"/>
        </w:numPr>
        <w:rPr>
          <w:szCs w:val="24"/>
        </w:rPr>
      </w:pPr>
      <w:r>
        <w:rPr>
          <w:szCs w:val="24"/>
        </w:rPr>
        <w:t>Ký pháp để thể hiện số lần xuất hiện của một phần tử con trong một phần tử cha sẽ xuất hiện ở cuối mỗi phần tử. Có mấy loại ký hiệu sau để thể hiện số lần xuất hiện</w:t>
      </w:r>
    </w:p>
    <w:p w:rsidR="005C1656" w:rsidRPr="00D341EA" w:rsidRDefault="005C1656" w:rsidP="00557429">
      <w:pPr>
        <w:ind w:firstLine="720"/>
        <w:rPr>
          <w:szCs w:val="24"/>
        </w:rPr>
      </w:pPr>
      <w:r w:rsidRPr="00D341EA">
        <w:rPr>
          <w:szCs w:val="24"/>
        </w:rPr>
        <w:t>+</w:t>
      </w:r>
      <w:r w:rsidR="00D341EA">
        <w:rPr>
          <w:szCs w:val="24"/>
        </w:rPr>
        <w:t xml:space="preserve"> thể hiện </w:t>
      </w:r>
      <w:r w:rsidRPr="00D341EA">
        <w:rPr>
          <w:szCs w:val="24"/>
        </w:rPr>
        <w:t xml:space="preserve">phần </w:t>
      </w:r>
      <w:r w:rsidR="00D341EA">
        <w:rPr>
          <w:szCs w:val="24"/>
        </w:rPr>
        <w:t xml:space="preserve">tử đó </w:t>
      </w:r>
      <w:r w:rsidRPr="00D341EA">
        <w:rPr>
          <w:szCs w:val="24"/>
        </w:rPr>
        <w:t xml:space="preserve">có thể xuất hiện 1 hoặc nhiều lần </w:t>
      </w:r>
    </w:p>
    <w:p w:rsidR="005C1656" w:rsidRPr="00D341EA" w:rsidRDefault="005C1656" w:rsidP="00557429">
      <w:pPr>
        <w:ind w:firstLine="720"/>
        <w:rPr>
          <w:szCs w:val="24"/>
        </w:rPr>
      </w:pPr>
      <w:r w:rsidRPr="00D341EA">
        <w:rPr>
          <w:szCs w:val="24"/>
        </w:rPr>
        <w:t>*</w:t>
      </w:r>
      <w:r w:rsidR="005E3310" w:rsidRPr="005E3310">
        <w:rPr>
          <w:szCs w:val="24"/>
        </w:rPr>
        <w:t xml:space="preserve"> </w:t>
      </w:r>
      <w:r w:rsidR="005E3310">
        <w:rPr>
          <w:szCs w:val="24"/>
        </w:rPr>
        <w:t xml:space="preserve">thể hiện </w:t>
      </w:r>
      <w:r w:rsidR="005E3310" w:rsidRPr="00D341EA">
        <w:rPr>
          <w:szCs w:val="24"/>
        </w:rPr>
        <w:t xml:space="preserve">phần </w:t>
      </w:r>
      <w:r w:rsidR="005E3310">
        <w:rPr>
          <w:szCs w:val="24"/>
        </w:rPr>
        <w:t>tử đó</w:t>
      </w:r>
      <w:r w:rsidRPr="00D341EA">
        <w:rPr>
          <w:szCs w:val="24"/>
        </w:rPr>
        <w:t xml:space="preserve"> có thể xuất hiện 0 hoặc nhiều lần </w:t>
      </w:r>
    </w:p>
    <w:p w:rsidR="005C1656" w:rsidRPr="00D341EA" w:rsidRDefault="005C1656" w:rsidP="00557429">
      <w:pPr>
        <w:ind w:firstLine="720"/>
        <w:rPr>
          <w:szCs w:val="24"/>
        </w:rPr>
      </w:pPr>
      <w:r w:rsidRPr="00D341EA">
        <w:rPr>
          <w:szCs w:val="24"/>
        </w:rPr>
        <w:t>?</w:t>
      </w:r>
      <w:r w:rsidR="005E3310" w:rsidRPr="005E3310">
        <w:rPr>
          <w:szCs w:val="24"/>
        </w:rPr>
        <w:t xml:space="preserve"> </w:t>
      </w:r>
      <w:r w:rsidR="005E3310">
        <w:rPr>
          <w:szCs w:val="24"/>
        </w:rPr>
        <w:t xml:space="preserve">thể hiện </w:t>
      </w:r>
      <w:r w:rsidR="005E3310" w:rsidRPr="00D341EA">
        <w:rPr>
          <w:szCs w:val="24"/>
        </w:rPr>
        <w:t xml:space="preserve">phần </w:t>
      </w:r>
      <w:r w:rsidR="005E3310">
        <w:rPr>
          <w:szCs w:val="24"/>
        </w:rPr>
        <w:t>tử đó</w:t>
      </w:r>
      <w:r w:rsidRPr="00D341EA">
        <w:rPr>
          <w:szCs w:val="24"/>
        </w:rPr>
        <w:t xml:space="preserve"> có thể xuất hiện 0 hoặc 1 lần </w:t>
      </w:r>
    </w:p>
    <w:p w:rsidR="00D341EA" w:rsidRDefault="00D341EA" w:rsidP="00557429">
      <w:pPr>
        <w:ind w:firstLine="720"/>
        <w:rPr>
          <w:szCs w:val="24"/>
        </w:rPr>
      </w:pPr>
      <w:r>
        <w:rPr>
          <w:szCs w:val="24"/>
        </w:rPr>
        <w:t>Không có ký hiệu nào</w:t>
      </w:r>
      <w:r w:rsidR="005E3310" w:rsidRPr="005E3310">
        <w:rPr>
          <w:szCs w:val="24"/>
        </w:rPr>
        <w:t xml:space="preserve"> </w:t>
      </w:r>
      <w:r w:rsidR="005E3310">
        <w:rPr>
          <w:szCs w:val="24"/>
        </w:rPr>
        <w:t xml:space="preserve">thể hiện </w:t>
      </w:r>
      <w:r w:rsidR="005E3310" w:rsidRPr="00D341EA">
        <w:rPr>
          <w:szCs w:val="24"/>
        </w:rPr>
        <w:t xml:space="preserve">phần </w:t>
      </w:r>
      <w:r w:rsidR="005E3310">
        <w:rPr>
          <w:szCs w:val="24"/>
        </w:rPr>
        <w:t>tử đó</w:t>
      </w:r>
      <w:r w:rsidR="005C1656" w:rsidRPr="00D341EA">
        <w:rPr>
          <w:szCs w:val="24"/>
        </w:rPr>
        <w:t xml:space="preserve"> chỉ được và phải xuất hiện 1 lần </w:t>
      </w:r>
      <w:r w:rsidR="005E3310">
        <w:rPr>
          <w:szCs w:val="24"/>
        </w:rPr>
        <w:t>duy nhất</w:t>
      </w:r>
    </w:p>
    <w:p w:rsidR="005E3310" w:rsidRDefault="005E3310" w:rsidP="00395DA0">
      <w:pPr>
        <w:numPr>
          <w:ilvl w:val="0"/>
          <w:numId w:val="1"/>
        </w:numPr>
        <w:rPr>
          <w:szCs w:val="24"/>
        </w:rPr>
      </w:pPr>
      <w:r>
        <w:rPr>
          <w:szCs w:val="24"/>
        </w:rPr>
        <w:t>Ký hiệu phân cách (separator)</w:t>
      </w:r>
    </w:p>
    <w:p w:rsidR="005E3310" w:rsidRDefault="005E3310" w:rsidP="00557429">
      <w:pPr>
        <w:ind w:left="1440"/>
        <w:rPr>
          <w:szCs w:val="24"/>
        </w:rPr>
      </w:pPr>
      <w:r>
        <w:rPr>
          <w:szCs w:val="24"/>
        </w:rPr>
        <w:t xml:space="preserve">Dấu phảy “,” được dùng khi </w:t>
      </w:r>
      <w:r w:rsidRPr="005E3310">
        <w:rPr>
          <w:szCs w:val="24"/>
        </w:rPr>
        <w:t>thành phần ở bên phải và trái của dấu phẩy phải xuất hiện cùng thứ tự</w:t>
      </w:r>
    </w:p>
    <w:p w:rsidR="005E3310" w:rsidRPr="006168C1" w:rsidRDefault="005E3310" w:rsidP="00557429">
      <w:pPr>
        <w:ind w:left="1440"/>
        <w:rPr>
          <w:szCs w:val="24"/>
        </w:rPr>
      </w:pPr>
      <w:r>
        <w:rPr>
          <w:szCs w:val="24"/>
        </w:rPr>
        <w:lastRenderedPageBreak/>
        <w:t>Dấu gạch sổ “</w:t>
      </w:r>
      <w:r w:rsidRPr="005E3310">
        <w:rPr>
          <w:szCs w:val="24"/>
        </w:rPr>
        <w:t>|</w:t>
      </w:r>
      <w:r>
        <w:rPr>
          <w:szCs w:val="24"/>
        </w:rPr>
        <w:t>”</w:t>
      </w:r>
      <w:r w:rsidRPr="005E3310">
        <w:rPr>
          <w:szCs w:val="24"/>
        </w:rPr>
        <w:t xml:space="preserve"> </w:t>
      </w:r>
      <w:r>
        <w:rPr>
          <w:szCs w:val="24"/>
        </w:rPr>
        <w:t xml:space="preserve">được dùng khi </w:t>
      </w:r>
      <w:r w:rsidRPr="005E3310">
        <w:rPr>
          <w:szCs w:val="24"/>
        </w:rPr>
        <w:t>chỉ 1 thành phần ở bên phải hoặc trái của kí tự này phải xuất hiện</w:t>
      </w:r>
    </w:p>
    <w:p w:rsidR="003941AD" w:rsidRPr="00676CA7" w:rsidRDefault="003941AD" w:rsidP="00676CA7">
      <w:pPr>
        <w:rPr>
          <w:b/>
        </w:rPr>
      </w:pPr>
      <w:r w:rsidRPr="00676CA7">
        <w:rPr>
          <w:b/>
        </w:rPr>
        <w:t>Khai báo một thuộc tính trong DTD</w:t>
      </w:r>
    </w:p>
    <w:p w:rsidR="003941AD" w:rsidRDefault="003941AD" w:rsidP="00395DA0">
      <w:pPr>
        <w:numPr>
          <w:ilvl w:val="0"/>
          <w:numId w:val="1"/>
        </w:numPr>
        <w:rPr>
          <w:szCs w:val="24"/>
        </w:rPr>
      </w:pPr>
      <w:r>
        <w:rPr>
          <w:szCs w:val="24"/>
        </w:rPr>
        <w:t>Những dòng sau thể hiện cú pháp khai báo thuộc tính của một phần tử</w:t>
      </w:r>
    </w:p>
    <w:p w:rsidR="005C1656" w:rsidRPr="003941AD" w:rsidRDefault="005C1656" w:rsidP="00557429">
      <w:pPr>
        <w:ind w:left="405"/>
        <w:rPr>
          <w:szCs w:val="24"/>
        </w:rPr>
      </w:pPr>
      <w:r w:rsidRPr="003941AD">
        <w:rPr>
          <w:szCs w:val="24"/>
        </w:rPr>
        <w:t>&lt;! ATTLIST Customer ID CDATA # REQUIRED&gt;</w:t>
      </w:r>
    </w:p>
    <w:p w:rsidR="005C1656" w:rsidRPr="003941AD" w:rsidRDefault="005C1656" w:rsidP="00557429">
      <w:pPr>
        <w:ind w:left="405"/>
        <w:rPr>
          <w:szCs w:val="24"/>
        </w:rPr>
      </w:pPr>
      <w:r w:rsidRPr="003941AD">
        <w:rPr>
          <w:szCs w:val="24"/>
        </w:rPr>
        <w:t xml:space="preserve">&lt;! ATTLIST Customer Preferred(true|false) “false”&gt; </w:t>
      </w:r>
    </w:p>
    <w:p w:rsidR="005C1656" w:rsidRPr="003941AD" w:rsidRDefault="000B00D8" w:rsidP="00557429">
      <w:pPr>
        <w:ind w:left="405"/>
        <w:rPr>
          <w:szCs w:val="24"/>
        </w:rPr>
      </w:pPr>
      <w:r>
        <w:rPr>
          <w:szCs w:val="24"/>
        </w:rPr>
        <w:t xml:space="preserve">Trong đó </w:t>
      </w:r>
      <w:r w:rsidR="005C1656" w:rsidRPr="003941AD">
        <w:rPr>
          <w:szCs w:val="24"/>
        </w:rPr>
        <w:t>Customer</w:t>
      </w:r>
      <w:r>
        <w:rPr>
          <w:szCs w:val="24"/>
        </w:rPr>
        <w:t xml:space="preserve"> là tên </w:t>
      </w:r>
      <w:r w:rsidR="005C1656" w:rsidRPr="003941AD">
        <w:rPr>
          <w:szCs w:val="24"/>
        </w:rPr>
        <w:t>phầ</w:t>
      </w:r>
      <w:r>
        <w:rPr>
          <w:szCs w:val="24"/>
        </w:rPr>
        <w:t>n tử</w:t>
      </w:r>
    </w:p>
    <w:p w:rsidR="005C1656" w:rsidRPr="003941AD" w:rsidRDefault="005C1656" w:rsidP="00557429">
      <w:pPr>
        <w:ind w:left="405"/>
        <w:rPr>
          <w:szCs w:val="24"/>
        </w:rPr>
      </w:pPr>
      <w:r w:rsidRPr="003941AD">
        <w:rPr>
          <w:szCs w:val="24"/>
        </w:rPr>
        <w:t xml:space="preserve">ID: thuộc tính loại ID xác định duy nhất 1 phần </w:t>
      </w:r>
      <w:r w:rsidR="000B00D8">
        <w:rPr>
          <w:szCs w:val="24"/>
        </w:rPr>
        <w:t>tử</w:t>
      </w:r>
    </w:p>
    <w:p w:rsidR="005C1656" w:rsidRPr="003941AD" w:rsidRDefault="005C1656" w:rsidP="00557429">
      <w:pPr>
        <w:ind w:left="405"/>
        <w:rPr>
          <w:szCs w:val="24"/>
        </w:rPr>
      </w:pPr>
      <w:r w:rsidRPr="003941AD">
        <w:rPr>
          <w:szCs w:val="24"/>
        </w:rPr>
        <w:t>IDREF: thuộc tính loại IDREF chỉ rõ tớ</w:t>
      </w:r>
      <w:r w:rsidR="000B00D8">
        <w:rPr>
          <w:szCs w:val="24"/>
        </w:rPr>
        <w:t xml:space="preserve">i </w:t>
      </w:r>
      <w:r w:rsidRPr="003941AD">
        <w:rPr>
          <w:szCs w:val="24"/>
        </w:rPr>
        <w:t xml:space="preserve">phần </w:t>
      </w:r>
      <w:r w:rsidR="000B00D8">
        <w:rPr>
          <w:szCs w:val="24"/>
        </w:rPr>
        <w:t xml:space="preserve">tử </w:t>
      </w:r>
      <w:r w:rsidRPr="003941AD">
        <w:rPr>
          <w:szCs w:val="24"/>
        </w:rPr>
        <w:t>với 1 thuộc tính ID</w:t>
      </w:r>
    </w:p>
    <w:p w:rsidR="005C1656" w:rsidRPr="003941AD" w:rsidRDefault="000B00D8" w:rsidP="00557429">
      <w:pPr>
        <w:ind w:left="405"/>
        <w:rPr>
          <w:szCs w:val="24"/>
        </w:rPr>
      </w:pPr>
      <w:r>
        <w:rPr>
          <w:szCs w:val="24"/>
        </w:rPr>
        <w:t xml:space="preserve">Preferred là </w:t>
      </w:r>
      <w:r w:rsidR="005C1656" w:rsidRPr="003941AD">
        <w:rPr>
          <w:szCs w:val="24"/>
        </w:rPr>
        <w:t xml:space="preserve">tên thuộc tính </w:t>
      </w:r>
    </w:p>
    <w:p w:rsidR="005C1656" w:rsidRPr="003941AD" w:rsidRDefault="005C1656" w:rsidP="00557429">
      <w:pPr>
        <w:ind w:left="405"/>
        <w:rPr>
          <w:szCs w:val="24"/>
        </w:rPr>
      </w:pPr>
      <w:r w:rsidRPr="003941AD">
        <w:rPr>
          <w:szCs w:val="24"/>
        </w:rPr>
        <w:t xml:space="preserve">(true|false): giá trị thuộc tính có thể </w:t>
      </w:r>
    </w:p>
    <w:p w:rsidR="005C1656" w:rsidRPr="003941AD" w:rsidRDefault="005C1656" w:rsidP="00557429">
      <w:pPr>
        <w:ind w:left="405"/>
        <w:rPr>
          <w:szCs w:val="24"/>
        </w:rPr>
      </w:pPr>
      <w:r w:rsidRPr="003941AD">
        <w:rPr>
          <w:szCs w:val="24"/>
        </w:rPr>
        <w:t xml:space="preserve">False: giá trị thuộc tính mặc định </w:t>
      </w:r>
    </w:p>
    <w:p w:rsidR="005C1656" w:rsidRPr="003941AD" w:rsidRDefault="005C1656" w:rsidP="00557429">
      <w:pPr>
        <w:ind w:left="405"/>
        <w:rPr>
          <w:szCs w:val="24"/>
        </w:rPr>
      </w:pPr>
      <w:r w:rsidRPr="003941AD">
        <w:rPr>
          <w:szCs w:val="24"/>
        </w:rPr>
        <w:t xml:space="preserve">CDATA: dữ liệu kí tự </w:t>
      </w:r>
    </w:p>
    <w:p w:rsidR="005C1656" w:rsidRPr="003941AD" w:rsidRDefault="005C1656" w:rsidP="00557429">
      <w:pPr>
        <w:ind w:left="405"/>
        <w:rPr>
          <w:szCs w:val="24"/>
        </w:rPr>
      </w:pPr>
      <w:r w:rsidRPr="003941AD">
        <w:rPr>
          <w:szCs w:val="24"/>
        </w:rPr>
        <w:t xml:space="preserve">#Required: giá trị thuộc tính phải được cung cấp </w:t>
      </w:r>
    </w:p>
    <w:p w:rsidR="005C1656" w:rsidRPr="003941AD" w:rsidRDefault="005C1656" w:rsidP="00557429">
      <w:pPr>
        <w:ind w:left="405"/>
        <w:rPr>
          <w:szCs w:val="24"/>
        </w:rPr>
      </w:pPr>
      <w:r w:rsidRPr="003941AD">
        <w:rPr>
          <w:szCs w:val="24"/>
        </w:rPr>
        <w:t xml:space="preserve">#Implied: nếu không có giá trị được cung cấp, ứng dụng sẽ sử dụng giá trị mặc định của nó </w:t>
      </w:r>
    </w:p>
    <w:p w:rsidR="005C1656" w:rsidRPr="003941AD" w:rsidRDefault="005C1656" w:rsidP="00557429">
      <w:pPr>
        <w:ind w:left="405"/>
        <w:rPr>
          <w:szCs w:val="24"/>
        </w:rPr>
      </w:pPr>
      <w:r w:rsidRPr="003941AD">
        <w:rPr>
          <w:szCs w:val="24"/>
        </w:rPr>
        <w:t>#FIXED: giá trị thuộc tính phải là giá trị được cung cấp tron</w:t>
      </w:r>
      <w:r w:rsidR="000B00D8">
        <w:rPr>
          <w:szCs w:val="24"/>
        </w:rPr>
        <w:t>g</w:t>
      </w:r>
      <w:r w:rsidRPr="003941AD">
        <w:rPr>
          <w:szCs w:val="24"/>
        </w:rPr>
        <w:t xml:space="preserve"> DTD</w:t>
      </w:r>
    </w:p>
    <w:p w:rsidR="003941AD" w:rsidRDefault="003941AD" w:rsidP="00557429">
      <w:pPr>
        <w:ind w:left="405"/>
        <w:rPr>
          <w:szCs w:val="24"/>
        </w:rPr>
      </w:pPr>
      <w:r w:rsidRPr="003941AD">
        <w:rPr>
          <w:szCs w:val="24"/>
        </w:rPr>
        <w:t>NMTOKEN: tên mã thông báo bao gồm các chữ cái, chữ số, thời gian, gạch dưới, gạch ngang và các kí tự dấu hai chấm</w:t>
      </w:r>
    </w:p>
    <w:p w:rsidR="000B00D8" w:rsidRPr="00676CA7" w:rsidRDefault="000B00D8" w:rsidP="00676CA7">
      <w:pPr>
        <w:rPr>
          <w:b/>
        </w:rPr>
      </w:pPr>
      <w:r w:rsidRPr="00676CA7">
        <w:rPr>
          <w:b/>
        </w:rPr>
        <w:t>Lý do cần sử dụng DTD</w:t>
      </w:r>
    </w:p>
    <w:p w:rsidR="005C1656" w:rsidRPr="000B00D8" w:rsidRDefault="005C1656" w:rsidP="00395DA0">
      <w:pPr>
        <w:numPr>
          <w:ilvl w:val="0"/>
          <w:numId w:val="1"/>
        </w:numPr>
        <w:rPr>
          <w:szCs w:val="24"/>
        </w:rPr>
      </w:pPr>
      <w:r w:rsidRPr="000B00D8">
        <w:rPr>
          <w:szCs w:val="24"/>
        </w:rPr>
        <w:t xml:space="preserve">DTD cung cấp cách chia sẻ dữ liệu độc lập </w:t>
      </w:r>
      <w:r w:rsidR="000B00D8">
        <w:rPr>
          <w:szCs w:val="24"/>
        </w:rPr>
        <w:t xml:space="preserve">đối với </w:t>
      </w:r>
      <w:r w:rsidRPr="000B00D8">
        <w:rPr>
          <w:szCs w:val="24"/>
        </w:rPr>
        <w:t>ứng dụ</w:t>
      </w:r>
      <w:r w:rsidR="000B00D8">
        <w:rPr>
          <w:szCs w:val="24"/>
        </w:rPr>
        <w:t>ng. Hai ứng dụng khác nhau nếu muốn dùng chung định dạng dữ liệu thì có thể dùng chung một DTD</w:t>
      </w:r>
    </w:p>
    <w:p w:rsidR="005C1656" w:rsidRPr="000B00D8" w:rsidRDefault="005C1656" w:rsidP="00395DA0">
      <w:pPr>
        <w:numPr>
          <w:ilvl w:val="0"/>
          <w:numId w:val="1"/>
        </w:numPr>
        <w:rPr>
          <w:szCs w:val="24"/>
        </w:rPr>
      </w:pPr>
      <w:r w:rsidRPr="000B00D8">
        <w:rPr>
          <w:szCs w:val="24"/>
        </w:rPr>
        <w:t xml:space="preserve">Với DTD, các nhóm </w:t>
      </w:r>
      <w:r w:rsidR="000B00D8">
        <w:rPr>
          <w:szCs w:val="24"/>
        </w:rPr>
        <w:t xml:space="preserve">người </w:t>
      </w:r>
      <w:r w:rsidRPr="000B00D8">
        <w:rPr>
          <w:szCs w:val="24"/>
        </w:rPr>
        <w:t>độc lập nhau có thể thống nhất cách sử dụng</w:t>
      </w:r>
      <w:r w:rsidR="000B00D8">
        <w:rPr>
          <w:szCs w:val="24"/>
        </w:rPr>
        <w:t xml:space="preserve"> một</w:t>
      </w:r>
      <w:r w:rsidRPr="000B00D8">
        <w:rPr>
          <w:szCs w:val="24"/>
        </w:rPr>
        <w:t xml:space="preserve"> DTD chung cho việc trao đổi dữ liệ</w:t>
      </w:r>
      <w:r w:rsidR="000B00D8">
        <w:rPr>
          <w:szCs w:val="24"/>
        </w:rPr>
        <w:t>u, mặc dù dữ liệu có thể khác nhau.</w:t>
      </w:r>
    </w:p>
    <w:p w:rsidR="005C1656" w:rsidRPr="000B00D8" w:rsidRDefault="005C1656" w:rsidP="00395DA0">
      <w:pPr>
        <w:numPr>
          <w:ilvl w:val="0"/>
          <w:numId w:val="1"/>
        </w:numPr>
        <w:rPr>
          <w:szCs w:val="24"/>
        </w:rPr>
      </w:pPr>
      <w:r w:rsidRPr="000B00D8">
        <w:rPr>
          <w:szCs w:val="24"/>
        </w:rPr>
        <w:t xml:space="preserve">Ứng dụng của bạn có thể sử dụng DTD chuẩn để xác minh rằng dữ liệu bạn nhận được từ thế giới bên ngoài là hợp lệ </w:t>
      </w:r>
    </w:p>
    <w:p w:rsidR="000B00D8" w:rsidRPr="000B00D8" w:rsidRDefault="000B00D8" w:rsidP="00395DA0">
      <w:pPr>
        <w:numPr>
          <w:ilvl w:val="0"/>
          <w:numId w:val="1"/>
        </w:numPr>
        <w:rPr>
          <w:b/>
          <w:szCs w:val="24"/>
        </w:rPr>
      </w:pPr>
      <w:r w:rsidRPr="000B00D8">
        <w:rPr>
          <w:szCs w:val="24"/>
        </w:rPr>
        <w:t>Bạn cũng có thể sử dụng DTD để xác minh dữ liệu của chính bạn</w:t>
      </w:r>
    </w:p>
    <w:p w:rsidR="000B00D8" w:rsidRPr="00676CA7" w:rsidRDefault="000B00D8" w:rsidP="00676CA7">
      <w:pPr>
        <w:rPr>
          <w:b/>
        </w:rPr>
      </w:pPr>
      <w:r w:rsidRPr="00676CA7">
        <w:rPr>
          <w:b/>
        </w:rPr>
        <w:t xml:space="preserve">Đồ thị DTD </w:t>
      </w:r>
    </w:p>
    <w:p w:rsidR="005C1656" w:rsidRDefault="005C1656" w:rsidP="00395DA0">
      <w:pPr>
        <w:numPr>
          <w:ilvl w:val="0"/>
          <w:numId w:val="1"/>
        </w:numPr>
        <w:rPr>
          <w:szCs w:val="24"/>
        </w:rPr>
      </w:pPr>
      <w:r w:rsidRPr="000B00D8">
        <w:rPr>
          <w:szCs w:val="24"/>
        </w:rPr>
        <w:t xml:space="preserve">Với thông tin DTD của XML được lưu, ta có thể tạo ra một cấu trúc gọi là Đồ thị định nghĩa loại dữ liệu (Data Type Definition Graph) phản ánh cấu trúc của DTD. Mỗi nút trong </w:t>
      </w:r>
      <w:r w:rsidR="00D76218">
        <w:rPr>
          <w:szCs w:val="24"/>
        </w:rPr>
        <w:t xml:space="preserve"> đ</w:t>
      </w:r>
      <w:r w:rsidRPr="000B00D8">
        <w:rPr>
          <w:szCs w:val="24"/>
        </w:rPr>
        <w:t>ồ thị DTD biểu thị</w:t>
      </w:r>
      <w:r w:rsidR="00D76218">
        <w:rPr>
          <w:szCs w:val="24"/>
        </w:rPr>
        <w:t xml:space="preserve"> một</w:t>
      </w:r>
      <w:r w:rsidRPr="000B00D8">
        <w:rPr>
          <w:szCs w:val="24"/>
        </w:rPr>
        <w:t xml:space="preserve"> phần </w:t>
      </w:r>
      <w:r w:rsidR="00D76218">
        <w:rPr>
          <w:szCs w:val="24"/>
        </w:rPr>
        <w:t>tử trong XML bằng</w:t>
      </w:r>
      <w:r w:rsidRPr="000B00D8">
        <w:rPr>
          <w:szCs w:val="24"/>
        </w:rPr>
        <w:t xml:space="preserve"> hình chữ nhật, một thuộc tính </w:t>
      </w:r>
      <w:r w:rsidR="00D76218">
        <w:rPr>
          <w:szCs w:val="24"/>
        </w:rPr>
        <w:t xml:space="preserve">bằng </w:t>
      </w:r>
      <w:r w:rsidRPr="000B00D8">
        <w:rPr>
          <w:szCs w:val="24"/>
        </w:rPr>
        <w:t xml:space="preserve">nửa </w:t>
      </w:r>
      <w:r w:rsidR="00D76218">
        <w:rPr>
          <w:szCs w:val="24"/>
        </w:rPr>
        <w:t xml:space="preserve">hình </w:t>
      </w:r>
      <w:r w:rsidRPr="000B00D8">
        <w:rPr>
          <w:szCs w:val="24"/>
        </w:rPr>
        <w:t xml:space="preserve">tròn và một toán tử trong vòng tròn. Chúng được đặt cùng nhau trong một </w:t>
      </w:r>
      <w:r w:rsidR="00D76218">
        <w:rPr>
          <w:szCs w:val="24"/>
        </w:rPr>
        <w:t xml:space="preserve">mô hình </w:t>
      </w:r>
      <w:r w:rsidRPr="000B00D8">
        <w:rPr>
          <w:szCs w:val="24"/>
        </w:rPr>
        <w:t>phân cấp</w:t>
      </w:r>
      <w:r w:rsidR="0070763B">
        <w:rPr>
          <w:szCs w:val="24"/>
        </w:rPr>
        <w:t xml:space="preserve"> </w:t>
      </w:r>
      <w:r w:rsidR="0070763B">
        <w:rPr>
          <w:szCs w:val="24"/>
        </w:rPr>
        <w:lastRenderedPageBreak/>
        <w:t>d</w:t>
      </w:r>
      <w:r w:rsidRPr="000B00D8">
        <w:rPr>
          <w:szCs w:val="24"/>
        </w:rPr>
        <w:t>ưới mộ</w:t>
      </w:r>
      <w:r w:rsidR="00D76218">
        <w:rPr>
          <w:szCs w:val="24"/>
        </w:rPr>
        <w:t xml:space="preserve">t nút </w:t>
      </w:r>
      <w:r w:rsidRPr="000B00D8">
        <w:rPr>
          <w:szCs w:val="24"/>
        </w:rPr>
        <w:t xml:space="preserve">phần </w:t>
      </w:r>
      <w:r w:rsidR="00D76218">
        <w:rPr>
          <w:szCs w:val="24"/>
        </w:rPr>
        <w:t xml:space="preserve">tử </w:t>
      </w:r>
      <w:r w:rsidRPr="000B00D8">
        <w:rPr>
          <w:szCs w:val="24"/>
        </w:rPr>
        <w:t>gốc, vớ</w:t>
      </w:r>
      <w:r w:rsidR="00D76218">
        <w:rPr>
          <w:szCs w:val="24"/>
        </w:rPr>
        <w:t xml:space="preserve">i các nút </w:t>
      </w:r>
      <w:r w:rsidRPr="000B00D8">
        <w:rPr>
          <w:szCs w:val="24"/>
        </w:rPr>
        <w:t xml:space="preserve">phần </w:t>
      </w:r>
      <w:r w:rsidR="00D76218">
        <w:rPr>
          <w:szCs w:val="24"/>
        </w:rPr>
        <w:t xml:space="preserve">tử </w:t>
      </w:r>
      <w:r w:rsidRPr="000B00D8">
        <w:rPr>
          <w:szCs w:val="24"/>
        </w:rPr>
        <w:t>ở dướ</w:t>
      </w:r>
      <w:r w:rsidR="00D76218">
        <w:rPr>
          <w:szCs w:val="24"/>
        </w:rPr>
        <w:t xml:space="preserve">i nút </w:t>
      </w:r>
      <w:r w:rsidRPr="000B00D8">
        <w:rPr>
          <w:szCs w:val="24"/>
        </w:rPr>
        <w:t xml:space="preserve"> phần </w:t>
      </w:r>
      <w:r w:rsidR="00D76218">
        <w:rPr>
          <w:szCs w:val="24"/>
        </w:rPr>
        <w:t xml:space="preserve">tử </w:t>
      </w:r>
      <w:r w:rsidRPr="000B00D8">
        <w:rPr>
          <w:szCs w:val="24"/>
        </w:rPr>
        <w:t xml:space="preserve">cha, được </w:t>
      </w:r>
      <w:r w:rsidR="00D76218">
        <w:rPr>
          <w:szCs w:val="24"/>
        </w:rPr>
        <w:t xml:space="preserve">phân </w:t>
      </w:r>
      <w:r w:rsidRPr="000B00D8">
        <w:rPr>
          <w:szCs w:val="24"/>
        </w:rPr>
        <w:t>tách bởi kí hiệu xuất hiện trong vòng</w:t>
      </w:r>
      <w:r w:rsidR="00D76218">
        <w:rPr>
          <w:szCs w:val="24"/>
        </w:rPr>
        <w:t xml:space="preserve"> tròn.</w:t>
      </w:r>
    </w:p>
    <w:p w:rsidR="000B00D8" w:rsidRDefault="000B00D8" w:rsidP="00395DA0">
      <w:pPr>
        <w:numPr>
          <w:ilvl w:val="0"/>
          <w:numId w:val="1"/>
        </w:numPr>
        <w:rPr>
          <w:szCs w:val="24"/>
        </w:rPr>
      </w:pPr>
      <w:r w:rsidRPr="000B00D8">
        <w:rPr>
          <w:szCs w:val="24"/>
        </w:rPr>
        <w:t>Điều kiện thuận lợi là có thể kết nối các thành phần vớ</w:t>
      </w:r>
      <w:r w:rsidR="00D76218">
        <w:rPr>
          <w:szCs w:val="24"/>
        </w:rPr>
        <w:t>i nhau bằng</w:t>
      </w:r>
      <w:r w:rsidRPr="000B00D8">
        <w:rPr>
          <w:szCs w:val="24"/>
        </w:rPr>
        <w:t xml:space="preserve"> một ID và IDREF. Một thành phần với IDREF chỉ ra mộ</w:t>
      </w:r>
      <w:r w:rsidR="00D76218">
        <w:rPr>
          <w:szCs w:val="24"/>
        </w:rPr>
        <w:t xml:space="preserve">t </w:t>
      </w:r>
      <w:r w:rsidRPr="000B00D8">
        <w:rPr>
          <w:szCs w:val="24"/>
        </w:rPr>
        <w:t xml:space="preserve">phần </w:t>
      </w:r>
      <w:r w:rsidR="00D76218">
        <w:rPr>
          <w:szCs w:val="24"/>
        </w:rPr>
        <w:t xml:space="preserve">tử </w:t>
      </w:r>
      <w:r w:rsidRPr="000B00D8">
        <w:rPr>
          <w:szCs w:val="24"/>
        </w:rPr>
        <w:t>với ID. Mỗi ID phải có một địa chỉ duy nhất. Các nút có thể chỉ tới các nút khác bằng cách sử dụng ID và IDREF sao cho các nút với IDREF chỉ tới các nút có ID</w:t>
      </w:r>
      <w:r w:rsidR="00D76218">
        <w:rPr>
          <w:szCs w:val="24"/>
        </w:rPr>
        <w:t>.</w:t>
      </w:r>
    </w:p>
    <w:p w:rsidR="00D76218" w:rsidRDefault="00D76218" w:rsidP="00395DA0">
      <w:pPr>
        <w:numPr>
          <w:ilvl w:val="0"/>
          <w:numId w:val="1"/>
        </w:numPr>
        <w:rPr>
          <w:szCs w:val="24"/>
        </w:rPr>
      </w:pPr>
      <w:r>
        <w:rPr>
          <w:szCs w:val="24"/>
        </w:rPr>
        <w:t>Một ví dụ về việc chuyển đổi từ mô hình thực thể liên kết mở rộng sang đồ thị DTD được thể hiện trong hình vẽ dưới đây</w:t>
      </w:r>
    </w:p>
    <w:p w:rsidR="00AA7164" w:rsidRDefault="00D76218" w:rsidP="0070763B">
      <w:pPr>
        <w:ind w:left="405"/>
      </w:pPr>
      <w:r>
        <w:object w:dxaOrig="15949" w:dyaOrig="8858">
          <v:shape id="_x0000_i1025" type="#_x0000_t75" style="width:467.05pt;height:260.45pt" o:ole="">
            <v:imagedata r:id="rId15" o:title=""/>
          </v:shape>
          <o:OLEObject Type="Embed" ProgID="Visio.Drawing.11" ShapeID="_x0000_i1025" DrawAspect="Content" ObjectID="_1603520828" r:id="rId16"/>
        </w:object>
      </w:r>
    </w:p>
    <w:p w:rsidR="00D76218" w:rsidRPr="00676CA7" w:rsidRDefault="00D76218" w:rsidP="00676CA7">
      <w:pPr>
        <w:rPr>
          <w:b/>
        </w:rPr>
      </w:pPr>
      <w:r w:rsidRPr="00676CA7">
        <w:rPr>
          <w:b/>
        </w:rPr>
        <w:t>Một ví dụ chuyển đổi từ mô hình thực thể liên kết EER sang XML</w:t>
      </w:r>
    </w:p>
    <w:p w:rsidR="00D76218" w:rsidRDefault="00D76218" w:rsidP="00557429">
      <w:pPr>
        <w:rPr>
          <w:szCs w:val="24"/>
        </w:rPr>
      </w:pPr>
      <w:r>
        <w:rPr>
          <w:szCs w:val="24"/>
        </w:rPr>
        <w:t>Mô hình thực thể liên kết mở rộng cho việc bán hàng được thể hiện trong hình vẽ dưới đây</w:t>
      </w:r>
    </w:p>
    <w:p w:rsidR="005C1656" w:rsidRDefault="005C1656" w:rsidP="00557429">
      <w:pPr>
        <w:rPr>
          <w:b/>
          <w:szCs w:val="24"/>
        </w:rPr>
      </w:pPr>
    </w:p>
    <w:p w:rsidR="005C1656" w:rsidRDefault="005C1656" w:rsidP="00557429">
      <w:pPr>
        <w:rPr>
          <w:b/>
          <w:szCs w:val="24"/>
        </w:rPr>
      </w:pPr>
    </w:p>
    <w:p w:rsidR="005C1656" w:rsidRDefault="005C1656" w:rsidP="00557429">
      <w:pPr>
        <w:rPr>
          <w:b/>
          <w:szCs w:val="24"/>
        </w:rPr>
      </w:pPr>
    </w:p>
    <w:p w:rsidR="005C1656" w:rsidRDefault="005C1656" w:rsidP="00557429">
      <w:pPr>
        <w:rPr>
          <w:b/>
          <w:szCs w:val="24"/>
        </w:rPr>
      </w:pPr>
    </w:p>
    <w:p w:rsidR="005C1656" w:rsidRDefault="005C1656" w:rsidP="00557429">
      <w:pPr>
        <w:rPr>
          <w:b/>
          <w:szCs w:val="24"/>
        </w:rPr>
      </w:pPr>
    </w:p>
    <w:p w:rsidR="005C1656" w:rsidRDefault="005C1656" w:rsidP="00557429">
      <w:pPr>
        <w:rPr>
          <w:b/>
          <w:szCs w:val="24"/>
        </w:rPr>
      </w:pPr>
    </w:p>
    <w:p w:rsidR="005C1656" w:rsidRDefault="005C1656" w:rsidP="00557429">
      <w:pPr>
        <w:rPr>
          <w:b/>
          <w:szCs w:val="24"/>
        </w:rPr>
      </w:pPr>
    </w:p>
    <w:p w:rsidR="005C1656" w:rsidRDefault="005C1656" w:rsidP="00557429">
      <w:pPr>
        <w:rPr>
          <w:b/>
          <w:szCs w:val="24"/>
        </w:rPr>
      </w:pPr>
    </w:p>
    <w:p w:rsidR="005C1656" w:rsidRDefault="005C1656" w:rsidP="00557429">
      <w:pPr>
        <w:rPr>
          <w:b/>
          <w:szCs w:val="24"/>
        </w:rPr>
      </w:pPr>
    </w:p>
    <w:p w:rsidR="005C1656" w:rsidRDefault="005969C1" w:rsidP="00557429">
      <w:pPr>
        <w:rPr>
          <w:b/>
          <w:szCs w:val="24"/>
        </w:rPr>
      </w:pPr>
      <w:r>
        <w:rPr>
          <w:noProof/>
          <w:szCs w:val="24"/>
        </w:rPr>
        <w:pict>
          <v:shape id="Object 5" o:spid="_x0000_s1029" type="#_x0000_t75" style="position:absolute;left:0;text-align:left;margin-left:-7.5pt;margin-top:-6.7pt;width:506.7pt;height:294.8pt;z-index:251653120" fillcolor="#0c9">
            <v:imagedata r:id="rId17" o:title=""/>
          </v:shape>
          <o:OLEObject Type="Embed" ProgID="Visio.Drawing.11" ShapeID="Object 5" DrawAspect="Content" ObjectID="_1603520841" r:id="rId18"/>
        </w:pict>
      </w:r>
    </w:p>
    <w:p w:rsidR="005C1656" w:rsidRDefault="005C1656" w:rsidP="00557429">
      <w:pPr>
        <w:rPr>
          <w:b/>
          <w:szCs w:val="24"/>
        </w:rPr>
      </w:pPr>
    </w:p>
    <w:p w:rsidR="0070763B" w:rsidRDefault="0070763B" w:rsidP="00557429">
      <w:pPr>
        <w:rPr>
          <w:szCs w:val="24"/>
        </w:rPr>
      </w:pPr>
    </w:p>
    <w:p w:rsidR="0070763B" w:rsidRDefault="0070763B" w:rsidP="00557429">
      <w:pPr>
        <w:rPr>
          <w:szCs w:val="24"/>
        </w:rPr>
      </w:pPr>
    </w:p>
    <w:p w:rsidR="0070763B" w:rsidRDefault="0070763B" w:rsidP="00557429">
      <w:pPr>
        <w:rPr>
          <w:szCs w:val="24"/>
        </w:rPr>
      </w:pPr>
    </w:p>
    <w:p w:rsidR="0070763B" w:rsidRDefault="0070763B" w:rsidP="00557429">
      <w:pPr>
        <w:rPr>
          <w:szCs w:val="24"/>
        </w:rPr>
      </w:pPr>
    </w:p>
    <w:p w:rsidR="0070763B" w:rsidRDefault="0070763B" w:rsidP="00557429">
      <w:pPr>
        <w:rPr>
          <w:szCs w:val="24"/>
        </w:rPr>
      </w:pPr>
    </w:p>
    <w:p w:rsidR="0070763B" w:rsidRDefault="0070763B" w:rsidP="00557429">
      <w:pPr>
        <w:rPr>
          <w:szCs w:val="24"/>
        </w:rPr>
      </w:pPr>
    </w:p>
    <w:p w:rsidR="0070763B" w:rsidRDefault="0070763B" w:rsidP="00557429">
      <w:pPr>
        <w:rPr>
          <w:szCs w:val="24"/>
        </w:rPr>
      </w:pPr>
    </w:p>
    <w:p w:rsidR="0070763B" w:rsidRDefault="0070763B" w:rsidP="00557429">
      <w:pPr>
        <w:rPr>
          <w:szCs w:val="24"/>
        </w:rPr>
      </w:pPr>
    </w:p>
    <w:p w:rsidR="0070763B" w:rsidRDefault="0070763B" w:rsidP="00557429">
      <w:pPr>
        <w:rPr>
          <w:szCs w:val="24"/>
        </w:rPr>
      </w:pPr>
    </w:p>
    <w:p w:rsidR="0070763B" w:rsidRDefault="0070763B" w:rsidP="00557429">
      <w:pPr>
        <w:rPr>
          <w:szCs w:val="24"/>
        </w:rPr>
      </w:pPr>
    </w:p>
    <w:p w:rsidR="0070763B" w:rsidRDefault="0070763B" w:rsidP="00557429">
      <w:pPr>
        <w:rPr>
          <w:szCs w:val="24"/>
        </w:rPr>
      </w:pPr>
    </w:p>
    <w:p w:rsidR="0070763B" w:rsidRDefault="0070763B" w:rsidP="00557429">
      <w:pPr>
        <w:rPr>
          <w:szCs w:val="24"/>
        </w:rPr>
      </w:pPr>
    </w:p>
    <w:p w:rsidR="005C1656" w:rsidRDefault="005969C1" w:rsidP="00557429">
      <w:pPr>
        <w:rPr>
          <w:szCs w:val="24"/>
        </w:rPr>
      </w:pPr>
      <w:r>
        <w:rPr>
          <w:noProof/>
          <w:szCs w:val="24"/>
        </w:rPr>
        <w:pict>
          <v:shape id="Object 12" o:spid="_x0000_s1030" type="#_x0000_t75" style="position:absolute;left:0;text-align:left;margin-left:-33.95pt;margin-top:17.5pt;width:548.15pt;height:349.2pt;z-index:251654144" fillcolor="#0c9">
            <v:imagedata r:id="rId19" o:title=""/>
          </v:shape>
          <o:OLEObject Type="Embed" ProgID="Visio.Drawing.11" ShapeID="Object 12" DrawAspect="Content" ObjectID="_1603520842" r:id="rId20"/>
        </w:pict>
      </w:r>
      <w:r w:rsidR="005C1656">
        <w:rPr>
          <w:szCs w:val="24"/>
        </w:rPr>
        <w:t>Mô hình này được chuyển sang đồ thị DTD thể hiện trong hình vẽ dưới đây</w:t>
      </w:r>
    </w:p>
    <w:p w:rsidR="005C1656" w:rsidRPr="005C1656" w:rsidRDefault="005C1656" w:rsidP="00557429">
      <w:pPr>
        <w:rPr>
          <w:szCs w:val="24"/>
        </w:rPr>
      </w:pPr>
    </w:p>
    <w:p w:rsidR="005C1656" w:rsidRDefault="005C1656" w:rsidP="00557429">
      <w:pPr>
        <w:rPr>
          <w:b/>
          <w:szCs w:val="24"/>
        </w:rPr>
      </w:pPr>
    </w:p>
    <w:p w:rsidR="005C1656" w:rsidRDefault="005C1656" w:rsidP="00557429">
      <w:pPr>
        <w:rPr>
          <w:b/>
          <w:szCs w:val="24"/>
        </w:rPr>
      </w:pPr>
    </w:p>
    <w:p w:rsidR="005C1656" w:rsidRDefault="005C1656" w:rsidP="00557429">
      <w:pPr>
        <w:rPr>
          <w:b/>
          <w:szCs w:val="24"/>
        </w:rPr>
      </w:pPr>
    </w:p>
    <w:p w:rsidR="005C1656" w:rsidRDefault="005C1656" w:rsidP="00557429">
      <w:pPr>
        <w:rPr>
          <w:b/>
          <w:szCs w:val="24"/>
        </w:rPr>
      </w:pPr>
    </w:p>
    <w:p w:rsidR="005C1656" w:rsidRDefault="005C1656" w:rsidP="00557429">
      <w:pPr>
        <w:rPr>
          <w:b/>
          <w:szCs w:val="24"/>
        </w:rPr>
      </w:pPr>
    </w:p>
    <w:p w:rsidR="005C1656" w:rsidRDefault="005C1656" w:rsidP="00557429">
      <w:pPr>
        <w:rPr>
          <w:b/>
          <w:szCs w:val="24"/>
        </w:rPr>
      </w:pPr>
    </w:p>
    <w:p w:rsidR="005C1656" w:rsidRDefault="005C1656" w:rsidP="00557429">
      <w:pPr>
        <w:rPr>
          <w:b/>
          <w:szCs w:val="24"/>
        </w:rPr>
      </w:pPr>
    </w:p>
    <w:p w:rsidR="005C1656" w:rsidRDefault="005C1656" w:rsidP="00557429">
      <w:pPr>
        <w:rPr>
          <w:b/>
          <w:szCs w:val="24"/>
        </w:rPr>
      </w:pPr>
    </w:p>
    <w:p w:rsidR="005C1656" w:rsidRDefault="005C1656" w:rsidP="00557429">
      <w:pPr>
        <w:rPr>
          <w:b/>
          <w:szCs w:val="24"/>
        </w:rPr>
      </w:pPr>
    </w:p>
    <w:p w:rsidR="005C1656" w:rsidRDefault="005C1656" w:rsidP="00557429">
      <w:pPr>
        <w:rPr>
          <w:b/>
          <w:szCs w:val="24"/>
        </w:rPr>
      </w:pPr>
    </w:p>
    <w:p w:rsidR="0070763B" w:rsidRDefault="0070763B" w:rsidP="00557429">
      <w:pPr>
        <w:rPr>
          <w:szCs w:val="24"/>
        </w:rPr>
      </w:pPr>
    </w:p>
    <w:p w:rsidR="0070763B" w:rsidRDefault="0070763B" w:rsidP="00557429">
      <w:pPr>
        <w:rPr>
          <w:szCs w:val="24"/>
        </w:rPr>
      </w:pPr>
    </w:p>
    <w:p w:rsidR="0070763B" w:rsidRDefault="0070763B" w:rsidP="00557429">
      <w:pPr>
        <w:rPr>
          <w:szCs w:val="24"/>
        </w:rPr>
      </w:pPr>
    </w:p>
    <w:p w:rsidR="0070763B" w:rsidRDefault="0070763B" w:rsidP="00557429">
      <w:pPr>
        <w:rPr>
          <w:szCs w:val="24"/>
        </w:rPr>
      </w:pPr>
    </w:p>
    <w:p w:rsidR="0070763B" w:rsidRDefault="0070763B" w:rsidP="00557429">
      <w:pPr>
        <w:rPr>
          <w:szCs w:val="24"/>
        </w:rPr>
      </w:pPr>
    </w:p>
    <w:p w:rsidR="005C1656" w:rsidRDefault="005C1656" w:rsidP="00557429">
      <w:pPr>
        <w:rPr>
          <w:szCs w:val="24"/>
        </w:rPr>
      </w:pPr>
      <w:r>
        <w:rPr>
          <w:szCs w:val="24"/>
        </w:rPr>
        <w:t>Đồ thị DTD được chuyển đổi sang DTD của XML như sau</w:t>
      </w:r>
    </w:p>
    <w:p w:rsidR="005C1656" w:rsidRPr="005C1656" w:rsidRDefault="005C1656" w:rsidP="00557429">
      <w:pPr>
        <w:rPr>
          <w:szCs w:val="24"/>
        </w:rPr>
      </w:pPr>
      <w:r w:rsidRPr="005C1656">
        <w:rPr>
          <w:szCs w:val="24"/>
        </w:rPr>
        <w:t>&lt;!ELEMENT Sales (Invoice*, Customer*, Item*, Monthly_sales*)&gt;</w:t>
      </w:r>
    </w:p>
    <w:p w:rsidR="005C1656" w:rsidRPr="005C1656" w:rsidRDefault="005C1656" w:rsidP="00557429">
      <w:pPr>
        <w:rPr>
          <w:szCs w:val="24"/>
        </w:rPr>
      </w:pPr>
      <w:r w:rsidRPr="005C1656">
        <w:rPr>
          <w:szCs w:val="24"/>
        </w:rPr>
        <w:t>&lt;!ATTLIST Sales  Status (New | Updated | History)</w:t>
      </w:r>
      <w:r>
        <w:rPr>
          <w:szCs w:val="24"/>
        </w:rPr>
        <w:t xml:space="preserve"> </w:t>
      </w:r>
      <w:r w:rsidRPr="005C1656">
        <w:rPr>
          <w:szCs w:val="24"/>
        </w:rPr>
        <w:tab/>
        <w:t>#required&gt;</w:t>
      </w:r>
    </w:p>
    <w:p w:rsidR="005C1656" w:rsidRPr="005C1656" w:rsidRDefault="005C1656" w:rsidP="00557429">
      <w:pPr>
        <w:rPr>
          <w:szCs w:val="24"/>
        </w:rPr>
      </w:pPr>
      <w:r w:rsidRPr="005C1656">
        <w:rPr>
          <w:szCs w:val="24"/>
        </w:rPr>
        <w:t xml:space="preserve">&lt;!ELEMENT Invoice </w:t>
      </w:r>
      <w:r w:rsidRPr="005C1656">
        <w:rPr>
          <w:szCs w:val="24"/>
        </w:rPr>
        <w:tab/>
      </w:r>
      <w:r w:rsidRPr="005C1656">
        <w:rPr>
          <w:szCs w:val="24"/>
        </w:rPr>
        <w:tab/>
      </w:r>
      <w:r w:rsidRPr="005C1656">
        <w:rPr>
          <w:szCs w:val="24"/>
        </w:rPr>
        <w:tab/>
        <w:t>(Invoice_item*)&gt;</w:t>
      </w:r>
    </w:p>
    <w:p w:rsidR="005C1656" w:rsidRPr="005C1656" w:rsidRDefault="005C1656" w:rsidP="00557429">
      <w:pPr>
        <w:rPr>
          <w:szCs w:val="24"/>
        </w:rPr>
      </w:pPr>
      <w:r w:rsidRPr="005C1656">
        <w:rPr>
          <w:szCs w:val="24"/>
        </w:rPr>
        <w:t xml:space="preserve">&lt;!ATTLIST </w:t>
      </w:r>
      <w:r>
        <w:rPr>
          <w:szCs w:val="24"/>
        </w:rPr>
        <w:t xml:space="preserve"> </w:t>
      </w:r>
      <w:r w:rsidRPr="005C1656">
        <w:rPr>
          <w:szCs w:val="24"/>
        </w:rPr>
        <w:t>Invoice</w:t>
      </w:r>
    </w:p>
    <w:p w:rsidR="005C1656" w:rsidRPr="005C1656" w:rsidRDefault="005C1656" w:rsidP="00557429">
      <w:pPr>
        <w:rPr>
          <w:szCs w:val="24"/>
        </w:rPr>
      </w:pPr>
      <w:r w:rsidRPr="005C1656">
        <w:rPr>
          <w:szCs w:val="24"/>
        </w:rPr>
        <w:t xml:space="preserve">  Invoice_no</w:t>
      </w:r>
      <w:r w:rsidRPr="005C1656">
        <w:rPr>
          <w:szCs w:val="24"/>
        </w:rPr>
        <w:tab/>
      </w:r>
      <w:r w:rsidRPr="005C1656">
        <w:rPr>
          <w:szCs w:val="24"/>
        </w:rPr>
        <w:tab/>
      </w:r>
      <w:r w:rsidRPr="005C1656">
        <w:rPr>
          <w:szCs w:val="24"/>
        </w:rPr>
        <w:tab/>
      </w:r>
      <w:r w:rsidRPr="005C1656">
        <w:rPr>
          <w:szCs w:val="24"/>
        </w:rPr>
        <w:tab/>
        <w:t xml:space="preserve">CDATA </w:t>
      </w:r>
      <w:r w:rsidRPr="005C1656">
        <w:rPr>
          <w:szCs w:val="24"/>
        </w:rPr>
        <w:tab/>
        <w:t>#REQUIRED</w:t>
      </w:r>
    </w:p>
    <w:p w:rsidR="005C1656" w:rsidRPr="005C1656" w:rsidRDefault="005C1656" w:rsidP="00557429">
      <w:pPr>
        <w:rPr>
          <w:szCs w:val="24"/>
        </w:rPr>
      </w:pPr>
      <w:r>
        <w:rPr>
          <w:szCs w:val="24"/>
        </w:rPr>
        <w:t xml:space="preserve">  </w:t>
      </w:r>
      <w:r w:rsidRPr="005C1656">
        <w:rPr>
          <w:szCs w:val="24"/>
        </w:rPr>
        <w:t xml:space="preserve">Quantity </w:t>
      </w:r>
      <w:r w:rsidRPr="005C1656">
        <w:rPr>
          <w:szCs w:val="24"/>
        </w:rPr>
        <w:tab/>
      </w:r>
      <w:r w:rsidRPr="005C1656">
        <w:rPr>
          <w:szCs w:val="24"/>
        </w:rPr>
        <w:tab/>
      </w:r>
      <w:r w:rsidRPr="005C1656">
        <w:rPr>
          <w:szCs w:val="24"/>
        </w:rPr>
        <w:tab/>
      </w:r>
      <w:r w:rsidRPr="005C1656">
        <w:rPr>
          <w:szCs w:val="24"/>
        </w:rPr>
        <w:tab/>
        <w:t xml:space="preserve">CDATA </w:t>
      </w:r>
      <w:r w:rsidRPr="005C1656">
        <w:rPr>
          <w:szCs w:val="24"/>
        </w:rPr>
        <w:tab/>
        <w:t>#REQUIRED</w:t>
      </w:r>
    </w:p>
    <w:p w:rsidR="005C1656" w:rsidRPr="005C1656" w:rsidRDefault="005C1656" w:rsidP="00557429">
      <w:pPr>
        <w:rPr>
          <w:szCs w:val="24"/>
        </w:rPr>
      </w:pPr>
      <w:r>
        <w:rPr>
          <w:szCs w:val="24"/>
        </w:rPr>
        <w:t xml:space="preserve">  </w:t>
      </w:r>
      <w:r w:rsidRPr="005C1656">
        <w:rPr>
          <w:szCs w:val="24"/>
        </w:rPr>
        <w:t>Invoice_amount</w:t>
      </w:r>
      <w:r w:rsidRPr="005C1656">
        <w:rPr>
          <w:szCs w:val="24"/>
        </w:rPr>
        <w:tab/>
      </w:r>
      <w:r w:rsidRPr="005C1656">
        <w:rPr>
          <w:szCs w:val="24"/>
        </w:rPr>
        <w:tab/>
      </w:r>
      <w:r w:rsidRPr="005C1656">
        <w:rPr>
          <w:szCs w:val="24"/>
        </w:rPr>
        <w:tab/>
        <w:t xml:space="preserve">CDATA </w:t>
      </w:r>
      <w:r w:rsidRPr="005C1656">
        <w:rPr>
          <w:szCs w:val="24"/>
        </w:rPr>
        <w:tab/>
        <w:t>#REQUIRED</w:t>
      </w:r>
    </w:p>
    <w:p w:rsidR="005C1656" w:rsidRPr="005C1656" w:rsidRDefault="005C1656" w:rsidP="00557429">
      <w:pPr>
        <w:rPr>
          <w:szCs w:val="24"/>
        </w:rPr>
      </w:pPr>
      <w:r w:rsidRPr="005C1656">
        <w:rPr>
          <w:szCs w:val="24"/>
        </w:rPr>
        <w:t xml:space="preserve">  Invoice_date</w:t>
      </w:r>
      <w:r w:rsidRPr="005C1656">
        <w:rPr>
          <w:szCs w:val="24"/>
        </w:rPr>
        <w:tab/>
      </w:r>
      <w:r w:rsidRPr="005C1656">
        <w:rPr>
          <w:szCs w:val="24"/>
        </w:rPr>
        <w:tab/>
      </w:r>
      <w:r w:rsidRPr="005C1656">
        <w:rPr>
          <w:szCs w:val="24"/>
        </w:rPr>
        <w:tab/>
      </w:r>
      <w:r w:rsidRPr="005C1656">
        <w:rPr>
          <w:szCs w:val="24"/>
        </w:rPr>
        <w:tab/>
        <w:t xml:space="preserve">CDATA </w:t>
      </w:r>
      <w:r w:rsidRPr="005C1656">
        <w:rPr>
          <w:szCs w:val="24"/>
        </w:rPr>
        <w:tab/>
        <w:t>#REQUIRED</w:t>
      </w:r>
    </w:p>
    <w:p w:rsidR="005C1656" w:rsidRPr="005C1656" w:rsidRDefault="005C1656" w:rsidP="00557429">
      <w:pPr>
        <w:rPr>
          <w:szCs w:val="24"/>
        </w:rPr>
      </w:pPr>
      <w:r>
        <w:rPr>
          <w:szCs w:val="24"/>
        </w:rPr>
        <w:t xml:space="preserve">  </w:t>
      </w:r>
      <w:r w:rsidRPr="005C1656">
        <w:rPr>
          <w:szCs w:val="24"/>
        </w:rPr>
        <w:t>Shipment_date</w:t>
      </w:r>
      <w:r w:rsidRPr="005C1656">
        <w:rPr>
          <w:szCs w:val="24"/>
        </w:rPr>
        <w:tab/>
      </w:r>
      <w:r w:rsidRPr="005C1656">
        <w:rPr>
          <w:szCs w:val="24"/>
        </w:rPr>
        <w:tab/>
      </w:r>
      <w:r w:rsidRPr="005C1656">
        <w:rPr>
          <w:szCs w:val="24"/>
        </w:rPr>
        <w:tab/>
        <w:t xml:space="preserve">CDATA </w:t>
      </w:r>
      <w:r w:rsidRPr="005C1656">
        <w:rPr>
          <w:szCs w:val="24"/>
        </w:rPr>
        <w:tab/>
        <w:t>#IMPLIED</w:t>
      </w:r>
    </w:p>
    <w:p w:rsidR="005C1656" w:rsidRPr="005C1656" w:rsidRDefault="005C1656" w:rsidP="00557429">
      <w:pPr>
        <w:rPr>
          <w:szCs w:val="24"/>
        </w:rPr>
      </w:pPr>
      <w:r w:rsidRPr="005C1656">
        <w:rPr>
          <w:szCs w:val="24"/>
        </w:rPr>
        <w:t xml:space="preserve">  Customer_idref</w:t>
      </w:r>
      <w:r w:rsidRPr="005C1656">
        <w:rPr>
          <w:szCs w:val="24"/>
        </w:rPr>
        <w:tab/>
      </w:r>
      <w:r w:rsidRPr="005C1656">
        <w:rPr>
          <w:szCs w:val="24"/>
        </w:rPr>
        <w:tab/>
      </w:r>
      <w:r w:rsidRPr="005C1656">
        <w:rPr>
          <w:szCs w:val="24"/>
        </w:rPr>
        <w:tab/>
        <w:t>IDREF</w:t>
      </w:r>
      <w:r w:rsidRPr="005C1656">
        <w:rPr>
          <w:szCs w:val="24"/>
        </w:rPr>
        <w:tab/>
        <w:t>#REQUIRED&gt;</w:t>
      </w:r>
    </w:p>
    <w:p w:rsidR="005C1656" w:rsidRPr="005C1656" w:rsidRDefault="005C1656" w:rsidP="00557429">
      <w:pPr>
        <w:rPr>
          <w:szCs w:val="24"/>
        </w:rPr>
      </w:pPr>
      <w:r w:rsidRPr="005C1656">
        <w:rPr>
          <w:szCs w:val="24"/>
        </w:rPr>
        <w:t>&lt;!ELEMENT Customer</w:t>
      </w:r>
      <w:r w:rsidRPr="005C1656">
        <w:rPr>
          <w:szCs w:val="24"/>
        </w:rPr>
        <w:tab/>
      </w:r>
      <w:r w:rsidRPr="005C1656">
        <w:rPr>
          <w:szCs w:val="24"/>
        </w:rPr>
        <w:tab/>
      </w:r>
      <w:r w:rsidRPr="005C1656">
        <w:rPr>
          <w:szCs w:val="24"/>
        </w:rPr>
        <w:tab/>
        <w:t>(Customer_address*)&gt;</w:t>
      </w:r>
    </w:p>
    <w:p w:rsidR="005C1656" w:rsidRPr="005C1656" w:rsidRDefault="005C1656" w:rsidP="00557429">
      <w:pPr>
        <w:rPr>
          <w:szCs w:val="24"/>
        </w:rPr>
      </w:pPr>
      <w:r w:rsidRPr="005C1656">
        <w:rPr>
          <w:szCs w:val="24"/>
        </w:rPr>
        <w:t>&lt;!ATTLIST Customer</w:t>
      </w:r>
    </w:p>
    <w:p w:rsidR="005C1656" w:rsidRPr="005C1656" w:rsidRDefault="005C1656" w:rsidP="00557429">
      <w:pPr>
        <w:rPr>
          <w:szCs w:val="24"/>
        </w:rPr>
      </w:pPr>
      <w:r w:rsidRPr="005C1656">
        <w:rPr>
          <w:szCs w:val="24"/>
        </w:rPr>
        <w:t xml:space="preserve">  Customer_id</w:t>
      </w:r>
      <w:r w:rsidRPr="005C1656">
        <w:rPr>
          <w:szCs w:val="24"/>
        </w:rPr>
        <w:tab/>
      </w:r>
      <w:r w:rsidRPr="005C1656">
        <w:rPr>
          <w:szCs w:val="24"/>
        </w:rPr>
        <w:tab/>
      </w:r>
      <w:r w:rsidRPr="005C1656">
        <w:rPr>
          <w:szCs w:val="24"/>
        </w:rPr>
        <w:tab/>
        <w:t>ID</w:t>
      </w:r>
      <w:r w:rsidRPr="005C1656">
        <w:rPr>
          <w:szCs w:val="24"/>
        </w:rPr>
        <w:tab/>
        <w:t>#REQUIRED</w:t>
      </w:r>
    </w:p>
    <w:p w:rsidR="005C1656" w:rsidRPr="005C1656" w:rsidRDefault="005C1656" w:rsidP="00557429">
      <w:pPr>
        <w:rPr>
          <w:szCs w:val="24"/>
        </w:rPr>
      </w:pPr>
      <w:r>
        <w:rPr>
          <w:szCs w:val="24"/>
        </w:rPr>
        <w:t xml:space="preserve">  Customer_name </w:t>
      </w:r>
      <w:r>
        <w:rPr>
          <w:szCs w:val="24"/>
        </w:rPr>
        <w:tab/>
      </w:r>
      <w:r>
        <w:rPr>
          <w:szCs w:val="24"/>
        </w:rPr>
        <w:tab/>
      </w:r>
      <w:r w:rsidRPr="005C1656">
        <w:rPr>
          <w:szCs w:val="24"/>
        </w:rPr>
        <w:t xml:space="preserve">CDATA </w:t>
      </w:r>
      <w:r w:rsidRPr="005C1656">
        <w:rPr>
          <w:szCs w:val="24"/>
        </w:rPr>
        <w:tab/>
        <w:t>#REQUIRED</w:t>
      </w:r>
    </w:p>
    <w:p w:rsidR="005C1656" w:rsidRPr="005C1656" w:rsidRDefault="005C1656" w:rsidP="00557429">
      <w:pPr>
        <w:rPr>
          <w:szCs w:val="24"/>
        </w:rPr>
      </w:pPr>
      <w:r>
        <w:rPr>
          <w:szCs w:val="24"/>
        </w:rPr>
        <w:t xml:space="preserve"> </w:t>
      </w:r>
      <w:r w:rsidRPr="005C1656">
        <w:rPr>
          <w:szCs w:val="24"/>
        </w:rPr>
        <w:t xml:space="preserve"> Customer_no</w:t>
      </w:r>
      <w:r w:rsidRPr="005C1656">
        <w:rPr>
          <w:szCs w:val="24"/>
        </w:rPr>
        <w:tab/>
      </w:r>
      <w:r w:rsidRPr="005C1656">
        <w:rPr>
          <w:szCs w:val="24"/>
        </w:rPr>
        <w:tab/>
      </w:r>
      <w:r w:rsidRPr="005C1656">
        <w:rPr>
          <w:szCs w:val="24"/>
        </w:rPr>
        <w:tab/>
        <w:t xml:space="preserve">CDATA </w:t>
      </w:r>
      <w:r w:rsidRPr="005C1656">
        <w:rPr>
          <w:szCs w:val="24"/>
        </w:rPr>
        <w:tab/>
        <w:t>#REQUIRED</w:t>
      </w:r>
    </w:p>
    <w:p w:rsidR="005C1656" w:rsidRPr="005C1656" w:rsidRDefault="005C1656" w:rsidP="00557429">
      <w:pPr>
        <w:rPr>
          <w:szCs w:val="24"/>
        </w:rPr>
      </w:pPr>
      <w:r w:rsidRPr="005C1656">
        <w:rPr>
          <w:szCs w:val="24"/>
        </w:rPr>
        <w:t xml:space="preserve">  Sex </w:t>
      </w:r>
      <w:r w:rsidRPr="005C1656">
        <w:rPr>
          <w:szCs w:val="24"/>
        </w:rPr>
        <w:tab/>
      </w:r>
      <w:r w:rsidRPr="005C1656">
        <w:rPr>
          <w:szCs w:val="24"/>
        </w:rPr>
        <w:tab/>
      </w:r>
      <w:r w:rsidRPr="005C1656">
        <w:rPr>
          <w:szCs w:val="24"/>
        </w:rPr>
        <w:tab/>
      </w:r>
      <w:r w:rsidRPr="005C1656">
        <w:rPr>
          <w:szCs w:val="24"/>
        </w:rPr>
        <w:tab/>
        <w:t>CDATA</w:t>
      </w:r>
      <w:r w:rsidRPr="005C1656">
        <w:rPr>
          <w:szCs w:val="24"/>
        </w:rPr>
        <w:tab/>
        <w:t>#IMPLIED</w:t>
      </w:r>
    </w:p>
    <w:p w:rsidR="005C1656" w:rsidRPr="005C1656" w:rsidRDefault="005C1656" w:rsidP="00557429">
      <w:pPr>
        <w:rPr>
          <w:szCs w:val="24"/>
        </w:rPr>
      </w:pPr>
      <w:r>
        <w:rPr>
          <w:szCs w:val="24"/>
        </w:rPr>
        <w:t xml:space="preserve">  Postal_code </w:t>
      </w:r>
      <w:r>
        <w:rPr>
          <w:szCs w:val="24"/>
        </w:rPr>
        <w:tab/>
      </w:r>
      <w:r>
        <w:rPr>
          <w:szCs w:val="24"/>
        </w:rPr>
        <w:tab/>
      </w:r>
      <w:r>
        <w:rPr>
          <w:szCs w:val="24"/>
        </w:rPr>
        <w:tab/>
      </w:r>
      <w:r w:rsidRPr="005C1656">
        <w:rPr>
          <w:szCs w:val="24"/>
        </w:rPr>
        <w:t>CDATA</w:t>
      </w:r>
      <w:r w:rsidRPr="005C1656">
        <w:rPr>
          <w:szCs w:val="24"/>
        </w:rPr>
        <w:tab/>
        <w:t>#IMPLIED</w:t>
      </w:r>
    </w:p>
    <w:p w:rsidR="005C1656" w:rsidRPr="005C1656" w:rsidRDefault="005C1656" w:rsidP="00557429">
      <w:pPr>
        <w:rPr>
          <w:szCs w:val="24"/>
        </w:rPr>
      </w:pPr>
      <w:r w:rsidRPr="005C1656">
        <w:rPr>
          <w:szCs w:val="24"/>
        </w:rPr>
        <w:t xml:space="preserve">  Telephone </w:t>
      </w:r>
      <w:r w:rsidRPr="005C1656">
        <w:rPr>
          <w:szCs w:val="24"/>
        </w:rPr>
        <w:tab/>
      </w:r>
      <w:r w:rsidRPr="005C1656">
        <w:rPr>
          <w:szCs w:val="24"/>
        </w:rPr>
        <w:tab/>
      </w:r>
      <w:r w:rsidRPr="005C1656">
        <w:rPr>
          <w:szCs w:val="24"/>
        </w:rPr>
        <w:tab/>
        <w:t>CDATA</w:t>
      </w:r>
      <w:r w:rsidRPr="005C1656">
        <w:rPr>
          <w:szCs w:val="24"/>
        </w:rPr>
        <w:tab/>
        <w:t>#IMPLIED</w:t>
      </w:r>
    </w:p>
    <w:p w:rsidR="005C1656" w:rsidRPr="005C1656" w:rsidRDefault="005C1656" w:rsidP="00557429">
      <w:pPr>
        <w:rPr>
          <w:szCs w:val="24"/>
        </w:rPr>
      </w:pPr>
      <w:r w:rsidRPr="005C1656">
        <w:rPr>
          <w:szCs w:val="24"/>
        </w:rPr>
        <w:t xml:space="preserve">  Email </w:t>
      </w:r>
      <w:r w:rsidRPr="005C1656">
        <w:rPr>
          <w:szCs w:val="24"/>
        </w:rPr>
        <w:tab/>
      </w:r>
      <w:r w:rsidRPr="005C1656">
        <w:rPr>
          <w:szCs w:val="24"/>
        </w:rPr>
        <w:tab/>
      </w:r>
      <w:r w:rsidRPr="005C1656">
        <w:rPr>
          <w:szCs w:val="24"/>
        </w:rPr>
        <w:tab/>
        <w:t>CDATA</w:t>
      </w:r>
      <w:r w:rsidRPr="005C1656">
        <w:rPr>
          <w:szCs w:val="24"/>
        </w:rPr>
        <w:tab/>
        <w:t>#IMPLIED&gt;</w:t>
      </w:r>
    </w:p>
    <w:p w:rsidR="005C1656" w:rsidRPr="005C1656" w:rsidRDefault="005C1656" w:rsidP="00557429">
      <w:pPr>
        <w:rPr>
          <w:szCs w:val="24"/>
        </w:rPr>
      </w:pPr>
      <w:r w:rsidRPr="005C1656">
        <w:rPr>
          <w:szCs w:val="24"/>
        </w:rPr>
        <w:t>&lt;!ELEMENT Customer_address</w:t>
      </w:r>
      <w:r w:rsidRPr="005C1656">
        <w:rPr>
          <w:szCs w:val="24"/>
        </w:rPr>
        <w:tab/>
        <w:t>EMPTY&gt;</w:t>
      </w:r>
    </w:p>
    <w:p w:rsidR="005C1656" w:rsidRPr="005C1656" w:rsidRDefault="005C1656" w:rsidP="00557429">
      <w:pPr>
        <w:rPr>
          <w:szCs w:val="24"/>
        </w:rPr>
      </w:pPr>
      <w:r w:rsidRPr="005C1656">
        <w:rPr>
          <w:szCs w:val="24"/>
        </w:rPr>
        <w:t xml:space="preserve">&lt;!ATTLIST Customer_address </w:t>
      </w:r>
    </w:p>
    <w:p w:rsidR="005C1656" w:rsidRPr="005C1656" w:rsidRDefault="005C1656" w:rsidP="00557429">
      <w:pPr>
        <w:rPr>
          <w:szCs w:val="24"/>
        </w:rPr>
      </w:pPr>
      <w:r w:rsidRPr="005C1656">
        <w:rPr>
          <w:szCs w:val="24"/>
        </w:rPr>
        <w:t xml:space="preserve">  Address_type (Home|Office)</w:t>
      </w:r>
      <w:r w:rsidRPr="005C1656">
        <w:rPr>
          <w:szCs w:val="24"/>
        </w:rPr>
        <w:tab/>
      </w:r>
      <w:r w:rsidRPr="005C1656">
        <w:rPr>
          <w:szCs w:val="24"/>
        </w:rPr>
        <w:tab/>
      </w:r>
      <w:r w:rsidRPr="005C1656">
        <w:rPr>
          <w:szCs w:val="24"/>
        </w:rPr>
        <w:tab/>
        <w:t>#REQUIRED</w:t>
      </w:r>
    </w:p>
    <w:p w:rsidR="005C1656" w:rsidRPr="005C1656" w:rsidRDefault="005C1656" w:rsidP="00557429">
      <w:pPr>
        <w:rPr>
          <w:szCs w:val="24"/>
        </w:rPr>
      </w:pPr>
      <w:r w:rsidRPr="005C1656">
        <w:rPr>
          <w:szCs w:val="24"/>
        </w:rPr>
        <w:t xml:space="preserve">  Address</w:t>
      </w:r>
      <w:r w:rsidRPr="005C1656">
        <w:rPr>
          <w:szCs w:val="24"/>
        </w:rPr>
        <w:tab/>
      </w:r>
      <w:r w:rsidRPr="005C1656">
        <w:rPr>
          <w:szCs w:val="24"/>
        </w:rPr>
        <w:tab/>
        <w:t xml:space="preserve"> </w:t>
      </w:r>
      <w:r w:rsidRPr="005C1656">
        <w:rPr>
          <w:szCs w:val="24"/>
        </w:rPr>
        <w:tab/>
      </w:r>
      <w:r w:rsidRPr="005C1656">
        <w:rPr>
          <w:szCs w:val="24"/>
        </w:rPr>
        <w:tab/>
        <w:t>NMTOKENS</w:t>
      </w:r>
      <w:r w:rsidRPr="005C1656">
        <w:rPr>
          <w:szCs w:val="24"/>
        </w:rPr>
        <w:tab/>
        <w:t>#REQUIRED</w:t>
      </w:r>
    </w:p>
    <w:p w:rsidR="005C1656" w:rsidRPr="005C1656" w:rsidRDefault="005C1656" w:rsidP="00557429">
      <w:pPr>
        <w:rPr>
          <w:szCs w:val="24"/>
        </w:rPr>
      </w:pPr>
      <w:r w:rsidRPr="005C1656">
        <w:rPr>
          <w:szCs w:val="24"/>
        </w:rPr>
        <w:t xml:space="preserve">  City </w:t>
      </w:r>
      <w:r w:rsidRPr="005C1656">
        <w:rPr>
          <w:szCs w:val="24"/>
        </w:rPr>
        <w:tab/>
      </w:r>
      <w:r w:rsidRPr="005C1656">
        <w:rPr>
          <w:szCs w:val="24"/>
        </w:rPr>
        <w:tab/>
      </w:r>
      <w:r w:rsidRPr="005C1656">
        <w:rPr>
          <w:szCs w:val="24"/>
        </w:rPr>
        <w:tab/>
      </w:r>
      <w:r w:rsidRPr="005C1656">
        <w:rPr>
          <w:szCs w:val="24"/>
        </w:rPr>
        <w:tab/>
      </w:r>
      <w:r>
        <w:rPr>
          <w:szCs w:val="24"/>
        </w:rPr>
        <w:tab/>
      </w:r>
      <w:r w:rsidRPr="005C1656">
        <w:rPr>
          <w:szCs w:val="24"/>
        </w:rPr>
        <w:t>CDATA</w:t>
      </w:r>
      <w:r w:rsidRPr="005C1656">
        <w:rPr>
          <w:szCs w:val="24"/>
        </w:rPr>
        <w:tab/>
        <w:t>#IMPLIED</w:t>
      </w:r>
    </w:p>
    <w:p w:rsidR="005C1656" w:rsidRPr="005C1656" w:rsidRDefault="005C1656" w:rsidP="00557429">
      <w:pPr>
        <w:rPr>
          <w:szCs w:val="24"/>
        </w:rPr>
      </w:pPr>
      <w:r w:rsidRPr="005C1656">
        <w:rPr>
          <w:szCs w:val="24"/>
        </w:rPr>
        <w:t xml:space="preserve">  State </w:t>
      </w:r>
      <w:r w:rsidRPr="005C1656">
        <w:rPr>
          <w:szCs w:val="24"/>
        </w:rPr>
        <w:tab/>
      </w:r>
      <w:r w:rsidRPr="005C1656">
        <w:rPr>
          <w:szCs w:val="24"/>
        </w:rPr>
        <w:tab/>
      </w:r>
      <w:r w:rsidRPr="005C1656">
        <w:rPr>
          <w:szCs w:val="24"/>
        </w:rPr>
        <w:tab/>
      </w:r>
      <w:r w:rsidRPr="005C1656">
        <w:rPr>
          <w:szCs w:val="24"/>
        </w:rPr>
        <w:tab/>
      </w:r>
      <w:r>
        <w:rPr>
          <w:szCs w:val="24"/>
        </w:rPr>
        <w:tab/>
      </w:r>
      <w:r w:rsidRPr="005C1656">
        <w:rPr>
          <w:szCs w:val="24"/>
        </w:rPr>
        <w:t>CDATA</w:t>
      </w:r>
      <w:r w:rsidRPr="005C1656">
        <w:rPr>
          <w:szCs w:val="24"/>
        </w:rPr>
        <w:tab/>
        <w:t>#IMPLIED</w:t>
      </w:r>
    </w:p>
    <w:p w:rsidR="005C1656" w:rsidRPr="005C1656" w:rsidRDefault="005C1656" w:rsidP="00557429">
      <w:pPr>
        <w:rPr>
          <w:szCs w:val="24"/>
        </w:rPr>
      </w:pPr>
      <w:r w:rsidRPr="005C1656">
        <w:rPr>
          <w:szCs w:val="24"/>
        </w:rPr>
        <w:t xml:space="preserve">  Country </w:t>
      </w:r>
      <w:r w:rsidRPr="005C1656">
        <w:rPr>
          <w:szCs w:val="24"/>
        </w:rPr>
        <w:tab/>
      </w:r>
      <w:r w:rsidRPr="005C1656">
        <w:rPr>
          <w:szCs w:val="24"/>
        </w:rPr>
        <w:tab/>
      </w:r>
      <w:r w:rsidRPr="005C1656">
        <w:rPr>
          <w:szCs w:val="24"/>
        </w:rPr>
        <w:tab/>
      </w:r>
      <w:r w:rsidRPr="005C1656">
        <w:rPr>
          <w:szCs w:val="24"/>
        </w:rPr>
        <w:tab/>
        <w:t>CDATA</w:t>
      </w:r>
      <w:r w:rsidRPr="005C1656">
        <w:rPr>
          <w:szCs w:val="24"/>
        </w:rPr>
        <w:tab/>
        <w:t>#IMPLIED</w:t>
      </w:r>
    </w:p>
    <w:p w:rsidR="005C1656" w:rsidRPr="005C1656" w:rsidRDefault="005C1656" w:rsidP="00557429">
      <w:pPr>
        <w:rPr>
          <w:szCs w:val="24"/>
        </w:rPr>
      </w:pPr>
      <w:r w:rsidRPr="005C1656">
        <w:rPr>
          <w:szCs w:val="24"/>
        </w:rPr>
        <w:t>Customer_idref</w:t>
      </w:r>
      <w:r w:rsidRPr="005C1656">
        <w:rPr>
          <w:szCs w:val="24"/>
        </w:rPr>
        <w:tab/>
      </w:r>
      <w:r w:rsidRPr="005C1656">
        <w:rPr>
          <w:szCs w:val="24"/>
        </w:rPr>
        <w:tab/>
      </w:r>
      <w:r w:rsidRPr="005C1656">
        <w:rPr>
          <w:szCs w:val="24"/>
        </w:rPr>
        <w:tab/>
        <w:t>IDREF</w:t>
      </w:r>
      <w:r>
        <w:rPr>
          <w:szCs w:val="24"/>
        </w:rPr>
        <w:tab/>
      </w:r>
      <w:r w:rsidRPr="005C1656">
        <w:rPr>
          <w:szCs w:val="24"/>
        </w:rPr>
        <w:tab/>
        <w:t>#REQUIRED</w:t>
      </w:r>
    </w:p>
    <w:p w:rsidR="005C1656" w:rsidRDefault="005C1656" w:rsidP="00557429">
      <w:pPr>
        <w:rPr>
          <w:szCs w:val="24"/>
        </w:rPr>
      </w:pPr>
      <w:r w:rsidRPr="005C1656">
        <w:rPr>
          <w:szCs w:val="24"/>
        </w:rPr>
        <w:t xml:space="preserve">  Is_default</w:t>
      </w:r>
      <w:r w:rsidRPr="005C1656">
        <w:rPr>
          <w:szCs w:val="24"/>
        </w:rPr>
        <w:tab/>
        <w:t xml:space="preserve">   </w:t>
      </w:r>
      <w:r w:rsidRPr="005C1656">
        <w:rPr>
          <w:szCs w:val="24"/>
        </w:rPr>
        <w:tab/>
      </w:r>
      <w:r w:rsidRPr="005C1656">
        <w:rPr>
          <w:szCs w:val="24"/>
        </w:rPr>
        <w:tab/>
      </w:r>
      <w:r w:rsidRPr="005C1656">
        <w:rPr>
          <w:szCs w:val="24"/>
        </w:rPr>
        <w:tab/>
        <w:t>(Y|N) “Y”&gt;</w:t>
      </w:r>
    </w:p>
    <w:p w:rsidR="005C1656" w:rsidRPr="005C1656" w:rsidRDefault="005C1656" w:rsidP="00557429">
      <w:pPr>
        <w:rPr>
          <w:szCs w:val="24"/>
        </w:rPr>
      </w:pPr>
      <w:r>
        <w:rPr>
          <w:szCs w:val="24"/>
        </w:rPr>
        <w:t>&lt;!ELEMENT Invoice_Item</w:t>
      </w:r>
      <w:r>
        <w:rPr>
          <w:szCs w:val="24"/>
        </w:rPr>
        <w:tab/>
      </w:r>
      <w:r>
        <w:rPr>
          <w:szCs w:val="24"/>
        </w:rPr>
        <w:tab/>
      </w:r>
      <w:r w:rsidRPr="005C1656">
        <w:rPr>
          <w:szCs w:val="24"/>
        </w:rPr>
        <w:t xml:space="preserve">EMPTY&gt; </w:t>
      </w:r>
    </w:p>
    <w:p w:rsidR="005C1656" w:rsidRPr="005C1656" w:rsidRDefault="005C1656" w:rsidP="00557429">
      <w:pPr>
        <w:rPr>
          <w:szCs w:val="24"/>
        </w:rPr>
      </w:pPr>
      <w:r w:rsidRPr="005C1656">
        <w:rPr>
          <w:szCs w:val="24"/>
        </w:rPr>
        <w:lastRenderedPageBreak/>
        <w:t xml:space="preserve">&lt;!ATTLIST Invoice_Item </w:t>
      </w:r>
    </w:p>
    <w:p w:rsidR="005C1656" w:rsidRPr="005C1656" w:rsidRDefault="005C1656" w:rsidP="00557429">
      <w:pPr>
        <w:rPr>
          <w:szCs w:val="24"/>
        </w:rPr>
      </w:pPr>
      <w:r w:rsidRPr="005C1656">
        <w:rPr>
          <w:szCs w:val="24"/>
        </w:rPr>
        <w:t xml:space="preserve">  Quantity</w:t>
      </w:r>
      <w:r w:rsidRPr="005C1656">
        <w:rPr>
          <w:szCs w:val="24"/>
        </w:rPr>
        <w:tab/>
      </w:r>
      <w:r w:rsidRPr="005C1656">
        <w:rPr>
          <w:szCs w:val="24"/>
        </w:rPr>
        <w:tab/>
        <w:t xml:space="preserve"> </w:t>
      </w:r>
      <w:r w:rsidRPr="005C1656">
        <w:rPr>
          <w:szCs w:val="24"/>
        </w:rPr>
        <w:tab/>
      </w:r>
      <w:r w:rsidRPr="005C1656">
        <w:rPr>
          <w:szCs w:val="24"/>
        </w:rPr>
        <w:tab/>
        <w:t xml:space="preserve">CDATA </w:t>
      </w:r>
      <w:r w:rsidRPr="005C1656">
        <w:rPr>
          <w:szCs w:val="24"/>
        </w:rPr>
        <w:tab/>
        <w:t xml:space="preserve">#REQUIRED </w:t>
      </w:r>
    </w:p>
    <w:p w:rsidR="005C1656" w:rsidRPr="005C1656" w:rsidRDefault="005C1656" w:rsidP="00557429">
      <w:pPr>
        <w:rPr>
          <w:szCs w:val="24"/>
        </w:rPr>
      </w:pPr>
      <w:r w:rsidRPr="005C1656">
        <w:rPr>
          <w:szCs w:val="24"/>
        </w:rPr>
        <w:t xml:space="preserve">  Unit_price</w:t>
      </w:r>
      <w:r w:rsidRPr="005C1656">
        <w:rPr>
          <w:szCs w:val="24"/>
        </w:rPr>
        <w:tab/>
        <w:t xml:space="preserve"> </w:t>
      </w:r>
      <w:r w:rsidRPr="005C1656">
        <w:rPr>
          <w:szCs w:val="24"/>
        </w:rPr>
        <w:tab/>
      </w:r>
      <w:r w:rsidRPr="005C1656">
        <w:rPr>
          <w:szCs w:val="24"/>
        </w:rPr>
        <w:tab/>
      </w:r>
      <w:r w:rsidRPr="005C1656">
        <w:rPr>
          <w:szCs w:val="24"/>
        </w:rPr>
        <w:tab/>
        <w:t xml:space="preserve">CDATA </w:t>
      </w:r>
      <w:r w:rsidRPr="005C1656">
        <w:rPr>
          <w:szCs w:val="24"/>
        </w:rPr>
        <w:tab/>
        <w:t xml:space="preserve">#REQUIRED </w:t>
      </w:r>
    </w:p>
    <w:p w:rsidR="005C1656" w:rsidRPr="005C1656" w:rsidRDefault="005C1656" w:rsidP="00557429">
      <w:pPr>
        <w:rPr>
          <w:szCs w:val="24"/>
        </w:rPr>
      </w:pPr>
      <w:r w:rsidRPr="005C1656">
        <w:rPr>
          <w:szCs w:val="24"/>
        </w:rPr>
        <w:t xml:space="preserve">  Invoice_price</w:t>
      </w:r>
      <w:r w:rsidRPr="005C1656">
        <w:rPr>
          <w:szCs w:val="24"/>
        </w:rPr>
        <w:tab/>
        <w:t xml:space="preserve"> </w:t>
      </w:r>
      <w:r w:rsidRPr="005C1656">
        <w:rPr>
          <w:szCs w:val="24"/>
        </w:rPr>
        <w:tab/>
      </w:r>
      <w:r w:rsidRPr="005C1656">
        <w:rPr>
          <w:szCs w:val="24"/>
        </w:rPr>
        <w:tab/>
      </w:r>
      <w:r w:rsidRPr="005C1656">
        <w:rPr>
          <w:szCs w:val="24"/>
        </w:rPr>
        <w:tab/>
        <w:t xml:space="preserve">CDATA </w:t>
      </w:r>
      <w:r w:rsidRPr="005C1656">
        <w:rPr>
          <w:szCs w:val="24"/>
        </w:rPr>
        <w:tab/>
        <w:t xml:space="preserve">#REQUIRED </w:t>
      </w:r>
    </w:p>
    <w:p w:rsidR="005C1656" w:rsidRPr="005C1656" w:rsidRDefault="005C1656" w:rsidP="00557429">
      <w:pPr>
        <w:rPr>
          <w:szCs w:val="24"/>
        </w:rPr>
      </w:pPr>
      <w:r w:rsidRPr="005C1656">
        <w:rPr>
          <w:szCs w:val="24"/>
        </w:rPr>
        <w:t xml:space="preserve">  Discount</w:t>
      </w:r>
      <w:r w:rsidRPr="005C1656">
        <w:rPr>
          <w:szCs w:val="24"/>
        </w:rPr>
        <w:tab/>
      </w:r>
      <w:r w:rsidRPr="005C1656">
        <w:rPr>
          <w:szCs w:val="24"/>
        </w:rPr>
        <w:tab/>
        <w:t xml:space="preserve"> </w:t>
      </w:r>
      <w:r w:rsidRPr="005C1656">
        <w:rPr>
          <w:szCs w:val="24"/>
        </w:rPr>
        <w:tab/>
      </w:r>
      <w:r w:rsidRPr="005C1656">
        <w:rPr>
          <w:szCs w:val="24"/>
        </w:rPr>
        <w:tab/>
        <w:t xml:space="preserve">CDATA </w:t>
      </w:r>
      <w:r w:rsidRPr="005C1656">
        <w:rPr>
          <w:szCs w:val="24"/>
        </w:rPr>
        <w:tab/>
        <w:t xml:space="preserve">#REQUIRED </w:t>
      </w:r>
    </w:p>
    <w:p w:rsidR="005C1656" w:rsidRPr="005C1656" w:rsidRDefault="005C1656" w:rsidP="00557429">
      <w:pPr>
        <w:rPr>
          <w:szCs w:val="24"/>
        </w:rPr>
      </w:pPr>
      <w:r w:rsidRPr="005C1656">
        <w:rPr>
          <w:szCs w:val="24"/>
        </w:rPr>
        <w:t xml:space="preserve">  Item_idref</w:t>
      </w:r>
      <w:r w:rsidRPr="005C1656">
        <w:rPr>
          <w:szCs w:val="24"/>
        </w:rPr>
        <w:tab/>
      </w:r>
      <w:r w:rsidRPr="005C1656">
        <w:rPr>
          <w:szCs w:val="24"/>
        </w:rPr>
        <w:tab/>
      </w:r>
      <w:r w:rsidRPr="005C1656">
        <w:rPr>
          <w:szCs w:val="24"/>
        </w:rPr>
        <w:tab/>
      </w:r>
      <w:r w:rsidRPr="005C1656">
        <w:rPr>
          <w:szCs w:val="24"/>
        </w:rPr>
        <w:tab/>
        <w:t>IDREF</w:t>
      </w:r>
      <w:r>
        <w:rPr>
          <w:szCs w:val="24"/>
        </w:rPr>
        <w:tab/>
      </w:r>
      <w:r w:rsidRPr="005C1656">
        <w:rPr>
          <w:szCs w:val="24"/>
        </w:rPr>
        <w:tab/>
        <w:t xml:space="preserve">REQUIRED&gt; </w:t>
      </w:r>
    </w:p>
    <w:p w:rsidR="005C1656" w:rsidRPr="005C1656" w:rsidRDefault="005C1656" w:rsidP="00557429">
      <w:pPr>
        <w:rPr>
          <w:szCs w:val="24"/>
        </w:rPr>
      </w:pPr>
      <w:r w:rsidRPr="005C1656">
        <w:rPr>
          <w:szCs w:val="24"/>
        </w:rPr>
        <w:t>&lt;!ELEMENT Item</w:t>
      </w:r>
      <w:r w:rsidRPr="005C1656">
        <w:rPr>
          <w:szCs w:val="24"/>
        </w:rPr>
        <w:tab/>
      </w:r>
      <w:r w:rsidRPr="005C1656">
        <w:rPr>
          <w:szCs w:val="24"/>
        </w:rPr>
        <w:tab/>
      </w:r>
      <w:r w:rsidRPr="005C1656">
        <w:rPr>
          <w:szCs w:val="24"/>
        </w:rPr>
        <w:tab/>
      </w:r>
      <w:r w:rsidRPr="005C1656">
        <w:rPr>
          <w:szCs w:val="24"/>
        </w:rPr>
        <w:tab/>
      </w:r>
      <w:r w:rsidRPr="005C1656">
        <w:rPr>
          <w:szCs w:val="24"/>
        </w:rPr>
        <w:tab/>
        <w:t xml:space="preserve">EMPTY&gt; </w:t>
      </w:r>
    </w:p>
    <w:p w:rsidR="005C1656" w:rsidRPr="005C1656" w:rsidRDefault="005C1656" w:rsidP="00557429">
      <w:pPr>
        <w:rPr>
          <w:szCs w:val="24"/>
        </w:rPr>
      </w:pPr>
      <w:r w:rsidRPr="005C1656">
        <w:rPr>
          <w:szCs w:val="24"/>
        </w:rPr>
        <w:t xml:space="preserve">&lt;!ATTLIST Item </w:t>
      </w:r>
    </w:p>
    <w:p w:rsidR="005C1656" w:rsidRPr="005C1656" w:rsidRDefault="005C1656" w:rsidP="00557429">
      <w:pPr>
        <w:rPr>
          <w:szCs w:val="24"/>
        </w:rPr>
      </w:pPr>
      <w:r w:rsidRPr="005C1656">
        <w:rPr>
          <w:szCs w:val="24"/>
        </w:rPr>
        <w:t xml:space="preserve">  Item_id</w:t>
      </w:r>
      <w:r w:rsidRPr="005C1656">
        <w:rPr>
          <w:szCs w:val="24"/>
        </w:rPr>
        <w:tab/>
      </w:r>
      <w:r w:rsidRPr="005C1656">
        <w:rPr>
          <w:szCs w:val="24"/>
        </w:rPr>
        <w:tab/>
        <w:t xml:space="preserve"> </w:t>
      </w:r>
      <w:r w:rsidRPr="005C1656">
        <w:rPr>
          <w:szCs w:val="24"/>
        </w:rPr>
        <w:tab/>
        <w:t xml:space="preserve">   </w:t>
      </w:r>
      <w:r w:rsidRPr="005C1656">
        <w:rPr>
          <w:szCs w:val="24"/>
        </w:rPr>
        <w:tab/>
        <w:t>ID</w:t>
      </w:r>
      <w:r w:rsidRPr="005C1656">
        <w:rPr>
          <w:szCs w:val="24"/>
        </w:rPr>
        <w:tab/>
      </w:r>
      <w:r>
        <w:rPr>
          <w:szCs w:val="24"/>
        </w:rPr>
        <w:tab/>
      </w:r>
      <w:r w:rsidRPr="005C1656">
        <w:rPr>
          <w:szCs w:val="24"/>
        </w:rPr>
        <w:t xml:space="preserve">#REQUIRED </w:t>
      </w:r>
    </w:p>
    <w:p w:rsidR="005C1656" w:rsidRPr="005C1656" w:rsidRDefault="005C1656" w:rsidP="00557429">
      <w:pPr>
        <w:rPr>
          <w:szCs w:val="24"/>
        </w:rPr>
      </w:pPr>
      <w:r w:rsidRPr="005C1656">
        <w:rPr>
          <w:szCs w:val="24"/>
        </w:rPr>
        <w:t xml:space="preserve">  Item_name</w:t>
      </w:r>
      <w:r w:rsidRPr="005C1656">
        <w:rPr>
          <w:szCs w:val="24"/>
        </w:rPr>
        <w:tab/>
      </w:r>
      <w:r w:rsidRPr="005C1656">
        <w:rPr>
          <w:szCs w:val="24"/>
        </w:rPr>
        <w:tab/>
        <w:t xml:space="preserve"> </w:t>
      </w:r>
      <w:r w:rsidRPr="005C1656">
        <w:rPr>
          <w:szCs w:val="24"/>
        </w:rPr>
        <w:tab/>
      </w:r>
      <w:r w:rsidRPr="005C1656">
        <w:rPr>
          <w:szCs w:val="24"/>
        </w:rPr>
        <w:tab/>
        <w:t xml:space="preserve">CDATA </w:t>
      </w:r>
      <w:r w:rsidRPr="005C1656">
        <w:rPr>
          <w:szCs w:val="24"/>
        </w:rPr>
        <w:tab/>
        <w:t xml:space="preserve">#REQUIRED </w:t>
      </w:r>
    </w:p>
    <w:p w:rsidR="005C1656" w:rsidRPr="005C1656" w:rsidRDefault="005C1656" w:rsidP="00557429">
      <w:pPr>
        <w:rPr>
          <w:szCs w:val="24"/>
        </w:rPr>
      </w:pPr>
      <w:r w:rsidRPr="005C1656">
        <w:rPr>
          <w:szCs w:val="24"/>
        </w:rPr>
        <w:t xml:space="preserve">  Author </w:t>
      </w:r>
      <w:r w:rsidRPr="005C1656">
        <w:rPr>
          <w:szCs w:val="24"/>
        </w:rPr>
        <w:tab/>
      </w:r>
      <w:r w:rsidRPr="005C1656">
        <w:rPr>
          <w:szCs w:val="24"/>
        </w:rPr>
        <w:tab/>
        <w:t xml:space="preserve"> </w:t>
      </w:r>
      <w:r w:rsidRPr="005C1656">
        <w:rPr>
          <w:szCs w:val="24"/>
        </w:rPr>
        <w:tab/>
      </w:r>
      <w:r w:rsidRPr="005C1656">
        <w:rPr>
          <w:szCs w:val="24"/>
        </w:rPr>
        <w:tab/>
        <w:t xml:space="preserve">CDATA </w:t>
      </w:r>
      <w:r w:rsidRPr="005C1656">
        <w:rPr>
          <w:szCs w:val="24"/>
        </w:rPr>
        <w:tab/>
        <w:t xml:space="preserve">#IMPLIED </w:t>
      </w:r>
    </w:p>
    <w:p w:rsidR="005C1656" w:rsidRPr="005C1656" w:rsidRDefault="005C1656" w:rsidP="00557429">
      <w:pPr>
        <w:rPr>
          <w:szCs w:val="24"/>
        </w:rPr>
      </w:pPr>
      <w:r w:rsidRPr="005C1656">
        <w:rPr>
          <w:szCs w:val="24"/>
        </w:rPr>
        <w:t xml:space="preserve">  Publisher </w:t>
      </w:r>
      <w:r w:rsidRPr="005C1656">
        <w:rPr>
          <w:szCs w:val="24"/>
        </w:rPr>
        <w:tab/>
        <w:t xml:space="preserve"> </w:t>
      </w:r>
      <w:r w:rsidRPr="005C1656">
        <w:rPr>
          <w:szCs w:val="24"/>
        </w:rPr>
        <w:tab/>
      </w:r>
      <w:r w:rsidRPr="005C1656">
        <w:rPr>
          <w:szCs w:val="24"/>
        </w:rPr>
        <w:tab/>
      </w:r>
      <w:r w:rsidRPr="005C1656">
        <w:rPr>
          <w:szCs w:val="24"/>
        </w:rPr>
        <w:tab/>
        <w:t xml:space="preserve">CDATA </w:t>
      </w:r>
      <w:r w:rsidRPr="005C1656">
        <w:rPr>
          <w:szCs w:val="24"/>
        </w:rPr>
        <w:tab/>
        <w:t xml:space="preserve">#IMPLIED </w:t>
      </w:r>
    </w:p>
    <w:p w:rsidR="005C1656" w:rsidRPr="005C1656" w:rsidRDefault="005C1656" w:rsidP="00557429">
      <w:pPr>
        <w:rPr>
          <w:szCs w:val="24"/>
        </w:rPr>
      </w:pPr>
      <w:r w:rsidRPr="005C1656">
        <w:rPr>
          <w:szCs w:val="24"/>
        </w:rPr>
        <w:t xml:space="preserve">  Item_price</w:t>
      </w:r>
      <w:r w:rsidRPr="005C1656">
        <w:rPr>
          <w:szCs w:val="24"/>
        </w:rPr>
        <w:tab/>
        <w:t xml:space="preserve"> </w:t>
      </w:r>
      <w:r w:rsidRPr="005C1656">
        <w:rPr>
          <w:szCs w:val="24"/>
        </w:rPr>
        <w:tab/>
      </w:r>
      <w:r w:rsidRPr="005C1656">
        <w:rPr>
          <w:szCs w:val="24"/>
        </w:rPr>
        <w:tab/>
      </w:r>
      <w:r w:rsidRPr="005C1656">
        <w:rPr>
          <w:szCs w:val="24"/>
        </w:rPr>
        <w:tab/>
        <w:t xml:space="preserve">CDATA </w:t>
      </w:r>
      <w:r w:rsidRPr="005C1656">
        <w:rPr>
          <w:szCs w:val="24"/>
        </w:rPr>
        <w:tab/>
        <w:t xml:space="preserve">#REQUIRED&gt; </w:t>
      </w:r>
    </w:p>
    <w:p w:rsidR="005C1656" w:rsidRPr="005C1656" w:rsidRDefault="005C1656" w:rsidP="00557429">
      <w:pPr>
        <w:rPr>
          <w:szCs w:val="24"/>
        </w:rPr>
      </w:pPr>
      <w:r w:rsidRPr="005C1656">
        <w:rPr>
          <w:szCs w:val="24"/>
        </w:rPr>
        <w:t>&lt;!ELEMENT Monthly_sales</w:t>
      </w:r>
      <w:r w:rsidRPr="005C1656">
        <w:rPr>
          <w:szCs w:val="24"/>
        </w:rPr>
        <w:tab/>
        <w:t xml:space="preserve">(Item_sales*, Customer_sales*)&gt; </w:t>
      </w:r>
    </w:p>
    <w:p w:rsidR="005C1656" w:rsidRPr="005C1656" w:rsidRDefault="005C1656" w:rsidP="00557429">
      <w:pPr>
        <w:rPr>
          <w:szCs w:val="24"/>
        </w:rPr>
      </w:pPr>
      <w:r w:rsidRPr="005C1656">
        <w:rPr>
          <w:szCs w:val="24"/>
        </w:rPr>
        <w:t xml:space="preserve">&lt;!ATTLIST Monthly_sales </w:t>
      </w:r>
    </w:p>
    <w:p w:rsidR="005C1656" w:rsidRPr="005C1656" w:rsidRDefault="005C1656" w:rsidP="00557429">
      <w:pPr>
        <w:rPr>
          <w:szCs w:val="24"/>
        </w:rPr>
      </w:pPr>
      <w:r w:rsidRPr="005C1656">
        <w:rPr>
          <w:szCs w:val="24"/>
        </w:rPr>
        <w:t xml:space="preserve">  Year</w:t>
      </w:r>
      <w:r w:rsidRPr="005C1656">
        <w:rPr>
          <w:szCs w:val="24"/>
        </w:rPr>
        <w:tab/>
      </w:r>
      <w:r w:rsidRPr="005C1656">
        <w:rPr>
          <w:szCs w:val="24"/>
        </w:rPr>
        <w:tab/>
      </w:r>
      <w:r w:rsidRPr="005C1656">
        <w:rPr>
          <w:szCs w:val="24"/>
        </w:rPr>
        <w:tab/>
        <w:t xml:space="preserve"> </w:t>
      </w:r>
      <w:r w:rsidRPr="005C1656">
        <w:rPr>
          <w:szCs w:val="24"/>
        </w:rPr>
        <w:tab/>
        <w:t>CDATA</w:t>
      </w:r>
      <w:r w:rsidRPr="005C1656">
        <w:rPr>
          <w:szCs w:val="24"/>
        </w:rPr>
        <w:tab/>
        <w:t xml:space="preserve">#REQUIRED </w:t>
      </w:r>
    </w:p>
    <w:p w:rsidR="005C1656" w:rsidRPr="005C1656" w:rsidRDefault="005C1656" w:rsidP="00557429">
      <w:pPr>
        <w:rPr>
          <w:szCs w:val="24"/>
        </w:rPr>
      </w:pPr>
      <w:r>
        <w:rPr>
          <w:szCs w:val="24"/>
        </w:rPr>
        <w:t xml:space="preserve">  Month</w:t>
      </w:r>
      <w:r>
        <w:rPr>
          <w:szCs w:val="24"/>
        </w:rPr>
        <w:tab/>
      </w:r>
      <w:r>
        <w:rPr>
          <w:szCs w:val="24"/>
        </w:rPr>
        <w:tab/>
      </w:r>
      <w:r>
        <w:rPr>
          <w:szCs w:val="24"/>
        </w:rPr>
        <w:tab/>
        <w:t xml:space="preserve"> </w:t>
      </w:r>
      <w:r w:rsidRPr="005C1656">
        <w:rPr>
          <w:szCs w:val="24"/>
        </w:rPr>
        <w:t>CDATA</w:t>
      </w:r>
      <w:r w:rsidRPr="005C1656">
        <w:rPr>
          <w:szCs w:val="24"/>
        </w:rPr>
        <w:tab/>
        <w:t xml:space="preserve">#REQUIRED </w:t>
      </w:r>
    </w:p>
    <w:p w:rsidR="005C1656" w:rsidRPr="005C1656" w:rsidRDefault="005C1656" w:rsidP="00557429">
      <w:pPr>
        <w:rPr>
          <w:szCs w:val="24"/>
        </w:rPr>
      </w:pPr>
      <w:r w:rsidRPr="005C1656">
        <w:rPr>
          <w:szCs w:val="24"/>
        </w:rPr>
        <w:t xml:space="preserve">  Quantity</w:t>
      </w:r>
      <w:r w:rsidRPr="005C1656">
        <w:rPr>
          <w:szCs w:val="24"/>
        </w:rPr>
        <w:tab/>
      </w:r>
      <w:r w:rsidRPr="005C1656">
        <w:rPr>
          <w:szCs w:val="24"/>
        </w:rPr>
        <w:tab/>
        <w:t xml:space="preserve"> </w:t>
      </w:r>
      <w:r w:rsidRPr="005C1656">
        <w:rPr>
          <w:szCs w:val="24"/>
        </w:rPr>
        <w:tab/>
        <w:t xml:space="preserve">CDATA </w:t>
      </w:r>
      <w:r w:rsidRPr="005C1656">
        <w:rPr>
          <w:szCs w:val="24"/>
        </w:rPr>
        <w:tab/>
        <w:t xml:space="preserve">#REQUIRED </w:t>
      </w:r>
    </w:p>
    <w:p w:rsidR="005C1656" w:rsidRPr="005C1656" w:rsidRDefault="005C1656" w:rsidP="00557429">
      <w:pPr>
        <w:rPr>
          <w:szCs w:val="24"/>
        </w:rPr>
      </w:pPr>
      <w:r w:rsidRPr="005C1656">
        <w:rPr>
          <w:szCs w:val="24"/>
        </w:rPr>
        <w:t xml:space="preserve">  Total</w:t>
      </w:r>
      <w:r w:rsidRPr="005C1656">
        <w:rPr>
          <w:szCs w:val="24"/>
        </w:rPr>
        <w:tab/>
      </w:r>
      <w:r w:rsidRPr="005C1656">
        <w:rPr>
          <w:szCs w:val="24"/>
        </w:rPr>
        <w:tab/>
      </w:r>
      <w:r w:rsidRPr="005C1656">
        <w:rPr>
          <w:szCs w:val="24"/>
        </w:rPr>
        <w:tab/>
        <w:t xml:space="preserve"> </w:t>
      </w:r>
      <w:r w:rsidRPr="005C1656">
        <w:rPr>
          <w:szCs w:val="24"/>
        </w:rPr>
        <w:tab/>
        <w:t xml:space="preserve">CDATA </w:t>
      </w:r>
      <w:r w:rsidRPr="005C1656">
        <w:rPr>
          <w:szCs w:val="24"/>
        </w:rPr>
        <w:tab/>
        <w:t xml:space="preserve">#REQUIRED&gt; </w:t>
      </w:r>
    </w:p>
    <w:p w:rsidR="005C1656" w:rsidRPr="005C1656" w:rsidRDefault="005C1656" w:rsidP="00557429">
      <w:pPr>
        <w:rPr>
          <w:szCs w:val="24"/>
        </w:rPr>
      </w:pPr>
      <w:r w:rsidRPr="005C1656">
        <w:rPr>
          <w:szCs w:val="24"/>
        </w:rPr>
        <w:t>&lt;!ELEMENT Item_sales</w:t>
      </w:r>
      <w:r w:rsidRPr="005C1656">
        <w:rPr>
          <w:szCs w:val="24"/>
        </w:rPr>
        <w:tab/>
        <w:t xml:space="preserve">EMPTY&gt; </w:t>
      </w:r>
    </w:p>
    <w:p w:rsidR="005C1656" w:rsidRPr="005C1656" w:rsidRDefault="005C1656" w:rsidP="00557429">
      <w:pPr>
        <w:rPr>
          <w:szCs w:val="24"/>
        </w:rPr>
      </w:pPr>
      <w:r w:rsidRPr="005C1656">
        <w:rPr>
          <w:szCs w:val="24"/>
        </w:rPr>
        <w:t xml:space="preserve">&lt;!ATTLIST Item_sales </w:t>
      </w:r>
    </w:p>
    <w:p w:rsidR="005C1656" w:rsidRPr="005C1656" w:rsidRDefault="005C1656" w:rsidP="00557429">
      <w:pPr>
        <w:rPr>
          <w:szCs w:val="24"/>
        </w:rPr>
      </w:pPr>
      <w:r w:rsidRPr="005C1656">
        <w:rPr>
          <w:szCs w:val="24"/>
        </w:rPr>
        <w:t xml:space="preserve">  Quantity</w:t>
      </w:r>
      <w:r w:rsidRPr="005C1656">
        <w:rPr>
          <w:szCs w:val="24"/>
        </w:rPr>
        <w:tab/>
      </w:r>
      <w:r w:rsidRPr="005C1656">
        <w:rPr>
          <w:szCs w:val="24"/>
        </w:rPr>
        <w:tab/>
        <w:t xml:space="preserve"> </w:t>
      </w:r>
      <w:r w:rsidRPr="005C1656">
        <w:rPr>
          <w:szCs w:val="24"/>
        </w:rPr>
        <w:tab/>
        <w:t xml:space="preserve">CDATA </w:t>
      </w:r>
      <w:r w:rsidRPr="005C1656">
        <w:rPr>
          <w:szCs w:val="24"/>
        </w:rPr>
        <w:tab/>
        <w:t xml:space="preserve">#REQUIRED </w:t>
      </w:r>
    </w:p>
    <w:p w:rsidR="005C1656" w:rsidRPr="005C1656" w:rsidRDefault="005C1656" w:rsidP="00557429">
      <w:pPr>
        <w:rPr>
          <w:szCs w:val="24"/>
        </w:rPr>
      </w:pPr>
      <w:r w:rsidRPr="005C1656">
        <w:rPr>
          <w:szCs w:val="24"/>
        </w:rPr>
        <w:t xml:space="preserve">  Total</w:t>
      </w:r>
      <w:r w:rsidRPr="005C1656">
        <w:rPr>
          <w:szCs w:val="24"/>
        </w:rPr>
        <w:tab/>
      </w:r>
      <w:r w:rsidRPr="005C1656">
        <w:rPr>
          <w:szCs w:val="24"/>
        </w:rPr>
        <w:tab/>
      </w:r>
      <w:r w:rsidRPr="005C1656">
        <w:rPr>
          <w:szCs w:val="24"/>
        </w:rPr>
        <w:tab/>
        <w:t xml:space="preserve"> </w:t>
      </w:r>
      <w:r w:rsidRPr="005C1656">
        <w:rPr>
          <w:szCs w:val="24"/>
        </w:rPr>
        <w:tab/>
        <w:t xml:space="preserve">CDATA </w:t>
      </w:r>
      <w:r w:rsidRPr="005C1656">
        <w:rPr>
          <w:szCs w:val="24"/>
        </w:rPr>
        <w:tab/>
        <w:t xml:space="preserve">#REQUIRED </w:t>
      </w:r>
    </w:p>
    <w:p w:rsidR="005C1656" w:rsidRPr="005C1656" w:rsidRDefault="005C1656" w:rsidP="00557429">
      <w:pPr>
        <w:rPr>
          <w:szCs w:val="24"/>
        </w:rPr>
      </w:pPr>
      <w:r w:rsidRPr="005C1656">
        <w:rPr>
          <w:szCs w:val="24"/>
        </w:rPr>
        <w:t xml:space="preserve">  Item_idref</w:t>
      </w:r>
      <w:r w:rsidRPr="005C1656">
        <w:rPr>
          <w:szCs w:val="24"/>
        </w:rPr>
        <w:tab/>
      </w:r>
      <w:r w:rsidRPr="005C1656">
        <w:rPr>
          <w:szCs w:val="24"/>
        </w:rPr>
        <w:tab/>
      </w:r>
      <w:r w:rsidRPr="005C1656">
        <w:rPr>
          <w:szCs w:val="24"/>
        </w:rPr>
        <w:tab/>
        <w:t>IDREF</w:t>
      </w:r>
      <w:r w:rsidRPr="005C1656">
        <w:rPr>
          <w:szCs w:val="24"/>
        </w:rPr>
        <w:tab/>
        <w:t xml:space="preserve">#REQUIRED&gt; </w:t>
      </w:r>
    </w:p>
    <w:p w:rsidR="005C1656" w:rsidRPr="005C1656" w:rsidRDefault="005C1656" w:rsidP="00557429">
      <w:pPr>
        <w:rPr>
          <w:szCs w:val="24"/>
        </w:rPr>
      </w:pPr>
      <w:r w:rsidRPr="005C1656">
        <w:rPr>
          <w:szCs w:val="24"/>
        </w:rPr>
        <w:t>&lt;!ELEMENT Customer_sales</w:t>
      </w:r>
      <w:r w:rsidRPr="005C1656">
        <w:rPr>
          <w:szCs w:val="24"/>
        </w:rPr>
        <w:tab/>
      </w:r>
      <w:r w:rsidRPr="005C1656">
        <w:rPr>
          <w:szCs w:val="24"/>
        </w:rPr>
        <w:tab/>
        <w:t>EMPTY&gt;</w:t>
      </w:r>
    </w:p>
    <w:p w:rsidR="005C1656" w:rsidRPr="005C1656" w:rsidRDefault="005C1656" w:rsidP="00557429">
      <w:pPr>
        <w:rPr>
          <w:szCs w:val="24"/>
        </w:rPr>
      </w:pPr>
      <w:r w:rsidRPr="005C1656">
        <w:rPr>
          <w:szCs w:val="24"/>
        </w:rPr>
        <w:t xml:space="preserve">&lt;!ATTLIST Customer_sales </w:t>
      </w:r>
    </w:p>
    <w:p w:rsidR="005C1656" w:rsidRPr="005C1656" w:rsidRDefault="005C1656" w:rsidP="00557429">
      <w:pPr>
        <w:rPr>
          <w:szCs w:val="24"/>
        </w:rPr>
      </w:pPr>
      <w:r w:rsidRPr="005C1656">
        <w:rPr>
          <w:szCs w:val="24"/>
        </w:rPr>
        <w:t xml:space="preserve">  Quantity</w:t>
      </w:r>
      <w:r w:rsidRPr="005C1656">
        <w:rPr>
          <w:szCs w:val="24"/>
        </w:rPr>
        <w:tab/>
      </w:r>
      <w:r w:rsidRPr="005C1656">
        <w:rPr>
          <w:szCs w:val="24"/>
        </w:rPr>
        <w:tab/>
        <w:t xml:space="preserve"> </w:t>
      </w:r>
      <w:r w:rsidRPr="005C1656">
        <w:rPr>
          <w:szCs w:val="24"/>
        </w:rPr>
        <w:tab/>
        <w:t xml:space="preserve">CDATA </w:t>
      </w:r>
      <w:r w:rsidRPr="005C1656">
        <w:rPr>
          <w:szCs w:val="24"/>
        </w:rPr>
        <w:tab/>
        <w:t xml:space="preserve">#REQUIRED </w:t>
      </w:r>
    </w:p>
    <w:p w:rsidR="005C1656" w:rsidRPr="005C1656" w:rsidRDefault="005C1656" w:rsidP="00557429">
      <w:pPr>
        <w:rPr>
          <w:szCs w:val="24"/>
        </w:rPr>
      </w:pPr>
      <w:r w:rsidRPr="005C1656">
        <w:rPr>
          <w:szCs w:val="24"/>
        </w:rPr>
        <w:t xml:space="preserve">  Total</w:t>
      </w:r>
      <w:r w:rsidRPr="005C1656">
        <w:rPr>
          <w:szCs w:val="24"/>
        </w:rPr>
        <w:tab/>
      </w:r>
      <w:r w:rsidRPr="005C1656">
        <w:rPr>
          <w:szCs w:val="24"/>
        </w:rPr>
        <w:tab/>
      </w:r>
      <w:r w:rsidRPr="005C1656">
        <w:rPr>
          <w:szCs w:val="24"/>
        </w:rPr>
        <w:tab/>
        <w:t xml:space="preserve"> </w:t>
      </w:r>
      <w:r w:rsidRPr="005C1656">
        <w:rPr>
          <w:szCs w:val="24"/>
        </w:rPr>
        <w:tab/>
        <w:t xml:space="preserve">CDATA </w:t>
      </w:r>
      <w:r w:rsidRPr="005C1656">
        <w:rPr>
          <w:szCs w:val="24"/>
        </w:rPr>
        <w:tab/>
        <w:t xml:space="preserve">#REQUIRED </w:t>
      </w:r>
    </w:p>
    <w:p w:rsidR="005C1656" w:rsidRPr="005C1656" w:rsidRDefault="005C1656" w:rsidP="00557429">
      <w:pPr>
        <w:rPr>
          <w:szCs w:val="24"/>
        </w:rPr>
      </w:pPr>
      <w:r w:rsidRPr="005C1656">
        <w:rPr>
          <w:szCs w:val="24"/>
        </w:rPr>
        <w:t xml:space="preserve">  Customer_idref</w:t>
      </w:r>
      <w:r w:rsidRPr="005C1656">
        <w:rPr>
          <w:szCs w:val="24"/>
        </w:rPr>
        <w:tab/>
      </w:r>
      <w:r w:rsidRPr="005C1656">
        <w:rPr>
          <w:szCs w:val="24"/>
        </w:rPr>
        <w:tab/>
        <w:t>IDREF</w:t>
      </w:r>
      <w:r>
        <w:rPr>
          <w:szCs w:val="24"/>
        </w:rPr>
        <w:tab/>
      </w:r>
      <w:r w:rsidRPr="005C1656">
        <w:rPr>
          <w:szCs w:val="24"/>
        </w:rPr>
        <w:tab/>
        <w:t>#REQUIRED&gt;</w:t>
      </w:r>
    </w:p>
    <w:p w:rsidR="000B00D8" w:rsidRPr="00676CA7" w:rsidRDefault="000B00D8" w:rsidP="00676CA7">
      <w:pPr>
        <w:rPr>
          <w:b/>
        </w:rPr>
      </w:pPr>
      <w:r w:rsidRPr="00676CA7">
        <w:rPr>
          <w:b/>
        </w:rPr>
        <w:t xml:space="preserve">Một tài liệu XML chuẩn tuân thủ </w:t>
      </w:r>
      <w:r w:rsidR="00AA7164" w:rsidRPr="00676CA7">
        <w:rPr>
          <w:b/>
        </w:rPr>
        <w:t>một số</w:t>
      </w:r>
      <w:r w:rsidRPr="00676CA7">
        <w:rPr>
          <w:b/>
        </w:rPr>
        <w:t xml:space="preserve"> quy tắc</w:t>
      </w:r>
      <w:r w:rsidR="00AA7164" w:rsidRPr="00676CA7">
        <w:rPr>
          <w:b/>
        </w:rPr>
        <w:t xml:space="preserve"> nhất định</w:t>
      </w:r>
    </w:p>
    <w:p w:rsidR="005C1656" w:rsidRPr="000B00D8" w:rsidRDefault="005C1656" w:rsidP="00395DA0">
      <w:pPr>
        <w:numPr>
          <w:ilvl w:val="0"/>
          <w:numId w:val="1"/>
        </w:numPr>
        <w:rPr>
          <w:szCs w:val="24"/>
        </w:rPr>
      </w:pPr>
      <w:r w:rsidRPr="000B00D8">
        <w:rPr>
          <w:szCs w:val="24"/>
        </w:rPr>
        <w:t>Dòng đầu tiên của một tài liệu XML well-formed phải là một khai báo XML</w:t>
      </w:r>
    </w:p>
    <w:p w:rsidR="005C1656" w:rsidRPr="000B00D8" w:rsidRDefault="005C1656" w:rsidP="00395DA0">
      <w:pPr>
        <w:numPr>
          <w:ilvl w:val="0"/>
          <w:numId w:val="1"/>
        </w:numPr>
        <w:rPr>
          <w:szCs w:val="24"/>
        </w:rPr>
      </w:pPr>
      <w:r w:rsidRPr="000B00D8">
        <w:rPr>
          <w:szCs w:val="24"/>
        </w:rPr>
        <w:lastRenderedPageBreak/>
        <w:t xml:space="preserve">Tất cả các thành phần không rỗng phải có tag mở và tag đóng với tên các thành phần </w:t>
      </w:r>
    </w:p>
    <w:p w:rsidR="005C1656" w:rsidRPr="000B00D8" w:rsidRDefault="005C1656" w:rsidP="00395DA0">
      <w:pPr>
        <w:numPr>
          <w:ilvl w:val="0"/>
          <w:numId w:val="1"/>
        </w:numPr>
        <w:rPr>
          <w:szCs w:val="24"/>
        </w:rPr>
      </w:pPr>
      <w:r w:rsidRPr="000B00D8">
        <w:rPr>
          <w:szCs w:val="24"/>
        </w:rPr>
        <w:t>Tất cả các thành phần rỗng phải kết thúc bằng /&gt;</w:t>
      </w:r>
    </w:p>
    <w:p w:rsidR="005C1656" w:rsidRPr="000B00D8" w:rsidRDefault="005C1656" w:rsidP="00395DA0">
      <w:pPr>
        <w:numPr>
          <w:ilvl w:val="0"/>
          <w:numId w:val="1"/>
        </w:numPr>
        <w:rPr>
          <w:szCs w:val="24"/>
        </w:rPr>
      </w:pPr>
      <w:r w:rsidRPr="000B00D8">
        <w:rPr>
          <w:szCs w:val="24"/>
        </w:rPr>
        <w:t xml:space="preserve">Tất cả các tài liệu phải chứa 1 thành phần gốc </w:t>
      </w:r>
    </w:p>
    <w:p w:rsidR="005C1656" w:rsidRPr="000B00D8" w:rsidRDefault="005C1656" w:rsidP="00395DA0">
      <w:pPr>
        <w:numPr>
          <w:ilvl w:val="0"/>
          <w:numId w:val="1"/>
        </w:numPr>
        <w:rPr>
          <w:szCs w:val="24"/>
        </w:rPr>
      </w:pPr>
      <w:r w:rsidRPr="000B00D8">
        <w:rPr>
          <w:szCs w:val="24"/>
        </w:rPr>
        <w:t xml:space="preserve">Các thành phần con phải nằm trọn vẹn trong thành phần cấp cao hơn của chúng </w:t>
      </w:r>
    </w:p>
    <w:p w:rsidR="005C1656" w:rsidRPr="000B00D8" w:rsidRDefault="005C1656" w:rsidP="00395DA0">
      <w:pPr>
        <w:numPr>
          <w:ilvl w:val="0"/>
          <w:numId w:val="1"/>
        </w:numPr>
        <w:rPr>
          <w:b/>
          <w:szCs w:val="24"/>
        </w:rPr>
      </w:pPr>
      <w:r w:rsidRPr="000B00D8">
        <w:rPr>
          <w:szCs w:val="24"/>
        </w:rPr>
        <w:t>Các tham chiếu thực thể riêng là: &amp;amp;, &amp;apos;, &amp;gt;, &amp;lt; và &amp;quot;</w:t>
      </w:r>
    </w:p>
    <w:p w:rsidR="000B00D8" w:rsidRDefault="000B00D8" w:rsidP="00557429">
      <w:pPr>
        <w:rPr>
          <w:szCs w:val="24"/>
        </w:rPr>
      </w:pPr>
      <w:r>
        <w:rPr>
          <w:szCs w:val="24"/>
        </w:rPr>
        <w:t>Một ví dụ của tài liệu XML chuẩn thể hiện dưới đây</w:t>
      </w:r>
    </w:p>
    <w:p w:rsidR="000B00D8" w:rsidRPr="000B00D8" w:rsidRDefault="000B00D8" w:rsidP="00557429">
      <w:pPr>
        <w:rPr>
          <w:szCs w:val="24"/>
        </w:rPr>
      </w:pPr>
      <w:r w:rsidRPr="000B00D8">
        <w:rPr>
          <w:szCs w:val="24"/>
        </w:rPr>
        <w:t>&lt;?xml version=“1.0”?&gt;</w:t>
      </w:r>
    </w:p>
    <w:p w:rsidR="000B00D8" w:rsidRPr="000B00D8" w:rsidRDefault="000B00D8" w:rsidP="00557429">
      <w:pPr>
        <w:rPr>
          <w:szCs w:val="24"/>
        </w:rPr>
      </w:pPr>
      <w:r w:rsidRPr="000B00D8">
        <w:rPr>
          <w:szCs w:val="24"/>
        </w:rPr>
        <w:t>&lt;TITLE&gt;</w:t>
      </w:r>
    </w:p>
    <w:p w:rsidR="000B00D8" w:rsidRPr="000B00D8" w:rsidRDefault="000B00D8" w:rsidP="00557429">
      <w:pPr>
        <w:rPr>
          <w:szCs w:val="24"/>
        </w:rPr>
      </w:pPr>
      <w:r w:rsidRPr="000B00D8">
        <w:rPr>
          <w:szCs w:val="24"/>
        </w:rPr>
        <w:t>&lt;title&gt;A Well-formed Documents&lt;/title&gt;</w:t>
      </w:r>
    </w:p>
    <w:p w:rsidR="000B00D8" w:rsidRPr="000B00D8" w:rsidRDefault="000B00D8" w:rsidP="00557429">
      <w:pPr>
        <w:rPr>
          <w:szCs w:val="24"/>
        </w:rPr>
      </w:pPr>
      <w:r w:rsidRPr="000B00D8">
        <w:rPr>
          <w:szCs w:val="24"/>
        </w:rPr>
        <w:t>&lt;first&gt;</w:t>
      </w:r>
    </w:p>
    <w:p w:rsidR="000B00D8" w:rsidRPr="000B00D8" w:rsidRDefault="000B00D8" w:rsidP="00557429">
      <w:pPr>
        <w:rPr>
          <w:szCs w:val="24"/>
        </w:rPr>
      </w:pPr>
      <w:r w:rsidRPr="000B00D8">
        <w:rPr>
          <w:szCs w:val="24"/>
        </w:rPr>
        <w:t xml:space="preserve">  This is a simple</w:t>
      </w:r>
    </w:p>
    <w:p w:rsidR="000B00D8" w:rsidRPr="000B00D8" w:rsidRDefault="000B00D8" w:rsidP="00557429">
      <w:pPr>
        <w:rPr>
          <w:szCs w:val="24"/>
        </w:rPr>
      </w:pPr>
      <w:r w:rsidRPr="000B00D8">
        <w:rPr>
          <w:szCs w:val="24"/>
        </w:rPr>
        <w:t xml:space="preserve">  &lt;bold&gt;well-formed&lt;/bold&gt;</w:t>
      </w:r>
    </w:p>
    <w:p w:rsidR="000B00D8" w:rsidRPr="000B00D8" w:rsidRDefault="000B00D8" w:rsidP="00557429">
      <w:pPr>
        <w:rPr>
          <w:szCs w:val="24"/>
        </w:rPr>
      </w:pPr>
      <w:r w:rsidRPr="000B00D8">
        <w:rPr>
          <w:szCs w:val="24"/>
        </w:rPr>
        <w:t xml:space="preserve">  document.</w:t>
      </w:r>
    </w:p>
    <w:p w:rsidR="000B00D8" w:rsidRPr="000B00D8" w:rsidRDefault="000B00D8" w:rsidP="00557429">
      <w:pPr>
        <w:rPr>
          <w:szCs w:val="24"/>
        </w:rPr>
      </w:pPr>
      <w:r w:rsidRPr="000B00D8">
        <w:rPr>
          <w:szCs w:val="24"/>
        </w:rPr>
        <w:t>&lt;/first&gt;</w:t>
      </w:r>
    </w:p>
    <w:p w:rsidR="00906C19" w:rsidRDefault="000B00D8" w:rsidP="00F66D97">
      <w:pPr>
        <w:rPr>
          <w:sz w:val="32"/>
          <w:szCs w:val="32"/>
        </w:rPr>
      </w:pPr>
      <w:r w:rsidRPr="000B00D8">
        <w:rPr>
          <w:szCs w:val="24"/>
        </w:rPr>
        <w:t>&lt;</w:t>
      </w:r>
      <w:r w:rsidR="00EE607B">
        <w:rPr>
          <w:szCs w:val="24"/>
        </w:rPr>
        <w:t>/</w:t>
      </w:r>
      <w:r w:rsidRPr="000B00D8">
        <w:rPr>
          <w:szCs w:val="24"/>
        </w:rPr>
        <w:t>TITLE&gt;</w:t>
      </w:r>
      <w:r w:rsidRPr="000B00D8">
        <w:rPr>
          <w:sz w:val="32"/>
          <w:szCs w:val="32"/>
        </w:rPr>
        <w:t xml:space="preserve"> </w:t>
      </w:r>
      <w:r w:rsidR="00CF4D2B">
        <w:rPr>
          <w:sz w:val="32"/>
          <w:szCs w:val="32"/>
        </w:rPr>
        <w:br w:type="page"/>
      </w:r>
      <w:r w:rsidR="00F66D97">
        <w:rPr>
          <w:rStyle w:val="Heading2Char"/>
        </w:rPr>
        <w:lastRenderedPageBreak/>
        <w:t>2.2</w:t>
      </w:r>
      <w:r w:rsidR="00676CA7" w:rsidRPr="00FD6498">
        <w:rPr>
          <w:rStyle w:val="Heading2Char"/>
        </w:rPr>
        <w:t xml:space="preserve"> </w:t>
      </w:r>
      <w:r w:rsidR="009F565F" w:rsidRPr="00FD6498">
        <w:rPr>
          <w:rStyle w:val="Heading2Char"/>
        </w:rPr>
        <w:t>Chuyển đổi lược đồ dữ liệu giữa các mô hình</w:t>
      </w:r>
    </w:p>
    <w:p w:rsidR="00BA18E1" w:rsidRPr="00BA18E1" w:rsidRDefault="009B6F85" w:rsidP="00AA7164">
      <w:pPr>
        <w:rPr>
          <w:sz w:val="32"/>
          <w:szCs w:val="32"/>
        </w:rPr>
      </w:pPr>
      <w:bookmarkStart w:id="38" w:name="_Toc529778545"/>
      <w:r w:rsidRPr="00FD6498">
        <w:rPr>
          <w:rStyle w:val="Heading3Char"/>
        </w:rPr>
        <w:t>Nhắc lại kiến thức về mô hình thực thể liên kết mở rộng</w:t>
      </w:r>
      <w:bookmarkEnd w:id="38"/>
      <w:r>
        <w:rPr>
          <w:szCs w:val="24"/>
        </w:rPr>
        <w:t xml:space="preserve"> (</w:t>
      </w:r>
      <w:r w:rsidR="00FE5BA3">
        <w:rPr>
          <w:szCs w:val="24"/>
        </w:rPr>
        <w:t xml:space="preserve">đã học trong môn </w:t>
      </w:r>
      <w:r w:rsidR="00BA18E1">
        <w:rPr>
          <w:szCs w:val="24"/>
        </w:rPr>
        <w:t>Cơ sở dữ liệu)</w:t>
      </w:r>
    </w:p>
    <w:p w:rsidR="00BA18E1" w:rsidRDefault="00BA18E1" w:rsidP="00AA7164">
      <w:pPr>
        <w:rPr>
          <w:szCs w:val="24"/>
        </w:rPr>
      </w:pPr>
      <w:r>
        <w:rPr>
          <w:szCs w:val="24"/>
        </w:rPr>
        <w:t xml:space="preserve">Mô hình thực thể liên kết được sử dụng rất rộng rãi trong </w:t>
      </w:r>
      <w:r w:rsidR="00340250">
        <w:rPr>
          <w:szCs w:val="24"/>
        </w:rPr>
        <w:t xml:space="preserve">thiết kế cơ sở dữ liệu nhưng vẫn có một số nhược điểm nhất định trong việc thể hiện ngữ nghĩa. Với mô hình thực thể liên kết thông thường thì việc biểu diễn các trường hợp mà một thực thể có thuộc tính thay đổi phụ thuộc vào một </w:t>
      </w:r>
      <w:r w:rsidR="002E45DD">
        <w:rPr>
          <w:szCs w:val="24"/>
        </w:rPr>
        <w:t xml:space="preserve">đặc tính nào đó. </w:t>
      </w:r>
    </w:p>
    <w:p w:rsidR="002E45DD" w:rsidRDefault="002E45DD" w:rsidP="00AA7164">
      <w:pPr>
        <w:rPr>
          <w:szCs w:val="24"/>
        </w:rPr>
      </w:pPr>
      <w:r>
        <w:rPr>
          <w:szCs w:val="24"/>
        </w:rPr>
        <w:t>Chính vì thế, mô hình thực thể liên kết đã được mở rộng thành EER miêu tả ngữ nghĩa nhiều hơn ví dụ như tổng quát hóa, phân loại và tích hợp. Chúng ta sẽ xem xét lần lượt từng loại ngữ nghĩa trên được biểu diễn như thế nào trong mô hình thực thể liên kết mở rộng.</w:t>
      </w:r>
    </w:p>
    <w:p w:rsidR="00B91C41" w:rsidRDefault="002E45DD" w:rsidP="00AA7164">
      <w:pPr>
        <w:rPr>
          <w:szCs w:val="24"/>
        </w:rPr>
      </w:pPr>
      <w:r w:rsidRPr="00DE3F42">
        <w:rPr>
          <w:b/>
        </w:rPr>
        <w:t>Quan hệ một-mộ</w:t>
      </w:r>
      <w:r w:rsidR="00813780" w:rsidRPr="00DE3F42">
        <w:rPr>
          <w:b/>
        </w:rPr>
        <w:t>t</w:t>
      </w:r>
      <w:r w:rsidR="00813780" w:rsidRPr="00B91C41">
        <w:rPr>
          <w:szCs w:val="24"/>
        </w:rPr>
        <w:t>:</w:t>
      </w:r>
      <w:r w:rsidR="00B91C41">
        <w:rPr>
          <w:szCs w:val="24"/>
        </w:rPr>
        <w:t xml:space="preserve">  Mối quan hệ 1-1 giữa tập A và tập B được định nghĩa như sau</w:t>
      </w:r>
    </w:p>
    <w:p w:rsidR="00DB114B" w:rsidRPr="00B91C41" w:rsidRDefault="00DB114B" w:rsidP="00395DA0">
      <w:pPr>
        <w:numPr>
          <w:ilvl w:val="0"/>
          <w:numId w:val="1"/>
        </w:numPr>
        <w:rPr>
          <w:szCs w:val="24"/>
        </w:rPr>
      </w:pPr>
      <w:r w:rsidRPr="00B91C41">
        <w:rPr>
          <w:szCs w:val="24"/>
        </w:rPr>
        <w:t xml:space="preserve">Với mỗi thuộc tính </w:t>
      </w:r>
      <w:r w:rsidR="00B91C41">
        <w:rPr>
          <w:szCs w:val="24"/>
        </w:rPr>
        <w:t xml:space="preserve">a </w:t>
      </w:r>
      <w:r w:rsidRPr="00B91C41">
        <w:rPr>
          <w:szCs w:val="24"/>
        </w:rPr>
        <w:t xml:space="preserve">thuộc A đều tồn tại nhiều nhất 1 thuộc tính </w:t>
      </w:r>
      <w:r w:rsidR="00B91C41">
        <w:rPr>
          <w:szCs w:val="24"/>
        </w:rPr>
        <w:t xml:space="preserve">b </w:t>
      </w:r>
      <w:r w:rsidRPr="00B91C41">
        <w:rPr>
          <w:szCs w:val="24"/>
        </w:rPr>
        <w:t xml:space="preserve">trong B sao cho </w:t>
      </w:r>
      <w:r w:rsidR="00B91C41">
        <w:rPr>
          <w:szCs w:val="24"/>
        </w:rPr>
        <w:t>a</w:t>
      </w:r>
      <w:r w:rsidRPr="00B91C41">
        <w:rPr>
          <w:szCs w:val="24"/>
        </w:rPr>
        <w:t xml:space="preserve"> và </w:t>
      </w:r>
      <w:r w:rsidR="00B91C41">
        <w:rPr>
          <w:szCs w:val="24"/>
        </w:rPr>
        <w:t xml:space="preserve">b có </w:t>
      </w:r>
      <w:r w:rsidRPr="00B91C41">
        <w:rPr>
          <w:szCs w:val="24"/>
        </w:rPr>
        <w:t xml:space="preserve">quan </w:t>
      </w:r>
      <w:r w:rsidR="00B91C41">
        <w:rPr>
          <w:szCs w:val="24"/>
        </w:rPr>
        <w:t xml:space="preserve">hệ với nhau </w:t>
      </w:r>
      <w:r w:rsidRPr="00B91C41">
        <w:rPr>
          <w:szCs w:val="24"/>
        </w:rPr>
        <w:t>và ngược lại.</w:t>
      </w:r>
    </w:p>
    <w:p w:rsidR="00DB114B" w:rsidRPr="00813780" w:rsidRDefault="00DB114B" w:rsidP="00395DA0">
      <w:pPr>
        <w:numPr>
          <w:ilvl w:val="0"/>
          <w:numId w:val="1"/>
        </w:numPr>
        <w:rPr>
          <w:szCs w:val="24"/>
        </w:rPr>
      </w:pPr>
      <w:r w:rsidRPr="00813780">
        <w:rPr>
          <w:szCs w:val="24"/>
        </w:rPr>
        <w:t xml:space="preserve">Ví dụ: Một tổng thống </w:t>
      </w:r>
      <w:r w:rsidR="00B91C41">
        <w:rPr>
          <w:szCs w:val="24"/>
        </w:rPr>
        <w:t xml:space="preserve">(President) </w:t>
      </w:r>
      <w:r w:rsidRPr="00813780">
        <w:rPr>
          <w:szCs w:val="24"/>
        </w:rPr>
        <w:t>đứng đầu một nước.</w:t>
      </w:r>
    </w:p>
    <w:p w:rsidR="00DB114B" w:rsidRPr="00813780" w:rsidRDefault="00DB114B" w:rsidP="00395DA0">
      <w:pPr>
        <w:numPr>
          <w:ilvl w:val="0"/>
          <w:numId w:val="1"/>
        </w:numPr>
        <w:rPr>
          <w:szCs w:val="24"/>
        </w:rPr>
      </w:pPr>
      <w:r w:rsidRPr="00813780">
        <w:rPr>
          <w:szCs w:val="24"/>
        </w:rPr>
        <w:t>Mô hình quan hệ:</w:t>
      </w:r>
    </w:p>
    <w:p w:rsidR="00813780" w:rsidRPr="00813780" w:rsidRDefault="00813780" w:rsidP="00557429">
      <w:pPr>
        <w:ind w:left="405"/>
        <w:rPr>
          <w:szCs w:val="24"/>
        </w:rPr>
      </w:pPr>
      <w:r w:rsidRPr="00813780">
        <w:rPr>
          <w:szCs w:val="24"/>
        </w:rPr>
        <w:tab/>
        <w:t>Relation</w:t>
      </w:r>
      <w:r w:rsidR="00B91C41">
        <w:rPr>
          <w:szCs w:val="24"/>
        </w:rPr>
        <w:t xml:space="preserve"> </w:t>
      </w:r>
      <w:r w:rsidRPr="00813780">
        <w:rPr>
          <w:szCs w:val="24"/>
        </w:rPr>
        <w:t>President</w:t>
      </w:r>
      <w:r w:rsidR="00B91C41">
        <w:rPr>
          <w:szCs w:val="24"/>
        </w:rPr>
        <w:t xml:space="preserve"> </w:t>
      </w:r>
      <w:r w:rsidRPr="00813780">
        <w:rPr>
          <w:szCs w:val="24"/>
        </w:rPr>
        <w:t>(</w:t>
      </w:r>
      <w:r w:rsidRPr="00813780">
        <w:rPr>
          <w:szCs w:val="24"/>
          <w:u w:val="single"/>
        </w:rPr>
        <w:t>President_name</w:t>
      </w:r>
      <w:r w:rsidRPr="00813780">
        <w:rPr>
          <w:szCs w:val="24"/>
        </w:rPr>
        <w:t>,</w:t>
      </w:r>
      <w:r w:rsidR="00B91C41">
        <w:rPr>
          <w:szCs w:val="24"/>
        </w:rPr>
        <w:t xml:space="preserve"> </w:t>
      </w:r>
      <w:r w:rsidRPr="00813780">
        <w:rPr>
          <w:szCs w:val="24"/>
        </w:rPr>
        <w:t>Race,</w:t>
      </w:r>
      <w:r w:rsidR="00B91C41">
        <w:rPr>
          <w:szCs w:val="24"/>
        </w:rPr>
        <w:t xml:space="preserve"> </w:t>
      </w:r>
      <w:r w:rsidRPr="00813780">
        <w:rPr>
          <w:szCs w:val="24"/>
        </w:rPr>
        <w:t xml:space="preserve">*Nation_name) </w:t>
      </w:r>
    </w:p>
    <w:p w:rsidR="00813780" w:rsidRPr="00813780" w:rsidRDefault="00813780" w:rsidP="00557429">
      <w:pPr>
        <w:ind w:left="405"/>
        <w:rPr>
          <w:szCs w:val="24"/>
        </w:rPr>
      </w:pPr>
      <w:r w:rsidRPr="00813780">
        <w:rPr>
          <w:szCs w:val="24"/>
        </w:rPr>
        <w:tab/>
        <w:t>Relation Nation (</w:t>
      </w:r>
      <w:r w:rsidRPr="00813780">
        <w:rPr>
          <w:szCs w:val="24"/>
          <w:u w:val="single"/>
        </w:rPr>
        <w:t>Nation_name</w:t>
      </w:r>
      <w:r w:rsidRPr="00813780">
        <w:rPr>
          <w:szCs w:val="24"/>
        </w:rPr>
        <w:t>, Nation_size)</w:t>
      </w:r>
    </w:p>
    <w:p w:rsidR="00813780" w:rsidRDefault="00813780" w:rsidP="00557429">
      <w:pPr>
        <w:ind w:left="405"/>
        <w:rPr>
          <w:szCs w:val="24"/>
        </w:rPr>
      </w:pPr>
      <w:r w:rsidRPr="00813780">
        <w:rPr>
          <w:szCs w:val="24"/>
        </w:rPr>
        <w:tab/>
        <w:t xml:space="preserve">Dưới dấu gạch chân là khóa chính, * là khóa ngoại. </w:t>
      </w:r>
    </w:p>
    <w:p w:rsidR="008E4EAF" w:rsidRPr="00813780" w:rsidRDefault="008E4EAF" w:rsidP="00395DA0">
      <w:pPr>
        <w:numPr>
          <w:ilvl w:val="0"/>
          <w:numId w:val="1"/>
        </w:numPr>
        <w:rPr>
          <w:szCs w:val="24"/>
        </w:rPr>
      </w:pPr>
      <w:r>
        <w:rPr>
          <w:szCs w:val="24"/>
        </w:rPr>
        <w:t>Mô hình thực thể liên kết mở rộng</w:t>
      </w:r>
    </w:p>
    <w:p w:rsidR="00813780" w:rsidRDefault="00161F75" w:rsidP="00557429">
      <w:pPr>
        <w:ind w:left="4005" w:firstLine="315"/>
        <w:rPr>
          <w:szCs w:val="24"/>
        </w:rPr>
      </w:pPr>
      <w:r>
        <w:rPr>
          <w:noProof/>
          <w:szCs w:val="24"/>
        </w:rPr>
        <w:drawing>
          <wp:inline distT="0" distB="0" distL="0" distR="0">
            <wp:extent cx="2139315" cy="1759585"/>
            <wp:effectExtent l="19050" t="0" r="0" b="0"/>
            <wp:docPr id="8" name="Picture 1" descr="1-t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to-1"/>
                    <pic:cNvPicPr>
                      <a:picLocks noChangeAspect="1" noChangeArrowheads="1"/>
                    </pic:cNvPicPr>
                  </pic:nvPicPr>
                  <pic:blipFill>
                    <a:blip r:embed="rId21" cstate="print"/>
                    <a:srcRect/>
                    <a:stretch>
                      <a:fillRect/>
                    </a:stretch>
                  </pic:blipFill>
                  <pic:spPr bwMode="auto">
                    <a:xfrm>
                      <a:off x="0" y="0"/>
                      <a:ext cx="2139315" cy="1759585"/>
                    </a:xfrm>
                    <a:prstGeom prst="rect">
                      <a:avLst/>
                    </a:prstGeom>
                    <a:noFill/>
                    <a:ln w="9525">
                      <a:noFill/>
                      <a:miter lim="800000"/>
                      <a:headEnd/>
                      <a:tailEnd/>
                    </a:ln>
                  </pic:spPr>
                </pic:pic>
              </a:graphicData>
            </a:graphic>
          </wp:inline>
        </w:drawing>
      </w:r>
    </w:p>
    <w:p w:rsidR="00B91C41" w:rsidRDefault="00B91C41" w:rsidP="00AA7164">
      <w:pPr>
        <w:rPr>
          <w:b/>
          <w:szCs w:val="24"/>
          <w:u w:val="single"/>
        </w:rPr>
      </w:pPr>
      <w:r w:rsidRPr="00DE3F42">
        <w:rPr>
          <w:b/>
        </w:rPr>
        <w:t>Quan hệ nhiều-một</w:t>
      </w:r>
      <w:r w:rsidRPr="00FD6498">
        <w:rPr>
          <w:b/>
          <w:szCs w:val="24"/>
        </w:rPr>
        <w:t>:</w:t>
      </w:r>
      <w:r w:rsidR="00B24A7D">
        <w:rPr>
          <w:b/>
          <w:szCs w:val="24"/>
        </w:rPr>
        <w:t xml:space="preserve"> </w:t>
      </w:r>
      <w:r>
        <w:rPr>
          <w:szCs w:val="24"/>
        </w:rPr>
        <w:t>Mối quan hệ nhiều-một giữa tập A và tập B được định nghĩa như sau</w:t>
      </w:r>
    </w:p>
    <w:p w:rsidR="00B91C41" w:rsidRPr="00B91C41" w:rsidRDefault="00B91C41" w:rsidP="00395DA0">
      <w:pPr>
        <w:numPr>
          <w:ilvl w:val="0"/>
          <w:numId w:val="1"/>
        </w:numPr>
        <w:rPr>
          <w:b/>
          <w:szCs w:val="24"/>
          <w:u w:val="single"/>
        </w:rPr>
      </w:pPr>
      <w:r w:rsidRPr="00B91C41">
        <w:rPr>
          <w:szCs w:val="24"/>
        </w:rPr>
        <w:t xml:space="preserve">Với mỗi thuộc tính </w:t>
      </w:r>
      <w:r>
        <w:rPr>
          <w:szCs w:val="24"/>
        </w:rPr>
        <w:t xml:space="preserve">a </w:t>
      </w:r>
      <w:r w:rsidRPr="00B91C41">
        <w:rPr>
          <w:szCs w:val="24"/>
        </w:rPr>
        <w:t xml:space="preserve">thuộc A đều tồn tại nhiều nhất 1 thuộc tính </w:t>
      </w:r>
      <w:r>
        <w:rPr>
          <w:szCs w:val="24"/>
        </w:rPr>
        <w:t xml:space="preserve">b </w:t>
      </w:r>
      <w:r w:rsidRPr="00B91C41">
        <w:rPr>
          <w:szCs w:val="24"/>
        </w:rPr>
        <w:t xml:space="preserve">trong B sao cho </w:t>
      </w:r>
      <w:r>
        <w:rPr>
          <w:szCs w:val="24"/>
        </w:rPr>
        <w:t>a</w:t>
      </w:r>
      <w:r w:rsidRPr="00B91C41">
        <w:rPr>
          <w:szCs w:val="24"/>
        </w:rPr>
        <w:t xml:space="preserve"> và </w:t>
      </w:r>
      <w:r>
        <w:rPr>
          <w:szCs w:val="24"/>
        </w:rPr>
        <w:t xml:space="preserve">b có </w:t>
      </w:r>
      <w:r w:rsidRPr="00B91C41">
        <w:rPr>
          <w:szCs w:val="24"/>
        </w:rPr>
        <w:t xml:space="preserve">quan </w:t>
      </w:r>
      <w:r>
        <w:rPr>
          <w:szCs w:val="24"/>
        </w:rPr>
        <w:t>hệ vớ</w:t>
      </w:r>
      <w:r w:rsidR="00F86BB7">
        <w:rPr>
          <w:szCs w:val="24"/>
        </w:rPr>
        <w:t>i nhau và với mỗi thuộc tính b thuộc B, sẽ tồn tại 0 hoặc một a thuộc A sao cho a và b có quan hệ với nhau</w:t>
      </w:r>
      <w:r w:rsidRPr="00B91C41">
        <w:rPr>
          <w:szCs w:val="24"/>
        </w:rPr>
        <w:t>.</w:t>
      </w:r>
    </w:p>
    <w:p w:rsidR="00DB114B" w:rsidRPr="00F86BB7" w:rsidRDefault="00DB114B" w:rsidP="00395DA0">
      <w:pPr>
        <w:numPr>
          <w:ilvl w:val="0"/>
          <w:numId w:val="1"/>
        </w:numPr>
        <w:rPr>
          <w:szCs w:val="24"/>
        </w:rPr>
      </w:pPr>
      <w:r w:rsidRPr="00F86BB7">
        <w:rPr>
          <w:szCs w:val="24"/>
        </w:rPr>
        <w:t>Ví dụ: Một đạo diễn có nhiều phim.</w:t>
      </w:r>
    </w:p>
    <w:p w:rsidR="00DB114B" w:rsidRPr="00F86BB7" w:rsidRDefault="00DB114B" w:rsidP="00395DA0">
      <w:pPr>
        <w:numPr>
          <w:ilvl w:val="0"/>
          <w:numId w:val="1"/>
        </w:numPr>
        <w:rPr>
          <w:szCs w:val="24"/>
        </w:rPr>
      </w:pPr>
      <w:r w:rsidRPr="00F86BB7">
        <w:rPr>
          <w:szCs w:val="24"/>
        </w:rPr>
        <w:t>Mô hình quan hệ:</w:t>
      </w:r>
    </w:p>
    <w:p w:rsidR="00F86BB7" w:rsidRPr="00F86BB7" w:rsidRDefault="00F86BB7" w:rsidP="00557429">
      <w:pPr>
        <w:ind w:left="405"/>
        <w:rPr>
          <w:szCs w:val="24"/>
        </w:rPr>
      </w:pPr>
      <w:r w:rsidRPr="00F86BB7">
        <w:rPr>
          <w:szCs w:val="24"/>
        </w:rPr>
        <w:lastRenderedPageBreak/>
        <w:tab/>
        <w:t>Relation Director (</w:t>
      </w:r>
      <w:r w:rsidRPr="00F86BB7">
        <w:rPr>
          <w:szCs w:val="24"/>
          <w:u w:val="single"/>
        </w:rPr>
        <w:t>Director_name</w:t>
      </w:r>
      <w:r w:rsidRPr="00F86BB7">
        <w:rPr>
          <w:szCs w:val="24"/>
        </w:rPr>
        <w:t xml:space="preserve">, Age) </w:t>
      </w:r>
    </w:p>
    <w:p w:rsidR="00B91C41" w:rsidRDefault="00F86BB7" w:rsidP="00557429">
      <w:pPr>
        <w:ind w:left="405"/>
        <w:rPr>
          <w:szCs w:val="24"/>
        </w:rPr>
      </w:pPr>
      <w:r w:rsidRPr="00F86BB7">
        <w:rPr>
          <w:szCs w:val="24"/>
        </w:rPr>
        <w:tab/>
        <w:t>Relation Movies (</w:t>
      </w:r>
      <w:r w:rsidRPr="00F86BB7">
        <w:rPr>
          <w:szCs w:val="24"/>
          <w:u w:val="single"/>
        </w:rPr>
        <w:t>Movie_name</w:t>
      </w:r>
      <w:r w:rsidRPr="00F86BB7">
        <w:rPr>
          <w:szCs w:val="24"/>
        </w:rPr>
        <w:t>, Sales_volume, *Director_name)</w:t>
      </w:r>
    </w:p>
    <w:p w:rsidR="008E4EAF" w:rsidRDefault="008E4EAF" w:rsidP="00395DA0">
      <w:pPr>
        <w:numPr>
          <w:ilvl w:val="0"/>
          <w:numId w:val="1"/>
        </w:numPr>
        <w:rPr>
          <w:szCs w:val="24"/>
        </w:rPr>
      </w:pPr>
      <w:r>
        <w:rPr>
          <w:szCs w:val="24"/>
        </w:rPr>
        <w:t>Mô hình thực thể liên kết mở rộng</w:t>
      </w:r>
    </w:p>
    <w:p w:rsidR="00F86BB7" w:rsidRDefault="00161F75" w:rsidP="00557429">
      <w:pPr>
        <w:ind w:left="4005" w:firstLine="315"/>
        <w:rPr>
          <w:szCs w:val="24"/>
        </w:rPr>
      </w:pPr>
      <w:r>
        <w:rPr>
          <w:noProof/>
          <w:szCs w:val="24"/>
        </w:rPr>
        <w:drawing>
          <wp:inline distT="0" distB="0" distL="0" distR="0">
            <wp:extent cx="2363470" cy="1656080"/>
            <wp:effectExtent l="19050" t="0" r="0" b="0"/>
            <wp:docPr id="9" name="Picture 2" descr="1-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1-to-n"/>
                    <pic:cNvPicPr>
                      <a:picLocks noChangeAspect="1" noChangeArrowheads="1"/>
                    </pic:cNvPicPr>
                  </pic:nvPicPr>
                  <pic:blipFill>
                    <a:blip r:embed="rId22" cstate="print"/>
                    <a:srcRect/>
                    <a:stretch>
                      <a:fillRect/>
                    </a:stretch>
                  </pic:blipFill>
                  <pic:spPr bwMode="auto">
                    <a:xfrm>
                      <a:off x="0" y="0"/>
                      <a:ext cx="2363470" cy="1656080"/>
                    </a:xfrm>
                    <a:prstGeom prst="rect">
                      <a:avLst/>
                    </a:prstGeom>
                    <a:noFill/>
                    <a:ln w="9525">
                      <a:noFill/>
                      <a:miter lim="800000"/>
                      <a:headEnd/>
                      <a:tailEnd/>
                    </a:ln>
                  </pic:spPr>
                </pic:pic>
              </a:graphicData>
            </a:graphic>
          </wp:inline>
        </w:drawing>
      </w:r>
    </w:p>
    <w:p w:rsidR="00F86BB7" w:rsidRDefault="00F86BB7" w:rsidP="00AA7164">
      <w:pPr>
        <w:rPr>
          <w:b/>
          <w:szCs w:val="24"/>
          <w:u w:val="single"/>
        </w:rPr>
      </w:pPr>
      <w:r w:rsidRPr="00DE3F42">
        <w:rPr>
          <w:b/>
        </w:rPr>
        <w:t>Quan hệ nhiều-nhiều</w:t>
      </w:r>
      <w:r w:rsidRPr="00B24A7D">
        <w:rPr>
          <w:b/>
          <w:szCs w:val="24"/>
        </w:rPr>
        <w:t xml:space="preserve">: </w:t>
      </w:r>
      <w:r>
        <w:rPr>
          <w:szCs w:val="24"/>
        </w:rPr>
        <w:t>Mối quan hệ nhiều-nhiều giữa tập A và tập B được định nghĩa như sau</w:t>
      </w:r>
    </w:p>
    <w:p w:rsidR="002E45DD" w:rsidRDefault="00F86BB7" w:rsidP="00395DA0">
      <w:pPr>
        <w:numPr>
          <w:ilvl w:val="0"/>
          <w:numId w:val="1"/>
        </w:numPr>
        <w:rPr>
          <w:szCs w:val="24"/>
        </w:rPr>
      </w:pPr>
      <w:r w:rsidRPr="00B91C41">
        <w:rPr>
          <w:szCs w:val="24"/>
        </w:rPr>
        <w:t xml:space="preserve">Với mỗi thuộc tính </w:t>
      </w:r>
      <w:r>
        <w:rPr>
          <w:szCs w:val="24"/>
        </w:rPr>
        <w:t xml:space="preserve">a </w:t>
      </w:r>
      <w:r w:rsidRPr="00B91C41">
        <w:rPr>
          <w:szCs w:val="24"/>
        </w:rPr>
        <w:t>thuộc A</w:t>
      </w:r>
      <w:r>
        <w:rPr>
          <w:szCs w:val="24"/>
        </w:rPr>
        <w:t xml:space="preserve"> sẽ tồn tại 0 hoặc nhiều hơn một thuộc tính b thuộc B sao cho a và b có quan hệ với nhau và ngược lại.</w:t>
      </w:r>
    </w:p>
    <w:p w:rsidR="00DB114B" w:rsidRPr="00F86BB7" w:rsidRDefault="00DB114B" w:rsidP="00395DA0">
      <w:pPr>
        <w:numPr>
          <w:ilvl w:val="0"/>
          <w:numId w:val="1"/>
        </w:numPr>
        <w:rPr>
          <w:szCs w:val="24"/>
        </w:rPr>
      </w:pPr>
      <w:r w:rsidRPr="00F86BB7">
        <w:rPr>
          <w:szCs w:val="24"/>
        </w:rPr>
        <w:t>Ví dụ: Nhiề</w:t>
      </w:r>
      <w:r w:rsidR="009D7DAB">
        <w:rPr>
          <w:szCs w:val="24"/>
        </w:rPr>
        <w:t>u sinh viên tham gia</w:t>
      </w:r>
      <w:r w:rsidRPr="00F86BB7">
        <w:rPr>
          <w:szCs w:val="24"/>
        </w:rPr>
        <w:t xml:space="preserve"> nhiều khóa học, mộ</w:t>
      </w:r>
      <w:r w:rsidR="009D7DAB">
        <w:rPr>
          <w:szCs w:val="24"/>
        </w:rPr>
        <w:t>t sinh viên tham gia</w:t>
      </w:r>
      <w:r w:rsidRPr="00F86BB7">
        <w:rPr>
          <w:szCs w:val="24"/>
        </w:rPr>
        <w:t xml:space="preserve"> nhiều khóa học và một khóa học có nhiều sinh viên.</w:t>
      </w:r>
    </w:p>
    <w:p w:rsidR="00DB114B" w:rsidRPr="00F86BB7" w:rsidRDefault="00DB114B" w:rsidP="00395DA0">
      <w:pPr>
        <w:numPr>
          <w:ilvl w:val="0"/>
          <w:numId w:val="1"/>
        </w:numPr>
        <w:rPr>
          <w:szCs w:val="24"/>
        </w:rPr>
      </w:pPr>
      <w:r w:rsidRPr="00F86BB7">
        <w:rPr>
          <w:szCs w:val="24"/>
        </w:rPr>
        <w:t>Mô hình quan hệ:</w:t>
      </w:r>
    </w:p>
    <w:p w:rsidR="00F86BB7" w:rsidRPr="00F86BB7" w:rsidRDefault="00F86BB7" w:rsidP="00557429">
      <w:pPr>
        <w:ind w:left="720"/>
        <w:rPr>
          <w:szCs w:val="24"/>
        </w:rPr>
      </w:pPr>
      <w:r w:rsidRPr="00F86BB7">
        <w:rPr>
          <w:szCs w:val="24"/>
        </w:rPr>
        <w:tab/>
        <w:t>Relation Student (</w:t>
      </w:r>
      <w:r w:rsidRPr="00F86BB7">
        <w:rPr>
          <w:szCs w:val="24"/>
          <w:u w:val="single"/>
        </w:rPr>
        <w:t>Student_id</w:t>
      </w:r>
      <w:r w:rsidRPr="00F86BB7">
        <w:rPr>
          <w:szCs w:val="24"/>
        </w:rPr>
        <w:t xml:space="preserve">, Student_name) </w:t>
      </w:r>
    </w:p>
    <w:p w:rsidR="00F86BB7" w:rsidRPr="00F86BB7" w:rsidRDefault="00F86BB7" w:rsidP="00557429">
      <w:pPr>
        <w:ind w:left="720"/>
        <w:rPr>
          <w:szCs w:val="24"/>
        </w:rPr>
      </w:pPr>
      <w:r w:rsidRPr="00F86BB7">
        <w:rPr>
          <w:szCs w:val="24"/>
        </w:rPr>
        <w:tab/>
        <w:t>Relation Course (</w:t>
      </w:r>
      <w:r w:rsidRPr="00F86BB7">
        <w:rPr>
          <w:szCs w:val="24"/>
          <w:u w:val="single"/>
        </w:rPr>
        <w:t>Course_id</w:t>
      </w:r>
      <w:r w:rsidRPr="00F86BB7">
        <w:rPr>
          <w:szCs w:val="24"/>
        </w:rPr>
        <w:t xml:space="preserve">, Course_name) </w:t>
      </w:r>
    </w:p>
    <w:p w:rsidR="00F86BB7" w:rsidRPr="00F86BB7" w:rsidRDefault="00F86BB7" w:rsidP="00557429">
      <w:pPr>
        <w:ind w:left="720"/>
        <w:rPr>
          <w:szCs w:val="24"/>
        </w:rPr>
      </w:pPr>
      <w:r w:rsidRPr="00F86BB7">
        <w:rPr>
          <w:szCs w:val="24"/>
        </w:rPr>
        <w:tab/>
        <w:t>Relation take (*</w:t>
      </w:r>
      <w:r w:rsidRPr="00F86BB7">
        <w:rPr>
          <w:szCs w:val="24"/>
          <w:u w:val="single"/>
        </w:rPr>
        <w:t>Student_id</w:t>
      </w:r>
      <w:r w:rsidRPr="00F86BB7">
        <w:rPr>
          <w:szCs w:val="24"/>
        </w:rPr>
        <w:t>, *</w:t>
      </w:r>
      <w:r w:rsidRPr="00F86BB7">
        <w:rPr>
          <w:szCs w:val="24"/>
          <w:u w:val="single"/>
        </w:rPr>
        <w:t>Course_id</w:t>
      </w:r>
      <w:r w:rsidRPr="00F86BB7">
        <w:rPr>
          <w:szCs w:val="24"/>
        </w:rPr>
        <w:t xml:space="preserve"> </w:t>
      </w:r>
    </w:p>
    <w:p w:rsidR="00F86BB7" w:rsidRDefault="009D7DAB" w:rsidP="00395DA0">
      <w:pPr>
        <w:numPr>
          <w:ilvl w:val="0"/>
          <w:numId w:val="1"/>
        </w:numPr>
        <w:rPr>
          <w:szCs w:val="24"/>
        </w:rPr>
      </w:pPr>
      <w:r>
        <w:rPr>
          <w:szCs w:val="24"/>
        </w:rPr>
        <w:t>Mô hình thực thể liên kết mở rộng</w:t>
      </w:r>
    </w:p>
    <w:p w:rsidR="009D7DAB" w:rsidRDefault="00161F75" w:rsidP="00557429">
      <w:pPr>
        <w:ind w:left="3600" w:firstLine="720"/>
        <w:rPr>
          <w:szCs w:val="24"/>
        </w:rPr>
      </w:pPr>
      <w:r>
        <w:rPr>
          <w:noProof/>
          <w:szCs w:val="24"/>
        </w:rPr>
        <w:drawing>
          <wp:inline distT="0" distB="0" distL="0" distR="0">
            <wp:extent cx="2173605" cy="1776730"/>
            <wp:effectExtent l="19050" t="0" r="0" b="0"/>
            <wp:docPr id="10" name="Picture 3" descr="m-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to-n"/>
                    <pic:cNvPicPr>
                      <a:picLocks noChangeAspect="1" noChangeArrowheads="1"/>
                    </pic:cNvPicPr>
                  </pic:nvPicPr>
                  <pic:blipFill>
                    <a:blip r:embed="rId23" cstate="print"/>
                    <a:srcRect/>
                    <a:stretch>
                      <a:fillRect/>
                    </a:stretch>
                  </pic:blipFill>
                  <pic:spPr bwMode="auto">
                    <a:xfrm>
                      <a:off x="0" y="0"/>
                      <a:ext cx="2173605" cy="1776730"/>
                    </a:xfrm>
                    <a:prstGeom prst="rect">
                      <a:avLst/>
                    </a:prstGeom>
                    <a:noFill/>
                    <a:ln w="9525">
                      <a:noFill/>
                      <a:miter lim="800000"/>
                      <a:headEnd/>
                      <a:tailEnd/>
                    </a:ln>
                  </pic:spPr>
                </pic:pic>
              </a:graphicData>
            </a:graphic>
          </wp:inline>
        </w:drawing>
      </w:r>
    </w:p>
    <w:p w:rsidR="009D7DAB" w:rsidRDefault="009D7DAB" w:rsidP="00557429">
      <w:pPr>
        <w:rPr>
          <w:b/>
          <w:szCs w:val="24"/>
          <w:u w:val="single"/>
        </w:rPr>
      </w:pPr>
      <w:r w:rsidRPr="00B24A7D">
        <w:rPr>
          <w:b/>
        </w:rPr>
        <w:t>Ngữ nghĩa là-một của dữ liệu:</w:t>
      </w:r>
      <w:r w:rsidR="00B24A7D">
        <w:rPr>
          <w:b/>
          <w:szCs w:val="24"/>
        </w:rPr>
        <w:t xml:space="preserve"> </w:t>
      </w:r>
      <w:r>
        <w:rPr>
          <w:szCs w:val="24"/>
        </w:rPr>
        <w:t>Mối quan hệ là-một (tập con) giữa tập A và tập B được định nghĩa như sau</w:t>
      </w:r>
    </w:p>
    <w:p w:rsidR="00340250" w:rsidRDefault="009D7DAB" w:rsidP="00395DA0">
      <w:pPr>
        <w:numPr>
          <w:ilvl w:val="0"/>
          <w:numId w:val="1"/>
        </w:numPr>
        <w:rPr>
          <w:szCs w:val="24"/>
        </w:rPr>
      </w:pPr>
      <w:r>
        <w:rPr>
          <w:szCs w:val="24"/>
        </w:rPr>
        <w:t>Quan hệ A là-mộtB khi A là mộ</w:t>
      </w:r>
      <w:r w:rsidR="00BD76C4">
        <w:rPr>
          <w:szCs w:val="24"/>
        </w:rPr>
        <w:t xml:space="preserve">t loại </w:t>
      </w:r>
      <w:r>
        <w:rPr>
          <w:szCs w:val="24"/>
        </w:rPr>
        <w:t>(trường hợp) đặc biệt của B.</w:t>
      </w:r>
    </w:p>
    <w:p w:rsidR="009D7DAB" w:rsidRDefault="009D7DAB" w:rsidP="00395DA0">
      <w:pPr>
        <w:numPr>
          <w:ilvl w:val="0"/>
          <w:numId w:val="1"/>
        </w:numPr>
        <w:rPr>
          <w:szCs w:val="24"/>
        </w:rPr>
      </w:pPr>
      <w:r>
        <w:rPr>
          <w:szCs w:val="24"/>
        </w:rPr>
        <w:t>Ví dụ: Bố là đàn ông trong đó Bố là một trường hợp đặc biệt của đàn ông vì có</w:t>
      </w:r>
      <w:r w:rsidR="00BD76C4">
        <w:rPr>
          <w:szCs w:val="24"/>
        </w:rPr>
        <w:t xml:space="preserve"> </w:t>
      </w:r>
      <w:r>
        <w:rPr>
          <w:szCs w:val="24"/>
        </w:rPr>
        <w:t>những đàn ông không phải là Bố.</w:t>
      </w:r>
    </w:p>
    <w:p w:rsidR="00DB114B" w:rsidRPr="00DB2879" w:rsidRDefault="00DB114B" w:rsidP="00395DA0">
      <w:pPr>
        <w:numPr>
          <w:ilvl w:val="0"/>
          <w:numId w:val="1"/>
        </w:numPr>
        <w:rPr>
          <w:szCs w:val="24"/>
        </w:rPr>
      </w:pPr>
      <w:r w:rsidRPr="00DB2879">
        <w:rPr>
          <w:szCs w:val="24"/>
        </w:rPr>
        <w:lastRenderedPageBreak/>
        <w:t>Mô hình quan hệ:</w:t>
      </w:r>
    </w:p>
    <w:p w:rsidR="00DB2879" w:rsidRPr="00DB2879" w:rsidRDefault="00DB2879" w:rsidP="00557429">
      <w:pPr>
        <w:rPr>
          <w:szCs w:val="24"/>
        </w:rPr>
      </w:pPr>
      <w:r w:rsidRPr="00DB2879">
        <w:rPr>
          <w:szCs w:val="24"/>
        </w:rPr>
        <w:tab/>
        <w:t>Relation Male (</w:t>
      </w:r>
      <w:r w:rsidRPr="00DB2879">
        <w:rPr>
          <w:szCs w:val="24"/>
          <w:u w:val="single"/>
        </w:rPr>
        <w:t>Name</w:t>
      </w:r>
      <w:r w:rsidRPr="00DB2879">
        <w:rPr>
          <w:szCs w:val="24"/>
        </w:rPr>
        <w:t xml:space="preserve">, Height) </w:t>
      </w:r>
    </w:p>
    <w:p w:rsidR="00DB2879" w:rsidRPr="00DB2879" w:rsidRDefault="00DB2879" w:rsidP="00557429">
      <w:pPr>
        <w:rPr>
          <w:szCs w:val="24"/>
        </w:rPr>
      </w:pPr>
      <w:r w:rsidRPr="00DB2879">
        <w:rPr>
          <w:szCs w:val="24"/>
        </w:rPr>
        <w:tab/>
        <w:t>Relation Father (*</w:t>
      </w:r>
      <w:r w:rsidRPr="00DB2879">
        <w:rPr>
          <w:szCs w:val="24"/>
          <w:u w:val="single"/>
        </w:rPr>
        <w:t>Name</w:t>
      </w:r>
      <w:r w:rsidRPr="00DB2879">
        <w:rPr>
          <w:szCs w:val="24"/>
        </w:rPr>
        <w:t xml:space="preserve">, Birth_date) </w:t>
      </w:r>
    </w:p>
    <w:p w:rsidR="00DB2879" w:rsidRPr="00DB2879" w:rsidRDefault="00DB114B" w:rsidP="00395DA0">
      <w:pPr>
        <w:numPr>
          <w:ilvl w:val="0"/>
          <w:numId w:val="1"/>
        </w:numPr>
        <w:rPr>
          <w:szCs w:val="24"/>
        </w:rPr>
      </w:pPr>
      <w:r w:rsidRPr="00DB2879">
        <w:rPr>
          <w:szCs w:val="24"/>
        </w:rPr>
        <w:t>Mô hình quan h</w:t>
      </w:r>
      <w:r w:rsidR="00DB2879">
        <w:rPr>
          <w:szCs w:val="24"/>
        </w:rPr>
        <w:t>ệ</w:t>
      </w:r>
      <w:r w:rsidR="00DB2879" w:rsidRPr="00DB2879">
        <w:rPr>
          <w:szCs w:val="24"/>
        </w:rPr>
        <w:t xml:space="preserve"> thực thể</w:t>
      </w:r>
      <w:r w:rsidR="008E4EAF">
        <w:rPr>
          <w:szCs w:val="24"/>
        </w:rPr>
        <w:t xml:space="preserve"> mở rộng</w:t>
      </w:r>
      <w:r w:rsidR="00DB2879" w:rsidRPr="00DB2879">
        <w:rPr>
          <w:szCs w:val="24"/>
        </w:rPr>
        <w:t>:</w:t>
      </w:r>
    </w:p>
    <w:p w:rsidR="00DB2879" w:rsidRDefault="00161F75" w:rsidP="00557429">
      <w:pPr>
        <w:ind w:left="4320" w:firstLine="720"/>
        <w:rPr>
          <w:szCs w:val="24"/>
        </w:rPr>
      </w:pPr>
      <w:r>
        <w:rPr>
          <w:noProof/>
          <w:szCs w:val="24"/>
        </w:rPr>
        <w:drawing>
          <wp:inline distT="0" distB="0" distL="0" distR="0">
            <wp:extent cx="2665730" cy="1802765"/>
            <wp:effectExtent l="19050" t="0" r="1270" b="0"/>
            <wp:docPr id="11" name="Picture 4" descr="i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sa"/>
                    <pic:cNvPicPr>
                      <a:picLocks noChangeAspect="1" noChangeArrowheads="1"/>
                    </pic:cNvPicPr>
                  </pic:nvPicPr>
                  <pic:blipFill>
                    <a:blip r:embed="rId24" cstate="print"/>
                    <a:srcRect/>
                    <a:stretch>
                      <a:fillRect/>
                    </a:stretch>
                  </pic:blipFill>
                  <pic:spPr bwMode="auto">
                    <a:xfrm>
                      <a:off x="0" y="0"/>
                      <a:ext cx="2665730" cy="1802765"/>
                    </a:xfrm>
                    <a:prstGeom prst="rect">
                      <a:avLst/>
                    </a:prstGeom>
                    <a:noFill/>
                    <a:ln w="9525">
                      <a:noFill/>
                      <a:miter lim="800000"/>
                      <a:headEnd/>
                      <a:tailEnd/>
                    </a:ln>
                  </pic:spPr>
                </pic:pic>
              </a:graphicData>
            </a:graphic>
          </wp:inline>
        </w:drawing>
      </w:r>
    </w:p>
    <w:p w:rsidR="00DB2879" w:rsidRPr="00B24A7D" w:rsidRDefault="00DB2879" w:rsidP="00B24A7D">
      <w:pPr>
        <w:rPr>
          <w:b/>
        </w:rPr>
      </w:pPr>
      <w:r w:rsidRPr="00B24A7D">
        <w:rPr>
          <w:b/>
        </w:rPr>
        <w:t>Ngữ nghĩa khái quát hóa không giao nhau của dữ liệu</w:t>
      </w:r>
    </w:p>
    <w:p w:rsidR="00DB2879" w:rsidRDefault="00DB2879" w:rsidP="00395DA0">
      <w:pPr>
        <w:numPr>
          <w:ilvl w:val="0"/>
          <w:numId w:val="1"/>
        </w:numPr>
        <w:rPr>
          <w:szCs w:val="24"/>
        </w:rPr>
      </w:pPr>
      <w:r>
        <w:rPr>
          <w:szCs w:val="24"/>
        </w:rPr>
        <w:t>Khái quát hóa là phân loại các thực thể tương tự nhau thành các thực thể đơn. Nhiều  hơn một quan hệ là-một có thể hình thành việc trừu tượng hóa dữ liệunày (ví dụ như siêu lớp và lớp con) giữa các thực thể.</w:t>
      </w:r>
    </w:p>
    <w:p w:rsidR="00DB2879" w:rsidRDefault="00DB2879" w:rsidP="00395DA0">
      <w:pPr>
        <w:numPr>
          <w:ilvl w:val="0"/>
          <w:numId w:val="1"/>
        </w:numPr>
        <w:rPr>
          <w:szCs w:val="24"/>
        </w:rPr>
      </w:pPr>
      <w:r>
        <w:rPr>
          <w:szCs w:val="24"/>
        </w:rPr>
        <w:t>Một thựcthể lớp con là một tập con của một thực thể lớp cha (siêu lớp) của nó. Có hai loại khái quát hóa dữ liệu</w:t>
      </w:r>
    </w:p>
    <w:p w:rsidR="00DB2879" w:rsidRDefault="00DB2879" w:rsidP="00395DA0">
      <w:pPr>
        <w:numPr>
          <w:ilvl w:val="1"/>
          <w:numId w:val="1"/>
        </w:numPr>
        <w:rPr>
          <w:szCs w:val="24"/>
        </w:rPr>
      </w:pPr>
      <w:r>
        <w:rPr>
          <w:szCs w:val="24"/>
        </w:rPr>
        <w:t>Thứ nhất là khái quát hóa dữ liệu không giao nhau có nghĩa là các thực thể lớp con loại trừ nhau (không trùng nhau).</w:t>
      </w:r>
    </w:p>
    <w:p w:rsidR="00DB2879" w:rsidRDefault="00DB2879" w:rsidP="00395DA0">
      <w:pPr>
        <w:numPr>
          <w:ilvl w:val="1"/>
          <w:numId w:val="1"/>
        </w:numPr>
        <w:rPr>
          <w:szCs w:val="24"/>
        </w:rPr>
      </w:pPr>
      <w:r>
        <w:rPr>
          <w:szCs w:val="24"/>
        </w:rPr>
        <w:t>Thứ hai là khái quát có giao nhau nghĩa là các thực thể lớp con có thể trùng lặp nhau.</w:t>
      </w:r>
    </w:p>
    <w:p w:rsidR="00DB114B" w:rsidRPr="00DB2879" w:rsidRDefault="00DB114B" w:rsidP="00395DA0">
      <w:pPr>
        <w:numPr>
          <w:ilvl w:val="0"/>
          <w:numId w:val="1"/>
        </w:numPr>
        <w:rPr>
          <w:szCs w:val="24"/>
        </w:rPr>
      </w:pPr>
      <w:r w:rsidRPr="00DB2879">
        <w:rPr>
          <w:szCs w:val="24"/>
        </w:rPr>
        <w:t>Ví dụ</w:t>
      </w:r>
      <w:r w:rsidR="00DB2879">
        <w:rPr>
          <w:szCs w:val="24"/>
        </w:rPr>
        <w:t xml:space="preserve"> về khái quát hóa không giao nhau</w:t>
      </w:r>
      <w:r w:rsidRPr="00DB2879">
        <w:rPr>
          <w:szCs w:val="24"/>
        </w:rPr>
        <w:t xml:space="preserve">: </w:t>
      </w:r>
      <w:r w:rsidR="00EB1C3E">
        <w:rPr>
          <w:szCs w:val="24"/>
        </w:rPr>
        <w:t>Một n</w:t>
      </w:r>
      <w:r w:rsidRPr="00DB2879">
        <w:rPr>
          <w:szCs w:val="24"/>
        </w:rPr>
        <w:t xml:space="preserve">gười tị nạn và không phải tị nạn </w:t>
      </w:r>
      <w:r w:rsidR="00EB1C3E">
        <w:rPr>
          <w:szCs w:val="24"/>
        </w:rPr>
        <w:t xml:space="preserve">có thể </w:t>
      </w:r>
      <w:r w:rsidRPr="00DB2879">
        <w:rPr>
          <w:szCs w:val="24"/>
        </w:rPr>
        <w:t xml:space="preserve">đều là người vượt biên, nhưng người tị nạn </w:t>
      </w:r>
      <w:r w:rsidR="00EB1C3E">
        <w:rPr>
          <w:szCs w:val="24"/>
        </w:rPr>
        <w:t xml:space="preserve">chắc chắn </w:t>
      </w:r>
      <w:r w:rsidRPr="00DB2879">
        <w:rPr>
          <w:szCs w:val="24"/>
        </w:rPr>
        <w:t>không phải ngườ</w:t>
      </w:r>
      <w:r w:rsidR="00EB1C3E">
        <w:rPr>
          <w:szCs w:val="24"/>
        </w:rPr>
        <w:t>i không</w:t>
      </w:r>
      <w:r w:rsidRPr="00DB2879">
        <w:rPr>
          <w:szCs w:val="24"/>
        </w:rPr>
        <w:t xml:space="preserve"> tị nạn và ngược lại.</w:t>
      </w:r>
    </w:p>
    <w:p w:rsidR="00DB114B" w:rsidRPr="00DB2879" w:rsidRDefault="00DB114B" w:rsidP="00395DA0">
      <w:pPr>
        <w:numPr>
          <w:ilvl w:val="0"/>
          <w:numId w:val="1"/>
        </w:numPr>
        <w:rPr>
          <w:szCs w:val="24"/>
        </w:rPr>
      </w:pPr>
      <w:r w:rsidRPr="00DB2879">
        <w:rPr>
          <w:szCs w:val="24"/>
        </w:rPr>
        <w:t xml:space="preserve">Mô hình quan hệ: </w:t>
      </w:r>
    </w:p>
    <w:p w:rsidR="00DB2879" w:rsidRPr="00DB2879" w:rsidRDefault="00DB2879" w:rsidP="00557429">
      <w:pPr>
        <w:rPr>
          <w:szCs w:val="24"/>
        </w:rPr>
      </w:pPr>
      <w:r w:rsidRPr="00DB2879">
        <w:rPr>
          <w:szCs w:val="24"/>
        </w:rPr>
        <w:tab/>
        <w:t>Relation Boat_person (</w:t>
      </w:r>
      <w:r w:rsidRPr="00DB2879">
        <w:rPr>
          <w:szCs w:val="24"/>
          <w:u w:val="single"/>
        </w:rPr>
        <w:t>Name</w:t>
      </w:r>
      <w:r w:rsidRPr="00DB2879">
        <w:rPr>
          <w:szCs w:val="24"/>
        </w:rPr>
        <w:t xml:space="preserve">, Birth_date, Birth_place) </w:t>
      </w:r>
    </w:p>
    <w:p w:rsidR="00DB2879" w:rsidRPr="00DB2879" w:rsidRDefault="00DB2879" w:rsidP="00557429">
      <w:pPr>
        <w:ind w:firstLine="720"/>
        <w:rPr>
          <w:szCs w:val="24"/>
        </w:rPr>
      </w:pPr>
      <w:r w:rsidRPr="00DB2879">
        <w:rPr>
          <w:szCs w:val="24"/>
        </w:rPr>
        <w:t>Relation Refugee (*</w:t>
      </w:r>
      <w:r w:rsidRPr="00DB2879">
        <w:rPr>
          <w:szCs w:val="24"/>
          <w:u w:val="single"/>
        </w:rPr>
        <w:t>Name</w:t>
      </w:r>
      <w:r w:rsidRPr="00DB2879">
        <w:rPr>
          <w:szCs w:val="24"/>
        </w:rPr>
        <w:t xml:space="preserve">, Open_center) </w:t>
      </w:r>
    </w:p>
    <w:p w:rsidR="00DB2879" w:rsidRDefault="00DB2879" w:rsidP="00557429">
      <w:pPr>
        <w:ind w:firstLine="720"/>
        <w:rPr>
          <w:szCs w:val="24"/>
        </w:rPr>
      </w:pPr>
      <w:r w:rsidRPr="00DB2879">
        <w:rPr>
          <w:szCs w:val="24"/>
        </w:rPr>
        <w:t>Relation Non-refugee (*</w:t>
      </w:r>
      <w:r w:rsidRPr="00DB2879">
        <w:rPr>
          <w:szCs w:val="24"/>
          <w:u w:val="single"/>
        </w:rPr>
        <w:t>Name</w:t>
      </w:r>
      <w:r w:rsidRPr="00DB2879">
        <w:rPr>
          <w:szCs w:val="24"/>
        </w:rPr>
        <w:t xml:space="preserve">, Detention_center) </w:t>
      </w:r>
    </w:p>
    <w:p w:rsidR="00EB1C3E" w:rsidRPr="00DB2879" w:rsidRDefault="00EB1C3E" w:rsidP="00395DA0">
      <w:pPr>
        <w:numPr>
          <w:ilvl w:val="0"/>
          <w:numId w:val="1"/>
        </w:numPr>
        <w:rPr>
          <w:sz w:val="32"/>
          <w:szCs w:val="32"/>
        </w:rPr>
      </w:pPr>
      <w:r>
        <w:rPr>
          <w:szCs w:val="24"/>
        </w:rPr>
        <w:t>Mô hình thực thể liên kết mở rộng</w:t>
      </w:r>
    </w:p>
    <w:p w:rsidR="00EB1C3E" w:rsidRDefault="00161F75" w:rsidP="00EE607B">
      <w:pPr>
        <w:ind w:left="3600" w:firstLine="720"/>
        <w:rPr>
          <w:sz w:val="32"/>
          <w:szCs w:val="32"/>
        </w:rPr>
      </w:pPr>
      <w:r>
        <w:rPr>
          <w:noProof/>
          <w:sz w:val="32"/>
          <w:szCs w:val="32"/>
        </w:rPr>
        <w:lastRenderedPageBreak/>
        <w:drawing>
          <wp:inline distT="0" distB="0" distL="0" distR="0">
            <wp:extent cx="3493770" cy="2165350"/>
            <wp:effectExtent l="19050" t="0" r="0" b="0"/>
            <wp:docPr id="12" name="Picture 5" descr="dis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sgen"/>
                    <pic:cNvPicPr>
                      <a:picLocks noChangeAspect="1" noChangeArrowheads="1"/>
                    </pic:cNvPicPr>
                  </pic:nvPicPr>
                  <pic:blipFill>
                    <a:blip r:embed="rId25" cstate="print"/>
                    <a:srcRect/>
                    <a:stretch>
                      <a:fillRect/>
                    </a:stretch>
                  </pic:blipFill>
                  <pic:spPr bwMode="auto">
                    <a:xfrm>
                      <a:off x="0" y="0"/>
                      <a:ext cx="3493770" cy="2165350"/>
                    </a:xfrm>
                    <a:prstGeom prst="rect">
                      <a:avLst/>
                    </a:prstGeom>
                    <a:noFill/>
                    <a:ln w="9525">
                      <a:noFill/>
                      <a:miter lim="800000"/>
                      <a:headEnd/>
                      <a:tailEnd/>
                    </a:ln>
                  </pic:spPr>
                </pic:pic>
              </a:graphicData>
            </a:graphic>
          </wp:inline>
        </w:drawing>
      </w:r>
    </w:p>
    <w:p w:rsidR="00EB1C3E" w:rsidRPr="00B24A7D" w:rsidRDefault="00EB1C3E" w:rsidP="00B24A7D">
      <w:pPr>
        <w:rPr>
          <w:b/>
          <w:sz w:val="32"/>
          <w:szCs w:val="32"/>
        </w:rPr>
      </w:pPr>
      <w:r w:rsidRPr="00B24A7D">
        <w:rPr>
          <w:b/>
        </w:rPr>
        <w:t>Ngữ nghĩa khái quát hóa không giao nhau của dữ liệu</w:t>
      </w:r>
      <w:r w:rsidRPr="00B24A7D">
        <w:rPr>
          <w:b/>
          <w:sz w:val="32"/>
          <w:szCs w:val="32"/>
        </w:rPr>
        <w:t xml:space="preserve"> </w:t>
      </w:r>
    </w:p>
    <w:p w:rsidR="00DB114B" w:rsidRPr="00EB1C3E" w:rsidRDefault="00EB1C3E" w:rsidP="00557429">
      <w:pPr>
        <w:rPr>
          <w:szCs w:val="24"/>
        </w:rPr>
      </w:pPr>
      <w:r>
        <w:rPr>
          <w:szCs w:val="24"/>
        </w:rPr>
        <w:t>-</w:t>
      </w:r>
      <w:r w:rsidR="00DB114B" w:rsidRPr="00EB1C3E">
        <w:rPr>
          <w:szCs w:val="24"/>
        </w:rPr>
        <w:t>Ví dụ: Một người lập trình viên và một nhà phân tích hệ thống cả hai đều là chuyên gia máy tính, một lập trình viên có thể là nhà phân tích và ngược lại.</w:t>
      </w:r>
    </w:p>
    <w:p w:rsidR="00DB114B" w:rsidRPr="00EB1C3E" w:rsidRDefault="00EB1C3E" w:rsidP="00557429">
      <w:pPr>
        <w:rPr>
          <w:szCs w:val="24"/>
        </w:rPr>
      </w:pPr>
      <w:r>
        <w:rPr>
          <w:szCs w:val="24"/>
        </w:rPr>
        <w:t xml:space="preserve">- </w:t>
      </w:r>
      <w:r w:rsidR="00F66D97">
        <w:rPr>
          <w:szCs w:val="24"/>
        </w:rPr>
        <w:t xml:space="preserve">   </w:t>
      </w:r>
      <w:r w:rsidR="00DB114B" w:rsidRPr="00EB1C3E">
        <w:rPr>
          <w:szCs w:val="24"/>
        </w:rPr>
        <w:t>Mô hình quan hệ:</w:t>
      </w:r>
    </w:p>
    <w:p w:rsidR="00EB1C3E" w:rsidRPr="00EB1C3E" w:rsidRDefault="00EB1C3E" w:rsidP="00557429">
      <w:pPr>
        <w:rPr>
          <w:szCs w:val="24"/>
        </w:rPr>
      </w:pPr>
      <w:r w:rsidRPr="00EB1C3E">
        <w:rPr>
          <w:szCs w:val="24"/>
        </w:rPr>
        <w:tab/>
        <w:t>Relation Computer_professional (</w:t>
      </w:r>
      <w:r w:rsidRPr="00EB1C3E">
        <w:rPr>
          <w:szCs w:val="24"/>
          <w:u w:val="single"/>
        </w:rPr>
        <w:t>Employee_id</w:t>
      </w:r>
      <w:r w:rsidRPr="00EB1C3E">
        <w:rPr>
          <w:szCs w:val="24"/>
        </w:rPr>
        <w:t xml:space="preserve">, Salary) </w:t>
      </w:r>
    </w:p>
    <w:p w:rsidR="00EB1C3E" w:rsidRPr="00EB1C3E" w:rsidRDefault="00EB1C3E" w:rsidP="00557429">
      <w:pPr>
        <w:rPr>
          <w:szCs w:val="24"/>
        </w:rPr>
      </w:pPr>
      <w:r w:rsidRPr="00EB1C3E">
        <w:rPr>
          <w:szCs w:val="24"/>
        </w:rPr>
        <w:tab/>
        <w:t>Relation Computer_programmer (*</w:t>
      </w:r>
      <w:r w:rsidRPr="00EB1C3E">
        <w:rPr>
          <w:szCs w:val="24"/>
          <w:u w:val="single"/>
        </w:rPr>
        <w:t>Employee_id</w:t>
      </w:r>
      <w:r w:rsidRPr="00EB1C3E">
        <w:rPr>
          <w:szCs w:val="24"/>
        </w:rPr>
        <w:t xml:space="preserve">, Language_skill) </w:t>
      </w:r>
    </w:p>
    <w:p w:rsidR="00EB1C3E" w:rsidRDefault="00EB1C3E" w:rsidP="00557429">
      <w:pPr>
        <w:rPr>
          <w:szCs w:val="24"/>
        </w:rPr>
      </w:pPr>
      <w:r w:rsidRPr="00EB1C3E">
        <w:rPr>
          <w:szCs w:val="24"/>
        </w:rPr>
        <w:tab/>
        <w:t>Relation System_analyst (*</w:t>
      </w:r>
      <w:r w:rsidRPr="00EB1C3E">
        <w:rPr>
          <w:szCs w:val="24"/>
          <w:u w:val="single"/>
        </w:rPr>
        <w:t>Employee_id</w:t>
      </w:r>
      <w:r w:rsidRPr="00EB1C3E">
        <w:rPr>
          <w:szCs w:val="24"/>
        </w:rPr>
        <w:t xml:space="preserve">, Application_system) </w:t>
      </w:r>
    </w:p>
    <w:p w:rsidR="00EB1C3E" w:rsidRPr="00EB1C3E" w:rsidRDefault="00EB1C3E" w:rsidP="00395DA0">
      <w:pPr>
        <w:numPr>
          <w:ilvl w:val="0"/>
          <w:numId w:val="1"/>
        </w:numPr>
        <w:rPr>
          <w:sz w:val="32"/>
          <w:szCs w:val="32"/>
        </w:rPr>
      </w:pPr>
      <w:r>
        <w:rPr>
          <w:szCs w:val="24"/>
        </w:rPr>
        <w:t>Mô hình thực thể liên kết mở rộng</w:t>
      </w:r>
    </w:p>
    <w:p w:rsidR="00EB1C3E" w:rsidRPr="00EB1C3E" w:rsidRDefault="00161F75" w:rsidP="00557429">
      <w:pPr>
        <w:ind w:left="2565" w:firstLine="315"/>
        <w:rPr>
          <w:sz w:val="32"/>
          <w:szCs w:val="32"/>
        </w:rPr>
      </w:pPr>
      <w:r>
        <w:rPr>
          <w:noProof/>
          <w:sz w:val="32"/>
          <w:szCs w:val="32"/>
        </w:rPr>
        <w:drawing>
          <wp:inline distT="0" distB="0" distL="0" distR="0">
            <wp:extent cx="4287520" cy="1915160"/>
            <wp:effectExtent l="19050" t="0" r="0" b="0"/>
            <wp:docPr id="13" name="Picture 6" descr="over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overgen"/>
                    <pic:cNvPicPr>
                      <a:picLocks noChangeAspect="1" noChangeArrowheads="1"/>
                    </pic:cNvPicPr>
                  </pic:nvPicPr>
                  <pic:blipFill>
                    <a:blip r:embed="rId26" cstate="print"/>
                    <a:srcRect/>
                    <a:stretch>
                      <a:fillRect/>
                    </a:stretch>
                  </pic:blipFill>
                  <pic:spPr bwMode="auto">
                    <a:xfrm>
                      <a:off x="0" y="0"/>
                      <a:ext cx="4287520" cy="1915160"/>
                    </a:xfrm>
                    <a:prstGeom prst="rect">
                      <a:avLst/>
                    </a:prstGeom>
                    <a:noFill/>
                    <a:ln w="9525">
                      <a:noFill/>
                      <a:miter lim="800000"/>
                      <a:headEnd/>
                      <a:tailEnd/>
                    </a:ln>
                  </pic:spPr>
                </pic:pic>
              </a:graphicData>
            </a:graphic>
          </wp:inline>
        </w:drawing>
      </w:r>
    </w:p>
    <w:p w:rsidR="00EB1C3E" w:rsidRDefault="00EB1C3E" w:rsidP="00557429">
      <w:pPr>
        <w:rPr>
          <w:szCs w:val="24"/>
        </w:rPr>
      </w:pPr>
      <w:r w:rsidRPr="00EB1C3E">
        <w:rPr>
          <w:sz w:val="32"/>
          <w:szCs w:val="32"/>
        </w:rPr>
        <w:t xml:space="preserve"> </w:t>
      </w:r>
      <w:r w:rsidRPr="00B24A7D">
        <w:rPr>
          <w:b/>
        </w:rPr>
        <w:t>Ngữ nghĩa phân loại của dữ liệu</w:t>
      </w:r>
      <w:r>
        <w:rPr>
          <w:sz w:val="32"/>
          <w:szCs w:val="32"/>
        </w:rPr>
        <w:t xml:space="preserve"> </w:t>
      </w:r>
      <w:r>
        <w:rPr>
          <w:szCs w:val="24"/>
        </w:rPr>
        <w:t>Quan hệ phân loại được định nghĩa như sau</w:t>
      </w:r>
    </w:p>
    <w:p w:rsidR="00DB114B" w:rsidRPr="00EB1C3E" w:rsidRDefault="00DB114B" w:rsidP="00395DA0">
      <w:pPr>
        <w:numPr>
          <w:ilvl w:val="0"/>
          <w:numId w:val="1"/>
        </w:numPr>
        <w:rPr>
          <w:szCs w:val="24"/>
        </w:rPr>
      </w:pPr>
      <w:r w:rsidRPr="00EB1C3E">
        <w:rPr>
          <w:szCs w:val="24"/>
        </w:rPr>
        <w:t>Trong trường hợp có nhu cầu mô hình hóa quan hệ đơn cha/con với nhiều hơn một siêu lớp, nơi mà các lớp cha đại diện cho các thực thể khác. Trong trường hợp này ta gọi lớp con là một loại.</w:t>
      </w:r>
    </w:p>
    <w:p w:rsidR="00DB114B" w:rsidRPr="00EB1C3E" w:rsidRDefault="00DB114B" w:rsidP="00395DA0">
      <w:pPr>
        <w:numPr>
          <w:ilvl w:val="0"/>
          <w:numId w:val="1"/>
        </w:numPr>
        <w:rPr>
          <w:szCs w:val="24"/>
        </w:rPr>
      </w:pPr>
      <w:r w:rsidRPr="00EB1C3E">
        <w:rPr>
          <w:szCs w:val="24"/>
        </w:rPr>
        <w:t>Mô hình quan hệ:</w:t>
      </w:r>
    </w:p>
    <w:p w:rsidR="00EB1C3E" w:rsidRPr="00EB1C3E" w:rsidRDefault="00EB1C3E" w:rsidP="00557429">
      <w:pPr>
        <w:rPr>
          <w:szCs w:val="24"/>
        </w:rPr>
      </w:pPr>
      <w:r w:rsidRPr="00EB1C3E">
        <w:rPr>
          <w:szCs w:val="24"/>
        </w:rPr>
        <w:tab/>
        <w:t>Relation Department (</w:t>
      </w:r>
      <w:r w:rsidRPr="00EB1C3E">
        <w:rPr>
          <w:szCs w:val="24"/>
          <w:u w:val="single"/>
        </w:rPr>
        <w:t>Borrower_card</w:t>
      </w:r>
      <w:r w:rsidRPr="00EB1C3E">
        <w:rPr>
          <w:szCs w:val="24"/>
        </w:rPr>
        <w:t xml:space="preserve">, Department_id) </w:t>
      </w:r>
    </w:p>
    <w:p w:rsidR="00EB1C3E" w:rsidRPr="00EB1C3E" w:rsidRDefault="00EB1C3E" w:rsidP="00557429">
      <w:pPr>
        <w:rPr>
          <w:szCs w:val="24"/>
        </w:rPr>
      </w:pPr>
      <w:r w:rsidRPr="00EB1C3E">
        <w:rPr>
          <w:szCs w:val="24"/>
        </w:rPr>
        <w:tab/>
        <w:t>Relation Doctor (</w:t>
      </w:r>
      <w:r w:rsidRPr="00EB1C3E">
        <w:rPr>
          <w:szCs w:val="24"/>
          <w:u w:val="single"/>
        </w:rPr>
        <w:t>Borrower_card</w:t>
      </w:r>
      <w:r w:rsidRPr="00EB1C3E">
        <w:rPr>
          <w:szCs w:val="24"/>
        </w:rPr>
        <w:t xml:space="preserve">, Doctor_name) </w:t>
      </w:r>
    </w:p>
    <w:p w:rsidR="00EB1C3E" w:rsidRPr="00EB1C3E" w:rsidRDefault="00EB1C3E" w:rsidP="00557429">
      <w:pPr>
        <w:rPr>
          <w:szCs w:val="24"/>
        </w:rPr>
      </w:pPr>
      <w:r w:rsidRPr="00EB1C3E">
        <w:rPr>
          <w:szCs w:val="24"/>
        </w:rPr>
        <w:lastRenderedPageBreak/>
        <w:tab/>
        <w:t>Relation Hospital (</w:t>
      </w:r>
      <w:r w:rsidRPr="00EB1C3E">
        <w:rPr>
          <w:szCs w:val="24"/>
          <w:u w:val="single"/>
        </w:rPr>
        <w:t>Borrower_card</w:t>
      </w:r>
      <w:r w:rsidRPr="00EB1C3E">
        <w:rPr>
          <w:szCs w:val="24"/>
        </w:rPr>
        <w:t xml:space="preserve">, Hospital_name) </w:t>
      </w:r>
    </w:p>
    <w:p w:rsidR="00EB1C3E" w:rsidRPr="00EB1C3E" w:rsidRDefault="00EB1C3E" w:rsidP="00557429">
      <w:pPr>
        <w:rPr>
          <w:szCs w:val="24"/>
        </w:rPr>
      </w:pPr>
      <w:r w:rsidRPr="00EB1C3E">
        <w:rPr>
          <w:szCs w:val="24"/>
        </w:rPr>
        <w:tab/>
        <w:t>Relation Borrower (*</w:t>
      </w:r>
      <w:r w:rsidRPr="00EB1C3E">
        <w:rPr>
          <w:szCs w:val="24"/>
          <w:u w:val="single"/>
        </w:rPr>
        <w:t>Borrower_card</w:t>
      </w:r>
      <w:r w:rsidRPr="00EB1C3E">
        <w:rPr>
          <w:szCs w:val="24"/>
        </w:rPr>
        <w:t>, Return_date, File_id)</w:t>
      </w:r>
    </w:p>
    <w:p w:rsidR="00EB1C3E" w:rsidRPr="00EB1C3E" w:rsidRDefault="00EB1C3E" w:rsidP="00395DA0">
      <w:pPr>
        <w:numPr>
          <w:ilvl w:val="0"/>
          <w:numId w:val="1"/>
        </w:numPr>
        <w:rPr>
          <w:szCs w:val="24"/>
        </w:rPr>
      </w:pPr>
      <w:r w:rsidRPr="00EB1C3E">
        <w:rPr>
          <w:szCs w:val="24"/>
        </w:rPr>
        <w:t>Mô hình thực thể liên kết mở rộng</w:t>
      </w:r>
    </w:p>
    <w:p w:rsidR="00EB1C3E" w:rsidRDefault="00161F75" w:rsidP="00557429">
      <w:pPr>
        <w:ind w:left="2160" w:firstLine="720"/>
        <w:rPr>
          <w:sz w:val="32"/>
          <w:szCs w:val="32"/>
        </w:rPr>
      </w:pPr>
      <w:r>
        <w:rPr>
          <w:noProof/>
          <w:sz w:val="32"/>
          <w:szCs w:val="32"/>
        </w:rPr>
        <w:drawing>
          <wp:inline distT="0" distB="0" distL="0" distR="0">
            <wp:extent cx="3864610" cy="1984375"/>
            <wp:effectExtent l="19050" t="0" r="2540" b="0"/>
            <wp:docPr id="14" name="Picture 7" descr="cat r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at rel"/>
                    <pic:cNvPicPr>
                      <a:picLocks noChangeAspect="1" noChangeArrowheads="1"/>
                    </pic:cNvPicPr>
                  </pic:nvPicPr>
                  <pic:blipFill>
                    <a:blip r:embed="rId27" cstate="print"/>
                    <a:srcRect/>
                    <a:stretch>
                      <a:fillRect/>
                    </a:stretch>
                  </pic:blipFill>
                  <pic:spPr bwMode="auto">
                    <a:xfrm>
                      <a:off x="0" y="0"/>
                      <a:ext cx="3864610" cy="1984375"/>
                    </a:xfrm>
                    <a:prstGeom prst="rect">
                      <a:avLst/>
                    </a:prstGeom>
                    <a:noFill/>
                    <a:ln w="9525">
                      <a:noFill/>
                      <a:miter lim="800000"/>
                      <a:headEnd/>
                      <a:tailEnd/>
                    </a:ln>
                  </pic:spPr>
                </pic:pic>
              </a:graphicData>
            </a:graphic>
          </wp:inline>
        </w:drawing>
      </w:r>
      <w:r w:rsidR="00EB1C3E" w:rsidRPr="00EB1C3E">
        <w:rPr>
          <w:sz w:val="32"/>
          <w:szCs w:val="32"/>
        </w:rPr>
        <w:t xml:space="preserve"> </w:t>
      </w:r>
    </w:p>
    <w:p w:rsidR="00EB1C3E" w:rsidRDefault="00EB1C3E" w:rsidP="00557429">
      <w:pPr>
        <w:rPr>
          <w:sz w:val="32"/>
          <w:szCs w:val="32"/>
        </w:rPr>
      </w:pPr>
      <w:r w:rsidRPr="00B24A7D">
        <w:rPr>
          <w:b/>
        </w:rPr>
        <w:t>Ngữ nghĩa tích hợp của dữ liệu</w:t>
      </w:r>
      <w:r>
        <w:rPr>
          <w:sz w:val="32"/>
          <w:szCs w:val="32"/>
        </w:rPr>
        <w:t xml:space="preserve"> </w:t>
      </w:r>
      <w:r>
        <w:rPr>
          <w:szCs w:val="24"/>
        </w:rPr>
        <w:t>Quan hệ tích hợp được định nghĩa như sau</w:t>
      </w:r>
      <w:r>
        <w:rPr>
          <w:sz w:val="32"/>
          <w:szCs w:val="32"/>
        </w:rPr>
        <w:t xml:space="preserve"> </w:t>
      </w:r>
    </w:p>
    <w:p w:rsidR="00DB114B" w:rsidRPr="00EB1C3E" w:rsidRDefault="00DB114B" w:rsidP="00395DA0">
      <w:pPr>
        <w:numPr>
          <w:ilvl w:val="0"/>
          <w:numId w:val="1"/>
        </w:numPr>
        <w:rPr>
          <w:szCs w:val="24"/>
        </w:rPr>
      </w:pPr>
      <w:r w:rsidRPr="00EB1C3E">
        <w:rPr>
          <w:szCs w:val="24"/>
        </w:rPr>
        <w:t>T</w:t>
      </w:r>
      <w:r w:rsidR="00EB1C3E">
        <w:rPr>
          <w:szCs w:val="24"/>
        </w:rPr>
        <w:t>ích</w:t>
      </w:r>
      <w:r w:rsidRPr="00EB1C3E">
        <w:rPr>
          <w:szCs w:val="24"/>
        </w:rPr>
        <w:t xml:space="preserve"> hợp là một phương pháp để hình thành một đối tượng kết hợp từ các thành phần củ</w:t>
      </w:r>
      <w:r w:rsidR="00EB1C3E">
        <w:rPr>
          <w:szCs w:val="24"/>
        </w:rPr>
        <w:t xml:space="preserve">a nó. Nó tích </w:t>
      </w:r>
      <w:r w:rsidRPr="00EB1C3E">
        <w:rPr>
          <w:szCs w:val="24"/>
        </w:rPr>
        <w:t>hợp các giá trị thuộc tính của một thực thể để</w:t>
      </w:r>
      <w:r w:rsidR="00EB1C3E">
        <w:rPr>
          <w:szCs w:val="24"/>
        </w:rPr>
        <w:t xml:space="preserve"> hình</w:t>
      </w:r>
      <w:r w:rsidRPr="00EB1C3E">
        <w:rPr>
          <w:szCs w:val="24"/>
        </w:rPr>
        <w:t xml:space="preserve"> thành một thực thể</w:t>
      </w:r>
      <w:r w:rsidR="00EB1C3E">
        <w:rPr>
          <w:szCs w:val="24"/>
        </w:rPr>
        <w:t xml:space="preserve"> tích hợp</w:t>
      </w:r>
      <w:r w:rsidRPr="00EB1C3E">
        <w:rPr>
          <w:szCs w:val="24"/>
        </w:rPr>
        <w:t>.</w:t>
      </w:r>
    </w:p>
    <w:p w:rsidR="00DB114B" w:rsidRPr="00EB1C3E" w:rsidRDefault="00DB114B" w:rsidP="00395DA0">
      <w:pPr>
        <w:numPr>
          <w:ilvl w:val="0"/>
          <w:numId w:val="1"/>
        </w:numPr>
        <w:rPr>
          <w:szCs w:val="24"/>
        </w:rPr>
      </w:pPr>
      <w:r w:rsidRPr="00EB1C3E">
        <w:rPr>
          <w:szCs w:val="24"/>
        </w:rPr>
        <w:t>Ví dụ: Quá trình tham gia một khóa học của một sinh viên hình thành một thực thể t</w:t>
      </w:r>
      <w:r w:rsidR="00EB1C3E">
        <w:rPr>
          <w:szCs w:val="24"/>
        </w:rPr>
        <w:t>ích</w:t>
      </w:r>
      <w:r w:rsidRPr="00EB1C3E">
        <w:rPr>
          <w:szCs w:val="24"/>
        </w:rPr>
        <w:t xml:space="preserve"> hợp mà có thể đượ</w:t>
      </w:r>
      <w:r w:rsidR="00EB1C3E">
        <w:rPr>
          <w:szCs w:val="24"/>
        </w:rPr>
        <w:t>c đánh giá bằng điểm số</w:t>
      </w:r>
      <w:r w:rsidRPr="00EB1C3E">
        <w:rPr>
          <w:szCs w:val="24"/>
        </w:rPr>
        <w:t xml:space="preserve"> bởi </w:t>
      </w:r>
      <w:r w:rsidR="00EB1C3E">
        <w:rPr>
          <w:szCs w:val="24"/>
        </w:rPr>
        <w:t xml:space="preserve">một </w:t>
      </w:r>
      <w:r w:rsidRPr="00EB1C3E">
        <w:rPr>
          <w:szCs w:val="24"/>
        </w:rPr>
        <w:t>giảng viên khi sinh viên hoàn thành khóa học đó.</w:t>
      </w:r>
    </w:p>
    <w:p w:rsidR="00DB114B" w:rsidRPr="00EB1C3E" w:rsidRDefault="00DB114B" w:rsidP="00395DA0">
      <w:pPr>
        <w:numPr>
          <w:ilvl w:val="0"/>
          <w:numId w:val="1"/>
        </w:numPr>
        <w:rPr>
          <w:szCs w:val="24"/>
        </w:rPr>
      </w:pPr>
      <w:r w:rsidRPr="00EB1C3E">
        <w:rPr>
          <w:szCs w:val="24"/>
        </w:rPr>
        <w:t>Mô hình quan hệ:</w:t>
      </w:r>
    </w:p>
    <w:p w:rsidR="00EB1C3E" w:rsidRPr="00EB1C3E" w:rsidRDefault="00EB1C3E" w:rsidP="00557429">
      <w:pPr>
        <w:rPr>
          <w:szCs w:val="24"/>
        </w:rPr>
      </w:pPr>
      <w:r w:rsidRPr="00EB1C3E">
        <w:rPr>
          <w:szCs w:val="24"/>
        </w:rPr>
        <w:tab/>
        <w:t>Relation Student (</w:t>
      </w:r>
      <w:r w:rsidRPr="00EB1C3E">
        <w:rPr>
          <w:szCs w:val="24"/>
          <w:u w:val="single"/>
        </w:rPr>
        <w:t>Student_no</w:t>
      </w:r>
      <w:r w:rsidRPr="00EB1C3E">
        <w:rPr>
          <w:szCs w:val="24"/>
        </w:rPr>
        <w:t xml:space="preserve">, Student_name) </w:t>
      </w:r>
    </w:p>
    <w:p w:rsidR="00EB1C3E" w:rsidRPr="00EB1C3E" w:rsidRDefault="00EB1C3E" w:rsidP="00557429">
      <w:pPr>
        <w:rPr>
          <w:szCs w:val="24"/>
        </w:rPr>
      </w:pPr>
      <w:r w:rsidRPr="00EB1C3E">
        <w:rPr>
          <w:szCs w:val="24"/>
        </w:rPr>
        <w:tab/>
        <w:t>Relation Course (</w:t>
      </w:r>
      <w:r w:rsidRPr="00EB1C3E">
        <w:rPr>
          <w:szCs w:val="24"/>
          <w:u w:val="single"/>
        </w:rPr>
        <w:t>Course_no</w:t>
      </w:r>
      <w:r w:rsidRPr="00EB1C3E">
        <w:rPr>
          <w:szCs w:val="24"/>
        </w:rPr>
        <w:t xml:space="preserve">, Course_name) </w:t>
      </w:r>
    </w:p>
    <w:p w:rsidR="00EB1C3E" w:rsidRPr="00EB1C3E" w:rsidRDefault="00EB1C3E" w:rsidP="00557429">
      <w:pPr>
        <w:rPr>
          <w:szCs w:val="24"/>
        </w:rPr>
      </w:pPr>
      <w:r w:rsidRPr="00EB1C3E">
        <w:rPr>
          <w:szCs w:val="24"/>
        </w:rPr>
        <w:tab/>
        <w:t>Relation Takes (*</w:t>
      </w:r>
      <w:r w:rsidRPr="00EB1C3E">
        <w:rPr>
          <w:szCs w:val="24"/>
          <w:u w:val="single"/>
        </w:rPr>
        <w:t>Student_no</w:t>
      </w:r>
      <w:r w:rsidRPr="00EB1C3E">
        <w:rPr>
          <w:szCs w:val="24"/>
        </w:rPr>
        <w:t>, *</w:t>
      </w:r>
      <w:r w:rsidRPr="00EB1C3E">
        <w:rPr>
          <w:szCs w:val="24"/>
          <w:u w:val="single"/>
        </w:rPr>
        <w:t>Course_no</w:t>
      </w:r>
      <w:r w:rsidRPr="00EB1C3E">
        <w:rPr>
          <w:szCs w:val="24"/>
        </w:rPr>
        <w:t xml:space="preserve">, *Instructor_name) </w:t>
      </w:r>
    </w:p>
    <w:p w:rsidR="00EB1C3E" w:rsidRDefault="00EB1C3E" w:rsidP="00557429">
      <w:pPr>
        <w:rPr>
          <w:sz w:val="32"/>
          <w:szCs w:val="32"/>
        </w:rPr>
      </w:pPr>
      <w:r w:rsidRPr="00EB1C3E">
        <w:rPr>
          <w:szCs w:val="24"/>
        </w:rPr>
        <w:tab/>
        <w:t>Relation Instructor (</w:t>
      </w:r>
      <w:r w:rsidRPr="00EB1C3E">
        <w:rPr>
          <w:szCs w:val="24"/>
          <w:u w:val="single"/>
        </w:rPr>
        <w:t>Instructor_name</w:t>
      </w:r>
      <w:r w:rsidRPr="00EB1C3E">
        <w:rPr>
          <w:szCs w:val="24"/>
        </w:rPr>
        <w:t>, Department)</w:t>
      </w:r>
      <w:r w:rsidRPr="00EB1C3E">
        <w:rPr>
          <w:sz w:val="32"/>
          <w:szCs w:val="32"/>
        </w:rPr>
        <w:t xml:space="preserve"> </w:t>
      </w:r>
    </w:p>
    <w:p w:rsidR="00EB1C3E" w:rsidRPr="00EB1C3E" w:rsidRDefault="00EB1C3E" w:rsidP="00395DA0">
      <w:pPr>
        <w:numPr>
          <w:ilvl w:val="0"/>
          <w:numId w:val="1"/>
        </w:numPr>
        <w:rPr>
          <w:szCs w:val="24"/>
        </w:rPr>
      </w:pPr>
      <w:r>
        <w:rPr>
          <w:szCs w:val="24"/>
        </w:rPr>
        <w:t>Mô hình thực thể liên kết mở rộng</w:t>
      </w:r>
    </w:p>
    <w:p w:rsidR="00D203F4" w:rsidRDefault="00161F75" w:rsidP="00557429">
      <w:pPr>
        <w:rPr>
          <w:sz w:val="32"/>
          <w:szCs w:val="32"/>
        </w:rPr>
      </w:pPr>
      <w:r>
        <w:rPr>
          <w:noProof/>
          <w:sz w:val="32"/>
          <w:szCs w:val="32"/>
        </w:rPr>
        <w:drawing>
          <wp:inline distT="0" distB="0" distL="0" distR="0">
            <wp:extent cx="5313680" cy="2156460"/>
            <wp:effectExtent l="19050" t="0" r="1270" b="0"/>
            <wp:docPr id="15" name="Picture 8" descr="agg r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gg rel"/>
                    <pic:cNvPicPr>
                      <a:picLocks noChangeAspect="1" noChangeArrowheads="1"/>
                    </pic:cNvPicPr>
                  </pic:nvPicPr>
                  <pic:blipFill>
                    <a:blip r:embed="rId28" cstate="print"/>
                    <a:srcRect/>
                    <a:stretch>
                      <a:fillRect/>
                    </a:stretch>
                  </pic:blipFill>
                  <pic:spPr bwMode="auto">
                    <a:xfrm>
                      <a:off x="0" y="0"/>
                      <a:ext cx="5313680" cy="2156460"/>
                    </a:xfrm>
                    <a:prstGeom prst="rect">
                      <a:avLst/>
                    </a:prstGeom>
                    <a:noFill/>
                    <a:ln w="9525">
                      <a:noFill/>
                      <a:miter lim="800000"/>
                      <a:headEnd/>
                      <a:tailEnd/>
                    </a:ln>
                  </pic:spPr>
                </pic:pic>
              </a:graphicData>
            </a:graphic>
          </wp:inline>
        </w:drawing>
      </w:r>
      <w:r w:rsidR="00EB1C3E" w:rsidRPr="00EB1C3E">
        <w:rPr>
          <w:sz w:val="32"/>
          <w:szCs w:val="32"/>
        </w:rPr>
        <w:t xml:space="preserve"> </w:t>
      </w:r>
    </w:p>
    <w:p w:rsidR="00D203F4" w:rsidRPr="00B24A7D" w:rsidRDefault="00D203F4" w:rsidP="00B24A7D">
      <w:pPr>
        <w:rPr>
          <w:b/>
        </w:rPr>
      </w:pPr>
      <w:r w:rsidRPr="00B24A7D">
        <w:rPr>
          <w:b/>
        </w:rPr>
        <w:lastRenderedPageBreak/>
        <w:t>Ngữ nghĩa tham gia toàn bộ của dữ liệu</w:t>
      </w:r>
    </w:p>
    <w:p w:rsidR="00DB114B" w:rsidRPr="00D203F4" w:rsidRDefault="00DB114B" w:rsidP="00395DA0">
      <w:pPr>
        <w:numPr>
          <w:ilvl w:val="0"/>
          <w:numId w:val="1"/>
        </w:numPr>
        <w:rPr>
          <w:szCs w:val="24"/>
        </w:rPr>
      </w:pPr>
      <w:r w:rsidRPr="00D203F4">
        <w:rPr>
          <w:szCs w:val="24"/>
        </w:rPr>
        <w:t xml:space="preserve">Một thực thể tham gia toàn bộ với một thực thể khác khi tất cả </w:t>
      </w:r>
      <w:r w:rsidR="00D203F4">
        <w:rPr>
          <w:szCs w:val="24"/>
        </w:rPr>
        <w:t xml:space="preserve">thể hiện </w:t>
      </w:r>
      <w:r w:rsidRPr="00D203F4">
        <w:rPr>
          <w:szCs w:val="24"/>
        </w:rPr>
        <w:t xml:space="preserve">dữ liệu của thực thể đó tham gia vào quan hệ với thực thể </w:t>
      </w:r>
      <w:r w:rsidR="00D203F4">
        <w:rPr>
          <w:szCs w:val="24"/>
        </w:rPr>
        <w:t>kia</w:t>
      </w:r>
      <w:r w:rsidRPr="00D203F4">
        <w:rPr>
          <w:szCs w:val="24"/>
        </w:rPr>
        <w:t>.</w:t>
      </w:r>
    </w:p>
    <w:p w:rsidR="00DB114B" w:rsidRPr="00D203F4" w:rsidRDefault="00DB114B" w:rsidP="00395DA0">
      <w:pPr>
        <w:numPr>
          <w:ilvl w:val="0"/>
          <w:numId w:val="1"/>
        </w:numPr>
        <w:rPr>
          <w:szCs w:val="24"/>
        </w:rPr>
      </w:pPr>
      <w:r w:rsidRPr="00D203F4">
        <w:rPr>
          <w:szCs w:val="24"/>
        </w:rPr>
        <w:t>Ví dụ: Một nhân viên nằm trong 1 phòng ban.</w:t>
      </w:r>
    </w:p>
    <w:p w:rsidR="00DB114B" w:rsidRPr="00D203F4" w:rsidRDefault="00DB114B" w:rsidP="00395DA0">
      <w:pPr>
        <w:numPr>
          <w:ilvl w:val="0"/>
          <w:numId w:val="1"/>
        </w:numPr>
        <w:rPr>
          <w:szCs w:val="24"/>
        </w:rPr>
      </w:pPr>
      <w:r w:rsidRPr="00D203F4">
        <w:rPr>
          <w:szCs w:val="24"/>
        </w:rPr>
        <w:t>Mô hình quan hệ:</w:t>
      </w:r>
    </w:p>
    <w:p w:rsidR="00D203F4" w:rsidRPr="00D203F4" w:rsidRDefault="00D203F4" w:rsidP="00557429">
      <w:pPr>
        <w:rPr>
          <w:szCs w:val="24"/>
        </w:rPr>
      </w:pPr>
      <w:r w:rsidRPr="00D203F4">
        <w:rPr>
          <w:szCs w:val="24"/>
        </w:rPr>
        <w:tab/>
        <w:t>Relation Department (</w:t>
      </w:r>
      <w:r w:rsidRPr="00D203F4">
        <w:rPr>
          <w:szCs w:val="24"/>
          <w:u w:val="single"/>
        </w:rPr>
        <w:t>Department_id</w:t>
      </w:r>
      <w:r w:rsidRPr="00D203F4">
        <w:rPr>
          <w:szCs w:val="24"/>
        </w:rPr>
        <w:t xml:space="preserve">, Department_name) </w:t>
      </w:r>
    </w:p>
    <w:p w:rsidR="00D203F4" w:rsidRDefault="00D203F4" w:rsidP="00557429">
      <w:pPr>
        <w:rPr>
          <w:sz w:val="32"/>
          <w:szCs w:val="32"/>
        </w:rPr>
      </w:pPr>
      <w:r w:rsidRPr="00D203F4">
        <w:rPr>
          <w:szCs w:val="24"/>
        </w:rPr>
        <w:tab/>
        <w:t>Relation Employee (</w:t>
      </w:r>
      <w:r w:rsidRPr="00D203F4">
        <w:rPr>
          <w:szCs w:val="24"/>
          <w:u w:val="single"/>
        </w:rPr>
        <w:t>Employee_id</w:t>
      </w:r>
      <w:r w:rsidRPr="00D203F4">
        <w:rPr>
          <w:szCs w:val="24"/>
        </w:rPr>
        <w:t>, Employee_name, *Department_id)</w:t>
      </w:r>
      <w:r w:rsidRPr="00D203F4">
        <w:rPr>
          <w:sz w:val="32"/>
          <w:szCs w:val="32"/>
        </w:rPr>
        <w:t xml:space="preserve"> </w:t>
      </w:r>
    </w:p>
    <w:p w:rsidR="00D203F4" w:rsidRDefault="00D203F4" w:rsidP="00395DA0">
      <w:pPr>
        <w:numPr>
          <w:ilvl w:val="0"/>
          <w:numId w:val="1"/>
        </w:numPr>
        <w:rPr>
          <w:szCs w:val="24"/>
        </w:rPr>
      </w:pPr>
      <w:r>
        <w:rPr>
          <w:szCs w:val="24"/>
        </w:rPr>
        <w:t>Mô hình thực thể liên kết mở rộng</w:t>
      </w:r>
    </w:p>
    <w:p w:rsidR="00D203F4" w:rsidRDefault="00D203F4" w:rsidP="00557429">
      <w:pPr>
        <w:rPr>
          <w:sz w:val="32"/>
          <w:szCs w:val="32"/>
        </w:rPr>
      </w:pPr>
      <w:r w:rsidRPr="00D203F4">
        <w:rPr>
          <w:sz w:val="32"/>
          <w:szCs w:val="32"/>
        </w:rPr>
        <w:t xml:space="preserve"> </w:t>
      </w:r>
      <w:r w:rsidR="008E4EAF">
        <w:rPr>
          <w:sz w:val="32"/>
          <w:szCs w:val="32"/>
        </w:rPr>
        <w:tab/>
      </w:r>
      <w:r w:rsidR="008E4EAF">
        <w:rPr>
          <w:sz w:val="32"/>
          <w:szCs w:val="32"/>
        </w:rPr>
        <w:tab/>
      </w:r>
      <w:r w:rsidR="008E4EAF">
        <w:rPr>
          <w:sz w:val="32"/>
          <w:szCs w:val="32"/>
        </w:rPr>
        <w:tab/>
      </w:r>
      <w:r w:rsidR="008E4EAF">
        <w:rPr>
          <w:sz w:val="32"/>
          <w:szCs w:val="32"/>
        </w:rPr>
        <w:tab/>
      </w:r>
      <w:r w:rsidR="008E4EAF">
        <w:rPr>
          <w:sz w:val="32"/>
          <w:szCs w:val="32"/>
        </w:rPr>
        <w:tab/>
      </w:r>
      <w:r w:rsidR="008E4EAF">
        <w:rPr>
          <w:sz w:val="32"/>
          <w:szCs w:val="32"/>
        </w:rPr>
        <w:tab/>
      </w:r>
      <w:r w:rsidR="008E4EAF">
        <w:rPr>
          <w:sz w:val="32"/>
          <w:szCs w:val="32"/>
        </w:rPr>
        <w:tab/>
      </w:r>
      <w:r w:rsidR="00161F75">
        <w:rPr>
          <w:noProof/>
          <w:sz w:val="32"/>
          <w:szCs w:val="32"/>
        </w:rPr>
        <w:drawing>
          <wp:inline distT="0" distB="0" distL="0" distR="0">
            <wp:extent cx="2251710" cy="1819910"/>
            <wp:effectExtent l="19050" t="0" r="0" b="0"/>
            <wp:docPr id="16" name="Picture 9" descr="totalp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totalpart"/>
                    <pic:cNvPicPr>
                      <a:picLocks noChangeAspect="1" noChangeArrowheads="1"/>
                    </pic:cNvPicPr>
                  </pic:nvPicPr>
                  <pic:blipFill>
                    <a:blip r:embed="rId29" cstate="print"/>
                    <a:srcRect/>
                    <a:stretch>
                      <a:fillRect/>
                    </a:stretch>
                  </pic:blipFill>
                  <pic:spPr bwMode="auto">
                    <a:xfrm>
                      <a:off x="0" y="0"/>
                      <a:ext cx="2251710" cy="1819910"/>
                    </a:xfrm>
                    <a:prstGeom prst="rect">
                      <a:avLst/>
                    </a:prstGeom>
                    <a:noFill/>
                    <a:ln w="9525">
                      <a:noFill/>
                      <a:miter lim="800000"/>
                      <a:headEnd/>
                      <a:tailEnd/>
                    </a:ln>
                  </pic:spPr>
                </pic:pic>
              </a:graphicData>
            </a:graphic>
          </wp:inline>
        </w:drawing>
      </w:r>
      <w:r w:rsidRPr="00D203F4">
        <w:rPr>
          <w:sz w:val="32"/>
          <w:szCs w:val="32"/>
        </w:rPr>
        <w:t xml:space="preserve"> </w:t>
      </w:r>
    </w:p>
    <w:p w:rsidR="00D203F4" w:rsidRPr="00B24A7D" w:rsidRDefault="00D203F4" w:rsidP="00B24A7D">
      <w:pPr>
        <w:rPr>
          <w:b/>
        </w:rPr>
      </w:pPr>
      <w:r w:rsidRPr="00B24A7D">
        <w:rPr>
          <w:b/>
        </w:rPr>
        <w:t>Ngữ nghĩa tham gia một phần của dữ liệu</w:t>
      </w:r>
    </w:p>
    <w:p w:rsidR="00DB114B" w:rsidRPr="00D203F4" w:rsidRDefault="00DB114B" w:rsidP="00395DA0">
      <w:pPr>
        <w:numPr>
          <w:ilvl w:val="0"/>
          <w:numId w:val="1"/>
        </w:numPr>
        <w:rPr>
          <w:szCs w:val="24"/>
        </w:rPr>
      </w:pPr>
      <w:r w:rsidRPr="00D203F4">
        <w:rPr>
          <w:szCs w:val="24"/>
        </w:rPr>
        <w:t>Một thực thể tham gia một phần với một thực thể khác nếu dữ liệu của thực thể này không tham gia toàn bộ vào quan hệ với thực thể kia.</w:t>
      </w:r>
    </w:p>
    <w:p w:rsidR="00DB114B" w:rsidRPr="00D203F4" w:rsidRDefault="00DB114B" w:rsidP="00395DA0">
      <w:pPr>
        <w:numPr>
          <w:ilvl w:val="0"/>
          <w:numId w:val="1"/>
        </w:numPr>
        <w:rPr>
          <w:szCs w:val="24"/>
        </w:rPr>
      </w:pPr>
      <w:r w:rsidRPr="00D203F4">
        <w:rPr>
          <w:szCs w:val="24"/>
        </w:rPr>
        <w:t xml:space="preserve">Ví dụ: Một nhân viên </w:t>
      </w:r>
      <w:r w:rsidR="0047181B">
        <w:rPr>
          <w:szCs w:val="24"/>
        </w:rPr>
        <w:t>có thể được tuyển vào một</w:t>
      </w:r>
      <w:r w:rsidRPr="00D203F4">
        <w:rPr>
          <w:szCs w:val="24"/>
        </w:rPr>
        <w:t xml:space="preserve"> phòng ban.</w:t>
      </w:r>
    </w:p>
    <w:p w:rsidR="00DB114B" w:rsidRPr="00D203F4" w:rsidRDefault="00DB114B" w:rsidP="00395DA0">
      <w:pPr>
        <w:numPr>
          <w:ilvl w:val="0"/>
          <w:numId w:val="1"/>
        </w:numPr>
        <w:rPr>
          <w:szCs w:val="24"/>
        </w:rPr>
      </w:pPr>
      <w:r w:rsidRPr="00D203F4">
        <w:rPr>
          <w:szCs w:val="24"/>
        </w:rPr>
        <w:t>Mô hình quan hệ:</w:t>
      </w:r>
    </w:p>
    <w:p w:rsidR="00D203F4" w:rsidRPr="00D203F4" w:rsidRDefault="00D203F4" w:rsidP="00557429">
      <w:pPr>
        <w:rPr>
          <w:szCs w:val="24"/>
        </w:rPr>
      </w:pPr>
      <w:r w:rsidRPr="00D203F4">
        <w:rPr>
          <w:szCs w:val="24"/>
        </w:rPr>
        <w:tab/>
        <w:t>Relation Department (</w:t>
      </w:r>
      <w:r w:rsidRPr="00D203F4">
        <w:rPr>
          <w:szCs w:val="24"/>
          <w:u w:val="single"/>
        </w:rPr>
        <w:t>Department_id</w:t>
      </w:r>
      <w:r w:rsidRPr="00D203F4">
        <w:rPr>
          <w:szCs w:val="24"/>
        </w:rPr>
        <w:t xml:space="preserve">, Department_name) </w:t>
      </w:r>
    </w:p>
    <w:p w:rsidR="00D203F4" w:rsidRDefault="00D203F4" w:rsidP="00557429">
      <w:pPr>
        <w:ind w:left="720"/>
        <w:rPr>
          <w:szCs w:val="24"/>
        </w:rPr>
      </w:pPr>
      <w:r w:rsidRPr="00D203F4">
        <w:rPr>
          <w:szCs w:val="24"/>
        </w:rPr>
        <w:t>Relation Employee (</w:t>
      </w:r>
      <w:r w:rsidRPr="00D203F4">
        <w:rPr>
          <w:szCs w:val="24"/>
          <w:u w:val="single"/>
        </w:rPr>
        <w:t>Employee_no</w:t>
      </w:r>
      <w:r w:rsidRPr="00D203F4">
        <w:rPr>
          <w:szCs w:val="24"/>
        </w:rPr>
        <w:t>, Employee_name, &amp;Department_id)</w:t>
      </w:r>
      <w:r w:rsidR="0047181B">
        <w:rPr>
          <w:szCs w:val="24"/>
        </w:rPr>
        <w:t xml:space="preserve"> với d</w:t>
      </w:r>
      <w:r w:rsidRPr="00D203F4">
        <w:rPr>
          <w:szCs w:val="24"/>
        </w:rPr>
        <w:t xml:space="preserve">ấu </w:t>
      </w:r>
      <w:r w:rsidR="0047181B">
        <w:rPr>
          <w:szCs w:val="24"/>
        </w:rPr>
        <w:t>“</w:t>
      </w:r>
      <w:r w:rsidRPr="00D203F4">
        <w:rPr>
          <w:szCs w:val="24"/>
        </w:rPr>
        <w:t>&amp;</w:t>
      </w:r>
      <w:r w:rsidR="0047181B">
        <w:rPr>
          <w:szCs w:val="24"/>
        </w:rPr>
        <w:t>”</w:t>
      </w:r>
      <w:r w:rsidRPr="00D203F4">
        <w:rPr>
          <w:szCs w:val="24"/>
        </w:rPr>
        <w:t xml:space="preserve"> có </w:t>
      </w:r>
      <w:r w:rsidR="0047181B">
        <w:rPr>
          <w:szCs w:val="24"/>
        </w:rPr>
        <w:t xml:space="preserve">nghĩa là được phép nhận </w:t>
      </w:r>
      <w:r w:rsidRPr="00D203F4">
        <w:rPr>
          <w:szCs w:val="24"/>
        </w:rPr>
        <w:t>giá trị</w:t>
      </w:r>
      <w:r w:rsidR="0047181B">
        <w:rPr>
          <w:szCs w:val="24"/>
        </w:rPr>
        <w:t xml:space="preserve"> null</w:t>
      </w:r>
      <w:r w:rsidRPr="00D203F4">
        <w:rPr>
          <w:szCs w:val="24"/>
        </w:rPr>
        <w:t>.</w:t>
      </w:r>
    </w:p>
    <w:p w:rsidR="0047181B" w:rsidRPr="0047181B" w:rsidRDefault="0047181B" w:rsidP="00395DA0">
      <w:pPr>
        <w:numPr>
          <w:ilvl w:val="0"/>
          <w:numId w:val="1"/>
        </w:numPr>
        <w:rPr>
          <w:sz w:val="32"/>
          <w:szCs w:val="32"/>
        </w:rPr>
      </w:pPr>
      <w:r>
        <w:rPr>
          <w:szCs w:val="24"/>
        </w:rPr>
        <w:t>Mô hình thực thể liên kết mở rộng</w:t>
      </w:r>
    </w:p>
    <w:p w:rsidR="0047181B" w:rsidRDefault="00161F75" w:rsidP="00557429">
      <w:pPr>
        <w:ind w:left="4005" w:firstLine="315"/>
        <w:rPr>
          <w:sz w:val="32"/>
          <w:szCs w:val="32"/>
        </w:rPr>
      </w:pPr>
      <w:r>
        <w:rPr>
          <w:noProof/>
          <w:sz w:val="32"/>
          <w:szCs w:val="32"/>
        </w:rPr>
        <w:drawing>
          <wp:inline distT="0" distB="0" distL="0" distR="0">
            <wp:extent cx="2320290" cy="1691005"/>
            <wp:effectExtent l="19050" t="0" r="3810" b="0"/>
            <wp:docPr id="17" name="Picture 10" descr="partialp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artialpart"/>
                    <pic:cNvPicPr>
                      <a:picLocks noChangeAspect="1" noChangeArrowheads="1"/>
                    </pic:cNvPicPr>
                  </pic:nvPicPr>
                  <pic:blipFill>
                    <a:blip r:embed="rId30" cstate="print"/>
                    <a:srcRect/>
                    <a:stretch>
                      <a:fillRect/>
                    </a:stretch>
                  </pic:blipFill>
                  <pic:spPr bwMode="auto">
                    <a:xfrm>
                      <a:off x="0" y="0"/>
                      <a:ext cx="2320290" cy="1691005"/>
                    </a:xfrm>
                    <a:prstGeom prst="rect">
                      <a:avLst/>
                    </a:prstGeom>
                    <a:noFill/>
                    <a:ln w="9525">
                      <a:noFill/>
                      <a:miter lim="800000"/>
                      <a:headEnd/>
                      <a:tailEnd/>
                    </a:ln>
                  </pic:spPr>
                </pic:pic>
              </a:graphicData>
            </a:graphic>
          </wp:inline>
        </w:drawing>
      </w:r>
    </w:p>
    <w:p w:rsidR="0047181B" w:rsidRPr="00B24A7D" w:rsidRDefault="0047181B" w:rsidP="00B24A7D">
      <w:pPr>
        <w:rPr>
          <w:b/>
          <w:sz w:val="32"/>
          <w:szCs w:val="32"/>
        </w:rPr>
      </w:pPr>
      <w:r w:rsidRPr="00B24A7D">
        <w:rPr>
          <w:b/>
        </w:rPr>
        <w:lastRenderedPageBreak/>
        <w:t>Ngữ nghĩa thực thể yếu của dữ liệu</w:t>
      </w:r>
      <w:r w:rsidRPr="00B24A7D">
        <w:rPr>
          <w:b/>
          <w:sz w:val="32"/>
          <w:szCs w:val="32"/>
        </w:rPr>
        <w:t xml:space="preserve"> </w:t>
      </w:r>
    </w:p>
    <w:p w:rsidR="00DB114B" w:rsidRPr="0047181B" w:rsidRDefault="00DB114B" w:rsidP="00395DA0">
      <w:pPr>
        <w:numPr>
          <w:ilvl w:val="0"/>
          <w:numId w:val="1"/>
        </w:numPr>
        <w:rPr>
          <w:szCs w:val="24"/>
        </w:rPr>
      </w:pPr>
      <w:r w:rsidRPr="0047181B">
        <w:rPr>
          <w:szCs w:val="24"/>
        </w:rPr>
        <w:t>Sự tồn tại của mộ thực thể yếu phụ thuộc vào thực thể mạnh của nó.</w:t>
      </w:r>
    </w:p>
    <w:p w:rsidR="00DB114B" w:rsidRPr="0047181B" w:rsidRDefault="00DB114B" w:rsidP="00395DA0">
      <w:pPr>
        <w:numPr>
          <w:ilvl w:val="0"/>
          <w:numId w:val="1"/>
        </w:numPr>
        <w:rPr>
          <w:szCs w:val="24"/>
        </w:rPr>
      </w:pPr>
      <w:r w:rsidRPr="0047181B">
        <w:rPr>
          <w:szCs w:val="24"/>
        </w:rPr>
        <w:t xml:space="preserve">Ví dụ: Một phòng khách sạn phải </w:t>
      </w:r>
      <w:r w:rsidR="008E4EAF">
        <w:rPr>
          <w:szCs w:val="24"/>
        </w:rPr>
        <w:t xml:space="preserve">gắn với </w:t>
      </w:r>
      <w:r w:rsidRPr="0047181B">
        <w:rPr>
          <w:szCs w:val="24"/>
        </w:rPr>
        <w:t>tên của khách sạn để</w:t>
      </w:r>
      <w:r w:rsidR="008E4EAF">
        <w:rPr>
          <w:szCs w:val="24"/>
        </w:rPr>
        <w:t xml:space="preserve"> xác định</w:t>
      </w:r>
      <w:r w:rsidRPr="0047181B">
        <w:rPr>
          <w:szCs w:val="24"/>
        </w:rPr>
        <w:t>.</w:t>
      </w:r>
    </w:p>
    <w:p w:rsidR="00DB114B" w:rsidRPr="0047181B" w:rsidRDefault="00DB114B" w:rsidP="00395DA0">
      <w:pPr>
        <w:numPr>
          <w:ilvl w:val="0"/>
          <w:numId w:val="1"/>
        </w:numPr>
        <w:rPr>
          <w:szCs w:val="24"/>
        </w:rPr>
      </w:pPr>
      <w:r w:rsidRPr="0047181B">
        <w:rPr>
          <w:szCs w:val="24"/>
        </w:rPr>
        <w:t>Mô hình quan hệ:</w:t>
      </w:r>
    </w:p>
    <w:p w:rsidR="0047181B" w:rsidRPr="0047181B" w:rsidRDefault="0047181B" w:rsidP="00557429">
      <w:pPr>
        <w:rPr>
          <w:szCs w:val="24"/>
        </w:rPr>
      </w:pPr>
      <w:r w:rsidRPr="0047181B">
        <w:rPr>
          <w:szCs w:val="24"/>
        </w:rPr>
        <w:tab/>
        <w:t>Relation Hotel (</w:t>
      </w:r>
      <w:r w:rsidRPr="0047181B">
        <w:rPr>
          <w:szCs w:val="24"/>
          <w:u w:val="single"/>
        </w:rPr>
        <w:t>Hotel_name</w:t>
      </w:r>
      <w:r w:rsidRPr="0047181B">
        <w:rPr>
          <w:szCs w:val="24"/>
        </w:rPr>
        <w:t xml:space="preserve">, Ranking) </w:t>
      </w:r>
    </w:p>
    <w:p w:rsidR="0047181B" w:rsidRDefault="0047181B" w:rsidP="00557429">
      <w:pPr>
        <w:rPr>
          <w:szCs w:val="24"/>
        </w:rPr>
      </w:pPr>
      <w:r w:rsidRPr="0047181B">
        <w:rPr>
          <w:szCs w:val="24"/>
        </w:rPr>
        <w:tab/>
        <w:t>Relation Room (*</w:t>
      </w:r>
      <w:r w:rsidRPr="0047181B">
        <w:rPr>
          <w:szCs w:val="24"/>
          <w:u w:val="single"/>
        </w:rPr>
        <w:t>Hotel_name</w:t>
      </w:r>
      <w:r w:rsidRPr="0047181B">
        <w:rPr>
          <w:szCs w:val="24"/>
        </w:rPr>
        <w:t xml:space="preserve">, </w:t>
      </w:r>
      <w:r w:rsidRPr="0047181B">
        <w:rPr>
          <w:szCs w:val="24"/>
          <w:u w:val="single"/>
        </w:rPr>
        <w:t>Room_no</w:t>
      </w:r>
      <w:r w:rsidRPr="0047181B">
        <w:rPr>
          <w:szCs w:val="24"/>
        </w:rPr>
        <w:t xml:space="preserve">, Room_size) </w:t>
      </w:r>
    </w:p>
    <w:p w:rsidR="008E4EAF" w:rsidRPr="008E4EAF" w:rsidRDefault="008E4EAF" w:rsidP="00395DA0">
      <w:pPr>
        <w:numPr>
          <w:ilvl w:val="0"/>
          <w:numId w:val="1"/>
        </w:numPr>
        <w:rPr>
          <w:sz w:val="32"/>
          <w:szCs w:val="32"/>
        </w:rPr>
      </w:pPr>
      <w:r>
        <w:rPr>
          <w:szCs w:val="24"/>
        </w:rPr>
        <w:t>Mô hình thực thể liên kết mở rộng</w:t>
      </w:r>
      <w:r w:rsidR="00161F75">
        <w:rPr>
          <w:noProof/>
          <w:sz w:val="32"/>
          <w:szCs w:val="32"/>
        </w:rPr>
        <w:drawing>
          <wp:inline distT="0" distB="0" distL="0" distR="0">
            <wp:extent cx="2286000" cy="1923415"/>
            <wp:effectExtent l="19050" t="0" r="0" b="0"/>
            <wp:docPr id="18" name="Picture 11" descr="weak ent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weak entity"/>
                    <pic:cNvPicPr>
                      <a:picLocks noChangeAspect="1" noChangeArrowheads="1"/>
                    </pic:cNvPicPr>
                  </pic:nvPicPr>
                  <pic:blipFill>
                    <a:blip r:embed="rId31" cstate="print"/>
                    <a:srcRect/>
                    <a:stretch>
                      <a:fillRect/>
                    </a:stretch>
                  </pic:blipFill>
                  <pic:spPr bwMode="auto">
                    <a:xfrm>
                      <a:off x="0" y="0"/>
                      <a:ext cx="2286000" cy="1923415"/>
                    </a:xfrm>
                    <a:prstGeom prst="rect">
                      <a:avLst/>
                    </a:prstGeom>
                    <a:noFill/>
                    <a:ln w="9525">
                      <a:noFill/>
                      <a:miter lim="800000"/>
                      <a:headEnd/>
                      <a:tailEnd/>
                    </a:ln>
                  </pic:spPr>
                </pic:pic>
              </a:graphicData>
            </a:graphic>
          </wp:inline>
        </w:drawing>
      </w:r>
    </w:p>
    <w:p w:rsidR="008E4EAF" w:rsidRPr="00B24A7D" w:rsidRDefault="008E4EAF" w:rsidP="00B24A7D">
      <w:pPr>
        <w:rPr>
          <w:b/>
        </w:rPr>
      </w:pPr>
      <w:r w:rsidRPr="00B24A7D">
        <w:rPr>
          <w:b/>
        </w:rPr>
        <w:t>Ngữ nghĩa quan hệ nhiều ngôi (N-ary)</w:t>
      </w:r>
    </w:p>
    <w:p w:rsidR="00DB114B" w:rsidRPr="002E6077" w:rsidRDefault="00DB114B" w:rsidP="00395DA0">
      <w:pPr>
        <w:numPr>
          <w:ilvl w:val="0"/>
          <w:numId w:val="1"/>
        </w:numPr>
        <w:rPr>
          <w:szCs w:val="24"/>
        </w:rPr>
      </w:pPr>
      <w:r w:rsidRPr="002E6077">
        <w:rPr>
          <w:szCs w:val="24"/>
        </w:rPr>
        <w:t>Nhiều thực thể liên kết với nhau để tạo thành quan hệ N-ary.</w:t>
      </w:r>
    </w:p>
    <w:p w:rsidR="00DB114B" w:rsidRPr="002E6077" w:rsidRDefault="00DB114B" w:rsidP="00395DA0">
      <w:pPr>
        <w:numPr>
          <w:ilvl w:val="0"/>
          <w:numId w:val="1"/>
        </w:numPr>
        <w:rPr>
          <w:szCs w:val="24"/>
        </w:rPr>
      </w:pPr>
      <w:r w:rsidRPr="002E6077">
        <w:rPr>
          <w:szCs w:val="24"/>
        </w:rPr>
        <w:t>Ví dụ: Nhân viên sử dụng hàng loạt các kĩ năng khác nhau để mỗi dữ án liên kết với nhau.</w:t>
      </w:r>
    </w:p>
    <w:p w:rsidR="00DB114B" w:rsidRPr="002E6077" w:rsidRDefault="00DB114B" w:rsidP="00395DA0">
      <w:pPr>
        <w:numPr>
          <w:ilvl w:val="0"/>
          <w:numId w:val="1"/>
        </w:numPr>
        <w:rPr>
          <w:szCs w:val="24"/>
        </w:rPr>
      </w:pPr>
      <w:r w:rsidRPr="002E6077">
        <w:rPr>
          <w:szCs w:val="24"/>
        </w:rPr>
        <w:t>Mô hình quan hệ:</w:t>
      </w:r>
    </w:p>
    <w:p w:rsidR="002E6077" w:rsidRPr="002E6077" w:rsidRDefault="002E6077" w:rsidP="00557429">
      <w:pPr>
        <w:rPr>
          <w:szCs w:val="24"/>
        </w:rPr>
      </w:pPr>
      <w:r w:rsidRPr="002E6077">
        <w:rPr>
          <w:szCs w:val="24"/>
        </w:rPr>
        <w:tab/>
        <w:t>Relation Engineer (</w:t>
      </w:r>
      <w:r w:rsidRPr="002E6077">
        <w:rPr>
          <w:szCs w:val="24"/>
          <w:u w:val="single"/>
        </w:rPr>
        <w:t>Employee_id</w:t>
      </w:r>
      <w:r w:rsidRPr="002E6077">
        <w:rPr>
          <w:szCs w:val="24"/>
        </w:rPr>
        <w:t xml:space="preserve">, Employee_name) </w:t>
      </w:r>
    </w:p>
    <w:p w:rsidR="002E6077" w:rsidRPr="002E6077" w:rsidRDefault="002E6077" w:rsidP="00557429">
      <w:pPr>
        <w:rPr>
          <w:szCs w:val="24"/>
        </w:rPr>
      </w:pPr>
      <w:r w:rsidRPr="002E6077">
        <w:rPr>
          <w:szCs w:val="24"/>
        </w:rPr>
        <w:tab/>
        <w:t>Relation Skill (</w:t>
      </w:r>
      <w:r w:rsidRPr="002E6077">
        <w:rPr>
          <w:szCs w:val="24"/>
          <w:u w:val="single"/>
        </w:rPr>
        <w:t>Skill_name</w:t>
      </w:r>
      <w:r w:rsidRPr="002E6077">
        <w:rPr>
          <w:szCs w:val="24"/>
        </w:rPr>
        <w:t xml:space="preserve">, Years_experience) </w:t>
      </w:r>
    </w:p>
    <w:p w:rsidR="002E6077" w:rsidRPr="002E6077" w:rsidRDefault="002E6077" w:rsidP="00557429">
      <w:pPr>
        <w:rPr>
          <w:szCs w:val="24"/>
        </w:rPr>
      </w:pPr>
      <w:r w:rsidRPr="002E6077">
        <w:rPr>
          <w:szCs w:val="24"/>
        </w:rPr>
        <w:tab/>
        <w:t>Relation Project (</w:t>
      </w:r>
      <w:r w:rsidRPr="002E6077">
        <w:rPr>
          <w:szCs w:val="24"/>
          <w:u w:val="single"/>
        </w:rPr>
        <w:t>Project_id</w:t>
      </w:r>
      <w:r w:rsidRPr="002E6077">
        <w:rPr>
          <w:szCs w:val="24"/>
        </w:rPr>
        <w:t xml:space="preserve">, Start_date, End_date) </w:t>
      </w:r>
    </w:p>
    <w:p w:rsidR="002E6077" w:rsidRDefault="002E6077" w:rsidP="00557429">
      <w:pPr>
        <w:rPr>
          <w:sz w:val="32"/>
          <w:szCs w:val="32"/>
        </w:rPr>
      </w:pPr>
      <w:r w:rsidRPr="002E6077">
        <w:rPr>
          <w:szCs w:val="24"/>
        </w:rPr>
        <w:tab/>
        <w:t>Relation Skill_used (*</w:t>
      </w:r>
      <w:r w:rsidRPr="002E6077">
        <w:rPr>
          <w:szCs w:val="24"/>
          <w:u w:val="single"/>
        </w:rPr>
        <w:t>Employee_id</w:t>
      </w:r>
      <w:r w:rsidRPr="002E6077">
        <w:rPr>
          <w:szCs w:val="24"/>
        </w:rPr>
        <w:t>, *</w:t>
      </w:r>
      <w:r w:rsidRPr="002E6077">
        <w:rPr>
          <w:szCs w:val="24"/>
          <w:u w:val="single"/>
        </w:rPr>
        <w:t>Skill_name</w:t>
      </w:r>
      <w:r w:rsidRPr="002E6077">
        <w:rPr>
          <w:szCs w:val="24"/>
        </w:rPr>
        <w:t>, *</w:t>
      </w:r>
      <w:r w:rsidRPr="002E6077">
        <w:rPr>
          <w:szCs w:val="24"/>
          <w:u w:val="single"/>
        </w:rPr>
        <w:t>Project_id</w:t>
      </w:r>
      <w:r>
        <w:rPr>
          <w:szCs w:val="24"/>
          <w:u w:val="single"/>
        </w:rPr>
        <w:t>)</w:t>
      </w:r>
      <w:r w:rsidRPr="002E6077">
        <w:rPr>
          <w:sz w:val="32"/>
          <w:szCs w:val="32"/>
        </w:rPr>
        <w:t xml:space="preserve"> </w:t>
      </w:r>
    </w:p>
    <w:p w:rsidR="00F151C4" w:rsidRDefault="00F151C4" w:rsidP="00395DA0">
      <w:pPr>
        <w:numPr>
          <w:ilvl w:val="0"/>
          <w:numId w:val="1"/>
        </w:numPr>
        <w:rPr>
          <w:szCs w:val="24"/>
        </w:rPr>
      </w:pPr>
      <w:r>
        <w:rPr>
          <w:szCs w:val="24"/>
        </w:rPr>
        <w:t>Mô hình thực thể liên kết mở rộng</w:t>
      </w:r>
    </w:p>
    <w:p w:rsidR="00B24A7D" w:rsidRDefault="00B24A7D" w:rsidP="00557429">
      <w:pPr>
        <w:ind w:left="2565" w:firstLine="315"/>
        <w:rPr>
          <w:szCs w:val="24"/>
        </w:rPr>
      </w:pPr>
    </w:p>
    <w:p w:rsidR="00F151C4" w:rsidRDefault="00161F75" w:rsidP="00557429">
      <w:pPr>
        <w:ind w:left="2565" w:firstLine="315"/>
        <w:rPr>
          <w:szCs w:val="24"/>
        </w:rPr>
      </w:pPr>
      <w:r>
        <w:rPr>
          <w:noProof/>
          <w:szCs w:val="24"/>
        </w:rPr>
        <w:drawing>
          <wp:inline distT="0" distB="0" distL="0" distR="0">
            <wp:extent cx="3623310" cy="2035810"/>
            <wp:effectExtent l="19050" t="0" r="0" b="0"/>
            <wp:docPr id="19" name="Picture 12" descr="n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nary"/>
                    <pic:cNvPicPr>
                      <a:picLocks noChangeAspect="1" noChangeArrowheads="1"/>
                    </pic:cNvPicPr>
                  </pic:nvPicPr>
                  <pic:blipFill>
                    <a:blip r:embed="rId32" cstate="print"/>
                    <a:srcRect/>
                    <a:stretch>
                      <a:fillRect/>
                    </a:stretch>
                  </pic:blipFill>
                  <pic:spPr bwMode="auto">
                    <a:xfrm>
                      <a:off x="0" y="0"/>
                      <a:ext cx="3623310" cy="2035810"/>
                    </a:xfrm>
                    <a:prstGeom prst="rect">
                      <a:avLst/>
                    </a:prstGeom>
                    <a:noFill/>
                    <a:ln w="9525">
                      <a:noFill/>
                      <a:miter lim="800000"/>
                      <a:headEnd/>
                      <a:tailEnd/>
                    </a:ln>
                  </pic:spPr>
                </pic:pic>
              </a:graphicData>
            </a:graphic>
          </wp:inline>
        </w:drawing>
      </w:r>
    </w:p>
    <w:p w:rsidR="00DE2D27" w:rsidRPr="00AA7164" w:rsidRDefault="00DE2D27" w:rsidP="00B24A7D">
      <w:pPr>
        <w:pStyle w:val="Heading3"/>
      </w:pPr>
      <w:bookmarkStart w:id="39" w:name="_Toc529778546"/>
      <w:r w:rsidRPr="00AA7164">
        <w:lastRenderedPageBreak/>
        <w:t>Kiến trúc tích hợp nhiều cơ sở dữ liệu</w:t>
      </w:r>
      <w:bookmarkEnd w:id="39"/>
      <w:r w:rsidRPr="00AA7164">
        <w:t xml:space="preserve"> </w:t>
      </w:r>
    </w:p>
    <w:p w:rsidR="00DE2D27" w:rsidRDefault="005969C1" w:rsidP="0070763B">
      <w:pPr>
        <w:rPr>
          <w:szCs w:val="24"/>
        </w:rPr>
      </w:pPr>
      <w:r>
        <w:rPr>
          <w:noProof/>
          <w:szCs w:val="24"/>
        </w:rPr>
        <w:pict>
          <v:shape id="Object 2" o:spid="_x0000_s1031" type="#_x0000_t75" style="position:absolute;left:0;text-align:left;margin-left:28.8pt;margin-top:15.85pt;width:378.75pt;height:297.65pt;z-index:251655168">
            <v:imagedata r:id="rId33" o:title=""/>
          </v:shape>
          <o:OLEObject Type="Embed" ProgID="Visio.Drawing.11" ShapeID="Object 2" DrawAspect="Content" ObjectID="_1603520843" r:id="rId34"/>
        </w:pict>
      </w:r>
      <w:r w:rsidR="00DE2D27">
        <w:rPr>
          <w:szCs w:val="24"/>
        </w:rPr>
        <w:t>Việc tích hợp nhiều cơ sở dữ liệu được thể hiện trong hình vẽ dưới đây</w:t>
      </w:r>
    </w:p>
    <w:p w:rsidR="00DE2D27" w:rsidRPr="00F151C4" w:rsidRDefault="00DE2D27" w:rsidP="00557429">
      <w:pPr>
        <w:ind w:left="720"/>
        <w:rPr>
          <w:szCs w:val="24"/>
        </w:rPr>
      </w:pPr>
    </w:p>
    <w:p w:rsidR="0070763B" w:rsidRDefault="002E6077" w:rsidP="00557429">
      <w:pPr>
        <w:rPr>
          <w:sz w:val="32"/>
          <w:szCs w:val="32"/>
        </w:rPr>
      </w:pPr>
      <w:r w:rsidRPr="002E6077">
        <w:rPr>
          <w:sz w:val="32"/>
          <w:szCs w:val="32"/>
        </w:rPr>
        <w:t xml:space="preserve"> </w:t>
      </w:r>
    </w:p>
    <w:p w:rsidR="0070763B" w:rsidRDefault="0070763B" w:rsidP="00557429">
      <w:pPr>
        <w:rPr>
          <w:sz w:val="32"/>
          <w:szCs w:val="32"/>
        </w:rPr>
      </w:pPr>
    </w:p>
    <w:p w:rsidR="0070763B" w:rsidRDefault="0070763B" w:rsidP="00557429">
      <w:pPr>
        <w:rPr>
          <w:sz w:val="32"/>
          <w:szCs w:val="32"/>
        </w:rPr>
      </w:pPr>
    </w:p>
    <w:p w:rsidR="0070763B" w:rsidRDefault="0070763B" w:rsidP="00557429">
      <w:pPr>
        <w:rPr>
          <w:sz w:val="32"/>
          <w:szCs w:val="32"/>
        </w:rPr>
      </w:pPr>
    </w:p>
    <w:p w:rsidR="0070763B" w:rsidRDefault="0070763B" w:rsidP="00557429">
      <w:pPr>
        <w:rPr>
          <w:sz w:val="32"/>
          <w:szCs w:val="32"/>
        </w:rPr>
      </w:pPr>
    </w:p>
    <w:p w:rsidR="0070763B" w:rsidRDefault="0070763B" w:rsidP="00557429">
      <w:pPr>
        <w:rPr>
          <w:sz w:val="32"/>
          <w:szCs w:val="32"/>
        </w:rPr>
      </w:pPr>
    </w:p>
    <w:p w:rsidR="0070763B" w:rsidRDefault="0070763B" w:rsidP="00557429">
      <w:pPr>
        <w:rPr>
          <w:sz w:val="32"/>
          <w:szCs w:val="32"/>
        </w:rPr>
      </w:pPr>
    </w:p>
    <w:p w:rsidR="0070763B" w:rsidRDefault="0070763B" w:rsidP="00557429">
      <w:pPr>
        <w:rPr>
          <w:sz w:val="32"/>
          <w:szCs w:val="32"/>
        </w:rPr>
      </w:pPr>
    </w:p>
    <w:p w:rsidR="0070763B" w:rsidRDefault="0070763B" w:rsidP="00557429">
      <w:pPr>
        <w:rPr>
          <w:sz w:val="32"/>
          <w:szCs w:val="32"/>
        </w:rPr>
      </w:pPr>
    </w:p>
    <w:p w:rsidR="0070763B" w:rsidRDefault="0070763B" w:rsidP="00557429">
      <w:pPr>
        <w:rPr>
          <w:szCs w:val="24"/>
        </w:rPr>
      </w:pPr>
    </w:p>
    <w:p w:rsidR="00DE2D27" w:rsidRDefault="00DE2D27" w:rsidP="00557429">
      <w:pPr>
        <w:rPr>
          <w:szCs w:val="24"/>
        </w:rPr>
      </w:pPr>
      <w:r>
        <w:rPr>
          <w:szCs w:val="24"/>
        </w:rPr>
        <w:t xml:space="preserve">Trong hình vẽ, ta thấy quá trình tích hợp n CSDL bao gồm ba bước lớn. Bước thứ nhất được gọi là công nghệ chuyển đổi ngược từ các lược đồ quan hệ sang mô hình thực thể liên kết mở rộng. </w:t>
      </w:r>
      <w:r w:rsidR="00097DBA">
        <w:rPr>
          <w:szCs w:val="24"/>
        </w:rPr>
        <w:t xml:space="preserve">Bước này được gọi là chuyển đổi ngược bởi vì thông thường khi xây dựng hệ thống CSDL chúng ta thường mô tả yêu cầu xây dựng thông qua mô hình thực thể liên kết mở rộng rồi dùng kỹ thuật chuyển đổi từ mô hình thực thể liên kết sang lược đồ quan hệ (đã được học trong môn Cơ sở dữ liệu). Nhưng ở đây, xuất phát từ các CSDL nguồn với các lược đồ quan hệ tương ứng, ta cần chuyển đổi chúng sang mô hình thực thể liên kết rồi mới tích hợp các lược đồ này lại. </w:t>
      </w:r>
      <w:r>
        <w:rPr>
          <w:szCs w:val="24"/>
        </w:rPr>
        <w:t>Bước thứ hai, ta tích hợp các mô hình thực thể liên kết mở rộng thành một lược đồ thống nhất. Bước thứ ba xuất phát từ lược đồ thực thể thống nhất này, đổ dữ liệu từ n CSDL nguồn để thu được một CSDL thống nhất toàn cục. Bước thứ ba này cần tham chiếu tới các bảng tra cứu thông tin của dữ liệu (lookup table).</w:t>
      </w:r>
    </w:p>
    <w:p w:rsidR="00097DBA" w:rsidRDefault="00DE2D27" w:rsidP="00557429">
      <w:pPr>
        <w:rPr>
          <w:szCs w:val="24"/>
        </w:rPr>
      </w:pPr>
      <w:r>
        <w:rPr>
          <w:szCs w:val="24"/>
        </w:rPr>
        <w:t xml:space="preserve">Trong bài học này chúng ta đi vào xem xét bước thứ nhất của kiến trúc trên, </w:t>
      </w:r>
      <w:r w:rsidR="00097DBA">
        <w:rPr>
          <w:szCs w:val="24"/>
        </w:rPr>
        <w:t xml:space="preserve">kỹ thuật chuyển đổi ngược từ CSDL quan hệ </w:t>
      </w:r>
      <w:r>
        <w:rPr>
          <w:szCs w:val="24"/>
        </w:rPr>
        <w:t>các bước sau sẽ lần lượt được xem xét trong các bài học tiếp theo.</w:t>
      </w:r>
    </w:p>
    <w:p w:rsidR="00097DBA" w:rsidRPr="00796951" w:rsidRDefault="00097DBA" w:rsidP="00B24A7D">
      <w:pPr>
        <w:pStyle w:val="Heading3"/>
      </w:pPr>
      <w:bookmarkStart w:id="40" w:name="_Toc529778547"/>
      <w:r w:rsidRPr="00796951">
        <w:t>Kỹ thuật chuyển đổi lược đồ quan hệ sang mô hình thực thể liên kết mở rộng</w:t>
      </w:r>
      <w:bookmarkEnd w:id="40"/>
    </w:p>
    <w:p w:rsidR="00097DBA" w:rsidRDefault="00097DBA" w:rsidP="00557429">
      <w:pPr>
        <w:rPr>
          <w:szCs w:val="24"/>
        </w:rPr>
      </w:pPr>
      <w:r>
        <w:rPr>
          <w:szCs w:val="24"/>
        </w:rPr>
        <w:t>Việc chuyển đổi này gồm nhiều bước được mô tả lần lượt dưới đây</w:t>
      </w:r>
    </w:p>
    <w:p w:rsidR="00DB114B" w:rsidRPr="00097DBA" w:rsidRDefault="00097DBA" w:rsidP="00557429">
      <w:r w:rsidRPr="00B24A7D">
        <w:rPr>
          <w:b/>
        </w:rPr>
        <w:lastRenderedPageBreak/>
        <w:t>Bước 1</w:t>
      </w:r>
      <w:r>
        <w:rPr>
          <w:szCs w:val="24"/>
        </w:rPr>
        <w:t>:</w:t>
      </w:r>
      <w:r w:rsidRPr="00097DBA">
        <w:rPr>
          <w:szCs w:val="24"/>
        </w:rPr>
        <w:t xml:space="preserve"> </w:t>
      </w:r>
      <w:r w:rsidR="00DB114B" w:rsidRPr="00097DBA">
        <w:rPr>
          <w:szCs w:val="24"/>
        </w:rPr>
        <w:t xml:space="preserve">Xác định </w:t>
      </w:r>
      <w:r w:rsidR="0003639C">
        <w:rPr>
          <w:szCs w:val="24"/>
        </w:rPr>
        <w:t xml:space="preserve">kiểu </w:t>
      </w:r>
      <w:r w:rsidR="00DB114B" w:rsidRPr="00097DBA">
        <w:rPr>
          <w:szCs w:val="24"/>
        </w:rPr>
        <w:t>quan hệ, khóa và các trường.</w:t>
      </w:r>
    </w:p>
    <w:p w:rsidR="00DB114B" w:rsidRPr="00097DBA" w:rsidRDefault="00DB114B" w:rsidP="00557429">
      <w:pPr>
        <w:rPr>
          <w:szCs w:val="24"/>
        </w:rPr>
      </w:pPr>
      <w:r w:rsidRPr="00097DBA">
        <w:rPr>
          <w:szCs w:val="24"/>
        </w:rPr>
        <w:t xml:space="preserve">Các quan hệ được tiền xử lí bằng cách tạo ra </w:t>
      </w:r>
      <w:r w:rsidR="0003639C">
        <w:rPr>
          <w:szCs w:val="24"/>
        </w:rPr>
        <w:t xml:space="preserve">sự thay thế các </w:t>
      </w:r>
      <w:r w:rsidRPr="00097DBA">
        <w:rPr>
          <w:szCs w:val="24"/>
        </w:rPr>
        <w:t>khóa ứng cử cần thiết như sau:</w:t>
      </w:r>
    </w:p>
    <w:p w:rsidR="00DB114B" w:rsidRPr="00097DBA" w:rsidRDefault="0003639C" w:rsidP="00395DA0">
      <w:pPr>
        <w:numPr>
          <w:ilvl w:val="0"/>
          <w:numId w:val="1"/>
        </w:numPr>
        <w:rPr>
          <w:szCs w:val="24"/>
        </w:rPr>
      </w:pPr>
      <w:r>
        <w:rPr>
          <w:szCs w:val="24"/>
        </w:rPr>
        <w:t xml:space="preserve">Loại </w:t>
      </w:r>
      <w:r w:rsidR="00DB114B" w:rsidRPr="00097DBA">
        <w:rPr>
          <w:szCs w:val="24"/>
        </w:rPr>
        <w:t>quan hệ chính PR(primary relation): mô tả những thực thể:</w:t>
      </w:r>
    </w:p>
    <w:p w:rsidR="00DB114B" w:rsidRPr="00097DBA" w:rsidRDefault="00DB114B" w:rsidP="00395DA0">
      <w:pPr>
        <w:numPr>
          <w:ilvl w:val="1"/>
          <w:numId w:val="14"/>
        </w:numPr>
        <w:rPr>
          <w:szCs w:val="24"/>
        </w:rPr>
      </w:pPr>
      <w:r w:rsidRPr="00097DBA">
        <w:rPr>
          <w:szCs w:val="24"/>
        </w:rPr>
        <w:t>PR1: Đây là quan hệ mà khóa chính không chứ</w:t>
      </w:r>
      <w:r w:rsidR="00375BC6">
        <w:rPr>
          <w:szCs w:val="24"/>
        </w:rPr>
        <w:t xml:space="preserve">a khóa </w:t>
      </w:r>
      <w:r w:rsidRPr="00097DBA">
        <w:rPr>
          <w:szCs w:val="24"/>
        </w:rPr>
        <w:t>của quan hệ khác.</w:t>
      </w:r>
    </w:p>
    <w:p w:rsidR="00375BC6" w:rsidRDefault="00DB114B" w:rsidP="00395DA0">
      <w:pPr>
        <w:numPr>
          <w:ilvl w:val="1"/>
          <w:numId w:val="14"/>
        </w:numPr>
        <w:rPr>
          <w:szCs w:val="24"/>
        </w:rPr>
      </w:pPr>
      <w:r w:rsidRPr="00097DBA">
        <w:rPr>
          <w:szCs w:val="24"/>
        </w:rPr>
        <w:t>PR2: Là quan hệ mà khóa chính chứ</w:t>
      </w:r>
      <w:r w:rsidR="00375BC6">
        <w:rPr>
          <w:szCs w:val="24"/>
        </w:rPr>
        <w:t xml:space="preserve">a </w:t>
      </w:r>
      <w:r w:rsidRPr="00097DBA">
        <w:rPr>
          <w:szCs w:val="24"/>
        </w:rPr>
        <w:t>khóa của quan hệ khác.</w:t>
      </w:r>
    </w:p>
    <w:p w:rsidR="00DB114B" w:rsidRPr="00375BC6" w:rsidRDefault="00375BC6" w:rsidP="00395DA0">
      <w:pPr>
        <w:numPr>
          <w:ilvl w:val="0"/>
          <w:numId w:val="1"/>
        </w:numPr>
        <w:rPr>
          <w:szCs w:val="24"/>
        </w:rPr>
      </w:pPr>
      <w:r>
        <w:rPr>
          <w:szCs w:val="24"/>
        </w:rPr>
        <w:t>Loại</w:t>
      </w:r>
      <w:r w:rsidR="00DB114B" w:rsidRPr="00375BC6">
        <w:rPr>
          <w:szCs w:val="24"/>
        </w:rPr>
        <w:t xml:space="preserve"> quan hệ phụ SR</w:t>
      </w:r>
      <w:r w:rsidR="004E341B">
        <w:rPr>
          <w:szCs w:val="24"/>
        </w:rPr>
        <w:t xml:space="preserve"> </w:t>
      </w:r>
      <w:r w:rsidR="00DB114B" w:rsidRPr="00375BC6">
        <w:rPr>
          <w:szCs w:val="24"/>
        </w:rPr>
        <w:t xml:space="preserve">(Second relation): là quan hệ mà khóa chính được hình thành đầy đủ hoặc </w:t>
      </w:r>
      <w:r>
        <w:rPr>
          <w:szCs w:val="24"/>
        </w:rPr>
        <w:t xml:space="preserve">một phần từ </w:t>
      </w:r>
      <w:r w:rsidR="00DB114B" w:rsidRPr="00375BC6">
        <w:rPr>
          <w:szCs w:val="24"/>
        </w:rPr>
        <w:t xml:space="preserve">khóa chính của </w:t>
      </w:r>
      <w:r>
        <w:rPr>
          <w:szCs w:val="24"/>
        </w:rPr>
        <w:t xml:space="preserve">các </w:t>
      </w:r>
      <w:r w:rsidR="00DB114B" w:rsidRPr="00375BC6">
        <w:rPr>
          <w:szCs w:val="24"/>
        </w:rPr>
        <w:t>quan hệ</w:t>
      </w:r>
      <w:r>
        <w:rPr>
          <w:szCs w:val="24"/>
        </w:rPr>
        <w:t xml:space="preserve"> khác.</w:t>
      </w:r>
    </w:p>
    <w:p w:rsidR="00DB114B" w:rsidRPr="00375BC6" w:rsidRDefault="00DB114B" w:rsidP="00395DA0">
      <w:pPr>
        <w:numPr>
          <w:ilvl w:val="1"/>
          <w:numId w:val="1"/>
        </w:numPr>
        <w:rPr>
          <w:szCs w:val="24"/>
        </w:rPr>
      </w:pPr>
      <w:r w:rsidRPr="00375BC6">
        <w:rPr>
          <w:szCs w:val="24"/>
        </w:rPr>
        <w:t>SR1: Nếu khóa của SR được hình thành từ khóa chính của quan hệ PR thì là SR1.</w:t>
      </w:r>
    </w:p>
    <w:p w:rsidR="00DB114B" w:rsidRDefault="00DB114B" w:rsidP="00395DA0">
      <w:pPr>
        <w:numPr>
          <w:ilvl w:val="1"/>
          <w:numId w:val="1"/>
        </w:numPr>
        <w:rPr>
          <w:szCs w:val="24"/>
        </w:rPr>
      </w:pPr>
      <w:r w:rsidRPr="00375BC6">
        <w:rPr>
          <w:szCs w:val="24"/>
        </w:rPr>
        <w:t>SR2: Không phải loại 1.</w:t>
      </w:r>
    </w:p>
    <w:p w:rsidR="00DB114B" w:rsidRPr="00375BC6" w:rsidRDefault="00DB114B" w:rsidP="00395DA0">
      <w:pPr>
        <w:numPr>
          <w:ilvl w:val="0"/>
          <w:numId w:val="1"/>
        </w:numPr>
        <w:rPr>
          <w:szCs w:val="24"/>
        </w:rPr>
      </w:pPr>
      <w:r w:rsidRPr="00375BC6">
        <w:rPr>
          <w:szCs w:val="24"/>
        </w:rPr>
        <w:t>Thuộc tính khóa (KAP): Là một thuộc tính trong khóa chính của một quan hệ và cũng là khóa ngoại của quan hệ khác.</w:t>
      </w:r>
    </w:p>
    <w:p w:rsidR="00DB114B" w:rsidRPr="00375BC6" w:rsidRDefault="004E341B" w:rsidP="00395DA0">
      <w:pPr>
        <w:numPr>
          <w:ilvl w:val="0"/>
          <w:numId w:val="1"/>
        </w:numPr>
        <w:rPr>
          <w:szCs w:val="24"/>
        </w:rPr>
      </w:pPr>
      <w:r>
        <w:rPr>
          <w:szCs w:val="24"/>
        </w:rPr>
        <w:t>Thuộc tính khóa chung (</w:t>
      </w:r>
      <w:r w:rsidR="00DB114B" w:rsidRPr="00375BC6">
        <w:rPr>
          <w:szCs w:val="24"/>
        </w:rPr>
        <w:t>KAG</w:t>
      </w:r>
      <w:r>
        <w:rPr>
          <w:szCs w:val="24"/>
        </w:rPr>
        <w:t>)</w:t>
      </w:r>
      <w:r w:rsidR="00DB114B" w:rsidRPr="00375BC6">
        <w:rPr>
          <w:szCs w:val="24"/>
        </w:rPr>
        <w:t>: Tất cả thuộc tính khóa chính khác trong qu</w:t>
      </w:r>
      <w:r>
        <w:rPr>
          <w:szCs w:val="24"/>
        </w:rPr>
        <w:t>a</w:t>
      </w:r>
      <w:r w:rsidR="00DB114B" w:rsidRPr="00375BC6">
        <w:rPr>
          <w:szCs w:val="24"/>
        </w:rPr>
        <w:t>n hệ SR mà không phải loại KAP.</w:t>
      </w:r>
    </w:p>
    <w:p w:rsidR="00DB114B" w:rsidRPr="004E341B" w:rsidRDefault="000E3ED6" w:rsidP="00395DA0">
      <w:pPr>
        <w:numPr>
          <w:ilvl w:val="0"/>
          <w:numId w:val="1"/>
        </w:numPr>
        <w:rPr>
          <w:szCs w:val="24"/>
        </w:rPr>
      </w:pPr>
      <w:r>
        <w:rPr>
          <w:szCs w:val="24"/>
        </w:rPr>
        <w:t>Thuộc tính khóa ngoại (</w:t>
      </w:r>
      <w:r w:rsidR="00DB114B" w:rsidRPr="004E341B">
        <w:rPr>
          <w:szCs w:val="24"/>
        </w:rPr>
        <w:t>FKA</w:t>
      </w:r>
      <w:r>
        <w:rPr>
          <w:szCs w:val="24"/>
        </w:rPr>
        <w:t>)</w:t>
      </w:r>
      <w:r w:rsidR="00DB114B" w:rsidRPr="004E341B">
        <w:rPr>
          <w:szCs w:val="24"/>
        </w:rPr>
        <w:t>:</w:t>
      </w:r>
      <w:r>
        <w:rPr>
          <w:szCs w:val="24"/>
        </w:rPr>
        <w:t xml:space="preserve"> đây là </w:t>
      </w:r>
      <w:r w:rsidR="00DB114B" w:rsidRPr="004E341B">
        <w:rPr>
          <w:szCs w:val="24"/>
        </w:rPr>
        <w:t>thuộ</w:t>
      </w:r>
      <w:r>
        <w:rPr>
          <w:szCs w:val="24"/>
        </w:rPr>
        <w:t>c tính</w:t>
      </w:r>
      <w:r w:rsidR="00DB114B" w:rsidRPr="004E341B">
        <w:rPr>
          <w:szCs w:val="24"/>
        </w:rPr>
        <w:t xml:space="preserve"> khóa </w:t>
      </w:r>
      <w:r>
        <w:rPr>
          <w:szCs w:val="24"/>
        </w:rPr>
        <w:t xml:space="preserve">không </w:t>
      </w:r>
      <w:r w:rsidR="00DB114B" w:rsidRPr="004E341B">
        <w:rPr>
          <w:szCs w:val="24"/>
        </w:rPr>
        <w:t xml:space="preserve">chính của </w:t>
      </w:r>
      <w:r>
        <w:rPr>
          <w:szCs w:val="24"/>
        </w:rPr>
        <w:t xml:space="preserve">một </w:t>
      </w:r>
      <w:r w:rsidR="00DB114B" w:rsidRPr="004E341B">
        <w:rPr>
          <w:szCs w:val="24"/>
        </w:rPr>
        <w:t xml:space="preserve">quan hệ </w:t>
      </w:r>
      <w:r>
        <w:rPr>
          <w:szCs w:val="24"/>
        </w:rPr>
        <w:t xml:space="preserve">chính (PR) và đồng thời </w:t>
      </w:r>
      <w:r w:rsidR="00DB114B" w:rsidRPr="004E341B">
        <w:rPr>
          <w:szCs w:val="24"/>
        </w:rPr>
        <w:t xml:space="preserve">là khóa ngoại của </w:t>
      </w:r>
      <w:r w:rsidR="00012C22">
        <w:rPr>
          <w:szCs w:val="24"/>
        </w:rPr>
        <w:t xml:space="preserve">một </w:t>
      </w:r>
      <w:r w:rsidR="00DB114B" w:rsidRPr="004E341B">
        <w:rPr>
          <w:szCs w:val="24"/>
        </w:rPr>
        <w:t xml:space="preserve">quan hệ </w:t>
      </w:r>
      <w:r w:rsidR="00012C22">
        <w:rPr>
          <w:szCs w:val="24"/>
        </w:rPr>
        <w:t>khác</w:t>
      </w:r>
      <w:r w:rsidR="00DB114B" w:rsidRPr="004E341B">
        <w:rPr>
          <w:szCs w:val="24"/>
        </w:rPr>
        <w:t>.</w:t>
      </w:r>
    </w:p>
    <w:p w:rsidR="00DB114B" w:rsidRPr="004E341B" w:rsidRDefault="00012C22" w:rsidP="00395DA0">
      <w:pPr>
        <w:numPr>
          <w:ilvl w:val="0"/>
          <w:numId w:val="1"/>
        </w:numPr>
        <w:rPr>
          <w:szCs w:val="24"/>
        </w:rPr>
      </w:pPr>
      <w:r>
        <w:rPr>
          <w:szCs w:val="24"/>
        </w:rPr>
        <w:t>Thuộc tính không khóa (</w:t>
      </w:r>
      <w:r w:rsidR="00DB114B" w:rsidRPr="004E341B">
        <w:rPr>
          <w:szCs w:val="24"/>
        </w:rPr>
        <w:t>NKA</w:t>
      </w:r>
      <w:r>
        <w:rPr>
          <w:szCs w:val="24"/>
        </w:rPr>
        <w:t>)</w:t>
      </w:r>
      <w:r w:rsidR="00DB114B" w:rsidRPr="004E341B">
        <w:rPr>
          <w:szCs w:val="24"/>
        </w:rPr>
        <w:t xml:space="preserve">: </w:t>
      </w:r>
      <w:r>
        <w:rPr>
          <w:szCs w:val="24"/>
        </w:rPr>
        <w:t>Những thuộc tính khóa không chính mà không phải là FKA thì là NKA</w:t>
      </w:r>
      <w:r w:rsidR="00DB114B" w:rsidRPr="004E341B">
        <w:rPr>
          <w:szCs w:val="24"/>
        </w:rPr>
        <w:t>.</w:t>
      </w:r>
    </w:p>
    <w:p w:rsidR="00DB114B" w:rsidRPr="004E341B" w:rsidRDefault="00DB114B" w:rsidP="00557429">
      <w:pPr>
        <w:ind w:left="45"/>
        <w:rPr>
          <w:szCs w:val="24"/>
        </w:rPr>
      </w:pPr>
      <w:r w:rsidRPr="00B24A7D">
        <w:rPr>
          <w:b/>
        </w:rPr>
        <w:t>Bước 2</w:t>
      </w:r>
      <w:r w:rsidRPr="004E341B">
        <w:rPr>
          <w:szCs w:val="24"/>
        </w:rPr>
        <w:t xml:space="preserve">: Chuyển đổi mỗi PR1 thành </w:t>
      </w:r>
      <w:r w:rsidR="00012C22">
        <w:rPr>
          <w:szCs w:val="24"/>
        </w:rPr>
        <w:t>một</w:t>
      </w:r>
      <w:r w:rsidRPr="004E341B">
        <w:rPr>
          <w:szCs w:val="24"/>
        </w:rPr>
        <w:t xml:space="preserve"> thực thể.</w:t>
      </w:r>
    </w:p>
    <w:p w:rsidR="00DB114B" w:rsidRPr="004E341B" w:rsidRDefault="00DB114B" w:rsidP="00395DA0">
      <w:pPr>
        <w:numPr>
          <w:ilvl w:val="0"/>
          <w:numId w:val="1"/>
        </w:numPr>
        <w:rPr>
          <w:szCs w:val="24"/>
        </w:rPr>
      </w:pPr>
      <w:r w:rsidRPr="004E341B">
        <w:rPr>
          <w:szCs w:val="24"/>
        </w:rPr>
        <w:t xml:space="preserve">Đối với mỗi quan hệ kiểu PR1 xác định một </w:t>
      </w:r>
      <w:r w:rsidR="00012C22">
        <w:rPr>
          <w:szCs w:val="24"/>
        </w:rPr>
        <w:t xml:space="preserve">loại </w:t>
      </w:r>
      <w:r w:rsidRPr="004E341B">
        <w:rPr>
          <w:szCs w:val="24"/>
        </w:rPr>
        <w:t>thực thể tương ứng và xác định nó bằng một khóa chính. Đó là thuộ</w:t>
      </w:r>
      <w:r w:rsidR="00012C22">
        <w:rPr>
          <w:szCs w:val="24"/>
        </w:rPr>
        <w:t xml:space="preserve">c tính không khóa ánh xạ </w:t>
      </w:r>
      <w:r w:rsidRPr="004E341B">
        <w:rPr>
          <w:szCs w:val="24"/>
        </w:rPr>
        <w:t xml:space="preserve">tới </w:t>
      </w:r>
      <w:r w:rsidR="00012C22">
        <w:rPr>
          <w:szCs w:val="24"/>
        </w:rPr>
        <w:t xml:space="preserve">thuộc tính của các </w:t>
      </w:r>
      <w:r w:rsidRPr="004E341B">
        <w:rPr>
          <w:szCs w:val="24"/>
        </w:rPr>
        <w:t xml:space="preserve">loại thực thể với </w:t>
      </w:r>
      <w:r w:rsidR="00012C22">
        <w:rPr>
          <w:szCs w:val="24"/>
        </w:rPr>
        <w:t xml:space="preserve">phạm vi giá trị </w:t>
      </w:r>
      <w:r w:rsidRPr="004E341B">
        <w:rPr>
          <w:szCs w:val="24"/>
        </w:rPr>
        <w:t>tương ứng.</w:t>
      </w:r>
    </w:p>
    <w:p w:rsidR="00375BC6" w:rsidRPr="00375BC6" w:rsidRDefault="005969C1" w:rsidP="00557429">
      <w:pPr>
        <w:ind w:left="45"/>
        <w:rPr>
          <w:szCs w:val="24"/>
        </w:rPr>
      </w:pPr>
      <w:r>
        <w:rPr>
          <w:b/>
        </w:rPr>
        <w:pict>
          <v:shape id="_x0000_s1033" type="#_x0000_t75" style="position:absolute;left:0;text-align:left;margin-left:9.45pt;margin-top:13.55pt;width:329.7pt;height:192.25pt;z-index:251656192" fillcolor="#0c9">
            <v:imagedata r:id="rId35" o:title=""/>
          </v:shape>
          <o:OLEObject Type="Embed" ProgID="Visio.Drawing.11" ShapeID="_x0000_s1033" DrawAspect="Content" ObjectID="_1603520844" r:id="rId36"/>
        </w:pict>
      </w:r>
      <w:r w:rsidR="004E341B" w:rsidRPr="00AB11CF">
        <w:rPr>
          <w:b/>
        </w:rPr>
        <w:t>Bướ</w:t>
      </w:r>
      <w:r w:rsidR="00012C22" w:rsidRPr="00AB11CF">
        <w:rPr>
          <w:b/>
        </w:rPr>
        <w:t>c 3</w:t>
      </w:r>
      <w:r w:rsidR="004E341B" w:rsidRPr="004E341B">
        <w:rPr>
          <w:szCs w:val="24"/>
        </w:rPr>
        <w:t xml:space="preserve"> Ánh xạ mỗi PR2 sang </w:t>
      </w:r>
      <w:r w:rsidR="00012C22">
        <w:rPr>
          <w:szCs w:val="24"/>
        </w:rPr>
        <w:t xml:space="preserve">một </w:t>
      </w:r>
      <w:r w:rsidR="004E341B" w:rsidRPr="004E341B">
        <w:rPr>
          <w:szCs w:val="24"/>
        </w:rPr>
        <w:t xml:space="preserve">thực thể lớp con hoặc là </w:t>
      </w:r>
      <w:r w:rsidR="00012C22">
        <w:rPr>
          <w:szCs w:val="24"/>
        </w:rPr>
        <w:t xml:space="preserve">một </w:t>
      </w:r>
      <w:r w:rsidR="004E341B" w:rsidRPr="004E341B">
        <w:rPr>
          <w:szCs w:val="24"/>
        </w:rPr>
        <w:t>thực thể yếu</w:t>
      </w:r>
    </w:p>
    <w:p w:rsidR="00097DBA" w:rsidRPr="00097DBA" w:rsidRDefault="00097DBA" w:rsidP="00557429">
      <w:pPr>
        <w:rPr>
          <w:szCs w:val="24"/>
        </w:rPr>
      </w:pPr>
    </w:p>
    <w:p w:rsidR="004E341B" w:rsidRDefault="004E341B" w:rsidP="00557429">
      <w:pPr>
        <w:rPr>
          <w:sz w:val="32"/>
          <w:szCs w:val="32"/>
        </w:rPr>
      </w:pPr>
    </w:p>
    <w:p w:rsidR="004E341B" w:rsidRDefault="004E341B" w:rsidP="00557429">
      <w:pPr>
        <w:rPr>
          <w:sz w:val="32"/>
          <w:szCs w:val="32"/>
        </w:rPr>
      </w:pPr>
    </w:p>
    <w:p w:rsidR="004E341B" w:rsidRDefault="004E341B" w:rsidP="00557429">
      <w:pPr>
        <w:rPr>
          <w:sz w:val="32"/>
          <w:szCs w:val="32"/>
        </w:rPr>
      </w:pPr>
    </w:p>
    <w:p w:rsidR="004E341B" w:rsidRDefault="004E341B" w:rsidP="00557429">
      <w:pPr>
        <w:rPr>
          <w:sz w:val="32"/>
          <w:szCs w:val="32"/>
        </w:rPr>
      </w:pPr>
    </w:p>
    <w:p w:rsidR="004E341B" w:rsidRDefault="004E341B" w:rsidP="00557429">
      <w:pPr>
        <w:rPr>
          <w:sz w:val="32"/>
          <w:szCs w:val="32"/>
        </w:rPr>
      </w:pPr>
    </w:p>
    <w:p w:rsidR="004E341B" w:rsidRDefault="004E341B" w:rsidP="00557429">
      <w:pPr>
        <w:rPr>
          <w:sz w:val="32"/>
          <w:szCs w:val="32"/>
        </w:rPr>
      </w:pPr>
    </w:p>
    <w:p w:rsidR="004E341B" w:rsidRDefault="005969C1" w:rsidP="00557429">
      <w:pPr>
        <w:rPr>
          <w:sz w:val="32"/>
          <w:szCs w:val="32"/>
        </w:rPr>
      </w:pPr>
      <w:r>
        <w:rPr>
          <w:noProof/>
          <w:sz w:val="32"/>
          <w:szCs w:val="32"/>
        </w:rPr>
        <w:lastRenderedPageBreak/>
        <w:pict>
          <v:shape id="_x0000_s1034" type="#_x0000_t75" style="position:absolute;left:0;text-align:left;margin-left:8.1pt;margin-top:-22.65pt;width:329.7pt;height:173.15pt;z-index:251657216" fillcolor="#0c9">
            <v:imagedata r:id="rId37" o:title=""/>
          </v:shape>
          <o:OLEObject Type="Embed" ProgID="Visio.Drawing.11" ShapeID="_x0000_s1034" DrawAspect="Content" ObjectID="_1603520845" r:id="rId38"/>
        </w:pict>
      </w:r>
    </w:p>
    <w:p w:rsidR="004E341B" w:rsidRDefault="004E341B" w:rsidP="00557429">
      <w:pPr>
        <w:rPr>
          <w:sz w:val="32"/>
          <w:szCs w:val="32"/>
        </w:rPr>
      </w:pPr>
    </w:p>
    <w:p w:rsidR="004E341B" w:rsidRDefault="004E341B" w:rsidP="00557429">
      <w:pPr>
        <w:rPr>
          <w:sz w:val="32"/>
          <w:szCs w:val="32"/>
        </w:rPr>
      </w:pPr>
    </w:p>
    <w:p w:rsidR="004E341B" w:rsidRDefault="004E341B" w:rsidP="00557429">
      <w:pPr>
        <w:rPr>
          <w:sz w:val="32"/>
          <w:szCs w:val="32"/>
        </w:rPr>
      </w:pPr>
    </w:p>
    <w:p w:rsidR="004E341B" w:rsidRDefault="004E341B" w:rsidP="00557429">
      <w:pPr>
        <w:rPr>
          <w:sz w:val="32"/>
          <w:szCs w:val="32"/>
        </w:rPr>
      </w:pPr>
    </w:p>
    <w:p w:rsidR="004E341B" w:rsidRDefault="005969C1" w:rsidP="00557429">
      <w:pPr>
        <w:rPr>
          <w:sz w:val="32"/>
          <w:szCs w:val="32"/>
        </w:rPr>
      </w:pPr>
      <w:r>
        <w:rPr>
          <w:noProof/>
          <w:sz w:val="32"/>
          <w:szCs w:val="32"/>
        </w:rPr>
        <w:pict>
          <v:shape id="Object 3" o:spid="_x0000_s1035" type="#_x0000_t75" style="position:absolute;left:0;text-align:left;margin-left:12.6pt;margin-top:4.4pt;width:362.1pt;height:205.15pt;z-index:251658240" fillcolor="#4f81bd">
            <v:imagedata r:id="rId39" o:title=""/>
            <v:shadow color="#eeece1"/>
          </v:shape>
          <o:OLEObject Type="Embed" ProgID="Visio.Drawing.11" ShapeID="Object 3" DrawAspect="Content" ObjectID="_1603520846" r:id="rId40"/>
        </w:pict>
      </w:r>
    </w:p>
    <w:p w:rsidR="004E341B" w:rsidRPr="00597AF2" w:rsidRDefault="004E341B" w:rsidP="00557429">
      <w:pPr>
        <w:rPr>
          <w:szCs w:val="24"/>
        </w:rPr>
      </w:pPr>
      <w:r w:rsidRPr="00AB11CF">
        <w:rPr>
          <w:b/>
        </w:rPr>
        <w:t>Bước 4:</w:t>
      </w:r>
      <w:r w:rsidRPr="00597AF2">
        <w:rPr>
          <w:szCs w:val="24"/>
        </w:rPr>
        <w:t xml:space="preserve"> Ánh xạ mỗi SR1 sang quan hệ </w:t>
      </w:r>
      <w:r w:rsidR="00012C22">
        <w:rPr>
          <w:szCs w:val="24"/>
        </w:rPr>
        <w:t xml:space="preserve">hai ngôi </w:t>
      </w:r>
      <w:r w:rsidRPr="00597AF2">
        <w:rPr>
          <w:szCs w:val="24"/>
        </w:rPr>
        <w:t>hoặc quan hệ n</w:t>
      </w:r>
      <w:r w:rsidR="00012C22">
        <w:rPr>
          <w:szCs w:val="24"/>
        </w:rPr>
        <w:t>hiều ngôi</w:t>
      </w:r>
      <w:r w:rsidRPr="00597AF2">
        <w:rPr>
          <w:szCs w:val="24"/>
        </w:rPr>
        <w:t xml:space="preserve"> </w:t>
      </w:r>
    </w:p>
    <w:p w:rsidR="00BD76C4" w:rsidRDefault="00BD76C4" w:rsidP="00557429">
      <w:pPr>
        <w:rPr>
          <w:sz w:val="32"/>
          <w:szCs w:val="32"/>
        </w:rPr>
      </w:pPr>
    </w:p>
    <w:p w:rsidR="0070763B" w:rsidRDefault="0070763B" w:rsidP="00557429">
      <w:pPr>
        <w:rPr>
          <w:b/>
          <w:szCs w:val="24"/>
          <w:u w:val="single"/>
        </w:rPr>
      </w:pPr>
    </w:p>
    <w:p w:rsidR="0070763B" w:rsidRDefault="0070763B" w:rsidP="00557429">
      <w:pPr>
        <w:rPr>
          <w:b/>
          <w:szCs w:val="24"/>
          <w:u w:val="single"/>
        </w:rPr>
      </w:pPr>
    </w:p>
    <w:p w:rsidR="0070763B" w:rsidRDefault="0070763B" w:rsidP="00557429">
      <w:pPr>
        <w:rPr>
          <w:b/>
          <w:szCs w:val="24"/>
          <w:u w:val="single"/>
        </w:rPr>
      </w:pPr>
    </w:p>
    <w:p w:rsidR="0070763B" w:rsidRDefault="0070763B" w:rsidP="00557429">
      <w:pPr>
        <w:rPr>
          <w:b/>
          <w:szCs w:val="24"/>
          <w:u w:val="single"/>
        </w:rPr>
      </w:pPr>
    </w:p>
    <w:p w:rsidR="0070763B" w:rsidRDefault="0070763B" w:rsidP="00557429">
      <w:pPr>
        <w:rPr>
          <w:b/>
          <w:szCs w:val="24"/>
          <w:u w:val="single"/>
        </w:rPr>
      </w:pPr>
    </w:p>
    <w:p w:rsidR="00796951" w:rsidRDefault="00796951" w:rsidP="00557429">
      <w:pPr>
        <w:rPr>
          <w:b/>
          <w:szCs w:val="24"/>
          <w:u w:val="single"/>
        </w:rPr>
      </w:pPr>
    </w:p>
    <w:p w:rsidR="00796951" w:rsidRDefault="00796951" w:rsidP="00557429">
      <w:pPr>
        <w:rPr>
          <w:b/>
          <w:szCs w:val="24"/>
          <w:u w:val="single"/>
        </w:rPr>
      </w:pPr>
    </w:p>
    <w:p w:rsidR="00597AF2" w:rsidRPr="00BD76C4" w:rsidRDefault="005969C1" w:rsidP="00557429">
      <w:pPr>
        <w:rPr>
          <w:sz w:val="32"/>
          <w:szCs w:val="32"/>
        </w:rPr>
      </w:pPr>
      <w:r>
        <w:rPr>
          <w:b/>
        </w:rPr>
        <w:pict>
          <v:shape id="_x0000_s1036" type="#_x0000_t75" style="position:absolute;left:0;text-align:left;margin-left:163.55pt;margin-top:2.8pt;width:331.45pt;height:189.25pt;z-index:251659264" fillcolor="#4f81bd">
            <v:imagedata r:id="rId41" o:title=""/>
            <v:shadow color="#eeece1"/>
          </v:shape>
          <o:OLEObject Type="Embed" ProgID="Visio.Drawing.11" ShapeID="_x0000_s1036" DrawAspect="Content" ObjectID="_1603520847" r:id="rId42"/>
        </w:pict>
      </w:r>
      <w:r w:rsidR="00597AF2" w:rsidRPr="00AB11CF">
        <w:rPr>
          <w:b/>
        </w:rPr>
        <w:t>Bước 5:</w:t>
      </w:r>
      <w:r w:rsidR="00597AF2" w:rsidRPr="00597AF2">
        <w:rPr>
          <w:szCs w:val="24"/>
        </w:rPr>
        <w:t xml:space="preserve"> Ánh xạ mỗi SR2 sang quan hệ </w:t>
      </w:r>
      <w:r w:rsidR="00012C22">
        <w:rPr>
          <w:szCs w:val="24"/>
        </w:rPr>
        <w:t xml:space="preserve">hai ngôi </w:t>
      </w:r>
      <w:r w:rsidR="00597AF2" w:rsidRPr="00597AF2">
        <w:rPr>
          <w:szCs w:val="24"/>
        </w:rPr>
        <w:t>hoặc quan hệ n</w:t>
      </w:r>
      <w:r w:rsidR="00012C22">
        <w:rPr>
          <w:szCs w:val="24"/>
        </w:rPr>
        <w:t>hiều ngôi</w:t>
      </w:r>
    </w:p>
    <w:p w:rsidR="00597AF2" w:rsidRPr="00597AF2" w:rsidRDefault="00597AF2" w:rsidP="00557429">
      <w:pPr>
        <w:rPr>
          <w:sz w:val="32"/>
          <w:szCs w:val="32"/>
        </w:rPr>
      </w:pPr>
    </w:p>
    <w:p w:rsidR="00597AF2" w:rsidRDefault="00597AF2" w:rsidP="00557429">
      <w:pPr>
        <w:rPr>
          <w:sz w:val="32"/>
          <w:szCs w:val="32"/>
        </w:rPr>
      </w:pPr>
    </w:p>
    <w:p w:rsidR="00597AF2" w:rsidRDefault="00597AF2" w:rsidP="00557429">
      <w:pPr>
        <w:rPr>
          <w:sz w:val="32"/>
          <w:szCs w:val="32"/>
        </w:rPr>
      </w:pPr>
    </w:p>
    <w:p w:rsidR="00597AF2" w:rsidRDefault="00597AF2" w:rsidP="00557429">
      <w:pPr>
        <w:rPr>
          <w:sz w:val="32"/>
          <w:szCs w:val="32"/>
        </w:rPr>
      </w:pPr>
    </w:p>
    <w:p w:rsidR="00597AF2" w:rsidRDefault="005969C1" w:rsidP="00557429">
      <w:pPr>
        <w:rPr>
          <w:sz w:val="32"/>
          <w:szCs w:val="32"/>
        </w:rPr>
      </w:pPr>
      <w:r>
        <w:rPr>
          <w:noProof/>
          <w:sz w:val="32"/>
          <w:szCs w:val="32"/>
        </w:rPr>
        <w:pict>
          <v:shape id="_x0000_s1037" type="#_x0000_t75" style="position:absolute;left:0;text-align:left;margin-left:70.3pt;margin-top:10.25pt;width:310pt;height:194.55pt;z-index:251660288" fillcolor="#4f81bd">
            <v:imagedata r:id="rId43" o:title=""/>
            <v:shadow color="#eeece1"/>
          </v:shape>
          <o:OLEObject Type="Embed" ProgID="Visio.Drawing.11" ShapeID="_x0000_s1037" DrawAspect="Content" ObjectID="_1603520848" r:id="rId44"/>
        </w:pict>
      </w:r>
    </w:p>
    <w:p w:rsidR="00597AF2" w:rsidRPr="00597AF2" w:rsidRDefault="00597AF2" w:rsidP="00557429">
      <w:pPr>
        <w:rPr>
          <w:szCs w:val="24"/>
        </w:rPr>
      </w:pPr>
      <w:r w:rsidRPr="00AB11CF">
        <w:rPr>
          <w:b/>
        </w:rPr>
        <w:t>Bước 6</w:t>
      </w:r>
      <w:r w:rsidRPr="00597AF2">
        <w:rPr>
          <w:szCs w:val="24"/>
        </w:rPr>
        <w:t xml:space="preserve">: Ánh xạ mỗi KFA sang 1 mối quan hệ </w:t>
      </w:r>
    </w:p>
    <w:p w:rsidR="00597AF2" w:rsidRDefault="00597AF2" w:rsidP="00557429">
      <w:pPr>
        <w:rPr>
          <w:sz w:val="32"/>
          <w:szCs w:val="32"/>
        </w:rPr>
      </w:pPr>
    </w:p>
    <w:p w:rsidR="00597AF2" w:rsidRDefault="00597AF2" w:rsidP="00557429">
      <w:pPr>
        <w:rPr>
          <w:sz w:val="32"/>
          <w:szCs w:val="32"/>
        </w:rPr>
      </w:pPr>
    </w:p>
    <w:p w:rsidR="00597AF2" w:rsidRDefault="00597AF2" w:rsidP="00557429">
      <w:pPr>
        <w:rPr>
          <w:sz w:val="32"/>
          <w:szCs w:val="32"/>
        </w:rPr>
      </w:pPr>
    </w:p>
    <w:p w:rsidR="00597AF2" w:rsidRDefault="00597AF2" w:rsidP="00557429">
      <w:pPr>
        <w:rPr>
          <w:sz w:val="32"/>
          <w:szCs w:val="32"/>
        </w:rPr>
      </w:pPr>
    </w:p>
    <w:p w:rsidR="0070763B" w:rsidRDefault="0070763B" w:rsidP="00557429">
      <w:pPr>
        <w:rPr>
          <w:b/>
          <w:szCs w:val="24"/>
          <w:u w:val="single"/>
        </w:rPr>
      </w:pPr>
    </w:p>
    <w:p w:rsidR="00597AF2" w:rsidRDefault="00597AF2" w:rsidP="00557429">
      <w:pPr>
        <w:rPr>
          <w:szCs w:val="24"/>
        </w:rPr>
      </w:pPr>
      <w:r w:rsidRPr="00DE3F42">
        <w:rPr>
          <w:b/>
        </w:rPr>
        <w:t>Bước 7</w:t>
      </w:r>
      <w:r w:rsidRPr="00AB11CF">
        <w:rPr>
          <w:szCs w:val="24"/>
        </w:rPr>
        <w:t>:</w:t>
      </w:r>
      <w:r>
        <w:rPr>
          <w:szCs w:val="24"/>
        </w:rPr>
        <w:t xml:space="preserve"> </w:t>
      </w:r>
      <w:r w:rsidRPr="00597AF2">
        <w:rPr>
          <w:szCs w:val="24"/>
        </w:rPr>
        <w:t xml:space="preserve">Ánh xạ </w:t>
      </w:r>
      <w:r w:rsidR="00DB114B">
        <w:rPr>
          <w:szCs w:val="24"/>
        </w:rPr>
        <w:t xml:space="preserve">ý nghĩa </w:t>
      </w:r>
      <w:r w:rsidRPr="00597AF2">
        <w:rPr>
          <w:szCs w:val="24"/>
        </w:rPr>
        <w:t xml:space="preserve">phụ thuộc bao hàm sang ngữ nghĩa </w:t>
      </w:r>
    </w:p>
    <w:p w:rsidR="00597AF2" w:rsidRPr="00DB114B" w:rsidRDefault="00DB114B" w:rsidP="00395DA0">
      <w:pPr>
        <w:numPr>
          <w:ilvl w:val="0"/>
          <w:numId w:val="1"/>
        </w:numPr>
        <w:rPr>
          <w:szCs w:val="24"/>
        </w:rPr>
      </w:pPr>
      <w:r w:rsidRPr="00DB114B">
        <w:rPr>
          <w:szCs w:val="24"/>
        </w:rPr>
        <w:t>Nếu như phụ thuộc bao hàm được thể hiện giữa 2 quan hệ , quan hệ A với khóa chính là a và khóa ngoại là b’</w:t>
      </w:r>
      <w:r>
        <w:rPr>
          <w:szCs w:val="24"/>
        </w:rPr>
        <w:t>,</w:t>
      </w:r>
      <w:r w:rsidR="00597AF2" w:rsidRPr="00DB114B">
        <w:rPr>
          <w:szCs w:val="24"/>
        </w:rPr>
        <w:t xml:space="preserve"> </w:t>
      </w:r>
      <w:r>
        <w:rPr>
          <w:szCs w:val="24"/>
        </w:rPr>
        <w:t>q</w:t>
      </w:r>
      <w:r w:rsidR="00597AF2" w:rsidRPr="00DB114B">
        <w:rPr>
          <w:szCs w:val="24"/>
        </w:rPr>
        <w:t>uan  hệ</w:t>
      </w:r>
      <w:r>
        <w:rPr>
          <w:szCs w:val="24"/>
        </w:rPr>
        <w:t xml:space="preserve"> B với khóa chính là b và </w:t>
      </w:r>
      <w:r w:rsidR="00597AF2" w:rsidRPr="00DB114B">
        <w:rPr>
          <w:szCs w:val="24"/>
        </w:rPr>
        <w:t>khóa ngoại là a’</w:t>
      </w:r>
    </w:p>
    <w:p w:rsidR="00DB114B" w:rsidRPr="00DB114B" w:rsidRDefault="00DB114B" w:rsidP="00796951">
      <w:pPr>
        <w:rPr>
          <w:szCs w:val="24"/>
        </w:rPr>
      </w:pPr>
      <w:r w:rsidRPr="00DB114B">
        <w:rPr>
          <w:szCs w:val="24"/>
        </w:rPr>
        <w:t>T</w:t>
      </w:r>
      <w:r>
        <w:rPr>
          <w:szCs w:val="24"/>
        </w:rPr>
        <w:t>rường hợp</w:t>
      </w:r>
      <w:r w:rsidRPr="00DB114B">
        <w:rPr>
          <w:szCs w:val="24"/>
        </w:rPr>
        <w:t xml:space="preserve"> 1: </w:t>
      </w:r>
      <w:r w:rsidRPr="00DB114B">
        <w:rPr>
          <w:i/>
          <w:iCs/>
          <w:szCs w:val="24"/>
        </w:rPr>
        <w:t>cho</w:t>
      </w:r>
      <w:r>
        <w:rPr>
          <w:i/>
          <w:iCs/>
          <w:szCs w:val="24"/>
        </w:rPr>
        <w:t xml:space="preserve"> phụ thuộc bao hàm </w:t>
      </w:r>
      <w:r>
        <w:rPr>
          <w:szCs w:val="24"/>
        </w:rPr>
        <w:t xml:space="preserve">a’ </w:t>
      </w:r>
      <w:r w:rsidRPr="00DB114B">
        <w:rPr>
          <w:szCs w:val="24"/>
        </w:rPr>
        <w:t>là con củ</w:t>
      </w:r>
      <w:r w:rsidR="00796951">
        <w:rPr>
          <w:szCs w:val="24"/>
        </w:rPr>
        <w:t>a a</w:t>
      </w:r>
      <w:r w:rsidRPr="00DB114B">
        <w:rPr>
          <w:szCs w:val="24"/>
        </w:rPr>
        <w:t xml:space="preserve"> thì </w:t>
      </w:r>
      <w:r>
        <w:rPr>
          <w:szCs w:val="24"/>
        </w:rPr>
        <w:t xml:space="preserve">thực thể </w:t>
      </w:r>
      <w:r w:rsidRPr="00DB114B">
        <w:rPr>
          <w:szCs w:val="24"/>
        </w:rPr>
        <w:t xml:space="preserve">A </w:t>
      </w:r>
      <w:r>
        <w:rPr>
          <w:szCs w:val="24"/>
        </w:rPr>
        <w:t xml:space="preserve">có </w:t>
      </w:r>
      <w:r w:rsidRPr="00DB114B">
        <w:rPr>
          <w:szCs w:val="24"/>
        </w:rPr>
        <w:t>quan hệ</w:t>
      </w:r>
      <w:r>
        <w:rPr>
          <w:szCs w:val="24"/>
        </w:rPr>
        <w:t xml:space="preserve"> một-nhiều v</w:t>
      </w:r>
      <w:r w:rsidRPr="00DB114B">
        <w:rPr>
          <w:szCs w:val="24"/>
        </w:rPr>
        <w:t>ới B</w:t>
      </w:r>
    </w:p>
    <w:p w:rsidR="00DB114B" w:rsidRPr="00DB114B" w:rsidRDefault="00DB114B" w:rsidP="00796951">
      <w:pPr>
        <w:rPr>
          <w:szCs w:val="24"/>
        </w:rPr>
      </w:pPr>
      <w:r w:rsidRPr="00DB114B">
        <w:rPr>
          <w:szCs w:val="24"/>
        </w:rPr>
        <w:t>T</w:t>
      </w:r>
      <w:r>
        <w:rPr>
          <w:szCs w:val="24"/>
        </w:rPr>
        <w:t xml:space="preserve">rường hợp </w:t>
      </w:r>
      <w:r w:rsidRPr="00DB114B">
        <w:rPr>
          <w:szCs w:val="24"/>
        </w:rPr>
        <w:t xml:space="preserve">2 : </w:t>
      </w:r>
      <w:r w:rsidRPr="00DB114B">
        <w:rPr>
          <w:i/>
          <w:iCs/>
          <w:szCs w:val="24"/>
        </w:rPr>
        <w:t xml:space="preserve">cho </w:t>
      </w:r>
      <w:r>
        <w:rPr>
          <w:i/>
          <w:iCs/>
          <w:szCs w:val="24"/>
        </w:rPr>
        <w:t xml:space="preserve">phụ thuộc bao hàm </w:t>
      </w:r>
      <w:r w:rsidRPr="00DB114B">
        <w:rPr>
          <w:szCs w:val="24"/>
        </w:rPr>
        <w:t xml:space="preserve">a’ là con của a, b’ là con của b thì </w:t>
      </w:r>
      <w:r>
        <w:rPr>
          <w:szCs w:val="24"/>
        </w:rPr>
        <w:t xml:space="preserve">thực thể </w:t>
      </w:r>
      <w:r w:rsidRPr="00DB114B">
        <w:rPr>
          <w:szCs w:val="24"/>
        </w:rPr>
        <w:t xml:space="preserve">A </w:t>
      </w:r>
      <w:r>
        <w:rPr>
          <w:szCs w:val="24"/>
        </w:rPr>
        <w:t xml:space="preserve">có </w:t>
      </w:r>
      <w:r w:rsidRPr="00DB114B">
        <w:rPr>
          <w:szCs w:val="24"/>
        </w:rPr>
        <w:t xml:space="preserve">quan hệ  1:1 với </w:t>
      </w:r>
      <w:r>
        <w:rPr>
          <w:szCs w:val="24"/>
        </w:rPr>
        <w:t xml:space="preserve">thực thể </w:t>
      </w:r>
      <w:r w:rsidRPr="00DB114B">
        <w:rPr>
          <w:szCs w:val="24"/>
        </w:rPr>
        <w:t>B</w:t>
      </w:r>
    </w:p>
    <w:p w:rsidR="00A4109A" w:rsidRPr="00DB114B" w:rsidRDefault="00597AF2" w:rsidP="00796951">
      <w:pPr>
        <w:rPr>
          <w:szCs w:val="24"/>
        </w:rPr>
      </w:pPr>
      <w:r w:rsidRPr="00DB114B">
        <w:rPr>
          <w:szCs w:val="24"/>
        </w:rPr>
        <w:t>T</w:t>
      </w:r>
      <w:r w:rsidR="00DB114B">
        <w:rPr>
          <w:szCs w:val="24"/>
        </w:rPr>
        <w:t xml:space="preserve">rường hợp </w:t>
      </w:r>
      <w:r w:rsidRPr="00DB114B">
        <w:rPr>
          <w:szCs w:val="24"/>
        </w:rPr>
        <w:t xml:space="preserve">3: </w:t>
      </w:r>
      <w:r w:rsidRPr="00DB114B">
        <w:rPr>
          <w:i/>
          <w:iCs/>
          <w:szCs w:val="24"/>
        </w:rPr>
        <w:t>cho</w:t>
      </w:r>
      <w:r w:rsidR="00DB114B">
        <w:rPr>
          <w:i/>
          <w:iCs/>
          <w:szCs w:val="24"/>
        </w:rPr>
        <w:t xml:space="preserve"> phụ thuộc bao hàm </w:t>
      </w:r>
      <w:r w:rsidRPr="00DB114B">
        <w:rPr>
          <w:szCs w:val="24"/>
        </w:rPr>
        <w:t xml:space="preserve">a’ la con a, b’ là con </w:t>
      </w:r>
      <w:r w:rsidR="000806D6">
        <w:rPr>
          <w:szCs w:val="24"/>
        </w:rPr>
        <w:t xml:space="preserve">của </w:t>
      </w:r>
      <w:r w:rsidRPr="00DB114B">
        <w:rPr>
          <w:szCs w:val="24"/>
        </w:rPr>
        <w:t xml:space="preserve">b, </w:t>
      </w:r>
      <w:r w:rsidR="000806D6">
        <w:rPr>
          <w:szCs w:val="24"/>
        </w:rPr>
        <w:t xml:space="preserve">và </w:t>
      </w:r>
      <w:r w:rsidRPr="00DB114B">
        <w:rPr>
          <w:szCs w:val="24"/>
        </w:rPr>
        <w:t>a</w:t>
      </w:r>
      <w:r w:rsidR="000806D6">
        <w:rPr>
          <w:szCs w:val="24"/>
        </w:rPr>
        <w:t>’</w:t>
      </w:r>
      <w:r w:rsidRPr="00DB114B">
        <w:rPr>
          <w:szCs w:val="24"/>
        </w:rPr>
        <w:t xml:space="preserve"> b</w:t>
      </w:r>
      <w:r w:rsidR="000806D6">
        <w:rPr>
          <w:szCs w:val="24"/>
        </w:rPr>
        <w:t>’</w:t>
      </w:r>
      <w:r w:rsidRPr="00DB114B">
        <w:rPr>
          <w:szCs w:val="24"/>
        </w:rPr>
        <w:t xml:space="preserve"> là </w:t>
      </w:r>
      <w:r w:rsidR="000806D6">
        <w:rPr>
          <w:szCs w:val="24"/>
        </w:rPr>
        <w:t xml:space="preserve">một </w:t>
      </w:r>
      <w:r w:rsidRPr="00DB114B">
        <w:rPr>
          <w:szCs w:val="24"/>
        </w:rPr>
        <w:t xml:space="preserve">khóa </w:t>
      </w:r>
      <w:r w:rsidR="000806D6">
        <w:rPr>
          <w:szCs w:val="24"/>
        </w:rPr>
        <w:t>ghép</w:t>
      </w:r>
      <w:r w:rsidRPr="00DB114B">
        <w:rPr>
          <w:szCs w:val="24"/>
        </w:rPr>
        <w:t xml:space="preserve"> thì </w:t>
      </w:r>
      <w:r w:rsidR="000806D6">
        <w:rPr>
          <w:szCs w:val="24"/>
        </w:rPr>
        <w:t xml:space="preserve">thực thể </w:t>
      </w:r>
      <w:r w:rsidRPr="00DB114B">
        <w:rPr>
          <w:szCs w:val="24"/>
        </w:rPr>
        <w:t xml:space="preserve">A </w:t>
      </w:r>
      <w:r w:rsidR="000806D6">
        <w:rPr>
          <w:szCs w:val="24"/>
        </w:rPr>
        <w:t xml:space="preserve">có </w:t>
      </w:r>
      <w:r w:rsidRPr="00DB114B">
        <w:rPr>
          <w:szCs w:val="24"/>
        </w:rPr>
        <w:t xml:space="preserve">quan hệ </w:t>
      </w:r>
      <w:r w:rsidR="000806D6">
        <w:rPr>
          <w:szCs w:val="24"/>
        </w:rPr>
        <w:t xml:space="preserve">nhiều-nhiều </w:t>
      </w:r>
      <w:r w:rsidRPr="00DB114B">
        <w:rPr>
          <w:szCs w:val="24"/>
        </w:rPr>
        <w:t xml:space="preserve">với </w:t>
      </w:r>
      <w:r w:rsidR="000806D6">
        <w:rPr>
          <w:szCs w:val="24"/>
        </w:rPr>
        <w:t xml:space="preserve">thực thể </w:t>
      </w:r>
      <w:r w:rsidRPr="00DB114B">
        <w:rPr>
          <w:szCs w:val="24"/>
        </w:rPr>
        <w:t xml:space="preserve">B </w:t>
      </w:r>
    </w:p>
    <w:p w:rsidR="00A4109A" w:rsidRPr="00DB114B" w:rsidRDefault="00A4109A" w:rsidP="00557429">
      <w:pPr>
        <w:rPr>
          <w:szCs w:val="24"/>
        </w:rPr>
      </w:pPr>
      <w:r w:rsidRPr="00AB11CF">
        <w:rPr>
          <w:b/>
        </w:rPr>
        <w:t>Bước 8</w:t>
      </w:r>
      <w:r w:rsidRPr="00DB114B">
        <w:rPr>
          <w:szCs w:val="24"/>
        </w:rPr>
        <w:t xml:space="preserve">: </w:t>
      </w:r>
      <w:r w:rsidR="000806D6">
        <w:rPr>
          <w:szCs w:val="24"/>
        </w:rPr>
        <w:t>V</w:t>
      </w:r>
      <w:r w:rsidRPr="00DB114B">
        <w:rPr>
          <w:szCs w:val="24"/>
        </w:rPr>
        <w:t xml:space="preserve">ẽ mô hình EER </w:t>
      </w:r>
      <w:r w:rsidR="000806D6">
        <w:rPr>
          <w:szCs w:val="24"/>
        </w:rPr>
        <w:t>với những kết quả thu được từ các bước trên</w:t>
      </w:r>
    </w:p>
    <w:p w:rsidR="00531BAE" w:rsidRPr="00796951" w:rsidRDefault="00531BAE" w:rsidP="00AB11CF">
      <w:pPr>
        <w:pStyle w:val="Heading3"/>
      </w:pPr>
      <w:bookmarkStart w:id="41" w:name="_Toc529778548"/>
      <w:r w:rsidRPr="00796951">
        <w:t>Ví dụ về việc chuyển đổi từ lược đồ quan hệ sang mô hình thực thể liên kết</w:t>
      </w:r>
      <w:bookmarkEnd w:id="41"/>
    </w:p>
    <w:p w:rsidR="00DB114B" w:rsidRPr="00DB114B" w:rsidRDefault="000806D6" w:rsidP="00557429">
      <w:pPr>
        <w:rPr>
          <w:szCs w:val="24"/>
        </w:rPr>
      </w:pPr>
      <w:r>
        <w:rPr>
          <w:szCs w:val="24"/>
        </w:rPr>
        <w:t>Xét một</w:t>
      </w:r>
      <w:r w:rsidR="00531BAE">
        <w:rPr>
          <w:szCs w:val="24"/>
        </w:rPr>
        <w:t xml:space="preserve"> </w:t>
      </w:r>
      <w:r>
        <w:rPr>
          <w:szCs w:val="24"/>
        </w:rPr>
        <w:t>v</w:t>
      </w:r>
      <w:r w:rsidR="00A4109A" w:rsidRPr="00DB114B">
        <w:rPr>
          <w:szCs w:val="24"/>
        </w:rPr>
        <w:t xml:space="preserve">í dụ hệ thống đăng kí </w:t>
      </w:r>
      <w:r>
        <w:rPr>
          <w:szCs w:val="24"/>
        </w:rPr>
        <w:t xml:space="preserve">học </w:t>
      </w:r>
      <w:r w:rsidR="00A4109A" w:rsidRPr="00DB114B">
        <w:rPr>
          <w:szCs w:val="24"/>
        </w:rPr>
        <w:t xml:space="preserve">ở </w:t>
      </w:r>
      <w:r>
        <w:rPr>
          <w:szCs w:val="24"/>
        </w:rPr>
        <w:t>một</w:t>
      </w:r>
      <w:r w:rsidR="00A4109A" w:rsidRPr="00DB114B">
        <w:rPr>
          <w:szCs w:val="24"/>
        </w:rPr>
        <w:t xml:space="preserve"> trường Đ</w:t>
      </w:r>
      <w:r>
        <w:rPr>
          <w:szCs w:val="24"/>
        </w:rPr>
        <w:t xml:space="preserve">ại học bao gồm các </w:t>
      </w:r>
      <w:r w:rsidR="00DB114B" w:rsidRPr="00DB114B">
        <w:rPr>
          <w:szCs w:val="24"/>
        </w:rPr>
        <w:t xml:space="preserve">mối quan hệ </w:t>
      </w:r>
      <w:r>
        <w:rPr>
          <w:szCs w:val="24"/>
        </w:rPr>
        <w:t>sau</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698"/>
        <w:gridCol w:w="4878"/>
      </w:tblGrid>
      <w:tr w:rsidR="00842F30" w:rsidRPr="00380D50" w:rsidTr="00380D50">
        <w:trPr>
          <w:trHeight w:val="3851"/>
        </w:trPr>
        <w:tc>
          <w:tcPr>
            <w:tcW w:w="4698" w:type="dxa"/>
          </w:tcPr>
          <w:p w:rsidR="00050E86" w:rsidRPr="00380D50" w:rsidRDefault="00050E86" w:rsidP="00557429">
            <w:pPr>
              <w:rPr>
                <w:bCs/>
                <w:szCs w:val="24"/>
              </w:rPr>
            </w:pPr>
            <w:r w:rsidRPr="00380D50">
              <w:rPr>
                <w:bCs/>
                <w:szCs w:val="24"/>
              </w:rPr>
              <w:t>Lược đồ nghĩa tiếng Việt</w:t>
            </w:r>
          </w:p>
          <w:p w:rsidR="00842F30" w:rsidRPr="00380D50" w:rsidRDefault="00842F30" w:rsidP="00557429">
            <w:pPr>
              <w:rPr>
                <w:szCs w:val="24"/>
              </w:rPr>
            </w:pPr>
            <w:r w:rsidRPr="00380D50">
              <w:rPr>
                <w:b/>
                <w:bCs/>
                <w:szCs w:val="24"/>
              </w:rPr>
              <w:t xml:space="preserve">Khoa </w:t>
            </w:r>
            <w:r w:rsidRPr="00380D50">
              <w:rPr>
                <w:szCs w:val="24"/>
              </w:rPr>
              <w:t>(</w:t>
            </w:r>
            <w:r w:rsidRPr="00380D50">
              <w:rPr>
                <w:szCs w:val="24"/>
                <w:u w:val="single"/>
              </w:rPr>
              <w:t>maKhoa</w:t>
            </w:r>
            <w:r w:rsidRPr="00380D50">
              <w:rPr>
                <w:szCs w:val="24"/>
              </w:rPr>
              <w:t xml:space="preserve">, tenKhoa) </w:t>
            </w:r>
          </w:p>
          <w:p w:rsidR="00842F30" w:rsidRPr="00380D50" w:rsidRDefault="00842F30" w:rsidP="00557429">
            <w:pPr>
              <w:rPr>
                <w:szCs w:val="24"/>
              </w:rPr>
            </w:pPr>
            <w:r w:rsidRPr="00380D50">
              <w:rPr>
                <w:b/>
                <w:bCs/>
                <w:szCs w:val="24"/>
              </w:rPr>
              <w:t>Giảng Viên</w:t>
            </w:r>
            <w:r w:rsidRPr="00380D50">
              <w:rPr>
                <w:szCs w:val="24"/>
              </w:rPr>
              <w:t>(*</w:t>
            </w:r>
            <w:r w:rsidRPr="00380D50">
              <w:rPr>
                <w:szCs w:val="24"/>
                <w:u w:val="single"/>
              </w:rPr>
              <w:t>maKhoa,</w:t>
            </w:r>
            <w:r w:rsidRPr="00380D50">
              <w:rPr>
                <w:szCs w:val="24"/>
              </w:rPr>
              <w:t xml:space="preserve">  </w:t>
            </w:r>
            <w:r w:rsidRPr="00380D50">
              <w:rPr>
                <w:szCs w:val="24"/>
                <w:u w:val="single"/>
              </w:rPr>
              <w:t>tenGV</w:t>
            </w:r>
            <w:r w:rsidRPr="00380D50">
              <w:rPr>
                <w:szCs w:val="24"/>
              </w:rPr>
              <w:t>, diachiGV)</w:t>
            </w:r>
            <w:r w:rsidR="00050E86" w:rsidRPr="00380D50">
              <w:rPr>
                <w:szCs w:val="24"/>
              </w:rPr>
              <w:t xml:space="preserve"> </w:t>
            </w:r>
          </w:p>
          <w:p w:rsidR="00842F30" w:rsidRPr="00380D50" w:rsidRDefault="00842F30" w:rsidP="00557429">
            <w:pPr>
              <w:rPr>
                <w:szCs w:val="24"/>
              </w:rPr>
            </w:pPr>
            <w:r w:rsidRPr="00380D50">
              <w:rPr>
                <w:b/>
                <w:bCs/>
                <w:szCs w:val="24"/>
              </w:rPr>
              <w:t xml:space="preserve">Khóa học </w:t>
            </w:r>
            <w:r w:rsidRPr="00380D50">
              <w:rPr>
                <w:szCs w:val="24"/>
              </w:rPr>
              <w:t>(</w:t>
            </w:r>
            <w:r w:rsidRPr="00380D50">
              <w:rPr>
                <w:szCs w:val="24"/>
                <w:u w:val="single"/>
              </w:rPr>
              <w:t>maKH</w:t>
            </w:r>
            <w:r w:rsidRPr="00380D50">
              <w:rPr>
                <w:szCs w:val="24"/>
              </w:rPr>
              <w:t>, diadiem)</w:t>
            </w:r>
          </w:p>
          <w:p w:rsidR="00842F30" w:rsidRPr="00380D50" w:rsidRDefault="00842F30" w:rsidP="00557429">
            <w:pPr>
              <w:rPr>
                <w:szCs w:val="24"/>
              </w:rPr>
            </w:pPr>
            <w:r w:rsidRPr="00380D50">
              <w:rPr>
                <w:szCs w:val="24"/>
              </w:rPr>
              <w:t xml:space="preserve"> </w:t>
            </w:r>
            <w:r w:rsidRPr="00380D50">
              <w:rPr>
                <w:b/>
                <w:bCs/>
                <w:szCs w:val="24"/>
              </w:rPr>
              <w:t xml:space="preserve">Điều Kiện </w:t>
            </w:r>
            <w:r w:rsidRPr="00380D50">
              <w:rPr>
                <w:szCs w:val="24"/>
              </w:rPr>
              <w:t>(</w:t>
            </w:r>
            <w:r w:rsidRPr="00380D50">
              <w:rPr>
                <w:szCs w:val="24"/>
                <w:u w:val="single"/>
              </w:rPr>
              <w:t>maDK</w:t>
            </w:r>
            <w:r w:rsidRPr="00380D50">
              <w:rPr>
                <w:szCs w:val="24"/>
              </w:rPr>
              <w:t>, tenDK ,*maKH)</w:t>
            </w:r>
          </w:p>
          <w:p w:rsidR="00842F30" w:rsidRPr="00380D50" w:rsidRDefault="00842F30" w:rsidP="00557429">
            <w:pPr>
              <w:rPr>
                <w:szCs w:val="24"/>
              </w:rPr>
            </w:pPr>
            <w:r w:rsidRPr="00380D50">
              <w:rPr>
                <w:szCs w:val="24"/>
              </w:rPr>
              <w:t xml:space="preserve"> </w:t>
            </w:r>
            <w:r w:rsidRPr="00380D50">
              <w:rPr>
                <w:b/>
                <w:bCs/>
                <w:szCs w:val="24"/>
              </w:rPr>
              <w:t xml:space="preserve">Sinh Viên </w:t>
            </w:r>
            <w:r w:rsidRPr="00380D50">
              <w:rPr>
                <w:szCs w:val="24"/>
              </w:rPr>
              <w:t>(</w:t>
            </w:r>
            <w:r w:rsidRPr="00380D50">
              <w:rPr>
                <w:szCs w:val="24"/>
                <w:u w:val="single"/>
              </w:rPr>
              <w:t>maSV</w:t>
            </w:r>
            <w:r w:rsidRPr="00380D50">
              <w:rPr>
                <w:szCs w:val="24"/>
              </w:rPr>
              <w:t>,tenSV)</w:t>
            </w:r>
          </w:p>
          <w:p w:rsidR="00842F30" w:rsidRPr="00380D50" w:rsidRDefault="00842F30" w:rsidP="00557429">
            <w:pPr>
              <w:rPr>
                <w:szCs w:val="24"/>
              </w:rPr>
            </w:pPr>
            <w:r w:rsidRPr="00380D50">
              <w:rPr>
                <w:b/>
                <w:szCs w:val="24"/>
              </w:rPr>
              <w:t>Lớp</w:t>
            </w:r>
            <w:r w:rsidRPr="00380D50">
              <w:rPr>
                <w:szCs w:val="24"/>
              </w:rPr>
              <w:t xml:space="preserve"> (</w:t>
            </w:r>
            <w:r w:rsidRPr="00380D50">
              <w:rPr>
                <w:szCs w:val="24"/>
                <w:u w:val="single"/>
              </w:rPr>
              <w:t>*maKhoa</w:t>
            </w:r>
            <w:r w:rsidRPr="00380D50">
              <w:rPr>
                <w:szCs w:val="24"/>
              </w:rPr>
              <w:t>,</w:t>
            </w:r>
            <w:r w:rsidRPr="00380D50">
              <w:rPr>
                <w:szCs w:val="24"/>
                <w:u w:val="single"/>
              </w:rPr>
              <w:t>*maKH</w:t>
            </w:r>
            <w:r w:rsidRPr="00380D50">
              <w:rPr>
                <w:szCs w:val="24"/>
              </w:rPr>
              <w:t>,*</w:t>
            </w:r>
            <w:r w:rsidRPr="00380D50">
              <w:rPr>
                <w:szCs w:val="24"/>
                <w:u w:val="single"/>
              </w:rPr>
              <w:t>tenGV</w:t>
            </w:r>
            <w:r w:rsidRPr="00380D50">
              <w:rPr>
                <w:szCs w:val="24"/>
              </w:rPr>
              <w:t xml:space="preserve">, </w:t>
            </w:r>
            <w:r w:rsidRPr="00380D50">
              <w:rPr>
                <w:szCs w:val="24"/>
                <w:u w:val="single"/>
              </w:rPr>
              <w:t>maSection</w:t>
            </w:r>
            <w:r w:rsidRPr="00380D50">
              <w:rPr>
                <w:szCs w:val="24"/>
              </w:rPr>
              <w:t xml:space="preserve">) </w:t>
            </w:r>
          </w:p>
          <w:p w:rsidR="00842F30" w:rsidRPr="00380D50" w:rsidRDefault="00842F30" w:rsidP="00557429">
            <w:pPr>
              <w:rPr>
                <w:szCs w:val="24"/>
              </w:rPr>
            </w:pPr>
            <w:r w:rsidRPr="00380D50">
              <w:rPr>
                <w:b/>
                <w:bCs/>
                <w:szCs w:val="24"/>
              </w:rPr>
              <w:t xml:space="preserve">Điểm </w:t>
            </w:r>
            <w:r w:rsidRPr="00380D50">
              <w:rPr>
                <w:szCs w:val="24"/>
              </w:rPr>
              <w:t>(*</w:t>
            </w:r>
            <w:r w:rsidRPr="00380D50">
              <w:rPr>
                <w:szCs w:val="24"/>
                <w:u w:val="single"/>
              </w:rPr>
              <w:t>maKhoa</w:t>
            </w:r>
            <w:r w:rsidRPr="00380D50">
              <w:rPr>
                <w:szCs w:val="24"/>
              </w:rPr>
              <w:t>,*</w:t>
            </w:r>
            <w:r w:rsidRPr="00380D50">
              <w:rPr>
                <w:szCs w:val="24"/>
                <w:u w:val="single"/>
              </w:rPr>
              <w:t>tenGV</w:t>
            </w:r>
            <w:r w:rsidRPr="00380D50">
              <w:rPr>
                <w:szCs w:val="24"/>
              </w:rPr>
              <w:t>,*</w:t>
            </w:r>
            <w:r w:rsidRPr="00380D50">
              <w:rPr>
                <w:szCs w:val="24"/>
                <w:u w:val="single"/>
              </w:rPr>
              <w:t>maKH</w:t>
            </w:r>
            <w:r w:rsidRPr="00380D50">
              <w:rPr>
                <w:szCs w:val="24"/>
              </w:rPr>
              <w:t>,*</w:t>
            </w:r>
            <w:r w:rsidRPr="00380D50">
              <w:rPr>
                <w:szCs w:val="24"/>
                <w:u w:val="single"/>
              </w:rPr>
              <w:t>maSV</w:t>
            </w:r>
            <w:r w:rsidRPr="00380D50">
              <w:rPr>
                <w:szCs w:val="24"/>
              </w:rPr>
              <w:t>,*</w:t>
            </w:r>
            <w:r w:rsidRPr="00380D50">
              <w:rPr>
                <w:szCs w:val="24"/>
                <w:u w:val="single"/>
              </w:rPr>
              <w:t>maSection</w:t>
            </w:r>
            <w:r w:rsidRPr="00380D50">
              <w:rPr>
                <w:szCs w:val="24"/>
              </w:rPr>
              <w:t>,diem)</w:t>
            </w:r>
          </w:p>
        </w:tc>
        <w:tc>
          <w:tcPr>
            <w:tcW w:w="4878" w:type="dxa"/>
          </w:tcPr>
          <w:p w:rsidR="00050E86" w:rsidRPr="00380D50" w:rsidRDefault="00050E86" w:rsidP="00557429">
            <w:pPr>
              <w:rPr>
                <w:szCs w:val="24"/>
              </w:rPr>
            </w:pPr>
            <w:r w:rsidRPr="00380D50">
              <w:rPr>
                <w:szCs w:val="24"/>
              </w:rPr>
              <w:t>Lược đồ trong tiếng Anh</w:t>
            </w:r>
          </w:p>
          <w:p w:rsidR="00842F30" w:rsidRPr="00380D50" w:rsidRDefault="00842F30" w:rsidP="00557429">
            <w:pPr>
              <w:rPr>
                <w:szCs w:val="24"/>
              </w:rPr>
            </w:pPr>
            <w:r w:rsidRPr="00380D50">
              <w:rPr>
                <w:szCs w:val="24"/>
              </w:rPr>
              <w:t>Department (</w:t>
            </w:r>
            <w:r w:rsidRPr="00380D50">
              <w:rPr>
                <w:szCs w:val="24"/>
                <w:u w:val="single"/>
              </w:rPr>
              <w:t>Dept#</w:t>
            </w:r>
            <w:r w:rsidRPr="00380D50">
              <w:rPr>
                <w:szCs w:val="24"/>
              </w:rPr>
              <w:t>, Dept_name,)</w:t>
            </w:r>
          </w:p>
          <w:p w:rsidR="00842F30" w:rsidRPr="00380D50" w:rsidRDefault="00842F30" w:rsidP="00557429">
            <w:pPr>
              <w:rPr>
                <w:szCs w:val="24"/>
              </w:rPr>
            </w:pPr>
            <w:r w:rsidRPr="00380D50">
              <w:rPr>
                <w:szCs w:val="24"/>
              </w:rPr>
              <w:t xml:space="preserve"> Instructor     (*</w:t>
            </w:r>
            <w:r w:rsidRPr="00380D50">
              <w:rPr>
                <w:i/>
                <w:iCs/>
                <w:szCs w:val="24"/>
                <w:u w:val="single"/>
              </w:rPr>
              <w:t>Dept#</w:t>
            </w:r>
            <w:r w:rsidRPr="00380D50">
              <w:rPr>
                <w:i/>
                <w:iCs/>
                <w:szCs w:val="24"/>
              </w:rPr>
              <w:t>,</w:t>
            </w:r>
            <w:r w:rsidRPr="00380D50">
              <w:rPr>
                <w:szCs w:val="24"/>
              </w:rPr>
              <w:t xml:space="preserve"> </w:t>
            </w:r>
            <w:r w:rsidRPr="00380D50">
              <w:rPr>
                <w:szCs w:val="24"/>
                <w:u w:val="single"/>
              </w:rPr>
              <w:t>Inst_name</w:t>
            </w:r>
            <w:r w:rsidRPr="00380D50">
              <w:rPr>
                <w:szCs w:val="24"/>
              </w:rPr>
              <w:t>, Inst_addr)</w:t>
            </w:r>
          </w:p>
          <w:p w:rsidR="00842F30" w:rsidRPr="00380D50" w:rsidRDefault="00842F30" w:rsidP="00557429">
            <w:pPr>
              <w:rPr>
                <w:szCs w:val="24"/>
              </w:rPr>
            </w:pPr>
            <w:r w:rsidRPr="00380D50">
              <w:rPr>
                <w:szCs w:val="24"/>
              </w:rPr>
              <w:t xml:space="preserve"> Course         (</w:t>
            </w:r>
            <w:r w:rsidRPr="00380D50">
              <w:rPr>
                <w:szCs w:val="24"/>
                <w:u w:val="single"/>
              </w:rPr>
              <w:t>Course#</w:t>
            </w:r>
            <w:r w:rsidRPr="00380D50">
              <w:rPr>
                <w:szCs w:val="24"/>
              </w:rPr>
              <w:t>, Course_location)</w:t>
            </w:r>
          </w:p>
          <w:p w:rsidR="00842F30" w:rsidRPr="00380D50" w:rsidRDefault="00842F30" w:rsidP="00557429">
            <w:pPr>
              <w:rPr>
                <w:szCs w:val="24"/>
              </w:rPr>
            </w:pPr>
            <w:r w:rsidRPr="00380D50">
              <w:rPr>
                <w:szCs w:val="24"/>
              </w:rPr>
              <w:t xml:space="preserve"> Prerequisite (</w:t>
            </w:r>
            <w:r w:rsidRPr="00380D50">
              <w:rPr>
                <w:szCs w:val="24"/>
                <w:u w:val="single"/>
              </w:rPr>
              <w:t>Prer#</w:t>
            </w:r>
            <w:r w:rsidRPr="00380D50">
              <w:rPr>
                <w:szCs w:val="24"/>
              </w:rPr>
              <w:t>, Prer_title, *</w:t>
            </w:r>
            <w:r w:rsidRPr="00380D50">
              <w:rPr>
                <w:i/>
                <w:iCs/>
                <w:szCs w:val="24"/>
              </w:rPr>
              <w:t>Course#</w:t>
            </w:r>
            <w:r w:rsidRPr="00380D50">
              <w:rPr>
                <w:szCs w:val="24"/>
              </w:rPr>
              <w:t>)</w:t>
            </w:r>
          </w:p>
          <w:p w:rsidR="00842F30" w:rsidRPr="00380D50" w:rsidRDefault="00842F30" w:rsidP="00557429">
            <w:pPr>
              <w:rPr>
                <w:szCs w:val="24"/>
              </w:rPr>
            </w:pPr>
            <w:r w:rsidRPr="00380D50">
              <w:rPr>
                <w:szCs w:val="24"/>
              </w:rPr>
              <w:t xml:space="preserve"> Student        (</w:t>
            </w:r>
            <w:r w:rsidRPr="00380D50">
              <w:rPr>
                <w:szCs w:val="24"/>
                <w:u w:val="single"/>
              </w:rPr>
              <w:t>Student#</w:t>
            </w:r>
            <w:r w:rsidRPr="00380D50">
              <w:rPr>
                <w:szCs w:val="24"/>
              </w:rPr>
              <w:t>, Student_name)</w:t>
            </w:r>
          </w:p>
          <w:p w:rsidR="00842F30" w:rsidRPr="00380D50" w:rsidRDefault="00842F30" w:rsidP="00557429">
            <w:pPr>
              <w:rPr>
                <w:szCs w:val="24"/>
              </w:rPr>
            </w:pPr>
            <w:r w:rsidRPr="00380D50">
              <w:rPr>
                <w:szCs w:val="24"/>
              </w:rPr>
              <w:t xml:space="preserve"> Section     (*</w:t>
            </w:r>
            <w:r w:rsidRPr="00380D50">
              <w:rPr>
                <w:i/>
                <w:iCs/>
                <w:szCs w:val="24"/>
                <w:u w:val="single"/>
              </w:rPr>
              <w:t>Dept#</w:t>
            </w:r>
            <w:r w:rsidRPr="00380D50">
              <w:rPr>
                <w:szCs w:val="24"/>
              </w:rPr>
              <w:t>, *</w:t>
            </w:r>
            <w:r w:rsidRPr="00380D50">
              <w:rPr>
                <w:i/>
                <w:iCs/>
                <w:szCs w:val="24"/>
                <w:u w:val="single"/>
              </w:rPr>
              <w:t>Course#</w:t>
            </w:r>
            <w:r w:rsidRPr="00380D50">
              <w:rPr>
                <w:szCs w:val="24"/>
              </w:rPr>
              <w:t>, *</w:t>
            </w:r>
            <w:r w:rsidRPr="00380D50">
              <w:rPr>
                <w:i/>
                <w:iCs/>
                <w:szCs w:val="24"/>
                <w:u w:val="single"/>
              </w:rPr>
              <w:t>Inst_name</w:t>
            </w:r>
            <w:r w:rsidRPr="00380D50">
              <w:rPr>
                <w:szCs w:val="24"/>
              </w:rPr>
              <w:t xml:space="preserve">, </w:t>
            </w:r>
            <w:r w:rsidRPr="00380D50">
              <w:rPr>
                <w:szCs w:val="24"/>
                <w:u w:val="single"/>
              </w:rPr>
              <w:t>Section#)</w:t>
            </w:r>
            <w:r w:rsidRPr="00380D50">
              <w:rPr>
                <w:szCs w:val="24"/>
              </w:rPr>
              <w:t xml:space="preserve"> </w:t>
            </w:r>
          </w:p>
          <w:p w:rsidR="00842F30" w:rsidRPr="00380D50" w:rsidRDefault="00842F30" w:rsidP="00557429">
            <w:pPr>
              <w:rPr>
                <w:szCs w:val="24"/>
              </w:rPr>
            </w:pPr>
            <w:r w:rsidRPr="00380D50">
              <w:rPr>
                <w:szCs w:val="24"/>
              </w:rPr>
              <w:t xml:space="preserve"> Grade     (*</w:t>
            </w:r>
            <w:r w:rsidRPr="00380D50">
              <w:rPr>
                <w:i/>
                <w:iCs/>
                <w:szCs w:val="24"/>
                <w:u w:val="single"/>
              </w:rPr>
              <w:t>Dept#</w:t>
            </w:r>
            <w:r w:rsidRPr="00380D50">
              <w:rPr>
                <w:szCs w:val="24"/>
              </w:rPr>
              <w:t>, *</w:t>
            </w:r>
            <w:r w:rsidRPr="00380D50">
              <w:rPr>
                <w:i/>
                <w:iCs/>
                <w:szCs w:val="24"/>
                <w:u w:val="single"/>
              </w:rPr>
              <w:t>Inst_name</w:t>
            </w:r>
            <w:r w:rsidRPr="00380D50">
              <w:rPr>
                <w:szCs w:val="24"/>
              </w:rPr>
              <w:t>, *</w:t>
            </w:r>
            <w:r w:rsidRPr="00380D50">
              <w:rPr>
                <w:i/>
                <w:iCs/>
                <w:szCs w:val="24"/>
                <w:u w:val="single"/>
              </w:rPr>
              <w:t>Course#</w:t>
            </w:r>
            <w:r w:rsidRPr="00380D50">
              <w:rPr>
                <w:szCs w:val="24"/>
              </w:rPr>
              <w:t>, *</w:t>
            </w:r>
            <w:r w:rsidRPr="00380D50">
              <w:rPr>
                <w:i/>
                <w:iCs/>
                <w:szCs w:val="24"/>
                <w:u w:val="single"/>
              </w:rPr>
              <w:t>Student#</w:t>
            </w:r>
            <w:r w:rsidRPr="00380D50">
              <w:rPr>
                <w:szCs w:val="24"/>
              </w:rPr>
              <w:t>, *</w:t>
            </w:r>
            <w:r w:rsidRPr="00380D50">
              <w:rPr>
                <w:i/>
                <w:iCs/>
                <w:szCs w:val="24"/>
                <w:u w:val="single"/>
              </w:rPr>
              <w:t>Section#</w:t>
            </w:r>
            <w:r w:rsidRPr="00380D50">
              <w:rPr>
                <w:szCs w:val="24"/>
              </w:rPr>
              <w:t>, Grade)</w:t>
            </w:r>
          </w:p>
        </w:tc>
      </w:tr>
    </w:tbl>
    <w:p w:rsidR="00796951" w:rsidRDefault="00A4109A" w:rsidP="00557429">
      <w:pPr>
        <w:rPr>
          <w:szCs w:val="24"/>
        </w:rPr>
      </w:pPr>
      <w:r w:rsidRPr="00DB114B">
        <w:rPr>
          <w:szCs w:val="24"/>
        </w:rPr>
        <w:t xml:space="preserve"> </w:t>
      </w:r>
    </w:p>
    <w:p w:rsidR="00A4109A" w:rsidRPr="00796951" w:rsidRDefault="00531BAE" w:rsidP="00557429">
      <w:pPr>
        <w:rPr>
          <w:szCs w:val="24"/>
        </w:rPr>
      </w:pPr>
      <w:r w:rsidRPr="00AB11CF">
        <w:rPr>
          <w:b/>
        </w:rPr>
        <w:t>Bước 1:</w:t>
      </w:r>
      <w:r w:rsidR="00A4109A" w:rsidRPr="00DB114B">
        <w:rPr>
          <w:szCs w:val="24"/>
        </w:rPr>
        <w:t xml:space="preserve"> </w:t>
      </w:r>
      <w:r w:rsidR="00A4109A" w:rsidRPr="00AB11CF">
        <w:rPr>
          <w:szCs w:val="24"/>
        </w:rPr>
        <w:t xml:space="preserve">Bảng phân loại </w:t>
      </w:r>
      <w:r w:rsidRPr="00AB11CF">
        <w:rPr>
          <w:szCs w:val="24"/>
        </w:rPr>
        <w:t xml:space="preserve">các </w:t>
      </w:r>
      <w:r w:rsidR="00A4109A" w:rsidRPr="00AB11CF">
        <w:rPr>
          <w:szCs w:val="24"/>
        </w:rPr>
        <w:t xml:space="preserve">quan hệ </w:t>
      </w:r>
      <w:r w:rsidRPr="00AB11CF">
        <w:rPr>
          <w:szCs w:val="24"/>
        </w:rPr>
        <w:t xml:space="preserve">và </w:t>
      </w:r>
      <w:r w:rsidR="00A4109A" w:rsidRPr="00AB11CF">
        <w:rPr>
          <w:szCs w:val="24"/>
        </w:rPr>
        <w:t xml:space="preserve">các thuộc tính </w:t>
      </w:r>
      <w:r w:rsidRPr="00AB11CF">
        <w:rPr>
          <w:szCs w:val="24"/>
        </w:rPr>
        <w:t>theo định nghĩa trong phần 3</w:t>
      </w:r>
    </w:p>
    <w:p w:rsidR="00A4109A" w:rsidRPr="00DB114B" w:rsidRDefault="00161F75" w:rsidP="00557429">
      <w:pPr>
        <w:rPr>
          <w:szCs w:val="24"/>
        </w:rPr>
      </w:pPr>
      <w:r>
        <w:rPr>
          <w:noProof/>
          <w:szCs w:val="24"/>
        </w:rPr>
        <w:lastRenderedPageBreak/>
        <w:drawing>
          <wp:inline distT="0" distB="0" distL="0" distR="0">
            <wp:extent cx="5943600" cy="3044825"/>
            <wp:effectExtent l="19050" t="0" r="0" b="0"/>
            <wp:docPr id="20" name="Picture 13" descr="tab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table.JPG"/>
                    <pic:cNvPicPr>
                      <a:picLocks noChangeAspect="1" noChangeArrowheads="1"/>
                    </pic:cNvPicPr>
                  </pic:nvPicPr>
                  <pic:blipFill>
                    <a:blip r:embed="rId45" cstate="print"/>
                    <a:srcRect/>
                    <a:stretch>
                      <a:fillRect/>
                    </a:stretch>
                  </pic:blipFill>
                  <pic:spPr bwMode="auto">
                    <a:xfrm>
                      <a:off x="0" y="0"/>
                      <a:ext cx="5943600" cy="3044825"/>
                    </a:xfrm>
                    <a:prstGeom prst="rect">
                      <a:avLst/>
                    </a:prstGeom>
                    <a:noFill/>
                    <a:ln w="9525">
                      <a:noFill/>
                      <a:miter lim="800000"/>
                      <a:headEnd/>
                      <a:tailEnd/>
                    </a:ln>
                  </pic:spPr>
                </pic:pic>
              </a:graphicData>
            </a:graphic>
          </wp:inline>
        </w:drawing>
      </w:r>
      <w:r w:rsidR="00A4109A" w:rsidRPr="00DB114B">
        <w:rPr>
          <w:szCs w:val="24"/>
        </w:rPr>
        <w:t xml:space="preserve"> </w:t>
      </w:r>
    </w:p>
    <w:p w:rsidR="00A4109A" w:rsidRPr="003A52CA" w:rsidRDefault="00A4109A" w:rsidP="003A52CA">
      <w:pPr>
        <w:rPr>
          <w:b/>
        </w:rPr>
      </w:pPr>
      <w:r w:rsidRPr="003A52CA">
        <w:rPr>
          <w:b/>
        </w:rPr>
        <w:t xml:space="preserve">Bước 2: Ánh xạ PR1 thành thực thể </w:t>
      </w:r>
    </w:p>
    <w:p w:rsidR="00DB114B" w:rsidRPr="00DB114B" w:rsidRDefault="00161F75" w:rsidP="00395DA0">
      <w:pPr>
        <w:numPr>
          <w:ilvl w:val="0"/>
          <w:numId w:val="15"/>
        </w:numPr>
        <w:rPr>
          <w:szCs w:val="24"/>
        </w:rPr>
      </w:pPr>
      <w:r>
        <w:rPr>
          <w:noProof/>
          <w:szCs w:val="24"/>
        </w:rPr>
        <w:drawing>
          <wp:inline distT="0" distB="0" distL="0" distR="0">
            <wp:extent cx="5946394" cy="483235"/>
            <wp:effectExtent l="6096" t="0" r="0" b="0"/>
            <wp:docPr id="21" name="Object 14"/>
            <wp:cNvGraphicFramePr>
              <a:graphicFrameLocks xmlns:a="http://schemas.openxmlformats.org/drawingml/2006/main"/>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7467600" cy="609600"/>
                      <a:chOff x="533400" y="1676400"/>
                      <a:chExt cx="7467600" cy="609600"/>
                    </a:xfrm>
                  </a:grpSpPr>
                  <a:sp>
                    <a:nvSpPr>
                      <a:cNvPr id="4" name="Rectangle 3"/>
                      <a:cNvSpPr/>
                    </a:nvSpPr>
                    <a:spPr>
                      <a:xfrm>
                        <a:off x="533400" y="1676400"/>
                        <a:ext cx="1447800" cy="609600"/>
                      </a:xfrm>
                      <a:prstGeom prst="rect">
                        <a:avLst/>
                      </a:prstGeom>
                    </a:spPr>
                    <a:txSp>
                      <a:txBody>
                        <a:bodyPr anchor="ctr"/>
                        <a:lstStyle>
                          <a:defPPr>
                            <a:defRPr lang="en-US"/>
                          </a:defPPr>
                          <a:lvl1pPr algn="l" rtl="0" fontAlgn="base">
                            <a:spcBef>
                              <a:spcPct val="0"/>
                            </a:spcBef>
                            <a:spcAft>
                              <a:spcPct val="0"/>
                            </a:spcAft>
                            <a:defRPr kern="1200">
                              <a:solidFill>
                                <a:schemeClr val="lt1"/>
                              </a:solidFill>
                              <a:latin typeface="+mn-lt"/>
                              <a:ea typeface="+mn-ea"/>
                              <a:cs typeface="+mn-cs"/>
                            </a:defRPr>
                          </a:lvl1pPr>
                          <a:lvl2pPr marL="457200" algn="l" rtl="0" fontAlgn="base">
                            <a:spcBef>
                              <a:spcPct val="0"/>
                            </a:spcBef>
                            <a:spcAft>
                              <a:spcPct val="0"/>
                            </a:spcAft>
                            <a:defRPr kern="1200">
                              <a:solidFill>
                                <a:schemeClr val="lt1"/>
                              </a:solidFill>
                              <a:latin typeface="+mn-lt"/>
                              <a:ea typeface="+mn-ea"/>
                              <a:cs typeface="+mn-cs"/>
                            </a:defRPr>
                          </a:lvl2pPr>
                          <a:lvl3pPr marL="914400" algn="l" rtl="0" fontAlgn="base">
                            <a:spcBef>
                              <a:spcPct val="0"/>
                            </a:spcBef>
                            <a:spcAft>
                              <a:spcPct val="0"/>
                            </a:spcAft>
                            <a:defRPr kern="1200">
                              <a:solidFill>
                                <a:schemeClr val="lt1"/>
                              </a:solidFill>
                              <a:latin typeface="+mn-lt"/>
                              <a:ea typeface="+mn-ea"/>
                              <a:cs typeface="+mn-cs"/>
                            </a:defRPr>
                          </a:lvl3pPr>
                          <a:lvl4pPr marL="1371600" algn="l" rtl="0" fontAlgn="base">
                            <a:spcBef>
                              <a:spcPct val="0"/>
                            </a:spcBef>
                            <a:spcAft>
                              <a:spcPct val="0"/>
                            </a:spcAft>
                            <a:defRPr kern="1200">
                              <a:solidFill>
                                <a:schemeClr val="lt1"/>
                              </a:solidFill>
                              <a:latin typeface="+mn-lt"/>
                              <a:ea typeface="+mn-ea"/>
                              <a:cs typeface="+mn-cs"/>
                            </a:defRPr>
                          </a:lvl4pPr>
                          <a:lvl5pPr marL="1828800" algn="l" rtl="0" fontAlgn="base">
                            <a:spcBef>
                              <a:spcPct val="0"/>
                            </a:spcBef>
                            <a:spcAft>
                              <a:spcPct val="0"/>
                            </a:spcAft>
                            <a:defRPr kern="1200">
                              <a:solidFill>
                                <a:schemeClr val="lt1"/>
                              </a:solidFill>
                              <a:latin typeface="+mn-lt"/>
                              <a:ea typeface="+mn-ea"/>
                              <a:cs typeface="+mn-cs"/>
                            </a:defRPr>
                          </a:lvl5pPr>
                          <a:lvl6pPr marL="2286000" algn="l" defTabSz="914400" rtl="0" eaLnBrk="1" latinLnBrk="0" hangingPunct="1">
                            <a:defRPr kern="1200">
                              <a:solidFill>
                                <a:schemeClr val="lt1"/>
                              </a:solidFill>
                              <a:latin typeface="+mn-lt"/>
                              <a:ea typeface="+mn-ea"/>
                              <a:cs typeface="+mn-cs"/>
                            </a:defRPr>
                          </a:lvl6pPr>
                          <a:lvl7pPr marL="2743200" algn="l" defTabSz="914400" rtl="0" eaLnBrk="1" latinLnBrk="0" hangingPunct="1">
                            <a:defRPr kern="1200">
                              <a:solidFill>
                                <a:schemeClr val="lt1"/>
                              </a:solidFill>
                              <a:latin typeface="+mn-lt"/>
                              <a:ea typeface="+mn-ea"/>
                              <a:cs typeface="+mn-cs"/>
                            </a:defRPr>
                          </a:lvl7pPr>
                          <a:lvl8pPr marL="3200400" algn="l" defTabSz="914400" rtl="0" eaLnBrk="1" latinLnBrk="0" hangingPunct="1">
                            <a:defRPr kern="1200">
                              <a:solidFill>
                                <a:schemeClr val="lt1"/>
                              </a:solidFill>
                              <a:latin typeface="+mn-lt"/>
                              <a:ea typeface="+mn-ea"/>
                              <a:cs typeface="+mn-cs"/>
                            </a:defRPr>
                          </a:lvl8pPr>
                          <a:lvl9pPr marL="3657600" algn="l" defTabSz="914400" rtl="0" eaLnBrk="1" latinLnBrk="0" hangingPunct="1">
                            <a:defRPr kern="1200">
                              <a:solidFill>
                                <a:schemeClr val="lt1"/>
                              </a:solidFill>
                              <a:latin typeface="+mn-lt"/>
                              <a:ea typeface="+mn-ea"/>
                              <a:cs typeface="+mn-cs"/>
                            </a:defRPr>
                          </a:lvl9pPr>
                        </a:lstStyle>
                        <a:p>
                          <a:pPr algn="ctr">
                            <a:defRPr/>
                          </a:pPr>
                          <a:r>
                            <a:rPr lang="en-US" dirty="0" err="1"/>
                            <a:t>Khoa</a:t>
                          </a:r>
                          <a:endParaRPr lang="en-US"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5" name="Rectangle 4"/>
                      <a:cNvSpPr/>
                    </a:nvSpPr>
                    <a:spPr>
                      <a:xfrm>
                        <a:off x="2590800" y="1676400"/>
                        <a:ext cx="1600200" cy="609600"/>
                      </a:xfrm>
                      <a:prstGeom prst="rect">
                        <a:avLst/>
                      </a:prstGeom>
                    </a:spPr>
                    <a:txSp>
                      <a:txBody>
                        <a:bodyPr anchor="ctr"/>
                        <a:lstStyle>
                          <a:defPPr>
                            <a:defRPr lang="en-US"/>
                          </a:defPPr>
                          <a:lvl1pPr algn="l" rtl="0" fontAlgn="base">
                            <a:spcBef>
                              <a:spcPct val="0"/>
                            </a:spcBef>
                            <a:spcAft>
                              <a:spcPct val="0"/>
                            </a:spcAft>
                            <a:defRPr kern="1200">
                              <a:solidFill>
                                <a:schemeClr val="lt1"/>
                              </a:solidFill>
                              <a:latin typeface="+mn-lt"/>
                              <a:ea typeface="+mn-ea"/>
                              <a:cs typeface="+mn-cs"/>
                            </a:defRPr>
                          </a:lvl1pPr>
                          <a:lvl2pPr marL="457200" algn="l" rtl="0" fontAlgn="base">
                            <a:spcBef>
                              <a:spcPct val="0"/>
                            </a:spcBef>
                            <a:spcAft>
                              <a:spcPct val="0"/>
                            </a:spcAft>
                            <a:defRPr kern="1200">
                              <a:solidFill>
                                <a:schemeClr val="lt1"/>
                              </a:solidFill>
                              <a:latin typeface="+mn-lt"/>
                              <a:ea typeface="+mn-ea"/>
                              <a:cs typeface="+mn-cs"/>
                            </a:defRPr>
                          </a:lvl2pPr>
                          <a:lvl3pPr marL="914400" algn="l" rtl="0" fontAlgn="base">
                            <a:spcBef>
                              <a:spcPct val="0"/>
                            </a:spcBef>
                            <a:spcAft>
                              <a:spcPct val="0"/>
                            </a:spcAft>
                            <a:defRPr kern="1200">
                              <a:solidFill>
                                <a:schemeClr val="lt1"/>
                              </a:solidFill>
                              <a:latin typeface="+mn-lt"/>
                              <a:ea typeface="+mn-ea"/>
                              <a:cs typeface="+mn-cs"/>
                            </a:defRPr>
                          </a:lvl3pPr>
                          <a:lvl4pPr marL="1371600" algn="l" rtl="0" fontAlgn="base">
                            <a:spcBef>
                              <a:spcPct val="0"/>
                            </a:spcBef>
                            <a:spcAft>
                              <a:spcPct val="0"/>
                            </a:spcAft>
                            <a:defRPr kern="1200">
                              <a:solidFill>
                                <a:schemeClr val="lt1"/>
                              </a:solidFill>
                              <a:latin typeface="+mn-lt"/>
                              <a:ea typeface="+mn-ea"/>
                              <a:cs typeface="+mn-cs"/>
                            </a:defRPr>
                          </a:lvl4pPr>
                          <a:lvl5pPr marL="1828800" algn="l" rtl="0" fontAlgn="base">
                            <a:spcBef>
                              <a:spcPct val="0"/>
                            </a:spcBef>
                            <a:spcAft>
                              <a:spcPct val="0"/>
                            </a:spcAft>
                            <a:defRPr kern="1200">
                              <a:solidFill>
                                <a:schemeClr val="lt1"/>
                              </a:solidFill>
                              <a:latin typeface="+mn-lt"/>
                              <a:ea typeface="+mn-ea"/>
                              <a:cs typeface="+mn-cs"/>
                            </a:defRPr>
                          </a:lvl5pPr>
                          <a:lvl6pPr marL="2286000" algn="l" defTabSz="914400" rtl="0" eaLnBrk="1" latinLnBrk="0" hangingPunct="1">
                            <a:defRPr kern="1200">
                              <a:solidFill>
                                <a:schemeClr val="lt1"/>
                              </a:solidFill>
                              <a:latin typeface="+mn-lt"/>
                              <a:ea typeface="+mn-ea"/>
                              <a:cs typeface="+mn-cs"/>
                            </a:defRPr>
                          </a:lvl6pPr>
                          <a:lvl7pPr marL="2743200" algn="l" defTabSz="914400" rtl="0" eaLnBrk="1" latinLnBrk="0" hangingPunct="1">
                            <a:defRPr kern="1200">
                              <a:solidFill>
                                <a:schemeClr val="lt1"/>
                              </a:solidFill>
                              <a:latin typeface="+mn-lt"/>
                              <a:ea typeface="+mn-ea"/>
                              <a:cs typeface="+mn-cs"/>
                            </a:defRPr>
                          </a:lvl7pPr>
                          <a:lvl8pPr marL="3200400" algn="l" defTabSz="914400" rtl="0" eaLnBrk="1" latinLnBrk="0" hangingPunct="1">
                            <a:defRPr kern="1200">
                              <a:solidFill>
                                <a:schemeClr val="lt1"/>
                              </a:solidFill>
                              <a:latin typeface="+mn-lt"/>
                              <a:ea typeface="+mn-ea"/>
                              <a:cs typeface="+mn-cs"/>
                            </a:defRPr>
                          </a:lvl8pPr>
                          <a:lvl9pPr marL="3657600" algn="l" defTabSz="914400" rtl="0" eaLnBrk="1" latinLnBrk="0" hangingPunct="1">
                            <a:defRPr kern="1200">
                              <a:solidFill>
                                <a:schemeClr val="lt1"/>
                              </a:solidFill>
                              <a:latin typeface="+mn-lt"/>
                              <a:ea typeface="+mn-ea"/>
                              <a:cs typeface="+mn-cs"/>
                            </a:defRPr>
                          </a:lvl9pPr>
                        </a:lstStyle>
                        <a:p>
                          <a:pPr algn="ctr">
                            <a:defRPr/>
                          </a:pPr>
                          <a:r>
                            <a:rPr lang="en-US" dirty="0" err="1">
                              <a:latin typeface="Times New Roman" pitchFamily="18" charset="0"/>
                              <a:cs typeface="Times New Roman" pitchFamily="18" charset="0"/>
                            </a:rPr>
                            <a:t>Khóa</a:t>
                          </a:r>
                          <a:r>
                            <a:rPr lang="en-US" dirty="0">
                              <a:latin typeface="Times New Roman" pitchFamily="18" charset="0"/>
                              <a:cs typeface="Times New Roman" pitchFamily="18" charset="0"/>
                            </a:rPr>
                            <a:t> </a:t>
                          </a:r>
                          <a:r>
                            <a:rPr lang="en-US" dirty="0" err="1">
                              <a:latin typeface="Times New Roman" pitchFamily="18" charset="0"/>
                              <a:cs typeface="Times New Roman" pitchFamily="18" charset="0"/>
                            </a:rPr>
                            <a:t>học</a:t>
                          </a:r>
                          <a:r>
                            <a:rPr lang="en-US" dirty="0">
                              <a:latin typeface="Times New Roman" pitchFamily="18" charset="0"/>
                              <a:cs typeface="Times New Roman" pitchFamily="18" charset="0"/>
                            </a:rPr>
                            <a:t> </a:t>
                          </a:r>
                        </a:p>
                      </a:txBody>
                      <a:useSpRect/>
                    </a:txSp>
                    <a:style>
                      <a:lnRef idx="2">
                        <a:schemeClr val="accent1">
                          <a:shade val="50000"/>
                        </a:schemeClr>
                      </a:lnRef>
                      <a:fillRef idx="1">
                        <a:schemeClr val="accent1"/>
                      </a:fillRef>
                      <a:effectRef idx="0">
                        <a:schemeClr val="accent1"/>
                      </a:effectRef>
                      <a:fontRef idx="minor">
                        <a:schemeClr val="lt1"/>
                      </a:fontRef>
                    </a:style>
                  </a:sp>
                  <a:sp>
                    <a:nvSpPr>
                      <a:cNvPr id="8" name="Rectangle 7"/>
                      <a:cNvSpPr/>
                    </a:nvSpPr>
                    <a:spPr>
                      <a:xfrm>
                        <a:off x="6781800" y="1676400"/>
                        <a:ext cx="1219200" cy="609600"/>
                      </a:xfrm>
                      <a:prstGeom prst="rect">
                        <a:avLst/>
                      </a:prstGeom>
                    </a:spPr>
                    <a:txSp>
                      <a:txBody>
                        <a:bodyPr anchor="ctr"/>
                        <a:lstStyle>
                          <a:defPPr>
                            <a:defRPr lang="en-US"/>
                          </a:defPPr>
                          <a:lvl1pPr algn="l" rtl="0" fontAlgn="base">
                            <a:spcBef>
                              <a:spcPct val="0"/>
                            </a:spcBef>
                            <a:spcAft>
                              <a:spcPct val="0"/>
                            </a:spcAft>
                            <a:defRPr kern="1200">
                              <a:solidFill>
                                <a:schemeClr val="lt1"/>
                              </a:solidFill>
                              <a:latin typeface="+mn-lt"/>
                              <a:ea typeface="+mn-ea"/>
                              <a:cs typeface="+mn-cs"/>
                            </a:defRPr>
                          </a:lvl1pPr>
                          <a:lvl2pPr marL="457200" algn="l" rtl="0" fontAlgn="base">
                            <a:spcBef>
                              <a:spcPct val="0"/>
                            </a:spcBef>
                            <a:spcAft>
                              <a:spcPct val="0"/>
                            </a:spcAft>
                            <a:defRPr kern="1200">
                              <a:solidFill>
                                <a:schemeClr val="lt1"/>
                              </a:solidFill>
                              <a:latin typeface="+mn-lt"/>
                              <a:ea typeface="+mn-ea"/>
                              <a:cs typeface="+mn-cs"/>
                            </a:defRPr>
                          </a:lvl2pPr>
                          <a:lvl3pPr marL="914400" algn="l" rtl="0" fontAlgn="base">
                            <a:spcBef>
                              <a:spcPct val="0"/>
                            </a:spcBef>
                            <a:spcAft>
                              <a:spcPct val="0"/>
                            </a:spcAft>
                            <a:defRPr kern="1200">
                              <a:solidFill>
                                <a:schemeClr val="lt1"/>
                              </a:solidFill>
                              <a:latin typeface="+mn-lt"/>
                              <a:ea typeface="+mn-ea"/>
                              <a:cs typeface="+mn-cs"/>
                            </a:defRPr>
                          </a:lvl3pPr>
                          <a:lvl4pPr marL="1371600" algn="l" rtl="0" fontAlgn="base">
                            <a:spcBef>
                              <a:spcPct val="0"/>
                            </a:spcBef>
                            <a:spcAft>
                              <a:spcPct val="0"/>
                            </a:spcAft>
                            <a:defRPr kern="1200">
                              <a:solidFill>
                                <a:schemeClr val="lt1"/>
                              </a:solidFill>
                              <a:latin typeface="+mn-lt"/>
                              <a:ea typeface="+mn-ea"/>
                              <a:cs typeface="+mn-cs"/>
                            </a:defRPr>
                          </a:lvl4pPr>
                          <a:lvl5pPr marL="1828800" algn="l" rtl="0" fontAlgn="base">
                            <a:spcBef>
                              <a:spcPct val="0"/>
                            </a:spcBef>
                            <a:spcAft>
                              <a:spcPct val="0"/>
                            </a:spcAft>
                            <a:defRPr kern="1200">
                              <a:solidFill>
                                <a:schemeClr val="lt1"/>
                              </a:solidFill>
                              <a:latin typeface="+mn-lt"/>
                              <a:ea typeface="+mn-ea"/>
                              <a:cs typeface="+mn-cs"/>
                            </a:defRPr>
                          </a:lvl5pPr>
                          <a:lvl6pPr marL="2286000" algn="l" defTabSz="914400" rtl="0" eaLnBrk="1" latinLnBrk="0" hangingPunct="1">
                            <a:defRPr kern="1200">
                              <a:solidFill>
                                <a:schemeClr val="lt1"/>
                              </a:solidFill>
                              <a:latin typeface="+mn-lt"/>
                              <a:ea typeface="+mn-ea"/>
                              <a:cs typeface="+mn-cs"/>
                            </a:defRPr>
                          </a:lvl6pPr>
                          <a:lvl7pPr marL="2743200" algn="l" defTabSz="914400" rtl="0" eaLnBrk="1" latinLnBrk="0" hangingPunct="1">
                            <a:defRPr kern="1200">
                              <a:solidFill>
                                <a:schemeClr val="lt1"/>
                              </a:solidFill>
                              <a:latin typeface="+mn-lt"/>
                              <a:ea typeface="+mn-ea"/>
                              <a:cs typeface="+mn-cs"/>
                            </a:defRPr>
                          </a:lvl7pPr>
                          <a:lvl8pPr marL="3200400" algn="l" defTabSz="914400" rtl="0" eaLnBrk="1" latinLnBrk="0" hangingPunct="1">
                            <a:defRPr kern="1200">
                              <a:solidFill>
                                <a:schemeClr val="lt1"/>
                              </a:solidFill>
                              <a:latin typeface="+mn-lt"/>
                              <a:ea typeface="+mn-ea"/>
                              <a:cs typeface="+mn-cs"/>
                            </a:defRPr>
                          </a:lvl8pPr>
                          <a:lvl9pPr marL="3657600" algn="l" defTabSz="914400" rtl="0" eaLnBrk="1" latinLnBrk="0" hangingPunct="1">
                            <a:defRPr kern="1200">
                              <a:solidFill>
                                <a:schemeClr val="lt1"/>
                              </a:solidFill>
                              <a:latin typeface="+mn-lt"/>
                              <a:ea typeface="+mn-ea"/>
                              <a:cs typeface="+mn-cs"/>
                            </a:defRPr>
                          </a:lvl9pPr>
                        </a:lstStyle>
                        <a:p>
                          <a:pPr algn="ctr">
                            <a:defRPr/>
                          </a:pPr>
                          <a:r>
                            <a:rPr lang="en-US" dirty="0" err="1"/>
                            <a:t>Sinh</a:t>
                          </a:r>
                          <a:r>
                            <a:rPr lang="en-US" dirty="0"/>
                            <a:t> </a:t>
                          </a:r>
                          <a:r>
                            <a:rPr lang="en-US" dirty="0" err="1"/>
                            <a:t>Viên</a:t>
                          </a:r>
                          <a:endParaRPr lang="en-US"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9" name="Rectangle 8"/>
                      <a:cNvSpPr/>
                    </a:nvSpPr>
                    <a:spPr>
                      <a:xfrm>
                        <a:off x="4648200" y="1676400"/>
                        <a:ext cx="1524000" cy="609600"/>
                      </a:xfrm>
                      <a:prstGeom prst="rect">
                        <a:avLst/>
                      </a:prstGeom>
                    </a:spPr>
                    <a:txSp>
                      <a:txBody>
                        <a:bodyPr anchor="ctr"/>
                        <a:lstStyle>
                          <a:defPPr>
                            <a:defRPr lang="en-US"/>
                          </a:defPPr>
                          <a:lvl1pPr algn="l" rtl="0" fontAlgn="base">
                            <a:spcBef>
                              <a:spcPct val="0"/>
                            </a:spcBef>
                            <a:spcAft>
                              <a:spcPct val="0"/>
                            </a:spcAft>
                            <a:defRPr kern="1200">
                              <a:solidFill>
                                <a:schemeClr val="lt1"/>
                              </a:solidFill>
                              <a:latin typeface="+mn-lt"/>
                              <a:ea typeface="+mn-ea"/>
                              <a:cs typeface="+mn-cs"/>
                            </a:defRPr>
                          </a:lvl1pPr>
                          <a:lvl2pPr marL="457200" algn="l" rtl="0" fontAlgn="base">
                            <a:spcBef>
                              <a:spcPct val="0"/>
                            </a:spcBef>
                            <a:spcAft>
                              <a:spcPct val="0"/>
                            </a:spcAft>
                            <a:defRPr kern="1200">
                              <a:solidFill>
                                <a:schemeClr val="lt1"/>
                              </a:solidFill>
                              <a:latin typeface="+mn-lt"/>
                              <a:ea typeface="+mn-ea"/>
                              <a:cs typeface="+mn-cs"/>
                            </a:defRPr>
                          </a:lvl2pPr>
                          <a:lvl3pPr marL="914400" algn="l" rtl="0" fontAlgn="base">
                            <a:spcBef>
                              <a:spcPct val="0"/>
                            </a:spcBef>
                            <a:spcAft>
                              <a:spcPct val="0"/>
                            </a:spcAft>
                            <a:defRPr kern="1200">
                              <a:solidFill>
                                <a:schemeClr val="lt1"/>
                              </a:solidFill>
                              <a:latin typeface="+mn-lt"/>
                              <a:ea typeface="+mn-ea"/>
                              <a:cs typeface="+mn-cs"/>
                            </a:defRPr>
                          </a:lvl3pPr>
                          <a:lvl4pPr marL="1371600" algn="l" rtl="0" fontAlgn="base">
                            <a:spcBef>
                              <a:spcPct val="0"/>
                            </a:spcBef>
                            <a:spcAft>
                              <a:spcPct val="0"/>
                            </a:spcAft>
                            <a:defRPr kern="1200">
                              <a:solidFill>
                                <a:schemeClr val="lt1"/>
                              </a:solidFill>
                              <a:latin typeface="+mn-lt"/>
                              <a:ea typeface="+mn-ea"/>
                              <a:cs typeface="+mn-cs"/>
                            </a:defRPr>
                          </a:lvl4pPr>
                          <a:lvl5pPr marL="1828800" algn="l" rtl="0" fontAlgn="base">
                            <a:spcBef>
                              <a:spcPct val="0"/>
                            </a:spcBef>
                            <a:spcAft>
                              <a:spcPct val="0"/>
                            </a:spcAft>
                            <a:defRPr kern="1200">
                              <a:solidFill>
                                <a:schemeClr val="lt1"/>
                              </a:solidFill>
                              <a:latin typeface="+mn-lt"/>
                              <a:ea typeface="+mn-ea"/>
                              <a:cs typeface="+mn-cs"/>
                            </a:defRPr>
                          </a:lvl5pPr>
                          <a:lvl6pPr marL="2286000" algn="l" defTabSz="914400" rtl="0" eaLnBrk="1" latinLnBrk="0" hangingPunct="1">
                            <a:defRPr kern="1200">
                              <a:solidFill>
                                <a:schemeClr val="lt1"/>
                              </a:solidFill>
                              <a:latin typeface="+mn-lt"/>
                              <a:ea typeface="+mn-ea"/>
                              <a:cs typeface="+mn-cs"/>
                            </a:defRPr>
                          </a:lvl6pPr>
                          <a:lvl7pPr marL="2743200" algn="l" defTabSz="914400" rtl="0" eaLnBrk="1" latinLnBrk="0" hangingPunct="1">
                            <a:defRPr kern="1200">
                              <a:solidFill>
                                <a:schemeClr val="lt1"/>
                              </a:solidFill>
                              <a:latin typeface="+mn-lt"/>
                              <a:ea typeface="+mn-ea"/>
                              <a:cs typeface="+mn-cs"/>
                            </a:defRPr>
                          </a:lvl7pPr>
                          <a:lvl8pPr marL="3200400" algn="l" defTabSz="914400" rtl="0" eaLnBrk="1" latinLnBrk="0" hangingPunct="1">
                            <a:defRPr kern="1200">
                              <a:solidFill>
                                <a:schemeClr val="lt1"/>
                              </a:solidFill>
                              <a:latin typeface="+mn-lt"/>
                              <a:ea typeface="+mn-ea"/>
                              <a:cs typeface="+mn-cs"/>
                            </a:defRPr>
                          </a:lvl8pPr>
                          <a:lvl9pPr marL="3657600" algn="l" defTabSz="914400" rtl="0" eaLnBrk="1" latinLnBrk="0" hangingPunct="1">
                            <a:defRPr kern="1200">
                              <a:solidFill>
                                <a:schemeClr val="lt1"/>
                              </a:solidFill>
                              <a:latin typeface="+mn-lt"/>
                              <a:ea typeface="+mn-ea"/>
                              <a:cs typeface="+mn-cs"/>
                            </a:defRPr>
                          </a:lvl9pPr>
                        </a:lstStyle>
                        <a:p>
                          <a:pPr algn="ctr"/>
                          <a:r>
                            <a:rPr lang="en-US">
                              <a:solidFill>
                                <a:srgbClr val="FFFFFF"/>
                              </a:solidFill>
                            </a:rPr>
                            <a:t>Điều kiện</a:t>
                          </a:r>
                        </a:p>
                      </a:txBody>
                      <a:useSpRect/>
                    </a:txSp>
                    <a:style>
                      <a:lnRef idx="2">
                        <a:schemeClr val="accent1">
                          <a:shade val="50000"/>
                        </a:schemeClr>
                      </a:lnRef>
                      <a:fillRef idx="1">
                        <a:schemeClr val="accent1"/>
                      </a:fillRef>
                      <a:effectRef idx="0">
                        <a:schemeClr val="accent1"/>
                      </a:effectRef>
                      <a:fontRef idx="minor">
                        <a:schemeClr val="lt1"/>
                      </a:fontRef>
                    </a:style>
                  </a:sp>
                </lc:lockedCanvas>
              </a:graphicData>
            </a:graphic>
          </wp:inline>
        </w:drawing>
      </w:r>
      <w:r w:rsidR="00A4109A" w:rsidRPr="00DB114B">
        <w:rPr>
          <w:szCs w:val="24"/>
        </w:rPr>
        <w:t xml:space="preserve"> </w:t>
      </w:r>
      <w:r w:rsidR="00DB114B" w:rsidRPr="00DB114B">
        <w:rPr>
          <w:i/>
          <w:iCs/>
          <w:szCs w:val="24"/>
        </w:rPr>
        <w:t>maKhoa</w:t>
      </w:r>
      <w:r w:rsidR="00DB114B" w:rsidRPr="00DB114B">
        <w:rPr>
          <w:i/>
          <w:iCs/>
          <w:szCs w:val="24"/>
        </w:rPr>
        <w:tab/>
      </w:r>
      <w:r w:rsidR="00DB114B" w:rsidRPr="00DB114B">
        <w:rPr>
          <w:i/>
          <w:iCs/>
          <w:szCs w:val="24"/>
        </w:rPr>
        <w:tab/>
        <w:t>maKH</w:t>
      </w:r>
      <w:r w:rsidR="00DB114B" w:rsidRPr="00DB114B">
        <w:rPr>
          <w:i/>
          <w:iCs/>
          <w:szCs w:val="24"/>
        </w:rPr>
        <w:tab/>
      </w:r>
      <w:r w:rsidR="00DB114B" w:rsidRPr="00DB114B">
        <w:rPr>
          <w:i/>
          <w:iCs/>
          <w:szCs w:val="24"/>
        </w:rPr>
        <w:tab/>
        <w:t>maDK</w:t>
      </w:r>
      <w:r w:rsidR="00DB114B" w:rsidRPr="00DB114B">
        <w:rPr>
          <w:i/>
          <w:iCs/>
          <w:szCs w:val="24"/>
        </w:rPr>
        <w:tab/>
      </w:r>
      <w:r w:rsidR="00DB114B" w:rsidRPr="00DB114B">
        <w:rPr>
          <w:i/>
          <w:iCs/>
          <w:szCs w:val="24"/>
        </w:rPr>
        <w:tab/>
        <w:t xml:space="preserve">maSV </w:t>
      </w:r>
    </w:p>
    <w:p w:rsidR="00DB114B" w:rsidRPr="00DB114B" w:rsidRDefault="00DB114B" w:rsidP="00395DA0">
      <w:pPr>
        <w:numPr>
          <w:ilvl w:val="0"/>
          <w:numId w:val="15"/>
        </w:numPr>
        <w:rPr>
          <w:szCs w:val="24"/>
        </w:rPr>
      </w:pPr>
      <w:r w:rsidRPr="00DB114B">
        <w:rPr>
          <w:i/>
          <w:iCs/>
          <w:szCs w:val="24"/>
        </w:rPr>
        <w:t>tenKhoa</w:t>
      </w:r>
      <w:r w:rsidRPr="00DB114B">
        <w:rPr>
          <w:i/>
          <w:iCs/>
          <w:szCs w:val="24"/>
        </w:rPr>
        <w:tab/>
      </w:r>
      <w:r w:rsidRPr="00DB114B">
        <w:rPr>
          <w:i/>
          <w:iCs/>
          <w:szCs w:val="24"/>
        </w:rPr>
        <w:tab/>
        <w:t>diadiem</w:t>
      </w:r>
      <w:r w:rsidRPr="00DB114B">
        <w:rPr>
          <w:i/>
          <w:iCs/>
          <w:szCs w:val="24"/>
        </w:rPr>
        <w:tab/>
      </w:r>
      <w:r w:rsidRPr="00DB114B">
        <w:rPr>
          <w:i/>
          <w:iCs/>
          <w:szCs w:val="24"/>
        </w:rPr>
        <w:tab/>
        <w:t>tenDK</w:t>
      </w:r>
      <w:r w:rsidRPr="00DB114B">
        <w:rPr>
          <w:i/>
          <w:iCs/>
          <w:szCs w:val="24"/>
        </w:rPr>
        <w:tab/>
      </w:r>
      <w:r w:rsidRPr="00DB114B">
        <w:rPr>
          <w:i/>
          <w:iCs/>
          <w:szCs w:val="24"/>
        </w:rPr>
        <w:tab/>
        <w:t xml:space="preserve">tenSV </w:t>
      </w:r>
    </w:p>
    <w:p w:rsidR="00A4109A" w:rsidRPr="003A52CA" w:rsidRDefault="005969C1" w:rsidP="003A52CA">
      <w:pPr>
        <w:rPr>
          <w:b/>
        </w:rPr>
      </w:pPr>
      <w:r>
        <w:rPr>
          <w:b/>
        </w:rPr>
        <w:pict>
          <v:shape id="_x0000_s1038" type="#_x0000_t75" style="position:absolute;left:0;text-align:left;margin-left:4.8pt;margin-top:25.95pt;width:463.15pt;height:97.75pt;z-index:251661312" fillcolor="#4f81bd">
            <v:imagedata r:id="rId46" o:title=""/>
            <v:shadow color="#eeece1"/>
          </v:shape>
          <o:OLEObject Type="Embed" ProgID="Visio.Drawing.11" ShapeID="_x0000_s1038" DrawAspect="Content" ObjectID="_1603520849" r:id="rId47"/>
        </w:pict>
      </w:r>
      <w:r w:rsidR="003A52CA" w:rsidRPr="003A52CA">
        <w:rPr>
          <w:b/>
        </w:rPr>
        <w:t xml:space="preserve">Bước 3: </w:t>
      </w:r>
      <w:r w:rsidR="00A4109A" w:rsidRPr="003A52CA">
        <w:rPr>
          <w:b/>
        </w:rPr>
        <w:t xml:space="preserve">Ánh xạ PR2 sang thực thể yếu </w:t>
      </w:r>
    </w:p>
    <w:p w:rsidR="00A4109A" w:rsidRPr="00DB114B" w:rsidRDefault="00A4109A" w:rsidP="00557429">
      <w:pPr>
        <w:rPr>
          <w:szCs w:val="24"/>
        </w:rPr>
      </w:pPr>
    </w:p>
    <w:p w:rsidR="00A4109A" w:rsidRPr="00DB114B" w:rsidRDefault="00A4109A" w:rsidP="00557429">
      <w:pPr>
        <w:rPr>
          <w:szCs w:val="24"/>
        </w:rPr>
      </w:pPr>
    </w:p>
    <w:p w:rsidR="00A4109A" w:rsidRPr="00DB114B" w:rsidRDefault="00A4109A" w:rsidP="00557429">
      <w:pPr>
        <w:rPr>
          <w:szCs w:val="24"/>
        </w:rPr>
      </w:pPr>
    </w:p>
    <w:p w:rsidR="00A4109A" w:rsidRPr="00DB114B" w:rsidRDefault="00A4109A" w:rsidP="00557429">
      <w:pPr>
        <w:rPr>
          <w:szCs w:val="24"/>
        </w:rPr>
      </w:pPr>
    </w:p>
    <w:p w:rsidR="00B365BD" w:rsidRDefault="00B365BD" w:rsidP="00557429">
      <w:pPr>
        <w:rPr>
          <w:b/>
          <w:szCs w:val="24"/>
        </w:rPr>
      </w:pPr>
    </w:p>
    <w:p w:rsidR="00B365BD" w:rsidRDefault="00B365BD" w:rsidP="00557429">
      <w:pPr>
        <w:rPr>
          <w:b/>
          <w:szCs w:val="24"/>
        </w:rPr>
      </w:pPr>
    </w:p>
    <w:p w:rsidR="00A4109A" w:rsidRPr="003A52CA" w:rsidRDefault="005969C1" w:rsidP="003A52CA">
      <w:pPr>
        <w:rPr>
          <w:b/>
        </w:rPr>
      </w:pPr>
      <w:r>
        <w:rPr>
          <w:b/>
          <w:noProof/>
        </w:rPr>
        <w:pict>
          <v:shape id="_x0000_s1039" type="#_x0000_t75" style="position:absolute;left:0;text-align:left;margin-left:4.8pt;margin-top:15.95pt;width:339pt;height:124.05pt;z-index:251662336" fillcolor="#4f81bd">
            <v:imagedata r:id="rId48" o:title=""/>
            <v:shadow color="#eeece1"/>
          </v:shape>
          <o:OLEObject Type="Embed" ProgID="Visio.Drawing.11" ShapeID="_x0000_s1039" DrawAspect="Content" ObjectID="_1603520850" r:id="rId49"/>
        </w:pict>
      </w:r>
      <w:r w:rsidR="00A4109A" w:rsidRPr="003A52CA">
        <w:rPr>
          <w:b/>
        </w:rPr>
        <w:t>Bướ</w:t>
      </w:r>
      <w:r w:rsidR="00531BAE" w:rsidRPr="003A52CA">
        <w:rPr>
          <w:b/>
        </w:rPr>
        <w:t>c 4</w:t>
      </w:r>
      <w:r w:rsidR="00A4109A" w:rsidRPr="003A52CA">
        <w:rPr>
          <w:b/>
        </w:rPr>
        <w:t xml:space="preserve">: Ánh xạ SR1 </w:t>
      </w:r>
      <w:r w:rsidR="008778CD" w:rsidRPr="003A52CA">
        <w:rPr>
          <w:b/>
        </w:rPr>
        <w:t>thành quan hệ hai ngôi hoặc nhiều ngôi</w:t>
      </w:r>
    </w:p>
    <w:p w:rsidR="00531BAE" w:rsidRDefault="00531BAE" w:rsidP="00557429">
      <w:pPr>
        <w:rPr>
          <w:b/>
          <w:szCs w:val="24"/>
        </w:rPr>
      </w:pPr>
    </w:p>
    <w:p w:rsidR="00531BAE" w:rsidRDefault="00531BAE" w:rsidP="00557429">
      <w:pPr>
        <w:rPr>
          <w:b/>
          <w:szCs w:val="24"/>
        </w:rPr>
      </w:pPr>
    </w:p>
    <w:p w:rsidR="00531BAE" w:rsidRDefault="00531BAE" w:rsidP="00557429">
      <w:pPr>
        <w:rPr>
          <w:b/>
          <w:szCs w:val="24"/>
        </w:rPr>
      </w:pPr>
    </w:p>
    <w:p w:rsidR="00531BAE" w:rsidRDefault="00531BAE" w:rsidP="00557429">
      <w:pPr>
        <w:rPr>
          <w:b/>
          <w:szCs w:val="24"/>
        </w:rPr>
      </w:pPr>
    </w:p>
    <w:p w:rsidR="00531BAE" w:rsidRDefault="00531BAE" w:rsidP="00557429">
      <w:pPr>
        <w:rPr>
          <w:b/>
          <w:szCs w:val="24"/>
        </w:rPr>
      </w:pPr>
    </w:p>
    <w:p w:rsidR="00B365BD" w:rsidRDefault="00B365BD" w:rsidP="00557429">
      <w:pPr>
        <w:rPr>
          <w:b/>
          <w:szCs w:val="24"/>
        </w:rPr>
      </w:pPr>
    </w:p>
    <w:p w:rsidR="00531BAE" w:rsidRPr="00AA090F" w:rsidRDefault="005969C1" w:rsidP="00AA090F">
      <w:r>
        <w:rPr>
          <w:b/>
          <w:noProof/>
        </w:rPr>
        <w:lastRenderedPageBreak/>
        <w:pict>
          <v:shape id="_x0000_s1040" type="#_x0000_t75" style="position:absolute;left:0;text-align:left;margin-left:13.3pt;margin-top:16.75pt;width:342.85pt;height:172pt;z-index:251663360" fillcolor="#4f81bd">
            <v:imagedata r:id="rId50" o:title=""/>
            <v:shadow color="#eeece1"/>
          </v:shape>
          <o:OLEObject Type="Embed" ProgID="Visio.Drawing.11" ShapeID="_x0000_s1040" DrawAspect="Content" ObjectID="_1603520851" r:id="rId51"/>
        </w:pict>
      </w:r>
      <w:r w:rsidR="00531BAE" w:rsidRPr="00AA090F">
        <w:rPr>
          <w:b/>
        </w:rPr>
        <w:t>Bước 5</w:t>
      </w:r>
      <w:r w:rsidR="00531BAE" w:rsidRPr="00AA090F">
        <w:t>: Ánh xạ SR2</w:t>
      </w:r>
      <w:r w:rsidR="008778CD" w:rsidRPr="00AA090F">
        <w:t xml:space="preserve"> thành quan hệ hai ngôi hoặc nhiều ngôi</w:t>
      </w:r>
    </w:p>
    <w:p w:rsidR="008778CD" w:rsidRDefault="008778CD" w:rsidP="00557429">
      <w:pPr>
        <w:rPr>
          <w:b/>
          <w:szCs w:val="24"/>
        </w:rPr>
      </w:pPr>
    </w:p>
    <w:p w:rsidR="008778CD" w:rsidRDefault="008778CD" w:rsidP="00557429">
      <w:pPr>
        <w:rPr>
          <w:b/>
          <w:szCs w:val="24"/>
        </w:rPr>
      </w:pPr>
    </w:p>
    <w:p w:rsidR="008778CD" w:rsidRDefault="008778CD" w:rsidP="00557429">
      <w:pPr>
        <w:rPr>
          <w:b/>
          <w:szCs w:val="24"/>
        </w:rPr>
      </w:pPr>
    </w:p>
    <w:p w:rsidR="008778CD" w:rsidRDefault="008778CD" w:rsidP="00557429">
      <w:pPr>
        <w:rPr>
          <w:b/>
          <w:szCs w:val="24"/>
        </w:rPr>
      </w:pPr>
    </w:p>
    <w:p w:rsidR="008778CD" w:rsidRDefault="008778CD" w:rsidP="00557429">
      <w:pPr>
        <w:rPr>
          <w:b/>
          <w:szCs w:val="24"/>
        </w:rPr>
      </w:pPr>
    </w:p>
    <w:p w:rsidR="008778CD" w:rsidRDefault="008778CD" w:rsidP="00557429">
      <w:pPr>
        <w:rPr>
          <w:b/>
          <w:szCs w:val="24"/>
        </w:rPr>
      </w:pPr>
    </w:p>
    <w:p w:rsidR="00B365BD" w:rsidRDefault="00B365BD" w:rsidP="00557429">
      <w:pPr>
        <w:rPr>
          <w:b/>
          <w:szCs w:val="24"/>
        </w:rPr>
      </w:pPr>
    </w:p>
    <w:p w:rsidR="00B365BD" w:rsidRDefault="00B365BD" w:rsidP="00557429">
      <w:pPr>
        <w:rPr>
          <w:b/>
          <w:szCs w:val="24"/>
        </w:rPr>
      </w:pPr>
    </w:p>
    <w:p w:rsidR="008778CD" w:rsidRPr="00AA090F" w:rsidRDefault="005969C1" w:rsidP="00AA090F">
      <w:r>
        <w:rPr>
          <w:b/>
          <w:noProof/>
        </w:rPr>
        <w:pict>
          <v:shape id="_x0000_s1043" type="#_x0000_t75" style="position:absolute;left:0;text-align:left;margin-left:1.4pt;margin-top:22.15pt;width:326.3pt;height:72.2pt;z-index:251665408" fillcolor="#4f81bd">
            <v:imagedata r:id="rId52" o:title=""/>
            <v:shadow color="#eeece1"/>
          </v:shape>
          <o:OLEObject Type="Embed" ProgID="Word.Document.8" ShapeID="_x0000_s1043" DrawAspect="Content" ObjectID="_1603520852" r:id="rId53">
            <o:FieldCodes>\s</o:FieldCodes>
          </o:OLEObject>
        </w:pict>
      </w:r>
      <w:r w:rsidR="008778CD" w:rsidRPr="00AA090F">
        <w:rPr>
          <w:b/>
        </w:rPr>
        <w:t>Bước 6:</w:t>
      </w:r>
      <w:r w:rsidR="008778CD" w:rsidRPr="00AA090F">
        <w:t xml:space="preserve"> Ánh xạ mỗi FKA thành một quan hệ</w:t>
      </w:r>
    </w:p>
    <w:p w:rsidR="008778CD" w:rsidRDefault="008778CD" w:rsidP="00557429">
      <w:pPr>
        <w:rPr>
          <w:b/>
          <w:szCs w:val="24"/>
        </w:rPr>
      </w:pPr>
    </w:p>
    <w:p w:rsidR="008778CD" w:rsidRDefault="008778CD" w:rsidP="00557429">
      <w:pPr>
        <w:rPr>
          <w:b/>
          <w:szCs w:val="24"/>
        </w:rPr>
      </w:pPr>
    </w:p>
    <w:p w:rsidR="008778CD" w:rsidRDefault="008778CD" w:rsidP="00557429">
      <w:pPr>
        <w:rPr>
          <w:b/>
          <w:szCs w:val="24"/>
        </w:rPr>
      </w:pPr>
    </w:p>
    <w:p w:rsidR="00B365BD" w:rsidRDefault="00B365BD" w:rsidP="00557429">
      <w:pPr>
        <w:rPr>
          <w:b/>
          <w:szCs w:val="24"/>
        </w:rPr>
      </w:pPr>
    </w:p>
    <w:p w:rsidR="008778CD" w:rsidRPr="00DB114B" w:rsidRDefault="008778CD" w:rsidP="00AA090F">
      <w:r w:rsidRPr="00AA090F">
        <w:rPr>
          <w:b/>
        </w:rPr>
        <w:t>Bước 7</w:t>
      </w:r>
      <w:r w:rsidRPr="00531BAE">
        <w:t>:</w:t>
      </w:r>
      <w:r>
        <w:t xml:space="preserve"> </w:t>
      </w:r>
      <w:r w:rsidRPr="008778CD">
        <w:t>Ánh xạ phụ thuộc bao hàm sang ngữ nghĩa</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788"/>
        <w:gridCol w:w="4788"/>
      </w:tblGrid>
      <w:tr w:rsidR="008778CD" w:rsidRPr="00380D50" w:rsidTr="00380D50">
        <w:tc>
          <w:tcPr>
            <w:tcW w:w="4788" w:type="dxa"/>
          </w:tcPr>
          <w:p w:rsidR="008778CD" w:rsidRPr="00380D50" w:rsidRDefault="008778CD" w:rsidP="00557429">
            <w:pPr>
              <w:rPr>
                <w:szCs w:val="24"/>
              </w:rPr>
            </w:pPr>
            <w:r w:rsidRPr="00380D50">
              <w:rPr>
                <w:szCs w:val="24"/>
              </w:rPr>
              <w:t>Các phụ thuộc bao hàm phái sinh</w:t>
            </w:r>
          </w:p>
        </w:tc>
        <w:tc>
          <w:tcPr>
            <w:tcW w:w="4788" w:type="dxa"/>
          </w:tcPr>
          <w:p w:rsidR="008778CD" w:rsidRPr="00380D50" w:rsidRDefault="008778CD" w:rsidP="00557429">
            <w:pPr>
              <w:rPr>
                <w:szCs w:val="24"/>
              </w:rPr>
            </w:pPr>
            <w:r w:rsidRPr="00380D50">
              <w:rPr>
                <w:szCs w:val="24"/>
              </w:rPr>
              <w:t>Ngữ nghĩa suy ra</w:t>
            </w:r>
          </w:p>
        </w:tc>
      </w:tr>
      <w:tr w:rsidR="008778CD" w:rsidRPr="00380D50" w:rsidTr="00380D50">
        <w:tc>
          <w:tcPr>
            <w:tcW w:w="4788" w:type="dxa"/>
          </w:tcPr>
          <w:p w:rsidR="008778CD" w:rsidRPr="00380D50" w:rsidRDefault="0028298E" w:rsidP="00557429">
            <w:pPr>
              <w:rPr>
                <w:szCs w:val="24"/>
              </w:rPr>
            </w:pPr>
            <w:r w:rsidRPr="00380D50">
              <w:rPr>
                <w:szCs w:val="24"/>
              </w:rPr>
              <w:t>Instructor</w:t>
            </w:r>
            <w:r w:rsidR="008778CD" w:rsidRPr="00380D50">
              <w:rPr>
                <w:szCs w:val="24"/>
              </w:rPr>
              <w:t xml:space="preserve">.Dept# </w:t>
            </w:r>
            <w:r w:rsidR="008778CD" w:rsidRPr="00380D50">
              <w:rPr>
                <w:rFonts w:hint="eastAsia"/>
                <w:szCs w:val="24"/>
              </w:rPr>
              <w:sym w:font="Symbol" w:char="00CD"/>
            </w:r>
            <w:r w:rsidRPr="00380D50">
              <w:rPr>
                <w:szCs w:val="24"/>
              </w:rPr>
              <w:t xml:space="preserve">  Department.</w:t>
            </w:r>
            <w:r w:rsidR="008778CD" w:rsidRPr="00380D50">
              <w:rPr>
                <w:szCs w:val="24"/>
              </w:rPr>
              <w:t>Dept#</w:t>
            </w:r>
            <w:r w:rsidR="008778CD" w:rsidRPr="00380D50">
              <w:rPr>
                <w:szCs w:val="24"/>
              </w:rPr>
              <w:tab/>
            </w:r>
          </w:p>
        </w:tc>
        <w:tc>
          <w:tcPr>
            <w:tcW w:w="4788" w:type="dxa"/>
          </w:tcPr>
          <w:p w:rsidR="008778CD" w:rsidRPr="00380D50" w:rsidRDefault="0028298E" w:rsidP="00557429">
            <w:pPr>
              <w:rPr>
                <w:szCs w:val="24"/>
              </w:rPr>
            </w:pPr>
            <w:r w:rsidRPr="00380D50">
              <w:rPr>
                <w:szCs w:val="24"/>
              </w:rPr>
              <w:t>Quan hệ nhiều-một giữa thực thể Instructor và Department</w:t>
            </w:r>
          </w:p>
        </w:tc>
      </w:tr>
      <w:tr w:rsidR="0028298E" w:rsidRPr="00380D50" w:rsidTr="00380D50">
        <w:tc>
          <w:tcPr>
            <w:tcW w:w="4788" w:type="dxa"/>
          </w:tcPr>
          <w:p w:rsidR="0028298E" w:rsidRPr="00380D50" w:rsidRDefault="0028298E" w:rsidP="00557429">
            <w:pPr>
              <w:rPr>
                <w:szCs w:val="24"/>
              </w:rPr>
            </w:pPr>
            <w:r w:rsidRPr="00380D50">
              <w:rPr>
                <w:szCs w:val="24"/>
              </w:rPr>
              <w:t xml:space="preserve">Section.Dept# </w:t>
            </w:r>
            <w:r w:rsidRPr="00380D50">
              <w:rPr>
                <w:rFonts w:hint="eastAsia"/>
                <w:szCs w:val="24"/>
              </w:rPr>
              <w:sym w:font="Symbol" w:char="00CD"/>
            </w:r>
            <w:r w:rsidRPr="00380D50">
              <w:rPr>
                <w:szCs w:val="24"/>
              </w:rPr>
              <w:t xml:space="preserve">  Department.Dept#</w:t>
            </w:r>
          </w:p>
          <w:p w:rsidR="0028298E" w:rsidRPr="00380D50" w:rsidRDefault="0028298E" w:rsidP="00557429">
            <w:pPr>
              <w:rPr>
                <w:szCs w:val="24"/>
              </w:rPr>
            </w:pPr>
            <w:r w:rsidRPr="00380D50">
              <w:rPr>
                <w:szCs w:val="24"/>
              </w:rPr>
              <w:t>Section.Inst_name</w:t>
            </w:r>
            <w:r w:rsidRPr="00380D50">
              <w:rPr>
                <w:rFonts w:hint="eastAsia"/>
                <w:szCs w:val="24"/>
              </w:rPr>
              <w:sym w:font="Symbol" w:char="00CD"/>
            </w:r>
            <w:r w:rsidRPr="00380D50">
              <w:rPr>
                <w:szCs w:val="24"/>
              </w:rPr>
              <w:t xml:space="preserve">  Instructor.Inst_name </w:t>
            </w:r>
          </w:p>
          <w:p w:rsidR="0028298E" w:rsidRPr="00380D50" w:rsidRDefault="0028298E" w:rsidP="00557429">
            <w:pPr>
              <w:rPr>
                <w:szCs w:val="24"/>
              </w:rPr>
            </w:pPr>
            <w:r w:rsidRPr="00380D50">
              <w:rPr>
                <w:szCs w:val="24"/>
              </w:rPr>
              <w:t xml:space="preserve">Section.Course# </w:t>
            </w:r>
            <w:r w:rsidRPr="00380D50">
              <w:rPr>
                <w:rFonts w:hint="eastAsia"/>
                <w:szCs w:val="24"/>
              </w:rPr>
              <w:sym w:font="Symbol" w:char="00CD"/>
            </w:r>
            <w:r w:rsidRPr="00380D50">
              <w:rPr>
                <w:szCs w:val="24"/>
              </w:rPr>
              <w:t xml:space="preserve">   Course.Course#</w:t>
            </w:r>
          </w:p>
        </w:tc>
        <w:tc>
          <w:tcPr>
            <w:tcW w:w="4788" w:type="dxa"/>
          </w:tcPr>
          <w:p w:rsidR="0028298E" w:rsidRPr="00380D50" w:rsidRDefault="0096534C" w:rsidP="00557429">
            <w:pPr>
              <w:rPr>
                <w:szCs w:val="24"/>
              </w:rPr>
            </w:pPr>
            <w:r w:rsidRPr="00380D50">
              <w:rPr>
                <w:szCs w:val="24"/>
              </w:rPr>
              <w:t>Quan hệ một-nhiều giữa thực thể Instructor và Section, giữa Course và Section</w:t>
            </w:r>
          </w:p>
        </w:tc>
      </w:tr>
      <w:tr w:rsidR="0096534C" w:rsidRPr="00380D50" w:rsidTr="00380D50">
        <w:tc>
          <w:tcPr>
            <w:tcW w:w="4788" w:type="dxa"/>
          </w:tcPr>
          <w:p w:rsidR="0096534C" w:rsidRPr="00380D50" w:rsidRDefault="0096534C" w:rsidP="00557429">
            <w:pPr>
              <w:rPr>
                <w:szCs w:val="24"/>
              </w:rPr>
            </w:pPr>
            <w:r w:rsidRPr="00380D50">
              <w:rPr>
                <w:szCs w:val="24"/>
              </w:rPr>
              <w:t xml:space="preserve">Grade.Dept# </w:t>
            </w:r>
            <w:r w:rsidRPr="00380D50">
              <w:rPr>
                <w:rFonts w:hint="eastAsia"/>
                <w:szCs w:val="24"/>
              </w:rPr>
              <w:sym w:font="Symbol" w:char="00CD"/>
            </w:r>
            <w:r w:rsidRPr="00380D50">
              <w:rPr>
                <w:szCs w:val="24"/>
              </w:rPr>
              <w:t xml:space="preserve">  Section.Dept#</w:t>
            </w:r>
          </w:p>
          <w:p w:rsidR="0096534C" w:rsidRPr="00380D50" w:rsidRDefault="0096534C" w:rsidP="00557429">
            <w:pPr>
              <w:rPr>
                <w:szCs w:val="24"/>
              </w:rPr>
            </w:pPr>
            <w:r w:rsidRPr="00380D50">
              <w:rPr>
                <w:szCs w:val="24"/>
              </w:rPr>
              <w:t xml:space="preserve">Grade.Inst_name </w:t>
            </w:r>
            <w:r w:rsidRPr="00380D50">
              <w:rPr>
                <w:rFonts w:hint="eastAsia"/>
                <w:szCs w:val="24"/>
              </w:rPr>
              <w:sym w:font="Symbol" w:char="00CD"/>
            </w:r>
            <w:r w:rsidRPr="00380D50">
              <w:rPr>
                <w:szCs w:val="24"/>
              </w:rPr>
              <w:t xml:space="preserve">  Section.Inst_name </w:t>
            </w:r>
          </w:p>
          <w:p w:rsidR="0096534C" w:rsidRPr="00380D50" w:rsidRDefault="0096534C" w:rsidP="00557429">
            <w:pPr>
              <w:rPr>
                <w:szCs w:val="24"/>
              </w:rPr>
            </w:pPr>
            <w:r w:rsidRPr="00380D50">
              <w:rPr>
                <w:szCs w:val="24"/>
              </w:rPr>
              <w:t xml:space="preserve">Grade.Course# </w:t>
            </w:r>
            <w:r w:rsidRPr="00380D50">
              <w:rPr>
                <w:rFonts w:hint="eastAsia"/>
                <w:szCs w:val="24"/>
              </w:rPr>
              <w:sym w:font="Symbol" w:char="00CD"/>
            </w:r>
            <w:r w:rsidRPr="00380D50">
              <w:rPr>
                <w:szCs w:val="24"/>
              </w:rPr>
              <w:t xml:space="preserve"> Section.Course#</w:t>
            </w:r>
          </w:p>
          <w:p w:rsidR="0096534C" w:rsidRPr="00380D50" w:rsidRDefault="0096534C" w:rsidP="00557429">
            <w:pPr>
              <w:rPr>
                <w:szCs w:val="24"/>
              </w:rPr>
            </w:pPr>
            <w:r w:rsidRPr="00380D50">
              <w:rPr>
                <w:szCs w:val="24"/>
              </w:rPr>
              <w:t xml:space="preserve">Grade.Student# </w:t>
            </w:r>
            <w:r w:rsidRPr="00380D50">
              <w:rPr>
                <w:rFonts w:hint="eastAsia"/>
                <w:szCs w:val="24"/>
              </w:rPr>
              <w:sym w:font="Symbol" w:char="00CD"/>
            </w:r>
            <w:r w:rsidRPr="00380D50">
              <w:rPr>
                <w:szCs w:val="24"/>
              </w:rPr>
              <w:t xml:space="preserve"> Student.Student#</w:t>
            </w:r>
          </w:p>
        </w:tc>
        <w:tc>
          <w:tcPr>
            <w:tcW w:w="4788" w:type="dxa"/>
          </w:tcPr>
          <w:p w:rsidR="0096534C" w:rsidRPr="00380D50" w:rsidRDefault="0096534C" w:rsidP="00557429">
            <w:pPr>
              <w:tabs>
                <w:tab w:val="left" w:pos="3526"/>
              </w:tabs>
              <w:rPr>
                <w:szCs w:val="24"/>
              </w:rPr>
            </w:pPr>
            <w:r w:rsidRPr="00380D50">
              <w:rPr>
                <w:szCs w:val="24"/>
              </w:rPr>
              <w:t>Quan hệ nhiều-nhiều giữa thực thể Section và Student</w:t>
            </w:r>
          </w:p>
        </w:tc>
      </w:tr>
      <w:tr w:rsidR="0096534C" w:rsidRPr="00380D50" w:rsidTr="00380D50">
        <w:tc>
          <w:tcPr>
            <w:tcW w:w="4788" w:type="dxa"/>
          </w:tcPr>
          <w:p w:rsidR="0096534C" w:rsidRPr="00380D50" w:rsidRDefault="0096534C" w:rsidP="00557429">
            <w:pPr>
              <w:rPr>
                <w:szCs w:val="24"/>
              </w:rPr>
            </w:pPr>
            <w:r w:rsidRPr="00380D50">
              <w:rPr>
                <w:szCs w:val="24"/>
              </w:rPr>
              <w:t xml:space="preserve">Prerequisite.Course# </w:t>
            </w:r>
            <w:r w:rsidRPr="00380D50">
              <w:rPr>
                <w:rFonts w:hint="eastAsia"/>
                <w:szCs w:val="24"/>
              </w:rPr>
              <w:sym w:font="Symbol" w:char="00CD"/>
            </w:r>
            <w:r w:rsidRPr="00380D50">
              <w:rPr>
                <w:szCs w:val="24"/>
              </w:rPr>
              <w:t xml:space="preserve"> Course.Course#</w:t>
            </w:r>
          </w:p>
          <w:p w:rsidR="0096534C" w:rsidRPr="00380D50" w:rsidRDefault="0096534C" w:rsidP="00557429">
            <w:pPr>
              <w:rPr>
                <w:szCs w:val="24"/>
              </w:rPr>
            </w:pPr>
            <w:r w:rsidRPr="00380D50">
              <w:rPr>
                <w:szCs w:val="24"/>
              </w:rPr>
              <w:t xml:space="preserve">Course.Prer# </w:t>
            </w:r>
            <w:r w:rsidRPr="00380D50">
              <w:rPr>
                <w:rFonts w:hint="eastAsia"/>
                <w:szCs w:val="24"/>
              </w:rPr>
              <w:sym w:font="Symbol" w:char="00CD"/>
            </w:r>
            <w:r w:rsidRPr="00380D50">
              <w:rPr>
                <w:szCs w:val="24"/>
              </w:rPr>
              <w:t xml:space="preserve">  Prerequisite.Prer#</w:t>
            </w:r>
          </w:p>
        </w:tc>
        <w:tc>
          <w:tcPr>
            <w:tcW w:w="4788" w:type="dxa"/>
          </w:tcPr>
          <w:p w:rsidR="0096534C" w:rsidRPr="00380D50" w:rsidRDefault="0096534C" w:rsidP="00557429">
            <w:pPr>
              <w:rPr>
                <w:szCs w:val="24"/>
              </w:rPr>
            </w:pPr>
            <w:r w:rsidRPr="00380D50">
              <w:rPr>
                <w:szCs w:val="24"/>
              </w:rPr>
              <w:t>Quan hệ một-một giữa thực thể Course và Prerequisite</w:t>
            </w:r>
          </w:p>
        </w:tc>
      </w:tr>
    </w:tbl>
    <w:p w:rsidR="00380D50" w:rsidRDefault="00380D50" w:rsidP="00557429">
      <w:pPr>
        <w:rPr>
          <w:b/>
          <w:szCs w:val="24"/>
        </w:rPr>
      </w:pPr>
    </w:p>
    <w:p w:rsidR="00A4109A" w:rsidRPr="00842F30" w:rsidRDefault="00A4109A" w:rsidP="00557429">
      <w:pPr>
        <w:rPr>
          <w:b/>
          <w:szCs w:val="24"/>
        </w:rPr>
      </w:pPr>
      <w:r w:rsidRPr="00AA090F">
        <w:rPr>
          <w:b/>
        </w:rPr>
        <w:t>Bước 8</w:t>
      </w:r>
      <w:r w:rsidRPr="00842F30">
        <w:rPr>
          <w:b/>
          <w:szCs w:val="24"/>
        </w:rPr>
        <w:t xml:space="preserve">: </w:t>
      </w:r>
      <w:r w:rsidR="00842F30" w:rsidRPr="00AA090F">
        <w:t>Từ kết quả của 7 bước trên ta thu được m</w:t>
      </w:r>
      <w:r w:rsidRPr="00AA090F">
        <w:t>ô hình EER</w:t>
      </w:r>
      <w:r w:rsidR="00842F30" w:rsidRPr="00AA090F">
        <w:t xml:space="preserve"> như hình vẽ dưới đây</w:t>
      </w:r>
    </w:p>
    <w:p w:rsidR="00A4109A" w:rsidRPr="00DB114B" w:rsidRDefault="00A4109A" w:rsidP="00557429">
      <w:pPr>
        <w:rPr>
          <w:szCs w:val="24"/>
        </w:rPr>
      </w:pPr>
    </w:p>
    <w:p w:rsidR="00B365BD" w:rsidRDefault="00A4109A">
      <w:pPr>
        <w:spacing w:line="240" w:lineRule="auto"/>
        <w:rPr>
          <w:szCs w:val="24"/>
        </w:rPr>
      </w:pPr>
      <w:r w:rsidRPr="00DB114B">
        <w:rPr>
          <w:szCs w:val="24"/>
        </w:rPr>
        <w:br w:type="page"/>
      </w:r>
      <w:r w:rsidR="005969C1">
        <w:rPr>
          <w:noProof/>
          <w:szCs w:val="24"/>
        </w:rPr>
        <w:lastRenderedPageBreak/>
        <w:pict>
          <v:shape id="_x0000_s1042" type="#_x0000_t75" style="position:absolute;left:0;text-align:left;margin-left:10.8pt;margin-top:32.15pt;width:459.85pt;height:329.3pt;z-index:251664384" fillcolor="#4f81bd">
            <v:imagedata r:id="rId54" o:title=""/>
            <v:shadow color="#eeece1"/>
          </v:shape>
          <o:OLEObject Type="Embed" ProgID="Visio.Drawing.11" ShapeID="_x0000_s1042" DrawAspect="Content" ObjectID="_1603520853" r:id="rId55"/>
        </w:pict>
      </w:r>
      <w:r w:rsidR="00B365BD">
        <w:rPr>
          <w:szCs w:val="24"/>
        </w:rPr>
        <w:br w:type="page"/>
      </w:r>
    </w:p>
    <w:p w:rsidR="00EE55FE" w:rsidRPr="00796951" w:rsidRDefault="00F66D97" w:rsidP="00F66D97">
      <w:pPr>
        <w:pStyle w:val="Heading2"/>
      </w:pPr>
      <w:bookmarkStart w:id="42" w:name="_Toc529778549"/>
      <w:r>
        <w:lastRenderedPageBreak/>
        <w:t>2.3</w:t>
      </w:r>
      <w:r w:rsidR="00AA090F">
        <w:t xml:space="preserve"> </w:t>
      </w:r>
      <w:r w:rsidR="009F565F" w:rsidRPr="00796951">
        <w:t>Tích hợp các lược đồ dữ liệu</w:t>
      </w:r>
      <w:bookmarkEnd w:id="42"/>
    </w:p>
    <w:p w:rsidR="00EE55FE" w:rsidRDefault="00EE55FE" w:rsidP="00557429">
      <w:pPr>
        <w:rPr>
          <w:szCs w:val="24"/>
        </w:rPr>
      </w:pPr>
      <w:r>
        <w:rPr>
          <w:szCs w:val="24"/>
        </w:rPr>
        <w:t>Sau bước đầu tiên là chuyển đổi ngược các lược đồ quan hệ của các cơ sở dữ liệu nguồn sang mô hình thực thể liên kết mở rộng, bước thứ hai trong kiến trúc đa tầng của tích hợp dữ liệu là nhiệm vụ tích hợp các mô hình thực thể liên kết mở rộngthành một lược đồ tích hợp thống nhất. Chúng ta sẽ xem xét công việc đó trong bài học này.</w:t>
      </w:r>
    </w:p>
    <w:p w:rsidR="00EE55FE" w:rsidRPr="00796951" w:rsidRDefault="00EE55FE" w:rsidP="00AA090F">
      <w:pPr>
        <w:pStyle w:val="Heading3"/>
      </w:pPr>
      <w:bookmarkStart w:id="43" w:name="_Toc529778550"/>
      <w:r w:rsidRPr="00796951">
        <w:t>Khái niệm về tích hợp dữ liệu</w:t>
      </w:r>
      <w:bookmarkEnd w:id="43"/>
    </w:p>
    <w:p w:rsidR="00C96696" w:rsidRDefault="00C96696" w:rsidP="00395DA0">
      <w:pPr>
        <w:pStyle w:val="ListParagraph"/>
        <w:numPr>
          <w:ilvl w:val="0"/>
          <w:numId w:val="1"/>
        </w:numPr>
        <w:spacing w:line="360" w:lineRule="auto"/>
      </w:pPr>
      <w:r w:rsidRPr="00B7433B">
        <w:t xml:space="preserve">Ngữ nghĩa dữ liệu </w:t>
      </w:r>
      <w:r w:rsidR="00B7433B">
        <w:t xml:space="preserve">rất quan trọng vì nó xác định mối </w:t>
      </w:r>
      <w:r w:rsidRPr="00B7433B">
        <w:t xml:space="preserve">quan hệ giữa dữ liệu </w:t>
      </w:r>
      <w:r w:rsidR="00B7433B">
        <w:t xml:space="preserve">và </w:t>
      </w:r>
      <w:r w:rsidRPr="00B7433B">
        <w:t>yêu c</w:t>
      </w:r>
      <w:r w:rsidR="00B7433B">
        <w:t>ầu dữ liệu của người dùng vì thế cần tìm cách để biểu diễn ngữ nghĩa trong quá trình mô hình hóa dữ liệu cũng như trong quá trình tích hợp dữ liệu từ nhiều nguồn vào một mô hình tích hợp duy nhất.</w:t>
      </w:r>
    </w:p>
    <w:p w:rsidR="00C96696" w:rsidRDefault="00C96696" w:rsidP="00395DA0">
      <w:pPr>
        <w:pStyle w:val="ListParagraph"/>
        <w:numPr>
          <w:ilvl w:val="0"/>
          <w:numId w:val="1"/>
        </w:numPr>
        <w:spacing w:line="360" w:lineRule="auto"/>
      </w:pPr>
      <w:r w:rsidRPr="00B7433B">
        <w:t xml:space="preserve">Ngữ nghĩa dữ liệu được biểu diễn trong lược đồ khái niệm </w:t>
      </w:r>
      <w:r w:rsidR="00B7433B">
        <w:t xml:space="preserve">cơ sở </w:t>
      </w:r>
      <w:r w:rsidRPr="00B7433B">
        <w:t xml:space="preserve">dữ liệu như </w:t>
      </w:r>
      <w:r w:rsidR="00B7433B">
        <w:t xml:space="preserve">mô hình thực thể liên kết mở rộng </w:t>
      </w:r>
      <w:r w:rsidRPr="00B7433B">
        <w:t xml:space="preserve">EER </w:t>
      </w:r>
      <w:r w:rsidR="00B7433B">
        <w:t>và đồ thị DTD</w:t>
      </w:r>
      <w:r w:rsidRPr="00B7433B">
        <w:t>.</w:t>
      </w:r>
    </w:p>
    <w:p w:rsidR="00C96696" w:rsidRPr="00B7433B" w:rsidRDefault="00B7433B" w:rsidP="00395DA0">
      <w:pPr>
        <w:pStyle w:val="ListParagraph"/>
        <w:numPr>
          <w:ilvl w:val="0"/>
          <w:numId w:val="1"/>
        </w:numPr>
        <w:spacing w:line="360" w:lineRule="auto"/>
      </w:pPr>
      <w:r>
        <w:t>Một ứng dụng chưa chắc đã cần hết toàn bộ dữ liệu từ các nguồn khác nhau vì thể c</w:t>
      </w:r>
      <w:r w:rsidR="00C96696" w:rsidRPr="00B7433B">
        <w:t xml:space="preserve">hỉ </w:t>
      </w:r>
      <w:r>
        <w:t xml:space="preserve">các </w:t>
      </w:r>
      <w:r w:rsidR="00C96696" w:rsidRPr="00B7433B">
        <w:t xml:space="preserve">dữ liệu </w:t>
      </w:r>
      <w:r>
        <w:t xml:space="preserve">liên quan tới ứng dụng mới </w:t>
      </w:r>
      <w:r w:rsidR="00C96696" w:rsidRPr="00B7433B">
        <w:t xml:space="preserve">được tích hợp </w:t>
      </w:r>
      <w:r>
        <w:t xml:space="preserve">vào </w:t>
      </w:r>
      <w:r w:rsidR="00C96696" w:rsidRPr="00B7433B">
        <w:t>trong ứng dụng.</w:t>
      </w:r>
    </w:p>
    <w:p w:rsidR="00C96696" w:rsidRPr="00B7433B" w:rsidRDefault="00B7433B" w:rsidP="00395DA0">
      <w:pPr>
        <w:pStyle w:val="ListParagraph"/>
        <w:numPr>
          <w:ilvl w:val="0"/>
          <w:numId w:val="1"/>
        </w:numPr>
        <w:spacing w:line="360" w:lineRule="auto"/>
      </w:pPr>
      <w:r>
        <w:t>Việc xác định những d</w:t>
      </w:r>
      <w:r w:rsidR="00C96696" w:rsidRPr="00B7433B">
        <w:t xml:space="preserve">ữ liệu </w:t>
      </w:r>
      <w:r>
        <w:t xml:space="preserve">nào là </w:t>
      </w:r>
      <w:r w:rsidR="00C96696" w:rsidRPr="00B7433B">
        <w:t xml:space="preserve">liên quan </w:t>
      </w:r>
      <w:r>
        <w:t xml:space="preserve">và cần thiết cho ứng dụng </w:t>
      </w:r>
      <w:r w:rsidR="00C96696" w:rsidRPr="00B7433B">
        <w:t xml:space="preserve">phụ thuộc </w:t>
      </w:r>
      <w:r>
        <w:t xml:space="preserve">phần lớn </w:t>
      </w:r>
      <w:r w:rsidR="00C96696" w:rsidRPr="00B7433B">
        <w:t xml:space="preserve">vào yêu cầu dữ liệu </w:t>
      </w:r>
      <w:r>
        <w:t xml:space="preserve">của người dùng cho </w:t>
      </w:r>
      <w:r w:rsidR="00C96696" w:rsidRPr="00B7433B">
        <w:t>ứng dụng</w:t>
      </w:r>
      <w:r>
        <w:t xml:space="preserve"> đó</w:t>
      </w:r>
      <w:r w:rsidR="00C96696" w:rsidRPr="00B7433B">
        <w:t xml:space="preserve">. </w:t>
      </w:r>
    </w:p>
    <w:p w:rsidR="00C96696" w:rsidRPr="00B7433B" w:rsidRDefault="00B7433B" w:rsidP="00395DA0">
      <w:pPr>
        <w:pStyle w:val="ListParagraph"/>
        <w:numPr>
          <w:ilvl w:val="0"/>
          <w:numId w:val="1"/>
        </w:numPr>
        <w:spacing w:line="360" w:lineRule="auto"/>
      </w:pPr>
      <w:r>
        <w:t>Sự nhất quát của d</w:t>
      </w:r>
      <w:r w:rsidR="00C96696" w:rsidRPr="00B7433B">
        <w:t xml:space="preserve">ữ liệu </w:t>
      </w:r>
      <w:r>
        <w:t xml:space="preserve">được coi </w:t>
      </w:r>
      <w:r w:rsidR="00C96696" w:rsidRPr="00B7433B">
        <w:t xml:space="preserve">là chuẩn </w:t>
      </w:r>
      <w:r>
        <w:t xml:space="preserve">mực cho miền </w:t>
      </w:r>
      <w:r w:rsidR="00C96696" w:rsidRPr="00B7433B">
        <w:t xml:space="preserve">giá trị và định dạng </w:t>
      </w:r>
      <w:r>
        <w:t>củ</w:t>
      </w:r>
      <w:r w:rsidR="00C96696" w:rsidRPr="00B7433B">
        <w:t>a</w:t>
      </w:r>
      <w:r>
        <w:t xml:space="preserve"> </w:t>
      </w:r>
      <w:r w:rsidR="00C96696" w:rsidRPr="00B7433B">
        <w:t>dữ liệu. Dữ liệu không nhất quán phải được chuyển đổi trước khi tích hợp.</w:t>
      </w:r>
    </w:p>
    <w:p w:rsidR="003426A4" w:rsidRPr="00B7433B" w:rsidRDefault="00B7433B" w:rsidP="00395DA0">
      <w:pPr>
        <w:pStyle w:val="ListParagraph"/>
        <w:numPr>
          <w:ilvl w:val="0"/>
          <w:numId w:val="1"/>
        </w:numPr>
        <w:spacing w:line="360" w:lineRule="auto"/>
        <w:rPr>
          <w:sz w:val="28"/>
          <w:szCs w:val="28"/>
        </w:rPr>
      </w:pPr>
      <w:r>
        <w:t>Việc tích hợp dữ liệu nói chung là cần sự giám sát của n</w:t>
      </w:r>
      <w:r w:rsidR="00BC7F99" w:rsidRPr="00B7433B">
        <w:t>gười sử dụng</w:t>
      </w:r>
      <w:r>
        <w:t>.</w:t>
      </w:r>
      <w:r w:rsidR="00BC7F99" w:rsidRPr="00B7433B">
        <w:t xml:space="preserve"> </w:t>
      </w:r>
      <w:r>
        <w:t xml:space="preserve">Việc </w:t>
      </w:r>
      <w:r w:rsidR="00BC7F99" w:rsidRPr="00B7433B">
        <w:t>giám sát có nghĩa là người sử dụng đưa đầu vào cho các yêu cầu dữ liệu người dùng, và những yêu cầu đó là cho việc thiết kế dữ liệu và lược đồ tich hợp dữ liệu.</w:t>
      </w:r>
    </w:p>
    <w:p w:rsidR="00EE55FE" w:rsidRPr="00744704" w:rsidRDefault="00227C50" w:rsidP="00744704">
      <w:pPr>
        <w:rPr>
          <w:b/>
        </w:rPr>
      </w:pPr>
      <w:r w:rsidRPr="00744704">
        <w:rPr>
          <w:b/>
        </w:rPr>
        <w:t>Thuật toán tích hợp lược đồ của các mô hình thực thể liên kết mở rộng</w:t>
      </w:r>
    </w:p>
    <w:p w:rsidR="00C96696" w:rsidRPr="00C96696" w:rsidRDefault="005A7CCA" w:rsidP="00557429">
      <w:pPr>
        <w:ind w:firstLine="270"/>
        <w:rPr>
          <w:szCs w:val="24"/>
        </w:rPr>
      </w:pPr>
      <w:r>
        <w:rPr>
          <w:b/>
          <w:szCs w:val="24"/>
        </w:rPr>
        <w:t xml:space="preserve">Begin </w:t>
      </w:r>
      <w:r w:rsidR="00227C50" w:rsidRPr="00227C50">
        <w:rPr>
          <w:b/>
          <w:szCs w:val="24"/>
        </w:rPr>
        <w:t>F</w:t>
      </w:r>
      <w:r w:rsidR="00C96696" w:rsidRPr="00227C50">
        <w:rPr>
          <w:b/>
          <w:szCs w:val="24"/>
        </w:rPr>
        <w:t>or</w:t>
      </w:r>
      <w:r w:rsidR="00C96696" w:rsidRPr="00C96696">
        <w:rPr>
          <w:szCs w:val="24"/>
        </w:rPr>
        <w:t xml:space="preserve"> mỗi cơ sở dữ liệu </w:t>
      </w:r>
      <w:r w:rsidR="00227C50">
        <w:rPr>
          <w:szCs w:val="24"/>
        </w:rPr>
        <w:t xml:space="preserve">cần tích hợp </w:t>
      </w:r>
      <w:r w:rsidR="00227C50" w:rsidRPr="00227C50">
        <w:rPr>
          <w:b/>
          <w:szCs w:val="24"/>
        </w:rPr>
        <w:t>do</w:t>
      </w:r>
    </w:p>
    <w:p w:rsidR="00C96696" w:rsidRPr="00C96696" w:rsidRDefault="005A7CCA" w:rsidP="00557429">
      <w:pPr>
        <w:ind w:left="720" w:firstLine="720"/>
        <w:rPr>
          <w:szCs w:val="24"/>
        </w:rPr>
      </w:pPr>
      <w:r>
        <w:rPr>
          <w:b/>
          <w:szCs w:val="24"/>
        </w:rPr>
        <w:t xml:space="preserve"> </w:t>
      </w:r>
      <w:r w:rsidR="00227C50">
        <w:rPr>
          <w:b/>
          <w:szCs w:val="24"/>
        </w:rPr>
        <w:t>If</w:t>
      </w:r>
      <w:r w:rsidR="00C96696" w:rsidRPr="00C96696">
        <w:rPr>
          <w:szCs w:val="24"/>
        </w:rPr>
        <w:t xml:space="preserve"> lược đồ khái niệm chưa tồn tại </w:t>
      </w:r>
    </w:p>
    <w:p w:rsidR="00227C50" w:rsidRPr="00C96696" w:rsidRDefault="00227C50" w:rsidP="00557429">
      <w:pPr>
        <w:ind w:left="720"/>
        <w:rPr>
          <w:szCs w:val="24"/>
        </w:rPr>
      </w:pPr>
      <w:r>
        <w:rPr>
          <w:szCs w:val="24"/>
        </w:rPr>
        <w:tab/>
      </w:r>
      <w:r>
        <w:rPr>
          <w:b/>
          <w:szCs w:val="24"/>
        </w:rPr>
        <w:t>then</w:t>
      </w:r>
      <w:r w:rsidR="00C96696" w:rsidRPr="00C96696">
        <w:rPr>
          <w:szCs w:val="24"/>
        </w:rPr>
        <w:t xml:space="preserve"> xây dựng lại </w:t>
      </w:r>
      <w:r>
        <w:rPr>
          <w:szCs w:val="24"/>
        </w:rPr>
        <w:t>mô hình thực thể liên kết mở rộng (</w:t>
      </w:r>
      <w:r w:rsidR="00C96696" w:rsidRPr="00C96696">
        <w:rPr>
          <w:szCs w:val="24"/>
        </w:rPr>
        <w:t>EER</w:t>
      </w:r>
      <w:r>
        <w:rPr>
          <w:szCs w:val="24"/>
        </w:rPr>
        <w:t xml:space="preserve"> </w:t>
      </w:r>
      <w:r w:rsidR="00C96696" w:rsidRPr="00C96696">
        <w:rPr>
          <w:szCs w:val="24"/>
        </w:rPr>
        <w:t>model</w:t>
      </w:r>
      <w:r>
        <w:rPr>
          <w:szCs w:val="24"/>
        </w:rPr>
        <w:t>)</w:t>
      </w:r>
      <w:r w:rsidR="00C96696" w:rsidRPr="00C96696">
        <w:rPr>
          <w:szCs w:val="24"/>
        </w:rPr>
        <w:t xml:space="preserve"> của nó bằng </w:t>
      </w:r>
      <w:r>
        <w:rPr>
          <w:szCs w:val="24"/>
        </w:rPr>
        <w:t>kỹ thuật chuyển đổi ngược</w:t>
      </w:r>
      <w:r w:rsidR="00C96696" w:rsidRPr="00C96696">
        <w:rPr>
          <w:szCs w:val="24"/>
        </w:rPr>
        <w:t>;</w:t>
      </w:r>
    </w:p>
    <w:p w:rsidR="00C96696" w:rsidRPr="005A7CCA" w:rsidRDefault="00C96696" w:rsidP="00557429">
      <w:pPr>
        <w:rPr>
          <w:b/>
          <w:szCs w:val="24"/>
        </w:rPr>
      </w:pPr>
      <w:r w:rsidRPr="00C96696">
        <w:rPr>
          <w:szCs w:val="24"/>
        </w:rPr>
        <w:tab/>
      </w:r>
      <w:r w:rsidR="00227C50">
        <w:rPr>
          <w:b/>
          <w:szCs w:val="24"/>
        </w:rPr>
        <w:t>For</w:t>
      </w:r>
      <w:r w:rsidRPr="00C96696">
        <w:rPr>
          <w:szCs w:val="24"/>
        </w:rPr>
        <w:t xml:space="preserve"> mỗi cặp </w:t>
      </w:r>
      <w:r w:rsidR="00227C50">
        <w:rPr>
          <w:szCs w:val="24"/>
        </w:rPr>
        <w:t xml:space="preserve">lược đồ </w:t>
      </w:r>
      <w:r w:rsidRPr="00C96696">
        <w:rPr>
          <w:szCs w:val="24"/>
        </w:rPr>
        <w:t xml:space="preserve">EER A </w:t>
      </w:r>
      <w:r w:rsidR="00227C50">
        <w:rPr>
          <w:szCs w:val="24"/>
        </w:rPr>
        <w:t xml:space="preserve">và </w:t>
      </w:r>
      <w:r w:rsidRPr="00C96696">
        <w:rPr>
          <w:szCs w:val="24"/>
        </w:rPr>
        <w:t xml:space="preserve">B </w:t>
      </w:r>
      <w:r w:rsidR="005A7CCA">
        <w:rPr>
          <w:b/>
          <w:szCs w:val="24"/>
        </w:rPr>
        <w:t>do</w:t>
      </w:r>
    </w:p>
    <w:p w:rsidR="00C96696" w:rsidRPr="00C96696" w:rsidRDefault="00C96696" w:rsidP="00557429">
      <w:pPr>
        <w:ind w:left="720"/>
        <w:rPr>
          <w:szCs w:val="24"/>
        </w:rPr>
      </w:pPr>
      <w:r w:rsidRPr="00C96696">
        <w:rPr>
          <w:szCs w:val="24"/>
        </w:rPr>
        <w:t xml:space="preserve">     </w:t>
      </w:r>
      <w:r w:rsidR="005A7CCA">
        <w:rPr>
          <w:b/>
          <w:szCs w:val="24"/>
        </w:rPr>
        <w:t>Begin</w:t>
      </w:r>
      <w:r w:rsidRPr="00C96696">
        <w:rPr>
          <w:szCs w:val="24"/>
        </w:rPr>
        <w:t xml:space="preserve"> giải quyết xung đột </w:t>
      </w:r>
      <w:r w:rsidR="005A7CCA">
        <w:rPr>
          <w:szCs w:val="24"/>
        </w:rPr>
        <w:t xml:space="preserve">ngữ nghĩa </w:t>
      </w:r>
      <w:r w:rsidRPr="00C96696">
        <w:rPr>
          <w:szCs w:val="24"/>
        </w:rPr>
        <w:t xml:space="preserve">dữ liệu giữa EER  A </w:t>
      </w:r>
      <w:r w:rsidR="005A7CCA">
        <w:rPr>
          <w:szCs w:val="24"/>
        </w:rPr>
        <w:t xml:space="preserve">và </w:t>
      </w:r>
      <w:r w:rsidRPr="00C96696">
        <w:rPr>
          <w:szCs w:val="24"/>
        </w:rPr>
        <w:t xml:space="preserve">B; </w:t>
      </w:r>
      <w:r w:rsidR="006C0D16">
        <w:rPr>
          <w:szCs w:val="24"/>
        </w:rPr>
        <w:tab/>
      </w:r>
      <w:r w:rsidRPr="00C96696">
        <w:rPr>
          <w:szCs w:val="24"/>
        </w:rPr>
        <w:t>/*bước 1*/</w:t>
      </w:r>
    </w:p>
    <w:p w:rsidR="00C96696" w:rsidRPr="00C96696" w:rsidRDefault="005A7CCA" w:rsidP="00557429">
      <w:pPr>
        <w:ind w:left="720"/>
        <w:rPr>
          <w:szCs w:val="24"/>
        </w:rPr>
      </w:pPr>
      <w:r>
        <w:rPr>
          <w:szCs w:val="24"/>
        </w:rPr>
        <w:tab/>
      </w:r>
      <w:r>
        <w:rPr>
          <w:szCs w:val="24"/>
        </w:rPr>
        <w:tab/>
        <w:t>Kết hợp các thực thể</w:t>
      </w:r>
      <w:r w:rsidR="00C96696" w:rsidRPr="00C96696">
        <w:rPr>
          <w:szCs w:val="24"/>
        </w:rPr>
        <w:t xml:space="preserve"> giữa </w:t>
      </w:r>
      <w:r>
        <w:rPr>
          <w:szCs w:val="24"/>
        </w:rPr>
        <w:t xml:space="preserve">lược đồ </w:t>
      </w:r>
      <w:r w:rsidR="00C96696" w:rsidRPr="00C96696">
        <w:rPr>
          <w:szCs w:val="24"/>
        </w:rPr>
        <w:t xml:space="preserve">EER  A </w:t>
      </w:r>
      <w:r>
        <w:rPr>
          <w:szCs w:val="24"/>
        </w:rPr>
        <w:t xml:space="preserve">và </w:t>
      </w:r>
      <w:r w:rsidR="00C96696" w:rsidRPr="00C96696">
        <w:rPr>
          <w:szCs w:val="24"/>
        </w:rPr>
        <w:t xml:space="preserve">EER B; </w:t>
      </w:r>
      <w:r>
        <w:rPr>
          <w:szCs w:val="24"/>
        </w:rPr>
        <w:tab/>
      </w:r>
      <w:r w:rsidR="00C96696" w:rsidRPr="00C96696">
        <w:rPr>
          <w:szCs w:val="24"/>
        </w:rPr>
        <w:t>/*bước 2*/</w:t>
      </w:r>
    </w:p>
    <w:p w:rsidR="00C96696" w:rsidRPr="00C96696" w:rsidRDefault="00C96696" w:rsidP="00557429">
      <w:pPr>
        <w:ind w:left="720"/>
        <w:rPr>
          <w:szCs w:val="24"/>
        </w:rPr>
      </w:pPr>
      <w:r w:rsidRPr="00C96696">
        <w:rPr>
          <w:szCs w:val="24"/>
        </w:rPr>
        <w:tab/>
      </w:r>
      <w:r w:rsidRPr="00C96696">
        <w:rPr>
          <w:szCs w:val="24"/>
        </w:rPr>
        <w:tab/>
        <w:t>Kết hợp cá</w:t>
      </w:r>
      <w:r w:rsidR="005A7CCA">
        <w:rPr>
          <w:szCs w:val="24"/>
        </w:rPr>
        <w:t>c quan hệ giữa EER A và</w:t>
      </w:r>
      <w:r w:rsidRPr="00C96696">
        <w:rPr>
          <w:szCs w:val="24"/>
        </w:rPr>
        <w:t xml:space="preserve"> EER B;</w:t>
      </w:r>
      <w:r w:rsidR="005A7CCA">
        <w:rPr>
          <w:szCs w:val="24"/>
        </w:rPr>
        <w:tab/>
      </w:r>
      <w:r w:rsidR="005A7CCA">
        <w:rPr>
          <w:szCs w:val="24"/>
        </w:rPr>
        <w:tab/>
      </w:r>
      <w:r w:rsidR="005A7CCA">
        <w:rPr>
          <w:szCs w:val="24"/>
        </w:rPr>
        <w:tab/>
      </w:r>
      <w:r w:rsidRPr="00C96696">
        <w:rPr>
          <w:szCs w:val="24"/>
        </w:rPr>
        <w:t>/*bước 3*/</w:t>
      </w:r>
    </w:p>
    <w:p w:rsidR="00C96696" w:rsidRPr="00C96696" w:rsidRDefault="005A7CCA" w:rsidP="00557429">
      <w:pPr>
        <w:ind w:left="720"/>
        <w:rPr>
          <w:szCs w:val="24"/>
        </w:rPr>
      </w:pPr>
      <w:r>
        <w:rPr>
          <w:b/>
          <w:szCs w:val="24"/>
        </w:rPr>
        <w:t xml:space="preserve"> End</w:t>
      </w:r>
    </w:p>
    <w:p w:rsidR="00EE55FE" w:rsidRDefault="005A7CCA" w:rsidP="00557429">
      <w:pPr>
        <w:rPr>
          <w:b/>
          <w:szCs w:val="24"/>
        </w:rPr>
      </w:pPr>
      <w:r>
        <w:rPr>
          <w:szCs w:val="24"/>
        </w:rPr>
        <w:lastRenderedPageBreak/>
        <w:t xml:space="preserve"> </w:t>
      </w:r>
      <w:r>
        <w:rPr>
          <w:b/>
          <w:szCs w:val="24"/>
        </w:rPr>
        <w:t>End</w:t>
      </w:r>
    </w:p>
    <w:p w:rsidR="00796951" w:rsidRDefault="006C0D16" w:rsidP="00AA090F">
      <w:pPr>
        <w:pStyle w:val="Heading3"/>
      </w:pPr>
      <w:bookmarkStart w:id="44" w:name="_Toc529778551"/>
      <w:r w:rsidRPr="00796951">
        <w:t>Các bước tích hợp ngữ nghĩa dữ liệu</w:t>
      </w:r>
      <w:bookmarkEnd w:id="44"/>
    </w:p>
    <w:p w:rsidR="006C0D16" w:rsidRPr="00796951" w:rsidRDefault="006C0D16" w:rsidP="00796951">
      <w:pPr>
        <w:rPr>
          <w:szCs w:val="24"/>
        </w:rPr>
      </w:pPr>
      <w:r w:rsidRPr="00796951">
        <w:rPr>
          <w:szCs w:val="24"/>
        </w:rPr>
        <w:t xml:space="preserve"> </w:t>
      </w:r>
      <w:r w:rsidR="00796951">
        <w:rPr>
          <w:szCs w:val="24"/>
        </w:rPr>
        <w:t xml:space="preserve">Xét </w:t>
      </w:r>
      <w:r w:rsidRPr="00796951">
        <w:rPr>
          <w:szCs w:val="24"/>
        </w:rPr>
        <w:t>một cặp lược đồ thực thể liên kết A và B</w:t>
      </w:r>
      <w:r w:rsidR="00796951">
        <w:rPr>
          <w:szCs w:val="24"/>
        </w:rPr>
        <w:t>, chúng ta cần tích hợp ngữ nghĩa dữ liệu của chúng</w:t>
      </w:r>
    </w:p>
    <w:p w:rsidR="005B5DE1" w:rsidRPr="00AA090F" w:rsidRDefault="005969C1" w:rsidP="00AA090F">
      <w:pPr>
        <w:rPr>
          <w:b/>
        </w:rPr>
      </w:pPr>
      <w:r>
        <w:rPr>
          <w:b/>
          <w:noProof/>
        </w:rPr>
        <w:pict>
          <v:shape id="_x0000_s1044" type="#_x0000_t75" style="position:absolute;left:0;text-align:left;margin-left:22.4pt;margin-top:18.5pt;width:364.1pt;height:117.5pt;z-index:251666432">
            <v:imagedata r:id="rId56" o:title=""/>
          </v:shape>
          <o:OLEObject Type="Embed" ProgID="Word.Picture.8" ShapeID="_x0000_s1044" DrawAspect="Content" ObjectID="_1603520854" r:id="rId57"/>
        </w:pict>
      </w:r>
      <w:r w:rsidR="005B5DE1" w:rsidRPr="00AA090F">
        <w:rPr>
          <w:b/>
        </w:rPr>
        <w:t>Bước 1: Giải quyết xung đột giữa các lược đồ EER</w:t>
      </w:r>
    </w:p>
    <w:p w:rsidR="005B5DE1" w:rsidRPr="005B5DE1" w:rsidRDefault="005B5DE1" w:rsidP="00557429">
      <w:pPr>
        <w:pStyle w:val="ListParagraph"/>
        <w:spacing w:line="360" w:lineRule="auto"/>
        <w:ind w:left="360"/>
      </w:pPr>
      <w:r>
        <w:t xml:space="preserve">Trường hợp 1: </w:t>
      </w:r>
      <w:r w:rsidRPr="005B5DE1">
        <w:rPr>
          <w:b/>
          <w:bCs/>
          <w:i/>
          <w:iCs/>
        </w:rPr>
        <w:t xml:space="preserve">Giải quyết xung đột về đồng âm và đồng nghĩa </w:t>
      </w:r>
    </w:p>
    <w:p w:rsidR="005B5DE1" w:rsidRPr="005B5DE1" w:rsidRDefault="005B5DE1" w:rsidP="00557429">
      <w:pPr>
        <w:pStyle w:val="ListParagraph"/>
        <w:spacing w:line="360" w:lineRule="auto"/>
        <w:ind w:left="360"/>
      </w:pPr>
    </w:p>
    <w:p w:rsidR="006C0D16" w:rsidRPr="005B5DE1" w:rsidRDefault="006C0D16" w:rsidP="00557429">
      <w:pPr>
        <w:rPr>
          <w:rFonts w:ascii="Arial" w:hAnsi="Arial" w:cs="Arial"/>
          <w:lang w:val="vi-VN"/>
        </w:rPr>
      </w:pPr>
    </w:p>
    <w:p w:rsidR="005B5DE1" w:rsidRDefault="005B5DE1" w:rsidP="00557429">
      <w:pPr>
        <w:pStyle w:val="ListParagraph"/>
        <w:spacing w:line="360" w:lineRule="auto"/>
        <w:rPr>
          <w:sz w:val="28"/>
          <w:szCs w:val="28"/>
        </w:rPr>
      </w:pPr>
    </w:p>
    <w:p w:rsidR="005B5DE1" w:rsidRDefault="00DD7E7F" w:rsidP="00557429">
      <w:pPr>
        <w:rPr>
          <w:szCs w:val="24"/>
        </w:rPr>
      </w:pPr>
      <w:r>
        <w:rPr>
          <w:szCs w:val="24"/>
        </w:rPr>
        <w:t>Hai lược đồ A và B có hai thực thể a và b, bản chất giống nhau nhưng tên gọi khác nhau, đó là trường hợp đồng nghĩa. Với sự giám sát của người sử dụng thì việc đồng nghĩa này sẽ được giải quyết khi tích hợp hai lược đồ A và B vào một lược đồ thống nhất như trên  hình vẽ trên có nghĩa là sẽ đổi tên một trong hai thực thể a và b thành tên của thực thể kia để cả hai thực thể cùng bản chất sẽ cùng tên và hợp nhất thành một tập thực thể, ở đây thực thể b được chuyển tên thành thực thể a.</w:t>
      </w:r>
    </w:p>
    <w:p w:rsidR="00DD7E7F" w:rsidRDefault="00DD7E7F" w:rsidP="00557429">
      <w:pPr>
        <w:rPr>
          <w:szCs w:val="24"/>
        </w:rPr>
      </w:pPr>
      <w:r>
        <w:rPr>
          <w:szCs w:val="24"/>
        </w:rPr>
        <w:t>Thực thể a và b của hai lược đồ A và B có thuộc tính với tên là x nhưng bản chất hai thuộc tính này khác nhau, nói cách khác chúng là dạng đồng âm (cùng tên) nhưng khác nghĩa. Giải quyết trường hợp này khi tích hợp, chúng ta cần đổi tên thuộc tính sao cho chúng phân biệt nhau, không còn gây nhầm lẫn khi định danh chúng. Cụ thể trong hình vẽ trên, thuộc tính x của thực thể a được chuyển thành x1 và thuộc tính x của thực thể b được chuyển thành x2.</w:t>
      </w:r>
    </w:p>
    <w:p w:rsidR="00DD7E7F" w:rsidRDefault="005969C1" w:rsidP="00557429">
      <w:pPr>
        <w:rPr>
          <w:szCs w:val="24"/>
        </w:rPr>
      </w:pPr>
      <w:r>
        <w:rPr>
          <w:noProof/>
          <w:szCs w:val="24"/>
        </w:rPr>
        <w:pict>
          <v:shape id="_x0000_s1045" type="#_x0000_t75" style="position:absolute;left:0;text-align:left;margin-left:3.5pt;margin-top:15.25pt;width:442.75pt;height:112.05pt;z-index:251667456" fillcolor="window">
            <v:imagedata r:id="rId58" o:title=""/>
          </v:shape>
          <o:OLEObject Type="Embed" ProgID="Word.Picture.8" ShapeID="_x0000_s1045" DrawAspect="Content" ObjectID="_1603520855" r:id="rId59"/>
        </w:pict>
      </w:r>
      <w:r w:rsidR="00DD7E7F">
        <w:rPr>
          <w:szCs w:val="24"/>
        </w:rPr>
        <w:t>Ví dụ của trường hợp này được thể hiện trong hình vẽ dưới đây</w:t>
      </w:r>
    </w:p>
    <w:p w:rsidR="00DD7E7F" w:rsidRPr="00DD7E7F" w:rsidRDefault="00DD7E7F" w:rsidP="00557429">
      <w:pPr>
        <w:rPr>
          <w:szCs w:val="24"/>
        </w:rPr>
      </w:pPr>
    </w:p>
    <w:p w:rsidR="005B5DE1" w:rsidRDefault="005B5DE1" w:rsidP="00557429">
      <w:pPr>
        <w:rPr>
          <w:sz w:val="28"/>
          <w:szCs w:val="28"/>
        </w:rPr>
      </w:pPr>
    </w:p>
    <w:p w:rsidR="006C0D16" w:rsidRDefault="006C0D16" w:rsidP="00557429">
      <w:pPr>
        <w:pStyle w:val="ListParagraph"/>
        <w:spacing w:line="360" w:lineRule="auto"/>
        <w:rPr>
          <w:sz w:val="28"/>
          <w:szCs w:val="28"/>
        </w:rPr>
      </w:pPr>
    </w:p>
    <w:p w:rsidR="006C0D16" w:rsidRPr="006C0D16" w:rsidRDefault="006C0D16" w:rsidP="00557429">
      <w:pPr>
        <w:rPr>
          <w:sz w:val="28"/>
          <w:szCs w:val="28"/>
        </w:rPr>
      </w:pPr>
    </w:p>
    <w:p w:rsidR="00723482" w:rsidRDefault="00723482" w:rsidP="00557429">
      <w:pPr>
        <w:rPr>
          <w:szCs w:val="24"/>
        </w:rPr>
      </w:pPr>
    </w:p>
    <w:p w:rsidR="002F0DFF" w:rsidRDefault="002F0DFF" w:rsidP="00557429">
      <w:pPr>
        <w:rPr>
          <w:szCs w:val="24"/>
        </w:rPr>
      </w:pPr>
      <w:r>
        <w:rPr>
          <w:szCs w:val="24"/>
        </w:rPr>
        <w:t>Trong ví dụ này, thực thể của hai lược đồ là đồng nghĩa, đều là khách hàng nên được chuyển thành thực thể Customer trước khi tích hợp. Hai thuộc tính cùng tên là name date nhưng có ý  nghĩa khác nhau, ở lược đồ A là ngày mở tài khoản của khách hàng, còn ở lược đồ B là ngày bắt đầu tính nợ. Vì thế</w:t>
      </w:r>
      <w:r w:rsidR="00540C08">
        <w:rPr>
          <w:szCs w:val="24"/>
        </w:rPr>
        <w:t>,</w:t>
      </w:r>
      <w:r>
        <w:rPr>
          <w:szCs w:val="24"/>
        </w:rPr>
        <w:t xml:space="preserve"> chúng được đổi tên để phân biệt nhau.</w:t>
      </w:r>
    </w:p>
    <w:p w:rsidR="002A467F" w:rsidRDefault="002A467F" w:rsidP="00557429">
      <w:pPr>
        <w:rPr>
          <w:b/>
          <w:i/>
          <w:szCs w:val="24"/>
        </w:rPr>
      </w:pPr>
      <w:r>
        <w:rPr>
          <w:szCs w:val="24"/>
        </w:rPr>
        <w:t xml:space="preserve">Trường hợp 2: </w:t>
      </w:r>
      <w:r>
        <w:rPr>
          <w:b/>
          <w:i/>
          <w:szCs w:val="24"/>
        </w:rPr>
        <w:t>Giải quyết xung đột kiểu dữ liệu</w:t>
      </w:r>
    </w:p>
    <w:p w:rsidR="00B365BD" w:rsidRDefault="005969C1" w:rsidP="00557429">
      <w:pPr>
        <w:rPr>
          <w:sz w:val="32"/>
          <w:szCs w:val="32"/>
        </w:rPr>
      </w:pPr>
      <w:r>
        <w:rPr>
          <w:noProof/>
          <w:sz w:val="32"/>
          <w:szCs w:val="32"/>
        </w:rPr>
        <w:lastRenderedPageBreak/>
        <w:pict>
          <v:shape id="_x0000_s1046" type="#_x0000_t75" style="position:absolute;left:0;text-align:left;margin-left:6.85pt;margin-top:-14.3pt;width:457.05pt;height:200.85pt;z-index:251668480">
            <v:imagedata r:id="rId60" o:title=""/>
          </v:shape>
          <o:OLEObject Type="Embed" ProgID="Word.Picture.8" ShapeID="_x0000_s1046" DrawAspect="Content" ObjectID="_1603520856" r:id="rId61"/>
        </w:pict>
      </w:r>
    </w:p>
    <w:p w:rsidR="00B365BD" w:rsidRDefault="00B365BD" w:rsidP="00557429">
      <w:pPr>
        <w:rPr>
          <w:sz w:val="32"/>
          <w:szCs w:val="32"/>
        </w:rPr>
      </w:pPr>
    </w:p>
    <w:p w:rsidR="00B365BD" w:rsidRDefault="00B365BD" w:rsidP="00557429">
      <w:pPr>
        <w:rPr>
          <w:sz w:val="32"/>
          <w:szCs w:val="32"/>
        </w:rPr>
      </w:pPr>
    </w:p>
    <w:p w:rsidR="00B365BD" w:rsidRDefault="00B365BD" w:rsidP="00557429">
      <w:pPr>
        <w:rPr>
          <w:sz w:val="32"/>
          <w:szCs w:val="32"/>
        </w:rPr>
      </w:pPr>
    </w:p>
    <w:p w:rsidR="00B365BD" w:rsidRDefault="00B365BD" w:rsidP="00557429">
      <w:pPr>
        <w:rPr>
          <w:sz w:val="32"/>
          <w:szCs w:val="32"/>
        </w:rPr>
      </w:pPr>
    </w:p>
    <w:p w:rsidR="00B365BD" w:rsidRDefault="00B365BD" w:rsidP="00557429">
      <w:pPr>
        <w:rPr>
          <w:sz w:val="32"/>
          <w:szCs w:val="32"/>
        </w:rPr>
      </w:pPr>
    </w:p>
    <w:p w:rsidR="00B365BD" w:rsidRDefault="00B365BD" w:rsidP="00557429">
      <w:pPr>
        <w:rPr>
          <w:sz w:val="32"/>
          <w:szCs w:val="32"/>
        </w:rPr>
      </w:pPr>
    </w:p>
    <w:p w:rsidR="00855EF7" w:rsidRPr="00B365BD" w:rsidRDefault="00855EF7" w:rsidP="00557429">
      <w:pPr>
        <w:rPr>
          <w:sz w:val="32"/>
          <w:szCs w:val="32"/>
        </w:rPr>
      </w:pPr>
      <w:r>
        <w:rPr>
          <w:szCs w:val="24"/>
        </w:rPr>
        <w:t>Lược đồ A có thuộc tính A</w:t>
      </w:r>
      <w:r>
        <w:rPr>
          <w:szCs w:val="24"/>
          <w:vertAlign w:val="subscript"/>
        </w:rPr>
        <w:t>x</w:t>
      </w:r>
      <w:r>
        <w:rPr>
          <w:szCs w:val="24"/>
        </w:rPr>
        <w:t xml:space="preserve"> có chung kiểu dữ liệu với một thuộc tính trong lược đồ B.  Khi tích hợp hai lược đồ này ta sinh thêm một quan hệ giữa hai lược đồ A và B bởi chúng có thuộc tính chung kiểu dữ liệu và bản chất giống nhau.  Ta xét ba trường hợp sau:</w:t>
      </w:r>
    </w:p>
    <w:p w:rsidR="00855EF7" w:rsidRPr="00855EF7" w:rsidRDefault="00855EF7" w:rsidP="00395DA0">
      <w:pPr>
        <w:pStyle w:val="ListParagraph"/>
        <w:numPr>
          <w:ilvl w:val="0"/>
          <w:numId w:val="1"/>
        </w:numPr>
        <w:spacing w:line="360" w:lineRule="auto"/>
      </w:pPr>
      <w:r w:rsidRPr="00855EF7">
        <w:t>Nếu thuộc tính A</w:t>
      </w:r>
      <w:r w:rsidRPr="00855EF7">
        <w:rPr>
          <w:vertAlign w:val="subscript"/>
        </w:rPr>
        <w:t>x</w:t>
      </w:r>
      <w:r w:rsidRPr="00855EF7">
        <w:t xml:space="preserve"> không phải là khóa thì khi tích hợp A và B thêm  một quan hệ giữa hai lược đồ này: B thành A’ ; A’ và A có quan hệ 1-nhiều.</w:t>
      </w:r>
    </w:p>
    <w:p w:rsidR="00855EF7" w:rsidRPr="00855EF7" w:rsidRDefault="00855EF7" w:rsidP="00395DA0">
      <w:pPr>
        <w:pStyle w:val="ListParagraph"/>
        <w:numPr>
          <w:ilvl w:val="0"/>
          <w:numId w:val="1"/>
        </w:numPr>
        <w:spacing w:line="360" w:lineRule="auto"/>
      </w:pPr>
      <w:r w:rsidRPr="00855EF7">
        <w:t>Nếu thuộc tính A</w:t>
      </w:r>
      <w:r w:rsidRPr="00855EF7">
        <w:rPr>
          <w:vertAlign w:val="subscript"/>
        </w:rPr>
        <w:t>x</w:t>
      </w:r>
      <w:r w:rsidRPr="00855EF7">
        <w:t xml:space="preserve"> là khóa chính thì khi tích hợp A và B thêm  một quan hệ giữa hai lược đồ này: B thành A’ ; A’ và A có quan hệ 1-1.</w:t>
      </w:r>
    </w:p>
    <w:p w:rsidR="00855EF7" w:rsidRPr="00855EF7" w:rsidRDefault="00855EF7" w:rsidP="00395DA0">
      <w:pPr>
        <w:pStyle w:val="ListParagraph"/>
        <w:numPr>
          <w:ilvl w:val="0"/>
          <w:numId w:val="1"/>
        </w:numPr>
        <w:spacing w:line="360" w:lineRule="auto"/>
      </w:pPr>
      <w:r w:rsidRPr="00855EF7">
        <w:t>Nếu thuộc tính A</w:t>
      </w:r>
      <w:r w:rsidRPr="00855EF7">
        <w:rPr>
          <w:vertAlign w:val="subscript"/>
        </w:rPr>
        <w:t>x</w:t>
      </w:r>
      <w:r w:rsidRPr="00855EF7">
        <w:t xml:space="preserve"> và A</w:t>
      </w:r>
      <w:r w:rsidRPr="00855EF7">
        <w:rPr>
          <w:vertAlign w:val="subscript"/>
        </w:rPr>
        <w:t>y</w:t>
      </w:r>
      <w:r w:rsidRPr="00855EF7">
        <w:t xml:space="preserve"> là các thuộc tính tạo khóa chính thì khi tích hợp A và B thêm  một quan hệ giữa hai lược đồ này: B thành A’ ; A’ và A có quan hệ nhiều-nhiều và khóa chính của A là A</w:t>
      </w:r>
      <w:r w:rsidRPr="00855EF7">
        <w:rPr>
          <w:vertAlign w:val="subscript"/>
        </w:rPr>
        <w:t>y</w:t>
      </w:r>
    </w:p>
    <w:p w:rsidR="00BD76C4" w:rsidRPr="00BD76C4" w:rsidRDefault="00B11BEE" w:rsidP="00557429">
      <w:pPr>
        <w:rPr>
          <w:szCs w:val="24"/>
        </w:rPr>
      </w:pPr>
      <w:r>
        <w:rPr>
          <w:szCs w:val="24"/>
        </w:rPr>
        <w:t>Ví dụ:</w:t>
      </w:r>
    </w:p>
    <w:p w:rsidR="00BD76C4" w:rsidRDefault="00BD76C4" w:rsidP="00557429">
      <w:pPr>
        <w:rPr>
          <w:sz w:val="32"/>
          <w:szCs w:val="32"/>
        </w:rPr>
      </w:pPr>
    </w:p>
    <w:p w:rsidR="00EE55FE" w:rsidRPr="00EB1C3E" w:rsidRDefault="005969C1" w:rsidP="00557429">
      <w:pPr>
        <w:rPr>
          <w:sz w:val="32"/>
          <w:szCs w:val="32"/>
        </w:rPr>
      </w:pPr>
      <w:r>
        <w:rPr>
          <w:noProof/>
          <w:sz w:val="32"/>
          <w:szCs w:val="32"/>
        </w:rPr>
        <w:pict>
          <v:shape id="_x0000_s1047" type="#_x0000_t75" style="position:absolute;left:0;text-align:left;margin-left:1.35pt;margin-top:-41.45pt;width:455.8pt;height:217.35pt;z-index:251669504" fillcolor="window">
            <v:imagedata r:id="rId62" o:title=""/>
          </v:shape>
          <o:OLEObject Type="Embed" ProgID="Word.Picture.8" ShapeID="_x0000_s1047" DrawAspect="Content" ObjectID="_1603520857" r:id="rId63"/>
        </w:pict>
      </w:r>
    </w:p>
    <w:p w:rsidR="00540C08" w:rsidRDefault="00540C08" w:rsidP="00557429">
      <w:pPr>
        <w:rPr>
          <w:sz w:val="32"/>
          <w:szCs w:val="32"/>
        </w:rPr>
      </w:pPr>
    </w:p>
    <w:p w:rsidR="00540C08" w:rsidRDefault="00540C08" w:rsidP="00557429">
      <w:pPr>
        <w:rPr>
          <w:sz w:val="32"/>
          <w:szCs w:val="32"/>
        </w:rPr>
      </w:pPr>
    </w:p>
    <w:p w:rsidR="00540C08" w:rsidRDefault="00540C08" w:rsidP="00557429">
      <w:pPr>
        <w:rPr>
          <w:sz w:val="32"/>
          <w:szCs w:val="32"/>
        </w:rPr>
      </w:pPr>
    </w:p>
    <w:p w:rsidR="00540C08" w:rsidRDefault="00540C08" w:rsidP="00557429">
      <w:pPr>
        <w:rPr>
          <w:sz w:val="32"/>
          <w:szCs w:val="32"/>
        </w:rPr>
      </w:pPr>
    </w:p>
    <w:p w:rsidR="00540C08" w:rsidRDefault="00540C08" w:rsidP="00557429">
      <w:pPr>
        <w:rPr>
          <w:sz w:val="32"/>
          <w:szCs w:val="32"/>
        </w:rPr>
      </w:pPr>
    </w:p>
    <w:p w:rsidR="00033A86" w:rsidRDefault="00033A86" w:rsidP="00557429">
      <w:pPr>
        <w:rPr>
          <w:szCs w:val="24"/>
        </w:rPr>
      </w:pPr>
      <w:r>
        <w:rPr>
          <w:szCs w:val="24"/>
        </w:rPr>
        <w:t xml:space="preserve">Lược đồ A có hai thuộc tính là customer và type, lược đồ B có thuộc tính name trong đó name và </w:t>
      </w:r>
      <w:r w:rsidR="00FE1249">
        <w:rPr>
          <w:szCs w:val="24"/>
        </w:rPr>
        <w:t xml:space="preserve">customer có chung kiểu dữ liệu.  Khi tích hợp hai lược đồ này ta sinh thêm một quan hệ giữa hai </w:t>
      </w:r>
      <w:r w:rsidR="00FE1249">
        <w:rPr>
          <w:szCs w:val="24"/>
        </w:rPr>
        <w:lastRenderedPageBreak/>
        <w:t>lược đồ A và B bở</w:t>
      </w:r>
      <w:r w:rsidR="00433CFE">
        <w:rPr>
          <w:szCs w:val="24"/>
        </w:rPr>
        <w:t>i chúng có thuộc tính chung kiểu dữ liệu và bản chất giống nhau.  Ta xét ba trường hợp sau</w:t>
      </w:r>
      <w:r w:rsidR="00855EF7">
        <w:rPr>
          <w:szCs w:val="24"/>
        </w:rPr>
        <w:t>:</w:t>
      </w:r>
    </w:p>
    <w:p w:rsidR="00433CFE" w:rsidRPr="00855EF7" w:rsidRDefault="00433CFE" w:rsidP="00395DA0">
      <w:pPr>
        <w:pStyle w:val="ListParagraph"/>
        <w:numPr>
          <w:ilvl w:val="0"/>
          <w:numId w:val="1"/>
        </w:numPr>
        <w:spacing w:line="360" w:lineRule="auto"/>
      </w:pPr>
      <w:r w:rsidRPr="00855EF7">
        <w:t xml:space="preserve">Nếu thuộc tính customer không phải là khóa thì </w:t>
      </w:r>
      <w:r w:rsidR="00C936F6" w:rsidRPr="00855EF7">
        <w:t xml:space="preserve">khi </w:t>
      </w:r>
      <w:r w:rsidRPr="00855EF7">
        <w:t xml:space="preserve">tích hợp A và B thêm </w:t>
      </w:r>
      <w:r w:rsidR="00C936F6" w:rsidRPr="00855EF7">
        <w:t xml:space="preserve">một quan hệ </w:t>
      </w:r>
      <w:r w:rsidR="00C936F6" w:rsidRPr="00855EF7">
        <w:rPr>
          <w:b/>
        </w:rPr>
        <w:t xml:space="preserve">book </w:t>
      </w:r>
      <w:r w:rsidR="00C936F6" w:rsidRPr="00855EF7">
        <w:t>g</w:t>
      </w:r>
      <w:r w:rsidR="00F66D97">
        <w:t>iữa hai lược đồ này: B thành A’</w:t>
      </w:r>
      <w:r w:rsidR="00C936F6" w:rsidRPr="00855EF7">
        <w:t>; A’ và A có quan hệ 1-nhiều.</w:t>
      </w:r>
    </w:p>
    <w:p w:rsidR="00C936F6" w:rsidRPr="00855EF7" w:rsidRDefault="00C936F6" w:rsidP="00395DA0">
      <w:pPr>
        <w:pStyle w:val="ListParagraph"/>
        <w:numPr>
          <w:ilvl w:val="0"/>
          <w:numId w:val="1"/>
        </w:numPr>
        <w:spacing w:line="360" w:lineRule="auto"/>
      </w:pPr>
      <w:r w:rsidRPr="00855EF7">
        <w:t>Nếu thuộc tính customer là khóa chín</w:t>
      </w:r>
      <w:r w:rsidR="00F66D97">
        <w:t xml:space="preserve">h thì khi tích hợp A và B thêm </w:t>
      </w:r>
      <w:r w:rsidRPr="00855EF7">
        <w:t xml:space="preserve">một quan hệ </w:t>
      </w:r>
      <w:r w:rsidRPr="00855EF7">
        <w:rPr>
          <w:b/>
        </w:rPr>
        <w:t xml:space="preserve">book </w:t>
      </w:r>
      <w:r w:rsidRPr="00855EF7">
        <w:t>g</w:t>
      </w:r>
      <w:r w:rsidR="00F66D97">
        <w:t>iữa hai lược đồ này: B thành A’</w:t>
      </w:r>
      <w:r w:rsidRPr="00855EF7">
        <w:t>; A’ và A có quan hệ 1-1.</w:t>
      </w:r>
    </w:p>
    <w:p w:rsidR="00C936F6" w:rsidRPr="00855EF7" w:rsidRDefault="00C936F6" w:rsidP="00395DA0">
      <w:pPr>
        <w:pStyle w:val="ListParagraph"/>
        <w:numPr>
          <w:ilvl w:val="0"/>
          <w:numId w:val="1"/>
        </w:numPr>
        <w:spacing w:line="360" w:lineRule="auto"/>
      </w:pPr>
      <w:r w:rsidRPr="00855EF7">
        <w:t xml:space="preserve">Nếu thuộc tính customer là thuộc tính tạo khóa chính thì khi tích hợp A và B thêm  một quan hệ </w:t>
      </w:r>
      <w:r w:rsidRPr="00855EF7">
        <w:rPr>
          <w:b/>
        </w:rPr>
        <w:t xml:space="preserve">book </w:t>
      </w:r>
      <w:r w:rsidRPr="00855EF7">
        <w:t xml:space="preserve"> giữa hai lược đồ này: B thành A’ ; A’ và A có quan hệ nhiều-nhiề</w:t>
      </w:r>
      <w:r w:rsidR="00855EF7" w:rsidRPr="00855EF7">
        <w:t xml:space="preserve">u và khóa của A là </w:t>
      </w:r>
      <w:r w:rsidR="00855EF7" w:rsidRPr="00855EF7">
        <w:rPr>
          <w:b/>
        </w:rPr>
        <w:t>type</w:t>
      </w:r>
      <w:r w:rsidR="00855EF7" w:rsidRPr="00855EF7">
        <w:t xml:space="preserve"> và khóa của A’ là </w:t>
      </w:r>
      <w:r w:rsidR="00855EF7" w:rsidRPr="00855EF7">
        <w:rPr>
          <w:b/>
        </w:rPr>
        <w:t>name</w:t>
      </w:r>
    </w:p>
    <w:p w:rsidR="00540C08" w:rsidRDefault="005969C1" w:rsidP="00557429">
      <w:pPr>
        <w:rPr>
          <w:b/>
          <w:bCs/>
          <w:i/>
          <w:iCs/>
          <w:szCs w:val="24"/>
        </w:rPr>
      </w:pPr>
      <w:r>
        <w:rPr>
          <w:b/>
          <w:bCs/>
          <w:iCs/>
          <w:noProof/>
          <w:szCs w:val="24"/>
        </w:rPr>
        <w:pict>
          <v:shape id="_x0000_s1048" type="#_x0000_t75" style="position:absolute;left:0;text-align:left;margin-left:14.85pt;margin-top:16.15pt;width:435.4pt;height:74.45pt;z-index:251670528">
            <v:imagedata r:id="rId64" o:title=""/>
          </v:shape>
          <o:OLEObject Type="Embed" ProgID="Word.Picture.8" ShapeID="_x0000_s1048" DrawAspect="Content" ObjectID="_1603520858" r:id="rId65"/>
        </w:pict>
      </w:r>
      <w:r w:rsidR="00540C08">
        <w:rPr>
          <w:szCs w:val="24"/>
        </w:rPr>
        <w:t>Trường hợp 3:</w:t>
      </w:r>
      <w:r w:rsidR="00540C08" w:rsidRPr="00540C08">
        <w:rPr>
          <w:rFonts w:eastAsia="PMingLiU" w:cs="+mj-cs"/>
          <w:b/>
          <w:bCs/>
          <w:i/>
          <w:iCs/>
          <w:color w:val="000000"/>
          <w:sz w:val="88"/>
          <w:szCs w:val="88"/>
        </w:rPr>
        <w:t xml:space="preserve"> </w:t>
      </w:r>
      <w:r w:rsidR="00540C08" w:rsidRPr="00540C08">
        <w:rPr>
          <w:b/>
          <w:bCs/>
          <w:i/>
          <w:iCs/>
          <w:szCs w:val="24"/>
        </w:rPr>
        <w:t>Giải quyết xung đột khóa</w:t>
      </w:r>
    </w:p>
    <w:p w:rsidR="00540C08" w:rsidRDefault="00540C08" w:rsidP="00557429">
      <w:pPr>
        <w:rPr>
          <w:b/>
          <w:bCs/>
          <w:iCs/>
          <w:szCs w:val="24"/>
        </w:rPr>
      </w:pPr>
    </w:p>
    <w:p w:rsidR="00540C08" w:rsidRPr="00540C08" w:rsidRDefault="00540C08" w:rsidP="00557429">
      <w:pPr>
        <w:rPr>
          <w:b/>
          <w:bCs/>
          <w:iCs/>
          <w:szCs w:val="24"/>
        </w:rPr>
      </w:pPr>
    </w:p>
    <w:p w:rsidR="00540C08" w:rsidRDefault="00540C08" w:rsidP="00557429">
      <w:pPr>
        <w:rPr>
          <w:szCs w:val="24"/>
        </w:rPr>
      </w:pPr>
    </w:p>
    <w:p w:rsidR="00540C08" w:rsidRPr="00732EEB" w:rsidRDefault="00B11BEE" w:rsidP="00557429">
      <w:pPr>
        <w:rPr>
          <w:szCs w:val="24"/>
        </w:rPr>
      </w:pPr>
      <w:r>
        <w:rPr>
          <w:szCs w:val="24"/>
        </w:rPr>
        <w:t xml:space="preserve">Hai lược đồ A và B có </w:t>
      </w:r>
      <w:r w:rsidR="00732EEB">
        <w:rPr>
          <w:szCs w:val="24"/>
        </w:rPr>
        <w:t xml:space="preserve">cùng một số thuộc tính là </w:t>
      </w:r>
      <w:r w:rsidR="00732EEB" w:rsidRPr="00855EF7">
        <w:rPr>
          <w:szCs w:val="24"/>
        </w:rPr>
        <w:t>A</w:t>
      </w:r>
      <w:r w:rsidR="00732EEB" w:rsidRPr="00855EF7">
        <w:rPr>
          <w:szCs w:val="24"/>
          <w:vertAlign w:val="subscript"/>
        </w:rPr>
        <w:t>y</w:t>
      </w:r>
      <w:r w:rsidR="00732EEB">
        <w:rPr>
          <w:szCs w:val="24"/>
          <w:vertAlign w:val="subscript"/>
        </w:rPr>
        <w:t xml:space="preserve"> </w:t>
      </w:r>
      <w:r w:rsidR="00732EEB">
        <w:rPr>
          <w:szCs w:val="24"/>
        </w:rPr>
        <w:t xml:space="preserve">và </w:t>
      </w:r>
      <w:r w:rsidR="00732EEB" w:rsidRPr="00855EF7">
        <w:rPr>
          <w:szCs w:val="24"/>
        </w:rPr>
        <w:t>A</w:t>
      </w:r>
      <w:r w:rsidR="00732EEB">
        <w:rPr>
          <w:szCs w:val="24"/>
          <w:vertAlign w:val="subscript"/>
        </w:rPr>
        <w:t>z</w:t>
      </w:r>
      <w:r w:rsidR="00732EEB">
        <w:rPr>
          <w:szCs w:val="24"/>
          <w:vertAlign w:val="superscript"/>
        </w:rPr>
        <w:t xml:space="preserve"> </w:t>
      </w:r>
      <w:r w:rsidR="00732EEB">
        <w:rPr>
          <w:szCs w:val="24"/>
        </w:rPr>
        <w:t xml:space="preserve">trong đó khóa của A là </w:t>
      </w:r>
      <w:r w:rsidR="00732EEB" w:rsidRPr="00855EF7">
        <w:rPr>
          <w:szCs w:val="24"/>
        </w:rPr>
        <w:t>A</w:t>
      </w:r>
      <w:r w:rsidR="00732EEB" w:rsidRPr="00855EF7">
        <w:rPr>
          <w:szCs w:val="24"/>
          <w:vertAlign w:val="subscript"/>
        </w:rPr>
        <w:t>y</w:t>
      </w:r>
      <w:r w:rsidR="00732EEB">
        <w:rPr>
          <w:szCs w:val="24"/>
        </w:rPr>
        <w:t xml:space="preserve"> còn khóa của B là </w:t>
      </w:r>
      <w:r w:rsidR="00732EEB" w:rsidRPr="00855EF7">
        <w:rPr>
          <w:szCs w:val="24"/>
        </w:rPr>
        <w:t>A</w:t>
      </w:r>
      <w:r w:rsidR="00732EEB">
        <w:rPr>
          <w:szCs w:val="24"/>
          <w:vertAlign w:val="subscript"/>
        </w:rPr>
        <w:t>z</w:t>
      </w:r>
      <w:r w:rsidR="00732EEB">
        <w:rPr>
          <w:szCs w:val="24"/>
        </w:rPr>
        <w:t xml:space="preserve">. Bản chất của hai tập thực thể A và B là như nhau nhưng khóa khác nhau nên khi tích hợp chúng lại thành một tập thực thể X, chúng ta cần giải quyết xung đột về khóa bằng cách chọn một trong hai khóa của A và B làm khóa cho X. Trong hình vẽ trên ta chọn </w:t>
      </w:r>
      <w:r w:rsidR="00732EEB" w:rsidRPr="00855EF7">
        <w:rPr>
          <w:szCs w:val="24"/>
        </w:rPr>
        <w:t>A</w:t>
      </w:r>
      <w:r w:rsidR="00732EEB">
        <w:rPr>
          <w:szCs w:val="24"/>
          <w:vertAlign w:val="subscript"/>
        </w:rPr>
        <w:t>z</w:t>
      </w:r>
      <w:r w:rsidR="00732EEB">
        <w:rPr>
          <w:szCs w:val="24"/>
        </w:rPr>
        <w:t xml:space="preserve"> để làm khóa cho X.</w:t>
      </w:r>
    </w:p>
    <w:p w:rsidR="00540C08" w:rsidRDefault="005969C1" w:rsidP="00557429">
      <w:pPr>
        <w:rPr>
          <w:szCs w:val="24"/>
        </w:rPr>
      </w:pPr>
      <w:r>
        <w:rPr>
          <w:noProof/>
          <w:szCs w:val="24"/>
        </w:rPr>
        <w:pict>
          <v:shape id="_x0000_s1049" type="#_x0000_t75" style="position:absolute;left:0;text-align:left;margin-left:38.25pt;margin-top:1.7pt;width:448.1pt;height:63.75pt;z-index:251671552" fillcolor="window">
            <v:imagedata r:id="rId66" o:title=""/>
          </v:shape>
          <o:OLEObject Type="Embed" ProgID="Word.Picture.8" ShapeID="_x0000_s1049" DrawAspect="Content" ObjectID="_1603520859" r:id="rId67"/>
        </w:pict>
      </w:r>
      <w:r w:rsidR="00732EEB">
        <w:rPr>
          <w:szCs w:val="24"/>
        </w:rPr>
        <w:t>Ví dụ:</w:t>
      </w:r>
    </w:p>
    <w:p w:rsidR="00540C08" w:rsidRDefault="00540C08" w:rsidP="00557429">
      <w:pPr>
        <w:rPr>
          <w:szCs w:val="24"/>
        </w:rPr>
      </w:pPr>
    </w:p>
    <w:p w:rsidR="00540C08" w:rsidRDefault="00540C08" w:rsidP="00557429">
      <w:pPr>
        <w:rPr>
          <w:szCs w:val="24"/>
        </w:rPr>
      </w:pPr>
    </w:p>
    <w:p w:rsidR="00540C08" w:rsidRDefault="00540C08" w:rsidP="00557429">
      <w:pPr>
        <w:rPr>
          <w:szCs w:val="24"/>
        </w:rPr>
      </w:pPr>
    </w:p>
    <w:p w:rsidR="00732EEB" w:rsidRPr="00732EEB" w:rsidRDefault="00732EEB" w:rsidP="00557429">
      <w:pPr>
        <w:rPr>
          <w:szCs w:val="24"/>
        </w:rPr>
      </w:pPr>
      <w:r>
        <w:rPr>
          <w:szCs w:val="24"/>
        </w:rPr>
        <w:t xml:space="preserve">Hai lược đồ A và B có cùng một số thuộc tính là </w:t>
      </w:r>
      <w:r w:rsidRPr="00732EEB">
        <w:rPr>
          <w:b/>
          <w:szCs w:val="24"/>
        </w:rPr>
        <w:t>name</w:t>
      </w:r>
      <w:r w:rsidRPr="00732EEB">
        <w:rPr>
          <w:b/>
          <w:szCs w:val="24"/>
          <w:vertAlign w:val="subscript"/>
        </w:rPr>
        <w:t xml:space="preserve"> </w:t>
      </w:r>
      <w:r>
        <w:rPr>
          <w:szCs w:val="24"/>
        </w:rPr>
        <w:t xml:space="preserve">và </w:t>
      </w:r>
      <w:r w:rsidRPr="00732EEB">
        <w:rPr>
          <w:b/>
          <w:szCs w:val="24"/>
        </w:rPr>
        <w:t>customer#</w:t>
      </w:r>
      <w:r>
        <w:rPr>
          <w:szCs w:val="24"/>
          <w:vertAlign w:val="superscript"/>
        </w:rPr>
        <w:t xml:space="preserve"> </w:t>
      </w:r>
      <w:r>
        <w:rPr>
          <w:szCs w:val="24"/>
        </w:rPr>
        <w:t xml:space="preserve">trong đó khóa của A là name còn khóa của B là customer. Bản chất của hai tập thực thể A và B là như nhau nhưng khóa khác nhau nên khi tích hợp chúng lại thành một tập thực thể X, chúng ta cần giải quyết xung đột về khóa bằng cách chọn một trong hai khóa của A và B làm khóa cho X. Trong hình vẽ trên ta chọn </w:t>
      </w:r>
      <w:r w:rsidRPr="00732EEB">
        <w:rPr>
          <w:b/>
          <w:szCs w:val="24"/>
        </w:rPr>
        <w:t>customer#</w:t>
      </w:r>
      <w:r>
        <w:rPr>
          <w:szCs w:val="24"/>
        </w:rPr>
        <w:t xml:space="preserve"> để làm khóa cho X.</w:t>
      </w:r>
    </w:p>
    <w:p w:rsidR="00540C08" w:rsidRDefault="00540C08" w:rsidP="00557429">
      <w:pPr>
        <w:rPr>
          <w:b/>
          <w:bCs/>
          <w:i/>
          <w:iCs/>
          <w:szCs w:val="24"/>
        </w:rPr>
      </w:pPr>
      <w:r>
        <w:rPr>
          <w:szCs w:val="24"/>
        </w:rPr>
        <w:t>Trường hợ</w:t>
      </w:r>
      <w:r w:rsidR="00244BD7">
        <w:rPr>
          <w:szCs w:val="24"/>
        </w:rPr>
        <w:t>p 4</w:t>
      </w:r>
      <w:r>
        <w:rPr>
          <w:szCs w:val="24"/>
        </w:rPr>
        <w:t>:</w:t>
      </w:r>
      <w:r w:rsidRPr="00540C08">
        <w:rPr>
          <w:rFonts w:eastAsia="PMingLiU" w:cs="+mj-cs"/>
          <w:b/>
          <w:bCs/>
          <w:i/>
          <w:iCs/>
          <w:color w:val="000000"/>
          <w:sz w:val="88"/>
          <w:szCs w:val="88"/>
        </w:rPr>
        <w:t xml:space="preserve"> </w:t>
      </w:r>
      <w:r w:rsidRPr="00540C08">
        <w:rPr>
          <w:b/>
          <w:bCs/>
          <w:i/>
          <w:iCs/>
          <w:szCs w:val="24"/>
        </w:rPr>
        <w:t xml:space="preserve">Giải quyết xung đột </w:t>
      </w:r>
      <w:r w:rsidR="00244BD7">
        <w:rPr>
          <w:b/>
          <w:bCs/>
          <w:i/>
          <w:iCs/>
          <w:szCs w:val="24"/>
        </w:rPr>
        <w:t>về lực lượng</w:t>
      </w:r>
    </w:p>
    <w:p w:rsidR="00796951" w:rsidRDefault="005969C1" w:rsidP="00557429">
      <w:pPr>
        <w:rPr>
          <w:szCs w:val="24"/>
        </w:rPr>
      </w:pPr>
      <w:r>
        <w:rPr>
          <w:b/>
          <w:bCs/>
          <w:iCs/>
          <w:noProof/>
          <w:szCs w:val="24"/>
        </w:rPr>
        <w:pict>
          <v:shape id="_x0000_s1050" type="#_x0000_t75" style="position:absolute;left:0;text-align:left;margin-left:-5pt;margin-top:2.6pt;width:503.35pt;height:65.9pt;z-index:251672576">
            <v:imagedata r:id="rId68" o:title=""/>
          </v:shape>
          <o:OLEObject Type="Embed" ProgID="Word.Picture.8" ShapeID="_x0000_s1050" DrawAspect="Content" ObjectID="_1603520860" r:id="rId69"/>
        </w:pict>
      </w:r>
    </w:p>
    <w:p w:rsidR="00796951" w:rsidRDefault="00796951" w:rsidP="00557429">
      <w:pPr>
        <w:rPr>
          <w:szCs w:val="24"/>
        </w:rPr>
      </w:pPr>
    </w:p>
    <w:p w:rsidR="00796951" w:rsidRDefault="00B943DF" w:rsidP="00557429">
      <w:pPr>
        <w:rPr>
          <w:szCs w:val="24"/>
        </w:rPr>
      </w:pPr>
      <w:r>
        <w:rPr>
          <w:szCs w:val="24"/>
        </w:rPr>
        <w:lastRenderedPageBreak/>
        <w:t xml:space="preserve">Hai lược đồ A và B giống hệt nhau ngoại trừ lực lượng của quan hệ giữa hai tập thực thể, một lược đồ có quan hệ 1-1, còn quan hệ kia có quan hệ 1-nhiều. Khi tích hợp hai lược đồ này chúng </w:t>
      </w:r>
    </w:p>
    <w:p w:rsidR="00244BD7" w:rsidRDefault="00B943DF" w:rsidP="00557429">
      <w:pPr>
        <w:rPr>
          <w:szCs w:val="24"/>
        </w:rPr>
      </w:pPr>
      <w:r>
        <w:rPr>
          <w:szCs w:val="24"/>
        </w:rPr>
        <w:t>ta chuyển thành một lược đồ có hai tập thực thể đó và một quan hệ một-nhiều giữa hai tập thực thể.</w:t>
      </w:r>
    </w:p>
    <w:p w:rsidR="00B943DF" w:rsidRPr="00B943DF" w:rsidRDefault="005969C1" w:rsidP="00557429">
      <w:pPr>
        <w:rPr>
          <w:szCs w:val="24"/>
        </w:rPr>
      </w:pPr>
      <w:r>
        <w:rPr>
          <w:noProof/>
          <w:sz w:val="32"/>
          <w:szCs w:val="32"/>
        </w:rPr>
        <w:pict>
          <v:shape id="Object 7" o:spid="_x0000_s1051" type="#_x0000_t75" style="position:absolute;left:0;text-align:left;margin-left:-1.5pt;margin-top:11.7pt;width:466.5pt;height:69pt;z-index:251673600" fillcolor="window">
            <v:imagedata r:id="rId70" o:title=""/>
          </v:shape>
          <o:OLEObject Type="Embed" ProgID="Word.Picture.8" ShapeID="Object 7" DrawAspect="Content" ObjectID="_1603520861" r:id="rId71"/>
        </w:pict>
      </w:r>
      <w:r w:rsidR="00B943DF">
        <w:rPr>
          <w:szCs w:val="24"/>
        </w:rPr>
        <w:t>Ví dụ:</w:t>
      </w:r>
    </w:p>
    <w:p w:rsidR="00244BD7" w:rsidRDefault="00244BD7" w:rsidP="00557429">
      <w:pPr>
        <w:rPr>
          <w:sz w:val="32"/>
          <w:szCs w:val="32"/>
        </w:rPr>
      </w:pPr>
    </w:p>
    <w:p w:rsidR="00244BD7" w:rsidRDefault="00244BD7" w:rsidP="00557429">
      <w:pPr>
        <w:rPr>
          <w:sz w:val="32"/>
          <w:szCs w:val="32"/>
        </w:rPr>
      </w:pPr>
    </w:p>
    <w:p w:rsidR="00244BD7" w:rsidRDefault="00244BD7" w:rsidP="00557429">
      <w:pPr>
        <w:rPr>
          <w:sz w:val="32"/>
          <w:szCs w:val="32"/>
        </w:rPr>
      </w:pPr>
    </w:p>
    <w:p w:rsidR="004273C6" w:rsidRDefault="00244BD7" w:rsidP="00557429">
      <w:pPr>
        <w:rPr>
          <w:b/>
          <w:i/>
          <w:szCs w:val="24"/>
        </w:rPr>
      </w:pPr>
      <w:r>
        <w:rPr>
          <w:szCs w:val="24"/>
        </w:rPr>
        <w:t xml:space="preserve">Trường hợp 5: </w:t>
      </w:r>
      <w:r w:rsidRPr="00244BD7">
        <w:rPr>
          <w:b/>
          <w:i/>
          <w:szCs w:val="24"/>
        </w:rPr>
        <w:t xml:space="preserve">Giải quyết xung đột của thực thể yếu </w:t>
      </w:r>
    </w:p>
    <w:p w:rsidR="004273C6" w:rsidRPr="004273C6" w:rsidRDefault="004273C6" w:rsidP="00557429">
      <w:pPr>
        <w:rPr>
          <w:szCs w:val="24"/>
        </w:rPr>
      </w:pPr>
      <w:r>
        <w:rPr>
          <w:szCs w:val="24"/>
        </w:rPr>
        <w:t>Hai lược đồ A và B giống nhau, chỉ khác là tập thực thể Y là thực thể yếu trong lược đồ B, nhưng trong lược đồ A là tập thực thể bình thường (xem hình vẽ minh họa dưới đây). Khi tích hợp hai lược đồ này chúng ta có một lược đồ giống hệt lược đồ B, có nghĩa là tập thực thể Y được chuyển sang thành tập thực thể yếu sau khi tích hợp.</w:t>
      </w:r>
    </w:p>
    <w:p w:rsidR="0021322B" w:rsidRDefault="005969C1" w:rsidP="00557429">
      <w:pPr>
        <w:rPr>
          <w:b/>
          <w:i/>
          <w:szCs w:val="24"/>
        </w:rPr>
      </w:pPr>
      <w:r>
        <w:rPr>
          <w:b/>
          <w:i/>
          <w:noProof/>
          <w:szCs w:val="24"/>
        </w:rPr>
        <w:pict>
          <v:shape id="_x0000_s1052" type="#_x0000_t75" style="position:absolute;left:0;text-align:left;margin-left:3.4pt;margin-top:11.6pt;width:434.05pt;height:183.8pt;z-index:251674624">
            <v:imagedata r:id="rId72" o:title=""/>
          </v:shape>
          <o:OLEObject Type="Embed" ProgID="Visio.Drawing.11" ShapeID="_x0000_s1052" DrawAspect="Content" ObjectID="_1603520862" r:id="rId73"/>
        </w:pict>
      </w:r>
    </w:p>
    <w:p w:rsidR="0021322B" w:rsidRDefault="0021322B" w:rsidP="00557429">
      <w:pPr>
        <w:rPr>
          <w:b/>
          <w:i/>
          <w:szCs w:val="24"/>
        </w:rPr>
      </w:pPr>
    </w:p>
    <w:p w:rsidR="0021322B" w:rsidRDefault="0021322B" w:rsidP="00557429">
      <w:pPr>
        <w:rPr>
          <w:b/>
          <w:i/>
          <w:szCs w:val="24"/>
        </w:rPr>
      </w:pPr>
    </w:p>
    <w:p w:rsidR="0021322B" w:rsidRDefault="0021322B" w:rsidP="00557429">
      <w:pPr>
        <w:rPr>
          <w:b/>
          <w:i/>
          <w:szCs w:val="24"/>
        </w:rPr>
      </w:pPr>
    </w:p>
    <w:p w:rsidR="0021322B" w:rsidRDefault="0021322B" w:rsidP="00557429">
      <w:pPr>
        <w:rPr>
          <w:b/>
          <w:i/>
          <w:szCs w:val="24"/>
        </w:rPr>
      </w:pPr>
    </w:p>
    <w:p w:rsidR="0021322B" w:rsidRDefault="0021322B" w:rsidP="00557429">
      <w:pPr>
        <w:rPr>
          <w:b/>
          <w:i/>
          <w:szCs w:val="24"/>
        </w:rPr>
      </w:pPr>
    </w:p>
    <w:p w:rsidR="0021322B" w:rsidRDefault="0021322B" w:rsidP="00557429">
      <w:pPr>
        <w:rPr>
          <w:b/>
          <w:i/>
          <w:szCs w:val="24"/>
        </w:rPr>
      </w:pPr>
    </w:p>
    <w:p w:rsidR="0021322B" w:rsidRDefault="0021322B" w:rsidP="00557429">
      <w:pPr>
        <w:rPr>
          <w:b/>
          <w:i/>
          <w:szCs w:val="24"/>
        </w:rPr>
      </w:pPr>
    </w:p>
    <w:p w:rsidR="0021322B" w:rsidRDefault="0021322B" w:rsidP="00557429">
      <w:pPr>
        <w:rPr>
          <w:b/>
          <w:i/>
          <w:szCs w:val="24"/>
        </w:rPr>
      </w:pPr>
    </w:p>
    <w:p w:rsidR="00244BD7" w:rsidRPr="0021322B" w:rsidRDefault="004273C6" w:rsidP="00557429">
      <w:pPr>
        <w:rPr>
          <w:b/>
          <w:i/>
          <w:szCs w:val="24"/>
        </w:rPr>
      </w:pPr>
      <w:r>
        <w:rPr>
          <w:szCs w:val="24"/>
        </w:rPr>
        <w:t>Ví dụ:</w:t>
      </w:r>
    </w:p>
    <w:p w:rsidR="004273C6" w:rsidRPr="004273C6" w:rsidRDefault="005969C1" w:rsidP="00557429">
      <w:pPr>
        <w:rPr>
          <w:szCs w:val="24"/>
        </w:rPr>
      </w:pPr>
      <w:r>
        <w:rPr>
          <w:noProof/>
          <w:szCs w:val="24"/>
        </w:rPr>
        <w:pict>
          <v:shape id="_x0000_s1057" type="#_x0000_t75" style="position:absolute;left:0;text-align:left;margin-left:2.7pt;margin-top:1.95pt;width:489.75pt;height:126.9pt;z-index:251678720" fillcolor="window">
            <v:imagedata r:id="rId74" o:title=""/>
          </v:shape>
          <o:OLEObject Type="Embed" ProgID="Word.Picture.8" ShapeID="_x0000_s1057" DrawAspect="Content" ObjectID="_1603520863" r:id="rId75"/>
        </w:pict>
      </w:r>
    </w:p>
    <w:p w:rsidR="00244BD7" w:rsidRDefault="00244BD7" w:rsidP="00557429">
      <w:pPr>
        <w:rPr>
          <w:sz w:val="32"/>
          <w:szCs w:val="32"/>
        </w:rPr>
      </w:pPr>
    </w:p>
    <w:p w:rsidR="00244BD7" w:rsidRDefault="00244BD7" w:rsidP="00557429">
      <w:pPr>
        <w:rPr>
          <w:sz w:val="32"/>
          <w:szCs w:val="32"/>
        </w:rPr>
      </w:pPr>
    </w:p>
    <w:p w:rsidR="00244BD7" w:rsidRDefault="00244BD7" w:rsidP="00557429">
      <w:pPr>
        <w:rPr>
          <w:sz w:val="32"/>
          <w:szCs w:val="32"/>
        </w:rPr>
      </w:pPr>
    </w:p>
    <w:p w:rsidR="00244BD7" w:rsidRDefault="00244BD7" w:rsidP="00557429">
      <w:pPr>
        <w:rPr>
          <w:sz w:val="32"/>
          <w:szCs w:val="32"/>
        </w:rPr>
      </w:pPr>
    </w:p>
    <w:p w:rsidR="00244BD7" w:rsidRDefault="00244BD7" w:rsidP="00557429">
      <w:pPr>
        <w:rPr>
          <w:sz w:val="32"/>
          <w:szCs w:val="32"/>
        </w:rPr>
      </w:pPr>
    </w:p>
    <w:p w:rsidR="00244BD7" w:rsidRDefault="00244BD7" w:rsidP="00557429">
      <w:pPr>
        <w:rPr>
          <w:b/>
          <w:i/>
          <w:szCs w:val="24"/>
        </w:rPr>
      </w:pPr>
      <w:r>
        <w:rPr>
          <w:szCs w:val="24"/>
        </w:rPr>
        <w:lastRenderedPageBreak/>
        <w:t>Trường hợ</w:t>
      </w:r>
      <w:r w:rsidR="00B943DF">
        <w:rPr>
          <w:szCs w:val="24"/>
        </w:rPr>
        <w:t>p 6</w:t>
      </w:r>
      <w:r>
        <w:rPr>
          <w:szCs w:val="24"/>
        </w:rPr>
        <w:t xml:space="preserve">: </w:t>
      </w:r>
      <w:r w:rsidRPr="00244BD7">
        <w:rPr>
          <w:b/>
          <w:i/>
          <w:szCs w:val="24"/>
        </w:rPr>
        <w:t xml:space="preserve">Giải quyết xung đột </w:t>
      </w:r>
      <w:r>
        <w:rPr>
          <w:b/>
          <w:i/>
          <w:szCs w:val="24"/>
        </w:rPr>
        <w:t>trên thực thể kiểu con</w:t>
      </w:r>
    </w:p>
    <w:p w:rsidR="00244BD7" w:rsidRPr="00244BD7" w:rsidRDefault="005969C1" w:rsidP="00557429">
      <w:pPr>
        <w:rPr>
          <w:sz w:val="32"/>
          <w:szCs w:val="32"/>
        </w:rPr>
      </w:pPr>
      <w:r>
        <w:rPr>
          <w:noProof/>
          <w:sz w:val="32"/>
          <w:szCs w:val="32"/>
        </w:rPr>
        <w:pict>
          <v:shape id="_x0000_s1054" type="#_x0000_t75" style="position:absolute;left:0;text-align:left;margin-left:-2.05pt;margin-top:16.55pt;width:476.85pt;height:79.45pt;z-index:251676672">
            <v:imagedata r:id="rId76" o:title=""/>
          </v:shape>
          <o:OLEObject Type="Embed" ProgID="Visio.Drawing.11" ShapeID="_x0000_s1054" DrawAspect="Content" ObjectID="_1603520864" r:id="rId77"/>
        </w:pict>
      </w:r>
    </w:p>
    <w:p w:rsidR="00244BD7" w:rsidRDefault="00244BD7" w:rsidP="00557429">
      <w:pPr>
        <w:rPr>
          <w:sz w:val="32"/>
          <w:szCs w:val="32"/>
        </w:rPr>
      </w:pPr>
    </w:p>
    <w:p w:rsidR="00244BD7" w:rsidRDefault="00244BD7" w:rsidP="00557429">
      <w:pPr>
        <w:rPr>
          <w:sz w:val="32"/>
          <w:szCs w:val="32"/>
        </w:rPr>
      </w:pPr>
    </w:p>
    <w:p w:rsidR="0021322B" w:rsidRDefault="0021322B" w:rsidP="00557429">
      <w:pPr>
        <w:rPr>
          <w:szCs w:val="24"/>
        </w:rPr>
      </w:pPr>
    </w:p>
    <w:p w:rsidR="00244BD7" w:rsidRDefault="004273C6" w:rsidP="00557429">
      <w:pPr>
        <w:rPr>
          <w:szCs w:val="24"/>
        </w:rPr>
      </w:pPr>
      <w:r>
        <w:rPr>
          <w:szCs w:val="24"/>
        </w:rPr>
        <w:t>Cho hai tập thực thể X và Y có ràng buộc như trên hình vẽ: X là con của Y, Y là con của X, khi tích hợp lại ta có X và Y có quan hệ 1-1.</w:t>
      </w:r>
    </w:p>
    <w:p w:rsidR="00244BD7" w:rsidRDefault="004273C6" w:rsidP="00557429">
      <w:pPr>
        <w:rPr>
          <w:sz w:val="32"/>
          <w:szCs w:val="32"/>
        </w:rPr>
      </w:pPr>
      <w:r>
        <w:rPr>
          <w:szCs w:val="24"/>
        </w:rPr>
        <w:t>Ví dụ:</w:t>
      </w:r>
    </w:p>
    <w:p w:rsidR="007F7760" w:rsidRDefault="005969C1" w:rsidP="00557429">
      <w:pPr>
        <w:rPr>
          <w:sz w:val="32"/>
          <w:szCs w:val="32"/>
        </w:rPr>
      </w:pPr>
      <w:r>
        <w:rPr>
          <w:noProof/>
          <w:sz w:val="32"/>
          <w:szCs w:val="32"/>
        </w:rPr>
        <w:pict>
          <v:shape id="_x0000_s1055" type="#_x0000_t75" style="position:absolute;left:0;text-align:left;margin-left:2.7pt;margin-top:8.65pt;width:472.1pt;height:74.05pt;z-index:251677696" fillcolor="window">
            <v:imagedata r:id="rId78" o:title=""/>
          </v:shape>
          <o:OLEObject Type="Embed" ProgID="Word.Picture.8" ShapeID="_x0000_s1055" DrawAspect="Content" ObjectID="_1603520865" r:id="rId79"/>
        </w:pict>
      </w:r>
    </w:p>
    <w:p w:rsidR="007F7760" w:rsidRDefault="007F7760" w:rsidP="00557429">
      <w:pPr>
        <w:rPr>
          <w:sz w:val="32"/>
          <w:szCs w:val="32"/>
        </w:rPr>
      </w:pPr>
    </w:p>
    <w:p w:rsidR="007F7760" w:rsidRDefault="007F7760" w:rsidP="00557429">
      <w:pPr>
        <w:rPr>
          <w:sz w:val="32"/>
          <w:szCs w:val="32"/>
        </w:rPr>
      </w:pPr>
    </w:p>
    <w:p w:rsidR="0021322B" w:rsidRDefault="0021322B" w:rsidP="00557429">
      <w:pPr>
        <w:rPr>
          <w:b/>
          <w:szCs w:val="24"/>
          <w:u w:val="single"/>
        </w:rPr>
      </w:pPr>
    </w:p>
    <w:p w:rsidR="007F7760" w:rsidRPr="00AA090F" w:rsidRDefault="007F7760" w:rsidP="00AA090F">
      <w:pPr>
        <w:rPr>
          <w:b/>
        </w:rPr>
      </w:pPr>
      <w:r w:rsidRPr="00AA090F">
        <w:rPr>
          <w:b/>
        </w:rPr>
        <w:t>Bước 2: Trộn các thực thể</w:t>
      </w:r>
    </w:p>
    <w:p w:rsidR="00832B5A" w:rsidRDefault="00832B5A" w:rsidP="00557429">
      <w:pPr>
        <w:rPr>
          <w:szCs w:val="24"/>
        </w:rPr>
      </w:pPr>
      <w:r>
        <w:rPr>
          <w:szCs w:val="24"/>
        </w:rPr>
        <w:t>Trường hợp 1: Trộn các tập thực thể bằng phép hợp</w:t>
      </w:r>
    </w:p>
    <w:p w:rsidR="0021322B" w:rsidRDefault="005969C1" w:rsidP="00557429">
      <w:pPr>
        <w:rPr>
          <w:sz w:val="32"/>
          <w:szCs w:val="32"/>
        </w:rPr>
      </w:pPr>
      <w:r>
        <w:rPr>
          <w:noProof/>
          <w:sz w:val="32"/>
          <w:szCs w:val="32"/>
        </w:rPr>
        <w:pict>
          <v:shape id="_x0000_s1058" type="#_x0000_t75" style="position:absolute;left:0;text-align:left;margin-left:2.7pt;margin-top:3.15pt;width:294pt;height:69.1pt;z-index:251679744">
            <v:imagedata r:id="rId80" o:title=""/>
          </v:shape>
          <o:OLEObject Type="Embed" ProgID="Word.Picture.8" ShapeID="_x0000_s1058" DrawAspect="Content" ObjectID="_1603520866" r:id="rId81"/>
        </w:pict>
      </w:r>
    </w:p>
    <w:p w:rsidR="0021322B" w:rsidRDefault="0021322B" w:rsidP="00557429">
      <w:pPr>
        <w:rPr>
          <w:sz w:val="32"/>
          <w:szCs w:val="32"/>
        </w:rPr>
      </w:pPr>
    </w:p>
    <w:p w:rsidR="0021322B" w:rsidRDefault="0021322B" w:rsidP="00557429">
      <w:pPr>
        <w:rPr>
          <w:sz w:val="32"/>
          <w:szCs w:val="32"/>
        </w:rPr>
      </w:pPr>
    </w:p>
    <w:p w:rsidR="00832B5A" w:rsidRPr="0021322B" w:rsidRDefault="00832B5A" w:rsidP="00557429">
      <w:pPr>
        <w:rPr>
          <w:sz w:val="32"/>
          <w:szCs w:val="32"/>
        </w:rPr>
      </w:pPr>
      <w:r>
        <w:rPr>
          <w:szCs w:val="24"/>
        </w:rPr>
        <w:t>Nếu hai lược đồ Avà B có hai tập thực thể X và Y có thuộc tính a và b khác nhau thì sau khi tích hợp lại chúng ta có lược đồ X với tập thực thể X có hai thuộc tính a và b (chính là hợp các thuộc tính của hai tập thực thể Avà B).</w:t>
      </w:r>
    </w:p>
    <w:p w:rsidR="00832B5A" w:rsidRDefault="00832B5A" w:rsidP="00557429">
      <w:pPr>
        <w:rPr>
          <w:szCs w:val="24"/>
        </w:rPr>
      </w:pPr>
      <w:r>
        <w:rPr>
          <w:szCs w:val="24"/>
        </w:rPr>
        <w:t>Ví dụ: lược đồ X có tập thực thể Customers chứa các hợp của các thuộc tính trong lược đồ A và B (như hình vẽ dưới đây)</w:t>
      </w:r>
    </w:p>
    <w:p w:rsidR="00832B5A" w:rsidRDefault="005969C1" w:rsidP="00557429">
      <w:pPr>
        <w:rPr>
          <w:sz w:val="32"/>
          <w:szCs w:val="32"/>
        </w:rPr>
      </w:pPr>
      <w:r>
        <w:rPr>
          <w:noProof/>
          <w:sz w:val="32"/>
          <w:szCs w:val="32"/>
        </w:rPr>
        <w:pict>
          <v:shape id="_x0000_s1059" type="#_x0000_t75" style="position:absolute;left:0;text-align:left;margin-left:1.35pt;margin-top:9.45pt;width:506.75pt;height:74.25pt;z-index:251680768" fillcolor="window">
            <v:imagedata r:id="rId82" o:title=""/>
          </v:shape>
          <o:OLEObject Type="Embed" ProgID="Word.Picture.8" ShapeID="_x0000_s1059" DrawAspect="Content" ObjectID="_1603520867" r:id="rId83"/>
        </w:pict>
      </w:r>
    </w:p>
    <w:p w:rsidR="00832B5A" w:rsidRDefault="00832B5A" w:rsidP="00557429">
      <w:pPr>
        <w:rPr>
          <w:sz w:val="32"/>
          <w:szCs w:val="32"/>
        </w:rPr>
      </w:pPr>
    </w:p>
    <w:p w:rsidR="00832B5A" w:rsidRDefault="00832B5A" w:rsidP="00557429">
      <w:pPr>
        <w:rPr>
          <w:sz w:val="32"/>
          <w:szCs w:val="32"/>
        </w:rPr>
      </w:pPr>
    </w:p>
    <w:p w:rsidR="0021322B" w:rsidRDefault="0021322B" w:rsidP="00557429">
      <w:pPr>
        <w:rPr>
          <w:szCs w:val="24"/>
        </w:rPr>
      </w:pPr>
    </w:p>
    <w:p w:rsidR="00832B5A" w:rsidRDefault="00832B5A" w:rsidP="00557429">
      <w:pPr>
        <w:rPr>
          <w:szCs w:val="24"/>
        </w:rPr>
      </w:pPr>
      <w:r>
        <w:rPr>
          <w:szCs w:val="24"/>
        </w:rPr>
        <w:t>Trường hợp 2: Trộn EER bằng cách khái quát hóa</w:t>
      </w:r>
    </w:p>
    <w:p w:rsidR="00832B5A" w:rsidRDefault="005969C1" w:rsidP="00557429">
      <w:pPr>
        <w:rPr>
          <w:szCs w:val="24"/>
        </w:rPr>
      </w:pPr>
      <w:r>
        <w:rPr>
          <w:noProof/>
          <w:szCs w:val="24"/>
        </w:rPr>
        <w:lastRenderedPageBreak/>
        <w:pict>
          <v:shape id="_x0000_s1060" type="#_x0000_t75" style="position:absolute;left:0;text-align:left;margin-left:-16.3pt;margin-top:3.15pt;width:513.5pt;height:234.35pt;z-index:251681792">
            <v:imagedata r:id="rId84" o:title=""/>
          </v:shape>
          <o:OLEObject Type="Embed" ProgID="Visio.Drawing.11" ShapeID="_x0000_s1060" DrawAspect="Content" ObjectID="_1603520868" r:id="rId85"/>
        </w:pict>
      </w:r>
    </w:p>
    <w:p w:rsidR="00832B5A" w:rsidRDefault="00832B5A" w:rsidP="00557429">
      <w:pPr>
        <w:rPr>
          <w:szCs w:val="24"/>
        </w:rPr>
      </w:pPr>
    </w:p>
    <w:p w:rsidR="00832B5A" w:rsidRDefault="00832B5A" w:rsidP="00557429">
      <w:pPr>
        <w:rPr>
          <w:szCs w:val="24"/>
        </w:rPr>
      </w:pPr>
    </w:p>
    <w:p w:rsidR="00832B5A" w:rsidRDefault="00832B5A" w:rsidP="00557429">
      <w:pPr>
        <w:rPr>
          <w:szCs w:val="24"/>
        </w:rPr>
      </w:pPr>
    </w:p>
    <w:p w:rsidR="00832B5A" w:rsidRDefault="00832B5A" w:rsidP="00557429">
      <w:pPr>
        <w:rPr>
          <w:szCs w:val="24"/>
        </w:rPr>
      </w:pPr>
    </w:p>
    <w:p w:rsidR="00832B5A" w:rsidRDefault="00832B5A" w:rsidP="00557429">
      <w:pPr>
        <w:rPr>
          <w:szCs w:val="24"/>
        </w:rPr>
      </w:pPr>
    </w:p>
    <w:p w:rsidR="00832B5A" w:rsidRDefault="00832B5A" w:rsidP="00557429">
      <w:pPr>
        <w:rPr>
          <w:szCs w:val="24"/>
        </w:rPr>
      </w:pPr>
    </w:p>
    <w:p w:rsidR="00832B5A" w:rsidRDefault="00832B5A" w:rsidP="00557429">
      <w:pPr>
        <w:rPr>
          <w:szCs w:val="24"/>
        </w:rPr>
      </w:pPr>
    </w:p>
    <w:p w:rsidR="00832B5A" w:rsidRDefault="00832B5A" w:rsidP="00557429">
      <w:pPr>
        <w:rPr>
          <w:szCs w:val="24"/>
        </w:rPr>
      </w:pPr>
    </w:p>
    <w:p w:rsidR="00832B5A" w:rsidRDefault="00832B5A" w:rsidP="00557429">
      <w:pPr>
        <w:rPr>
          <w:szCs w:val="24"/>
        </w:rPr>
      </w:pPr>
    </w:p>
    <w:p w:rsidR="00832B5A" w:rsidRDefault="00832B5A" w:rsidP="00557429">
      <w:pPr>
        <w:rPr>
          <w:szCs w:val="24"/>
        </w:rPr>
      </w:pPr>
    </w:p>
    <w:p w:rsidR="00832B5A" w:rsidRDefault="00832B5A" w:rsidP="00557429">
      <w:pPr>
        <w:rPr>
          <w:szCs w:val="24"/>
        </w:rPr>
      </w:pPr>
    </w:p>
    <w:p w:rsidR="00832B5A" w:rsidRDefault="00434037" w:rsidP="00557429">
      <w:pPr>
        <w:rPr>
          <w:szCs w:val="24"/>
        </w:rPr>
      </w:pPr>
      <w:r>
        <w:rPr>
          <w:szCs w:val="24"/>
        </w:rPr>
        <w:t xml:space="preserve">Hai lược đồ Avà B có hai tập thực thể X và Y có cùng khóa là thuộc tính k. Nếu hai tập thực thể không có phần tử nào giao nhau thì khi tích hợp lại sẽ được một lược đồ khái quát không giao nhau như hình đầu tiên trong hình vẽ trên. Nếu hai tập thực thể có giao nhau thì </w:t>
      </w:r>
      <w:r w:rsidR="00013E59">
        <w:rPr>
          <w:szCs w:val="24"/>
        </w:rPr>
        <w:t xml:space="preserve">kết quả </w:t>
      </w:r>
      <w:r>
        <w:rPr>
          <w:szCs w:val="24"/>
        </w:rPr>
        <w:t>sẽ được hình thứ hai. Trong cả hai trường hợp giao và không giao nhau, tập thực thể Z đều có khóa là thuộc tính k.</w:t>
      </w:r>
    </w:p>
    <w:p w:rsidR="00EC37C3" w:rsidRDefault="00EC37C3" w:rsidP="00557429">
      <w:pPr>
        <w:rPr>
          <w:szCs w:val="24"/>
        </w:rPr>
      </w:pPr>
      <w:r>
        <w:rPr>
          <w:szCs w:val="24"/>
        </w:rPr>
        <w:t>Ví dụ được thể hiện trong hình vẽ dưới đây.</w:t>
      </w:r>
      <w:r w:rsidR="00013E59">
        <w:rPr>
          <w:szCs w:val="24"/>
        </w:rPr>
        <w:t>trong đó hai loại thực thể khách hàng là khách hàng địa phương và khách hàng nước ngoài được khái quát hóa thành tập thực thể khách hàng nói chung với hai trường hợp tập thực thể khách hàng nước ngoài và địa phương là có giao nhau (case 2) hoặc không giao nhau (case 1).</w:t>
      </w:r>
    </w:p>
    <w:p w:rsidR="00013E59" w:rsidRPr="0021322B" w:rsidRDefault="005969C1" w:rsidP="00557429">
      <w:pPr>
        <w:rPr>
          <w:sz w:val="32"/>
          <w:szCs w:val="32"/>
        </w:rPr>
      </w:pPr>
      <w:r>
        <w:rPr>
          <w:noProof/>
          <w:sz w:val="32"/>
          <w:szCs w:val="32"/>
        </w:rPr>
        <w:pict>
          <v:shape id="_x0000_s1063" type="#_x0000_t75" style="position:absolute;left:0;text-align:left;margin-left:1.05pt;margin-top:3.9pt;width:480.9pt;height:249.3pt;z-index:251682816" fillcolor="window">
            <v:imagedata r:id="rId86" o:title=""/>
          </v:shape>
          <o:OLEObject Type="Embed" ProgID="Word.Picture.8" ShapeID="_x0000_s1063" DrawAspect="Content" ObjectID="_1603520869" r:id="rId87"/>
        </w:pict>
      </w:r>
      <w:r w:rsidR="00832B5A">
        <w:rPr>
          <w:sz w:val="32"/>
          <w:szCs w:val="32"/>
        </w:rPr>
        <w:br w:type="page"/>
      </w:r>
      <w:r w:rsidR="00013E59">
        <w:rPr>
          <w:szCs w:val="24"/>
        </w:rPr>
        <w:lastRenderedPageBreak/>
        <w:t>Trường hợp 3: Trộn EER bằng quan hệ loại con</w:t>
      </w:r>
    </w:p>
    <w:p w:rsidR="00013E59" w:rsidRDefault="005969C1" w:rsidP="00557429">
      <w:pPr>
        <w:rPr>
          <w:sz w:val="32"/>
          <w:szCs w:val="32"/>
        </w:rPr>
      </w:pPr>
      <w:r>
        <w:rPr>
          <w:noProof/>
          <w:sz w:val="32"/>
          <w:szCs w:val="32"/>
        </w:rPr>
        <w:pict>
          <v:shape id="_x0000_s1064" type="#_x0000_t75" style="position:absolute;left:0;text-align:left;margin-left:-23.75pt;margin-top:4.35pt;width:521.65pt;height:76.55pt;z-index:251683840">
            <v:imagedata r:id="rId88" o:title=""/>
          </v:shape>
          <o:OLEObject Type="Embed" ProgID="Visio.Drawing.11" ShapeID="_x0000_s1064" DrawAspect="Content" ObjectID="_1603520870" r:id="rId89"/>
        </w:pict>
      </w:r>
    </w:p>
    <w:p w:rsidR="00013E59" w:rsidRDefault="00013E59" w:rsidP="00557429">
      <w:pPr>
        <w:rPr>
          <w:sz w:val="32"/>
          <w:szCs w:val="32"/>
        </w:rPr>
      </w:pPr>
    </w:p>
    <w:p w:rsidR="00013E59" w:rsidRDefault="00013E59" w:rsidP="00557429">
      <w:pPr>
        <w:rPr>
          <w:sz w:val="32"/>
          <w:szCs w:val="32"/>
        </w:rPr>
      </w:pPr>
    </w:p>
    <w:p w:rsidR="00CD659D" w:rsidRDefault="00CD659D" w:rsidP="00557429">
      <w:pPr>
        <w:rPr>
          <w:szCs w:val="24"/>
        </w:rPr>
      </w:pPr>
      <w:r>
        <w:rPr>
          <w:szCs w:val="24"/>
        </w:rPr>
        <w:t>Hai lược đồ A và B có hai tập thực thể X và Y và chung nhau khóa K. Nếu hai tập thực thể này có quan hệ cha con thì saukhi tích hợp ta thu được một lược đồ với hai tập thực thể và một quan hệ cha con (subtype) giữa chúng như hình vẽ trên.</w:t>
      </w:r>
    </w:p>
    <w:p w:rsidR="00CD659D" w:rsidRDefault="005969C1" w:rsidP="00557429">
      <w:pPr>
        <w:rPr>
          <w:szCs w:val="24"/>
        </w:rPr>
      </w:pPr>
      <w:r>
        <w:rPr>
          <w:noProof/>
          <w:sz w:val="32"/>
          <w:szCs w:val="32"/>
        </w:rPr>
        <w:pict>
          <v:shape id="_x0000_s1065" type="#_x0000_t75" style="position:absolute;left:0;text-align:left;margin-left:-5.4pt;margin-top:10.85pt;width:503.3pt;height:110pt;z-index:251684864" fillcolor="window">
            <v:imagedata r:id="rId90" o:title=""/>
          </v:shape>
          <o:OLEObject Type="Embed" ProgID="Word.Picture.8" ShapeID="_x0000_s1065" DrawAspect="Content" ObjectID="_1603520871" r:id="rId91"/>
        </w:pict>
      </w:r>
      <w:r w:rsidR="00CD659D">
        <w:rPr>
          <w:szCs w:val="24"/>
        </w:rPr>
        <w:t>Ví dụ được thể hiện trong hình vẽ dưới đây: hai tập thực thể thể hiện tỉ lệ lãi suất được tích hợp lại thành lược đồ X có quan hệ là-mộ</w:t>
      </w:r>
      <w:r w:rsidR="00464047">
        <w:rPr>
          <w:szCs w:val="24"/>
        </w:rPr>
        <w:t>t (cha con</w:t>
      </w:r>
      <w:r w:rsidR="00CD659D">
        <w:rPr>
          <w:szCs w:val="24"/>
        </w:rPr>
        <w:t>) giữa hai tập thực thể này.</w:t>
      </w:r>
    </w:p>
    <w:p w:rsidR="00CD659D" w:rsidRDefault="00CD659D" w:rsidP="00557429">
      <w:pPr>
        <w:rPr>
          <w:sz w:val="32"/>
          <w:szCs w:val="32"/>
        </w:rPr>
      </w:pPr>
    </w:p>
    <w:p w:rsidR="00CD659D" w:rsidRDefault="00CD659D" w:rsidP="00557429">
      <w:pPr>
        <w:rPr>
          <w:sz w:val="32"/>
          <w:szCs w:val="32"/>
        </w:rPr>
      </w:pPr>
    </w:p>
    <w:p w:rsidR="00CD659D" w:rsidRDefault="00CD659D" w:rsidP="00557429">
      <w:pPr>
        <w:rPr>
          <w:sz w:val="32"/>
          <w:szCs w:val="32"/>
        </w:rPr>
      </w:pPr>
    </w:p>
    <w:p w:rsidR="00472B33" w:rsidRDefault="005969C1" w:rsidP="00557429">
      <w:pPr>
        <w:rPr>
          <w:szCs w:val="24"/>
        </w:rPr>
      </w:pPr>
      <w:r>
        <w:rPr>
          <w:noProof/>
          <w:sz w:val="32"/>
          <w:szCs w:val="32"/>
        </w:rPr>
        <w:pict>
          <v:shape id="_x0000_s1066" type="#_x0000_t75" style="position:absolute;left:0;text-align:left;margin-left:-6.45pt;margin-top:20.55pt;width:475.8pt;height:174.95pt;z-index:251685888">
            <v:imagedata r:id="rId92" o:title=""/>
          </v:shape>
          <o:OLEObject Type="Embed" ProgID="Visio.Drawing.11" ShapeID="_x0000_s1066" DrawAspect="Content" ObjectID="_1603520872" r:id="rId93"/>
        </w:pict>
      </w:r>
      <w:r w:rsidR="00CD659D">
        <w:rPr>
          <w:szCs w:val="24"/>
        </w:rPr>
        <w:t>Trường hợp 4: Trộn EER bằng cách dùng thực thể tích hợp (Aggregation)</w:t>
      </w:r>
    </w:p>
    <w:p w:rsidR="00472B33" w:rsidRDefault="00472B33" w:rsidP="00557429">
      <w:pPr>
        <w:rPr>
          <w:szCs w:val="24"/>
        </w:rPr>
      </w:pPr>
    </w:p>
    <w:p w:rsidR="0021322B" w:rsidRDefault="0021322B" w:rsidP="00557429">
      <w:pPr>
        <w:rPr>
          <w:sz w:val="32"/>
          <w:szCs w:val="32"/>
        </w:rPr>
      </w:pPr>
    </w:p>
    <w:p w:rsidR="0021322B" w:rsidRDefault="0021322B" w:rsidP="00557429">
      <w:pPr>
        <w:rPr>
          <w:sz w:val="32"/>
          <w:szCs w:val="32"/>
        </w:rPr>
      </w:pPr>
    </w:p>
    <w:p w:rsidR="0021322B" w:rsidRDefault="0021322B" w:rsidP="00557429">
      <w:pPr>
        <w:rPr>
          <w:sz w:val="32"/>
          <w:szCs w:val="32"/>
        </w:rPr>
      </w:pPr>
    </w:p>
    <w:p w:rsidR="0021322B" w:rsidRDefault="0021322B" w:rsidP="00557429">
      <w:pPr>
        <w:rPr>
          <w:sz w:val="32"/>
          <w:szCs w:val="32"/>
        </w:rPr>
      </w:pPr>
    </w:p>
    <w:p w:rsidR="0021322B" w:rsidRDefault="0021322B" w:rsidP="00557429">
      <w:pPr>
        <w:rPr>
          <w:sz w:val="32"/>
          <w:szCs w:val="32"/>
        </w:rPr>
      </w:pPr>
    </w:p>
    <w:p w:rsidR="0021322B" w:rsidRDefault="0021322B" w:rsidP="00557429">
      <w:pPr>
        <w:rPr>
          <w:sz w:val="32"/>
          <w:szCs w:val="32"/>
        </w:rPr>
      </w:pPr>
    </w:p>
    <w:p w:rsidR="00013E59" w:rsidRPr="0021322B" w:rsidRDefault="009F255C" w:rsidP="00557429">
      <w:pPr>
        <w:rPr>
          <w:sz w:val="32"/>
          <w:szCs w:val="32"/>
        </w:rPr>
      </w:pPr>
      <w:r>
        <w:rPr>
          <w:szCs w:val="24"/>
        </w:rPr>
        <w:t>Hai tập thực thể Y và Z của lược đồ B đều có quan hệ R2 với tập thực thể X của lược đồ A</w:t>
      </w:r>
      <w:r w:rsidR="00434CE2">
        <w:rPr>
          <w:szCs w:val="24"/>
        </w:rPr>
        <w:t>, do đó sau khi tích hợp hai lược đồ thành lược đồ X, ta thiết lập một thực thể tích hợp X1 chứa  lược đồ B có quan hệ R2 với tập thực thể X (giờ được đổi tên là X2) của lược đồ A.</w:t>
      </w:r>
    </w:p>
    <w:p w:rsidR="00472B33" w:rsidRDefault="00434CE2" w:rsidP="00557429">
      <w:pPr>
        <w:rPr>
          <w:szCs w:val="24"/>
        </w:rPr>
      </w:pPr>
      <w:r>
        <w:rPr>
          <w:szCs w:val="24"/>
        </w:rPr>
        <w:t xml:space="preserve">Ví dụ xem hình vẽ dưới đây trong đó cả hai tập thực thể Khách hàng và Giao dịch vay nợ đều được đảm bảo bằng các phương thức an toàn vay nợ. Chính vì thế khi tích hợp ta tạo một lược đồ X1 là thực thể tích hợp gồm  hai loại thực thể và quan hệ của lược đồ B, X1 có quan hệ </w:t>
      </w:r>
      <w:r w:rsidR="007E6577">
        <w:rPr>
          <w:szCs w:val="24"/>
        </w:rPr>
        <w:t>1-nhiều với tập thực thể X2 là các phương thức an toàn vay nợ.</w:t>
      </w:r>
    </w:p>
    <w:p w:rsidR="00472B33" w:rsidRDefault="005969C1" w:rsidP="00557429">
      <w:pPr>
        <w:rPr>
          <w:szCs w:val="24"/>
        </w:rPr>
      </w:pPr>
      <w:r>
        <w:rPr>
          <w:noProof/>
          <w:szCs w:val="24"/>
        </w:rPr>
        <w:lastRenderedPageBreak/>
        <w:pict>
          <v:shape id="_x0000_s1067" type="#_x0000_t75" style="position:absolute;left:0;text-align:left;margin-left:14.95pt;margin-top:6.15pt;width:457.15pt;height:168.05pt;z-index:251686912" fillcolor="window">
            <v:imagedata r:id="rId94" o:title=""/>
          </v:shape>
          <o:OLEObject Type="Embed" ProgID="Word.Picture.8" ShapeID="_x0000_s1067" DrawAspect="Content" ObjectID="_1603520873" r:id="rId95"/>
        </w:pict>
      </w:r>
    </w:p>
    <w:p w:rsidR="00472B33" w:rsidRDefault="00472B33" w:rsidP="00557429">
      <w:pPr>
        <w:rPr>
          <w:szCs w:val="24"/>
        </w:rPr>
      </w:pPr>
    </w:p>
    <w:p w:rsidR="00472B33" w:rsidRPr="00472B33" w:rsidRDefault="00472B33" w:rsidP="00557429">
      <w:pPr>
        <w:rPr>
          <w:szCs w:val="24"/>
        </w:rPr>
      </w:pPr>
    </w:p>
    <w:p w:rsidR="00013E59" w:rsidRDefault="00013E59" w:rsidP="00557429">
      <w:pPr>
        <w:rPr>
          <w:sz w:val="32"/>
          <w:szCs w:val="32"/>
        </w:rPr>
      </w:pPr>
    </w:p>
    <w:p w:rsidR="00472B33" w:rsidRDefault="00472B33" w:rsidP="00557429">
      <w:pPr>
        <w:rPr>
          <w:sz w:val="32"/>
          <w:szCs w:val="32"/>
        </w:rPr>
      </w:pPr>
    </w:p>
    <w:p w:rsidR="00472B33" w:rsidRDefault="00472B33" w:rsidP="00557429">
      <w:pPr>
        <w:rPr>
          <w:sz w:val="32"/>
          <w:szCs w:val="32"/>
        </w:rPr>
      </w:pPr>
    </w:p>
    <w:p w:rsidR="0021322B" w:rsidRDefault="005969C1" w:rsidP="00557429">
      <w:pPr>
        <w:rPr>
          <w:sz w:val="32"/>
          <w:szCs w:val="32"/>
        </w:rPr>
      </w:pPr>
      <w:r>
        <w:rPr>
          <w:noProof/>
          <w:sz w:val="32"/>
          <w:szCs w:val="32"/>
        </w:rPr>
        <w:pict>
          <v:shape id="_x0000_s1068" type="#_x0000_t75" style="position:absolute;left:0;text-align:left;margin-left:0;margin-top:17.85pt;width:478.2pt;height:208.85pt;z-index:251687936">
            <v:imagedata r:id="rId96" o:title=""/>
          </v:shape>
          <o:OLEObject Type="Embed" ProgID="Visio.Drawing.11" ShapeID="_x0000_s1068" DrawAspect="Content" ObjectID="_1603520874" r:id="rId97"/>
        </w:pict>
      </w:r>
    </w:p>
    <w:p w:rsidR="00472B33" w:rsidRDefault="00472B33" w:rsidP="00557429">
      <w:pPr>
        <w:rPr>
          <w:sz w:val="32"/>
          <w:szCs w:val="32"/>
        </w:rPr>
      </w:pPr>
      <w:r>
        <w:rPr>
          <w:szCs w:val="24"/>
        </w:rPr>
        <w:t xml:space="preserve">Trường hợp </w:t>
      </w:r>
      <w:r w:rsidR="009F255C">
        <w:rPr>
          <w:szCs w:val="24"/>
        </w:rPr>
        <w:t>5</w:t>
      </w:r>
      <w:r>
        <w:rPr>
          <w:szCs w:val="24"/>
        </w:rPr>
        <w:t>: Trộn EER bằng cách dùng</w:t>
      </w:r>
      <w:r w:rsidR="009F255C">
        <w:rPr>
          <w:szCs w:val="24"/>
        </w:rPr>
        <w:t xml:space="preserve"> phân loại</w:t>
      </w:r>
    </w:p>
    <w:p w:rsidR="00472B33" w:rsidRDefault="00472B33" w:rsidP="00557429">
      <w:pPr>
        <w:rPr>
          <w:sz w:val="32"/>
          <w:szCs w:val="32"/>
        </w:rPr>
      </w:pPr>
    </w:p>
    <w:p w:rsidR="00472B33" w:rsidRDefault="00472B33" w:rsidP="00557429">
      <w:pPr>
        <w:rPr>
          <w:sz w:val="32"/>
          <w:szCs w:val="32"/>
        </w:rPr>
      </w:pPr>
    </w:p>
    <w:p w:rsidR="00472B33" w:rsidRDefault="00472B33" w:rsidP="00557429">
      <w:pPr>
        <w:rPr>
          <w:sz w:val="32"/>
          <w:szCs w:val="32"/>
        </w:rPr>
      </w:pPr>
    </w:p>
    <w:p w:rsidR="00472B33" w:rsidRDefault="00472B33" w:rsidP="00557429">
      <w:pPr>
        <w:rPr>
          <w:sz w:val="32"/>
          <w:szCs w:val="32"/>
        </w:rPr>
      </w:pPr>
    </w:p>
    <w:p w:rsidR="00472B33" w:rsidRDefault="00472B33" w:rsidP="00557429">
      <w:pPr>
        <w:rPr>
          <w:sz w:val="32"/>
          <w:szCs w:val="32"/>
        </w:rPr>
      </w:pPr>
    </w:p>
    <w:p w:rsidR="00472B33" w:rsidRDefault="00472B33" w:rsidP="00557429">
      <w:pPr>
        <w:rPr>
          <w:sz w:val="32"/>
          <w:szCs w:val="32"/>
        </w:rPr>
      </w:pPr>
    </w:p>
    <w:p w:rsidR="007E6577" w:rsidRDefault="00653AF5" w:rsidP="00557429">
      <w:pPr>
        <w:rPr>
          <w:szCs w:val="24"/>
        </w:rPr>
      </w:pPr>
      <w:r>
        <w:rPr>
          <w:szCs w:val="24"/>
        </w:rPr>
        <w:t>Lược đồ A bao gồm hai tập thực thể X và Y, lược đồ B bao gồm tập thực thể Z. Nếu ta nhận thấy tập thực thể Z bao gồm hai loại thực thể X và Y như hai loại đặc biệt của Z thì khi tích hợp A, B thành lược đồ X, ta có X2 được phân loại thành Xc1 và Xc2.</w:t>
      </w:r>
    </w:p>
    <w:p w:rsidR="00472B33" w:rsidRPr="007E6577" w:rsidRDefault="005969C1" w:rsidP="00557429">
      <w:pPr>
        <w:rPr>
          <w:szCs w:val="24"/>
        </w:rPr>
      </w:pPr>
      <w:r>
        <w:rPr>
          <w:noProof/>
          <w:sz w:val="32"/>
          <w:szCs w:val="32"/>
        </w:rPr>
        <w:pict>
          <v:shape id="_x0000_s1069" type="#_x0000_t75" style="position:absolute;left:0;text-align:left;margin-left:0;margin-top:.25pt;width:457.8pt;height:141.2pt;z-index:251688960" fillcolor="window">
            <v:imagedata r:id="rId98" o:title=""/>
          </v:shape>
          <o:OLEObject Type="Embed" ProgID="Word.Picture.8" ShapeID="_x0000_s1069" DrawAspect="Content" ObjectID="_1603520875" r:id="rId99"/>
        </w:pict>
      </w:r>
    </w:p>
    <w:p w:rsidR="00472B33" w:rsidRDefault="00472B33" w:rsidP="00557429">
      <w:pPr>
        <w:rPr>
          <w:sz w:val="32"/>
          <w:szCs w:val="32"/>
        </w:rPr>
      </w:pPr>
    </w:p>
    <w:p w:rsidR="00472B33" w:rsidRDefault="00472B33" w:rsidP="00557429">
      <w:pPr>
        <w:rPr>
          <w:sz w:val="32"/>
          <w:szCs w:val="32"/>
        </w:rPr>
      </w:pPr>
    </w:p>
    <w:p w:rsidR="0021322B" w:rsidRDefault="0021322B" w:rsidP="00557429">
      <w:pPr>
        <w:rPr>
          <w:sz w:val="32"/>
          <w:szCs w:val="32"/>
        </w:rPr>
      </w:pPr>
    </w:p>
    <w:p w:rsidR="0021322B" w:rsidRDefault="0021322B" w:rsidP="00557429">
      <w:pPr>
        <w:rPr>
          <w:sz w:val="32"/>
          <w:szCs w:val="32"/>
        </w:rPr>
      </w:pPr>
    </w:p>
    <w:p w:rsidR="0021322B" w:rsidRDefault="0021322B" w:rsidP="00557429">
      <w:pPr>
        <w:rPr>
          <w:sz w:val="32"/>
          <w:szCs w:val="32"/>
        </w:rPr>
      </w:pPr>
    </w:p>
    <w:p w:rsidR="00653AF5" w:rsidRPr="0021322B" w:rsidRDefault="00653AF5" w:rsidP="00557429">
      <w:pPr>
        <w:rPr>
          <w:sz w:val="32"/>
          <w:szCs w:val="32"/>
        </w:rPr>
      </w:pPr>
      <w:r>
        <w:rPr>
          <w:szCs w:val="24"/>
        </w:rPr>
        <w:t>Ví dụ: Hợp đồng vay nợ (tập thực thể B trong lược đồ B) gồm hai loại vay nợ thương mại (tập thực thể A2) và vay nợ mua nhà (tập thực thể A1), khi chuyển đổi sẽ thành lược X trong đó tập thực thể X2 được phân loại  thành Xc1 và Xc2 như trong hình vẽ trên.</w:t>
      </w:r>
    </w:p>
    <w:p w:rsidR="00472B33" w:rsidRDefault="009F255C" w:rsidP="00557429">
      <w:pPr>
        <w:rPr>
          <w:sz w:val="32"/>
          <w:szCs w:val="32"/>
        </w:rPr>
      </w:pPr>
      <w:r>
        <w:rPr>
          <w:szCs w:val="24"/>
        </w:rPr>
        <w:lastRenderedPageBreak/>
        <w:t>Trường hợp 6: Trộn EER bằng cách dùng</w:t>
      </w:r>
      <w:r w:rsidR="005969C1">
        <w:rPr>
          <w:noProof/>
          <w:sz w:val="32"/>
          <w:szCs w:val="32"/>
        </w:rPr>
        <w:pict>
          <v:shape id="_x0000_s1070" type="#_x0000_t75" style="position:absolute;left:0;text-align:left;margin-left:-8.9pt;margin-top:3.3pt;width:503.35pt;height:146.8pt;z-index:251689984;mso-position-horizontal-relative:text;mso-position-vertical-relative:text">
            <v:imagedata r:id="rId100" o:title=""/>
          </v:shape>
          <o:OLEObject Type="Embed" ProgID="Visio.Drawing.11" ShapeID="_x0000_s1070" DrawAspect="Content" ObjectID="_1603520876" r:id="rId101"/>
        </w:pict>
      </w:r>
      <w:r>
        <w:rPr>
          <w:szCs w:val="24"/>
        </w:rPr>
        <w:t xml:space="preserve"> quan hệ hai ngôi </w:t>
      </w:r>
    </w:p>
    <w:p w:rsidR="00472B33" w:rsidRDefault="00472B33" w:rsidP="00557429">
      <w:pPr>
        <w:rPr>
          <w:sz w:val="32"/>
          <w:szCs w:val="32"/>
        </w:rPr>
      </w:pPr>
    </w:p>
    <w:p w:rsidR="00472B33" w:rsidRDefault="00472B33" w:rsidP="00557429">
      <w:pPr>
        <w:rPr>
          <w:sz w:val="32"/>
          <w:szCs w:val="32"/>
        </w:rPr>
      </w:pPr>
    </w:p>
    <w:p w:rsidR="00472B33" w:rsidRDefault="00472B33" w:rsidP="00557429">
      <w:pPr>
        <w:rPr>
          <w:sz w:val="32"/>
          <w:szCs w:val="32"/>
        </w:rPr>
      </w:pPr>
    </w:p>
    <w:p w:rsidR="00472B33" w:rsidRDefault="00472B33" w:rsidP="00557429">
      <w:pPr>
        <w:rPr>
          <w:sz w:val="32"/>
          <w:szCs w:val="32"/>
        </w:rPr>
      </w:pPr>
    </w:p>
    <w:p w:rsidR="00472B33" w:rsidRDefault="00472B33" w:rsidP="00557429">
      <w:pPr>
        <w:rPr>
          <w:sz w:val="32"/>
          <w:szCs w:val="32"/>
        </w:rPr>
      </w:pPr>
    </w:p>
    <w:p w:rsidR="00472B33" w:rsidRDefault="00CE1DF6" w:rsidP="00557429">
      <w:pPr>
        <w:rPr>
          <w:szCs w:val="24"/>
        </w:rPr>
      </w:pPr>
      <w:r>
        <w:rPr>
          <w:szCs w:val="24"/>
        </w:rPr>
        <w:t>Trường hợp thứ nhất l</w:t>
      </w:r>
      <w:r w:rsidR="00EF4EC1">
        <w:rPr>
          <w:szCs w:val="24"/>
        </w:rPr>
        <w:t>ược đồ A chứa tập thực thể A với thuộc tính X không phải khóa chính, lược đồ B chứa tập thực thể B cũng có thuộc tính X là khóa chính</w:t>
      </w:r>
      <w:r>
        <w:rPr>
          <w:szCs w:val="24"/>
        </w:rPr>
        <w:t xml:space="preserve"> thì khi trộn hai lược đồ đó thu được lược đồ X với hai thực thể A và B và một quan hệ một-nhiều R giữa chúng (xem hình vẽ trên).</w:t>
      </w:r>
    </w:p>
    <w:p w:rsidR="00CE1DF6" w:rsidRDefault="00CE1DF6" w:rsidP="00557429">
      <w:pPr>
        <w:rPr>
          <w:szCs w:val="24"/>
        </w:rPr>
      </w:pPr>
      <w:r>
        <w:rPr>
          <w:szCs w:val="24"/>
        </w:rPr>
        <w:t>Trường hợp thứ hai lược đồ A chứa tập thực thể A với thuộc tính X không phải khóa chính và thuộc tính Y là khóa chính, lược đồ B chứa tập thực thể B cũng có thuộc tính X là khóa chính và Y không là khóa chính thì khi trộn hai lược đồ đó thu được lược đồ X với hai thực thể A và B và một quan hệ một-một R giữa chúng (xem hình vẽ trên).</w:t>
      </w:r>
    </w:p>
    <w:p w:rsidR="00D25032" w:rsidRDefault="005969C1" w:rsidP="00557429">
      <w:pPr>
        <w:rPr>
          <w:szCs w:val="24"/>
        </w:rPr>
      </w:pPr>
      <w:r>
        <w:rPr>
          <w:noProof/>
          <w:sz w:val="32"/>
          <w:szCs w:val="32"/>
        </w:rPr>
        <w:pict>
          <v:shape id="_x0000_s1071" type="#_x0000_t75" style="position:absolute;left:0;text-align:left;margin-left:-8.9pt;margin-top:56.1pt;width:529.9pt;height:221.9pt;z-index:251691008" fillcolor="window">
            <v:imagedata r:id="rId102" o:title=""/>
          </v:shape>
          <o:OLEObject Type="Embed" ProgID="Visio.Drawing.11" ShapeID="_x0000_s1071" DrawAspect="Content" ObjectID="_1603520877" r:id="rId103"/>
        </w:pict>
      </w:r>
      <w:r w:rsidR="00926409">
        <w:rPr>
          <w:szCs w:val="24"/>
        </w:rPr>
        <w:t xml:space="preserve">Ví dụ lược đồ A chứa tập thực thể hợp đồng vay nợ,  lược đồ B chứa tập thực thể khách hàng, có các thuộc tính khóa và không khóa như hình vẽ dưới đây. Sau khi trộn hai lược đồ thu được lược đồ X có thêm quan hệ </w:t>
      </w:r>
      <w:r w:rsidR="00D25032">
        <w:rPr>
          <w:szCs w:val="24"/>
        </w:rPr>
        <w:t>Book.</w:t>
      </w:r>
    </w:p>
    <w:p w:rsidR="00653AF5" w:rsidRDefault="00653AF5" w:rsidP="00557429">
      <w:pPr>
        <w:rPr>
          <w:sz w:val="32"/>
          <w:szCs w:val="32"/>
        </w:rPr>
      </w:pPr>
    </w:p>
    <w:p w:rsidR="00653AF5" w:rsidRDefault="00653AF5" w:rsidP="00557429">
      <w:pPr>
        <w:rPr>
          <w:sz w:val="32"/>
          <w:szCs w:val="32"/>
        </w:rPr>
      </w:pPr>
    </w:p>
    <w:p w:rsidR="00653AF5" w:rsidRDefault="00653AF5" w:rsidP="00557429">
      <w:pPr>
        <w:rPr>
          <w:sz w:val="32"/>
          <w:szCs w:val="32"/>
        </w:rPr>
      </w:pPr>
    </w:p>
    <w:p w:rsidR="00653AF5" w:rsidRDefault="00653AF5" w:rsidP="00557429">
      <w:pPr>
        <w:rPr>
          <w:sz w:val="32"/>
          <w:szCs w:val="32"/>
        </w:rPr>
      </w:pPr>
    </w:p>
    <w:p w:rsidR="00653AF5" w:rsidRDefault="00653AF5" w:rsidP="00557429">
      <w:pPr>
        <w:rPr>
          <w:sz w:val="32"/>
          <w:szCs w:val="32"/>
        </w:rPr>
      </w:pPr>
    </w:p>
    <w:p w:rsidR="00653AF5" w:rsidRDefault="00653AF5" w:rsidP="00557429">
      <w:pPr>
        <w:rPr>
          <w:sz w:val="32"/>
          <w:szCs w:val="32"/>
        </w:rPr>
      </w:pPr>
    </w:p>
    <w:p w:rsidR="0021322B" w:rsidRDefault="0021322B" w:rsidP="00557429">
      <w:pPr>
        <w:rPr>
          <w:sz w:val="32"/>
          <w:szCs w:val="32"/>
        </w:rPr>
      </w:pPr>
    </w:p>
    <w:p w:rsidR="00796951" w:rsidRDefault="00796951" w:rsidP="00557429">
      <w:pPr>
        <w:rPr>
          <w:b/>
          <w:szCs w:val="24"/>
          <w:u w:val="single"/>
        </w:rPr>
      </w:pPr>
    </w:p>
    <w:p w:rsidR="00653AF5" w:rsidRPr="00AA090F" w:rsidRDefault="00653AF5" w:rsidP="00AA090F">
      <w:pPr>
        <w:rPr>
          <w:b/>
        </w:rPr>
      </w:pPr>
      <w:r w:rsidRPr="00AA090F">
        <w:rPr>
          <w:b/>
        </w:rPr>
        <w:t>Bước 3: Trộn các quan hệ</w:t>
      </w:r>
    </w:p>
    <w:p w:rsidR="008947D1" w:rsidRDefault="00653AF5" w:rsidP="00557429">
      <w:pPr>
        <w:rPr>
          <w:szCs w:val="24"/>
        </w:rPr>
      </w:pPr>
      <w:r>
        <w:rPr>
          <w:szCs w:val="24"/>
        </w:rPr>
        <w:t>Trường hợp 1: Trộn các quan hệ bằng quan hệ cha con</w:t>
      </w:r>
    </w:p>
    <w:p w:rsidR="008947D1" w:rsidRDefault="005969C1" w:rsidP="00557429">
      <w:pPr>
        <w:rPr>
          <w:szCs w:val="24"/>
        </w:rPr>
      </w:pPr>
      <w:r>
        <w:rPr>
          <w:noProof/>
          <w:sz w:val="32"/>
          <w:szCs w:val="32"/>
        </w:rPr>
        <w:lastRenderedPageBreak/>
        <w:pict>
          <v:shape id="_x0000_s1073" type="#_x0000_t75" style="position:absolute;left:0;text-align:left;margin-left:2.7pt;margin-top:101.65pt;width:464.6pt;height:189.9pt;z-index:251692032" fillcolor="#0c9">
            <v:imagedata r:id="rId104" o:title=""/>
          </v:shape>
          <o:OLEObject Type="Embed" ProgID="Visio.Drawing.11" ShapeID="_x0000_s1073" DrawAspect="Content" ObjectID="_1603520878" r:id="rId105"/>
        </w:pict>
      </w:r>
      <w:r w:rsidR="008947D1">
        <w:rPr>
          <w:szCs w:val="24"/>
        </w:rPr>
        <w:t>Lược đồ A và B phần lớn là giống nhau chỉ khác tập thực thể Y tham gia toàn phần vào quan hệ R trong lược đồ A, còn tham gia một phần vào quan hệ R trong lược đồ B. Khi trộn hai lược đồ, ta đưa thêmvào một tập thực thể Z có quan hệ R toàn phầ</w:t>
      </w:r>
      <w:r w:rsidR="00A860AD">
        <w:rPr>
          <w:szCs w:val="24"/>
        </w:rPr>
        <w:t xml:space="preserve">n </w:t>
      </w:r>
      <w:r w:rsidR="008947D1">
        <w:rPr>
          <w:szCs w:val="24"/>
        </w:rPr>
        <w:t>với X và quan hệ là-một với Y (như hình vẽ dưới đây). Nhờ quan hệ R và quan hệ là-một, X quan hệ R v ới Y nhưng là một phần vì không phải tất cả các thực thể trong Y đều nằm trong Z, mà Z thì quan hệ toàn phần với X.</w:t>
      </w:r>
    </w:p>
    <w:p w:rsidR="008947D1" w:rsidRDefault="008947D1" w:rsidP="00557429">
      <w:pPr>
        <w:rPr>
          <w:szCs w:val="24"/>
        </w:rPr>
      </w:pPr>
    </w:p>
    <w:p w:rsidR="008947D1" w:rsidRDefault="008947D1" w:rsidP="00557429">
      <w:pPr>
        <w:rPr>
          <w:sz w:val="32"/>
          <w:szCs w:val="32"/>
        </w:rPr>
      </w:pPr>
    </w:p>
    <w:p w:rsidR="008947D1" w:rsidRDefault="008947D1" w:rsidP="00557429">
      <w:pPr>
        <w:rPr>
          <w:sz w:val="32"/>
          <w:szCs w:val="32"/>
        </w:rPr>
      </w:pPr>
    </w:p>
    <w:p w:rsidR="008947D1" w:rsidRDefault="008947D1" w:rsidP="00557429">
      <w:pPr>
        <w:rPr>
          <w:sz w:val="32"/>
          <w:szCs w:val="32"/>
        </w:rPr>
      </w:pPr>
    </w:p>
    <w:p w:rsidR="008947D1" w:rsidRDefault="008947D1" w:rsidP="00557429">
      <w:pPr>
        <w:rPr>
          <w:sz w:val="32"/>
          <w:szCs w:val="32"/>
        </w:rPr>
      </w:pPr>
    </w:p>
    <w:p w:rsidR="008947D1" w:rsidRDefault="008947D1" w:rsidP="00557429">
      <w:pPr>
        <w:rPr>
          <w:sz w:val="32"/>
          <w:szCs w:val="32"/>
        </w:rPr>
      </w:pPr>
    </w:p>
    <w:p w:rsidR="008947D1" w:rsidRDefault="008947D1" w:rsidP="00557429">
      <w:pPr>
        <w:rPr>
          <w:sz w:val="32"/>
          <w:szCs w:val="32"/>
        </w:rPr>
      </w:pPr>
    </w:p>
    <w:p w:rsidR="008947D1" w:rsidRDefault="008947D1" w:rsidP="00557429">
      <w:pPr>
        <w:rPr>
          <w:szCs w:val="24"/>
        </w:rPr>
      </w:pPr>
      <w:r>
        <w:rPr>
          <w:szCs w:val="24"/>
        </w:rPr>
        <w:t>Ví dụ cho việc trộn trên được thể hiện trong hình vẽ dưới đây</w:t>
      </w:r>
    </w:p>
    <w:p w:rsidR="008947D1" w:rsidRDefault="005969C1" w:rsidP="00557429">
      <w:pPr>
        <w:rPr>
          <w:sz w:val="32"/>
          <w:szCs w:val="32"/>
        </w:rPr>
      </w:pPr>
      <w:r>
        <w:rPr>
          <w:noProof/>
          <w:sz w:val="32"/>
          <w:szCs w:val="32"/>
        </w:rPr>
        <w:pict>
          <v:shape id="_x0000_s1074" type="#_x0000_t75" style="position:absolute;left:0;text-align:left;margin-left:-4.8pt;margin-top:-.15pt;width:491.1pt;height:158.3pt;z-index:251693056" fillcolor="window">
            <v:imagedata r:id="rId106" o:title=""/>
          </v:shape>
          <o:OLEObject Type="Embed" ProgID="Word.Picture.8" ShapeID="_x0000_s1074" DrawAspect="Content" ObjectID="_1603520879" r:id="rId107"/>
        </w:pict>
      </w:r>
    </w:p>
    <w:p w:rsidR="008947D1" w:rsidRDefault="008947D1" w:rsidP="00557429">
      <w:pPr>
        <w:rPr>
          <w:sz w:val="32"/>
          <w:szCs w:val="32"/>
        </w:rPr>
      </w:pPr>
    </w:p>
    <w:p w:rsidR="008947D1" w:rsidRDefault="008947D1" w:rsidP="00557429">
      <w:pPr>
        <w:rPr>
          <w:sz w:val="32"/>
          <w:szCs w:val="32"/>
        </w:rPr>
      </w:pPr>
    </w:p>
    <w:p w:rsidR="008947D1" w:rsidRDefault="008947D1" w:rsidP="00557429">
      <w:pPr>
        <w:rPr>
          <w:sz w:val="32"/>
          <w:szCs w:val="32"/>
        </w:rPr>
      </w:pPr>
    </w:p>
    <w:p w:rsidR="008947D1" w:rsidRDefault="008947D1" w:rsidP="00557429">
      <w:pPr>
        <w:rPr>
          <w:sz w:val="32"/>
          <w:szCs w:val="32"/>
        </w:rPr>
      </w:pPr>
    </w:p>
    <w:p w:rsidR="0021322B" w:rsidRDefault="005969C1" w:rsidP="00557429">
      <w:pPr>
        <w:rPr>
          <w:sz w:val="32"/>
          <w:szCs w:val="32"/>
        </w:rPr>
      </w:pPr>
      <w:r>
        <w:rPr>
          <w:noProof/>
          <w:sz w:val="32"/>
          <w:szCs w:val="32"/>
        </w:rPr>
        <w:pict>
          <v:shape id="_x0000_s1075" type="#_x0000_t75" style="position:absolute;left:0;text-align:left;margin-left:-41.5pt;margin-top:12.35pt;width:517.65pt;height:208.85pt;z-index:251694080">
            <v:imagedata r:id="rId108" o:title=""/>
          </v:shape>
          <o:OLEObject Type="Embed" ProgID="Word.Picture.8" ShapeID="_x0000_s1075" DrawAspect="Content" ObjectID="_1603520880" r:id="rId109"/>
        </w:pict>
      </w:r>
    </w:p>
    <w:p w:rsidR="00DE57BD" w:rsidRDefault="008947D1" w:rsidP="00557429">
      <w:pPr>
        <w:rPr>
          <w:szCs w:val="24"/>
        </w:rPr>
      </w:pPr>
      <w:r>
        <w:rPr>
          <w:szCs w:val="24"/>
        </w:rPr>
        <w:t xml:space="preserve">Trường hợp 2: Trộn các quan hệ bằng khái quát hóa trùng lặp </w:t>
      </w:r>
    </w:p>
    <w:p w:rsidR="008947D1" w:rsidRDefault="00472B33" w:rsidP="00557429">
      <w:pPr>
        <w:rPr>
          <w:sz w:val="32"/>
          <w:szCs w:val="32"/>
        </w:rPr>
      </w:pPr>
      <w:r>
        <w:rPr>
          <w:sz w:val="32"/>
          <w:szCs w:val="32"/>
        </w:rPr>
        <w:br w:type="page"/>
      </w:r>
    </w:p>
    <w:p w:rsidR="00DE57BD" w:rsidRDefault="00DE57BD" w:rsidP="00557429">
      <w:pPr>
        <w:rPr>
          <w:szCs w:val="24"/>
        </w:rPr>
      </w:pPr>
      <w:r>
        <w:rPr>
          <w:szCs w:val="24"/>
        </w:rPr>
        <w:lastRenderedPageBreak/>
        <w:t>Hai lược đồ A và B có hai tập thực thể X và Y quan hệ 1-nhiều với nhau thông quan quan hệ R1 và R2. Sau</w:t>
      </w:r>
      <w:r w:rsidR="00464047">
        <w:rPr>
          <w:szCs w:val="24"/>
        </w:rPr>
        <w:t xml:space="preserve"> </w:t>
      </w:r>
      <w:r>
        <w:rPr>
          <w:szCs w:val="24"/>
        </w:rPr>
        <w:t>khi trộn hai lược đồ, ta thu được lược đồ X chứa một khái quát hóa có thể trùng lặp: thực thể Y được phân thành hai tập thực thể Z1 và Z2</w:t>
      </w:r>
      <w:r w:rsidR="00662C14">
        <w:rPr>
          <w:szCs w:val="24"/>
        </w:rPr>
        <w:t>, Z1 có quan hệ R1 với X và Z2 có quan hệ R2 với X, thể hiện được lược đồ A và B, đồng thời thể hiện rõ không phải tất cả thực thể thuộc Y đều tham gia R1 và R2.</w:t>
      </w:r>
    </w:p>
    <w:p w:rsidR="00662C14" w:rsidRDefault="005969C1" w:rsidP="00557429">
      <w:pPr>
        <w:rPr>
          <w:szCs w:val="24"/>
        </w:rPr>
      </w:pPr>
      <w:r>
        <w:rPr>
          <w:noProof/>
          <w:sz w:val="32"/>
          <w:szCs w:val="32"/>
        </w:rPr>
        <w:pict>
          <v:shape id="_x0000_s1076" type="#_x0000_t75" style="position:absolute;left:0;text-align:left;margin-left:-22.5pt;margin-top:34.3pt;width:522.75pt;height:231.2pt;z-index:251695104" fillcolor="window">
            <v:imagedata r:id="rId110" o:title=""/>
          </v:shape>
          <o:OLEObject Type="Embed" ProgID="Word.Picture.8" ShapeID="_x0000_s1076" DrawAspect="Content" ObjectID="_1603520881" r:id="rId111"/>
        </w:pict>
      </w:r>
      <w:r w:rsidR="00662C14">
        <w:rPr>
          <w:szCs w:val="24"/>
        </w:rPr>
        <w:t>Ví dụ của trường hợp trộn này được thể hiện ở hình vẽ dưới đây trong đó: thực thể Khách hàng được phân thành hai loại thực thể là người vay tiền mua nhà và tập người vay tiền mua ô tô.</w:t>
      </w:r>
    </w:p>
    <w:p w:rsidR="00662C14" w:rsidRDefault="00662C14" w:rsidP="00557429">
      <w:pPr>
        <w:rPr>
          <w:sz w:val="32"/>
          <w:szCs w:val="32"/>
        </w:rPr>
      </w:pPr>
    </w:p>
    <w:p w:rsidR="00391FBB" w:rsidRDefault="00391FBB" w:rsidP="00557429">
      <w:pPr>
        <w:rPr>
          <w:sz w:val="32"/>
          <w:szCs w:val="32"/>
        </w:rPr>
      </w:pPr>
    </w:p>
    <w:p w:rsidR="00391FBB" w:rsidRDefault="00391FBB" w:rsidP="00557429">
      <w:pPr>
        <w:rPr>
          <w:sz w:val="32"/>
          <w:szCs w:val="32"/>
        </w:rPr>
      </w:pPr>
    </w:p>
    <w:p w:rsidR="00391FBB" w:rsidRDefault="00391FBB" w:rsidP="00557429">
      <w:pPr>
        <w:rPr>
          <w:sz w:val="32"/>
          <w:szCs w:val="32"/>
        </w:rPr>
      </w:pPr>
    </w:p>
    <w:p w:rsidR="00391FBB" w:rsidRDefault="00391FBB" w:rsidP="00557429">
      <w:pPr>
        <w:rPr>
          <w:sz w:val="32"/>
          <w:szCs w:val="32"/>
        </w:rPr>
      </w:pPr>
    </w:p>
    <w:p w:rsidR="00391FBB" w:rsidRDefault="00391FBB" w:rsidP="00557429">
      <w:pPr>
        <w:rPr>
          <w:sz w:val="32"/>
          <w:szCs w:val="32"/>
        </w:rPr>
      </w:pPr>
    </w:p>
    <w:p w:rsidR="00391FBB" w:rsidRDefault="00391FBB" w:rsidP="00557429">
      <w:pPr>
        <w:rPr>
          <w:sz w:val="32"/>
          <w:szCs w:val="32"/>
        </w:rPr>
      </w:pPr>
    </w:p>
    <w:p w:rsidR="0021322B" w:rsidRDefault="0021322B" w:rsidP="00557429">
      <w:pPr>
        <w:rPr>
          <w:sz w:val="32"/>
          <w:szCs w:val="32"/>
        </w:rPr>
      </w:pPr>
    </w:p>
    <w:p w:rsidR="00391FBB" w:rsidRDefault="00391FBB" w:rsidP="00557429">
      <w:pPr>
        <w:rPr>
          <w:szCs w:val="24"/>
        </w:rPr>
      </w:pPr>
      <w:r>
        <w:rPr>
          <w:szCs w:val="24"/>
        </w:rPr>
        <w:t>Trường hợp 3: Sát nhập các quan hệ ít ngôi thành một quan hệ có ngôi cao hơn</w:t>
      </w:r>
    </w:p>
    <w:p w:rsidR="00391FBB" w:rsidRDefault="00391FBB" w:rsidP="00557429">
      <w:pPr>
        <w:rPr>
          <w:szCs w:val="24"/>
        </w:rPr>
      </w:pPr>
      <w:r>
        <w:rPr>
          <w:szCs w:val="24"/>
        </w:rPr>
        <w:t>Tập thực thể X,</w:t>
      </w:r>
      <w:r w:rsidR="00464047">
        <w:rPr>
          <w:szCs w:val="24"/>
        </w:rPr>
        <w:t xml:space="preserve"> </w:t>
      </w:r>
      <w:r>
        <w:rPr>
          <w:szCs w:val="24"/>
        </w:rPr>
        <w:t>Y và Z có quan hệ R1 3 ngôi dạng nhiều-nhiều trong lược đồ</w:t>
      </w:r>
      <w:r w:rsidR="00464047">
        <w:rPr>
          <w:szCs w:val="24"/>
        </w:rPr>
        <w:t xml:space="preserve"> A,</w:t>
      </w:r>
      <w:r>
        <w:rPr>
          <w:szCs w:val="24"/>
        </w:rPr>
        <w:t xml:space="preserve"> tập thực thể X và Y có quan hệ R2 một-nhiều trong lược đồ B. Khi trộn lược đồ A và B ta thu được lược đồ X 3 ngôi giữa X, Y và Z có quan hệ R1 nhiều-nhiều, lúc này ta nói R2 được sát nhập vào R1 trong lược đồ X (xem hình vẽ dưới đây)</w:t>
      </w:r>
    </w:p>
    <w:p w:rsidR="00391FBB" w:rsidRDefault="005969C1" w:rsidP="00557429">
      <w:pPr>
        <w:rPr>
          <w:sz w:val="32"/>
          <w:szCs w:val="32"/>
        </w:rPr>
      </w:pPr>
      <w:r>
        <w:rPr>
          <w:noProof/>
          <w:sz w:val="32"/>
          <w:szCs w:val="32"/>
        </w:rPr>
        <w:pict>
          <v:shape id="_x0000_s1077" type="#_x0000_t75" style="position:absolute;left:0;text-align:left;margin-left:-4.1pt;margin-top:.15pt;width:486.35pt;height:144.7pt;z-index:251696128">
            <v:imagedata r:id="rId112" o:title=""/>
          </v:shape>
          <o:OLEObject Type="Embed" ProgID="Word.Picture.8" ShapeID="_x0000_s1077" DrawAspect="Content" ObjectID="_1603520882" r:id="rId113"/>
        </w:pict>
      </w:r>
    </w:p>
    <w:p w:rsidR="00391FBB" w:rsidRDefault="00391FBB" w:rsidP="00557429">
      <w:pPr>
        <w:rPr>
          <w:sz w:val="32"/>
          <w:szCs w:val="32"/>
        </w:rPr>
      </w:pPr>
    </w:p>
    <w:p w:rsidR="00391FBB" w:rsidRDefault="00391FBB" w:rsidP="00557429">
      <w:pPr>
        <w:rPr>
          <w:sz w:val="32"/>
          <w:szCs w:val="32"/>
        </w:rPr>
      </w:pPr>
    </w:p>
    <w:p w:rsidR="00391FBB" w:rsidRDefault="00391FBB" w:rsidP="00557429">
      <w:pPr>
        <w:rPr>
          <w:sz w:val="32"/>
          <w:szCs w:val="32"/>
        </w:rPr>
      </w:pPr>
    </w:p>
    <w:p w:rsidR="00391FBB" w:rsidRDefault="00391FBB" w:rsidP="00557429">
      <w:pPr>
        <w:rPr>
          <w:sz w:val="32"/>
          <w:szCs w:val="32"/>
        </w:rPr>
      </w:pPr>
    </w:p>
    <w:p w:rsidR="00391FBB" w:rsidRDefault="00391FBB" w:rsidP="00557429">
      <w:pPr>
        <w:rPr>
          <w:sz w:val="32"/>
          <w:szCs w:val="32"/>
        </w:rPr>
      </w:pPr>
    </w:p>
    <w:p w:rsidR="00391FBB" w:rsidRDefault="00391FBB" w:rsidP="00557429">
      <w:pPr>
        <w:rPr>
          <w:szCs w:val="24"/>
        </w:rPr>
      </w:pPr>
      <w:r>
        <w:rPr>
          <w:szCs w:val="24"/>
        </w:rPr>
        <w:t>Ví dụ cho trường hợp này được thể hiện trong hình vẽ dưới đây</w:t>
      </w:r>
    </w:p>
    <w:p w:rsidR="0021322B" w:rsidRDefault="005969C1" w:rsidP="00557429">
      <w:pPr>
        <w:rPr>
          <w:sz w:val="32"/>
          <w:szCs w:val="32"/>
        </w:rPr>
      </w:pPr>
      <w:r>
        <w:rPr>
          <w:noProof/>
          <w:sz w:val="32"/>
          <w:szCs w:val="32"/>
        </w:rPr>
        <w:lastRenderedPageBreak/>
        <w:pict>
          <v:shape id="_x0000_s1078" type="#_x0000_t75" style="position:absolute;left:0;text-align:left;margin-left:1.3pt;margin-top:-18.4pt;width:471.45pt;height:144.7pt;z-index:251697152" fillcolor="window">
            <v:imagedata r:id="rId114" o:title=""/>
          </v:shape>
          <o:OLEObject Type="Embed" ProgID="Word.Picture.8" ShapeID="_x0000_s1078" DrawAspect="Content" ObjectID="_1603520883" r:id="rId115"/>
        </w:pict>
      </w:r>
    </w:p>
    <w:p w:rsidR="0021322B" w:rsidRDefault="0021322B" w:rsidP="00557429">
      <w:pPr>
        <w:rPr>
          <w:sz w:val="32"/>
          <w:szCs w:val="32"/>
        </w:rPr>
      </w:pPr>
    </w:p>
    <w:p w:rsidR="0021322B" w:rsidRDefault="0021322B" w:rsidP="00557429">
      <w:pPr>
        <w:rPr>
          <w:sz w:val="32"/>
          <w:szCs w:val="32"/>
        </w:rPr>
      </w:pPr>
    </w:p>
    <w:p w:rsidR="0021322B" w:rsidRDefault="0021322B" w:rsidP="00557429">
      <w:pPr>
        <w:rPr>
          <w:sz w:val="32"/>
          <w:szCs w:val="32"/>
        </w:rPr>
      </w:pPr>
    </w:p>
    <w:p w:rsidR="0021322B" w:rsidRDefault="0021322B" w:rsidP="00557429">
      <w:pPr>
        <w:rPr>
          <w:sz w:val="32"/>
          <w:szCs w:val="32"/>
        </w:rPr>
      </w:pPr>
    </w:p>
    <w:p w:rsidR="003628AC" w:rsidRPr="00AA090F" w:rsidRDefault="003628AC" w:rsidP="00744704">
      <w:pPr>
        <w:pStyle w:val="Heading3"/>
        <w:rPr>
          <w:sz w:val="32"/>
          <w:szCs w:val="32"/>
        </w:rPr>
      </w:pPr>
      <w:bookmarkStart w:id="45" w:name="_Toc529778552"/>
      <w:r w:rsidRPr="00AA090F">
        <w:t>Bài thực hành</w:t>
      </w:r>
      <w:bookmarkEnd w:id="45"/>
    </w:p>
    <w:p w:rsidR="003628AC" w:rsidRDefault="005969C1" w:rsidP="00557429">
      <w:pPr>
        <w:rPr>
          <w:szCs w:val="24"/>
        </w:rPr>
      </w:pPr>
      <w:r>
        <w:rPr>
          <w:noProof/>
          <w:szCs w:val="24"/>
        </w:rPr>
        <w:pict>
          <v:shape id="_x0000_s1079" type="#_x0000_t75" style="position:absolute;left:0;text-align:left;margin-left:-24.5pt;margin-top:42.6pt;width:549.55pt;height:391.1pt;z-index:251698176">
            <v:imagedata r:id="rId116" o:title=""/>
          </v:shape>
          <o:OLEObject Type="Embed" ProgID="Visio.Drawing.11" ShapeID="_x0000_s1079" DrawAspect="Content" ObjectID="_1603520884" r:id="rId117"/>
        </w:pict>
      </w:r>
      <w:r w:rsidR="003628AC">
        <w:rPr>
          <w:szCs w:val="24"/>
        </w:rPr>
        <w:t>Một ngân hàng gồm có các cơ sở dữ liệu với các lược đồ tương ứng sau: một lược đồ</w:t>
      </w:r>
      <w:r w:rsidR="00A860AD">
        <w:rPr>
          <w:szCs w:val="24"/>
        </w:rPr>
        <w:t xml:space="preserve"> khách hàng, </w:t>
      </w:r>
      <w:r w:rsidR="003628AC">
        <w:rPr>
          <w:szCs w:val="24"/>
        </w:rPr>
        <w:t>một cho các hợp đồng vay nợ mua nhà, và lược đồ thứ ba cho tỉ lệ lãi suất. Chúng ta cần tích hợp chúng thành một hệ thống vay nợ ngân hàng quốc tế.</w:t>
      </w:r>
    </w:p>
    <w:p w:rsidR="00905525" w:rsidRDefault="00905525" w:rsidP="00557429">
      <w:pPr>
        <w:rPr>
          <w:szCs w:val="24"/>
        </w:rPr>
      </w:pPr>
    </w:p>
    <w:p w:rsidR="00905525" w:rsidRDefault="00905525" w:rsidP="00557429">
      <w:pPr>
        <w:rPr>
          <w:szCs w:val="24"/>
        </w:rPr>
      </w:pPr>
    </w:p>
    <w:p w:rsidR="003628AC" w:rsidRDefault="003628AC" w:rsidP="00557429">
      <w:pPr>
        <w:rPr>
          <w:szCs w:val="24"/>
        </w:rPr>
      </w:pPr>
    </w:p>
    <w:p w:rsidR="00905525" w:rsidRDefault="00905525" w:rsidP="00557429">
      <w:pPr>
        <w:rPr>
          <w:szCs w:val="24"/>
        </w:rPr>
      </w:pPr>
    </w:p>
    <w:p w:rsidR="00905525" w:rsidRDefault="00905525" w:rsidP="00557429">
      <w:pPr>
        <w:rPr>
          <w:szCs w:val="24"/>
        </w:rPr>
      </w:pPr>
    </w:p>
    <w:p w:rsidR="00905525" w:rsidRDefault="00905525" w:rsidP="00557429">
      <w:pPr>
        <w:rPr>
          <w:szCs w:val="24"/>
        </w:rPr>
      </w:pPr>
    </w:p>
    <w:p w:rsidR="00905525" w:rsidRDefault="00905525" w:rsidP="00557429">
      <w:pPr>
        <w:rPr>
          <w:szCs w:val="24"/>
        </w:rPr>
      </w:pPr>
    </w:p>
    <w:p w:rsidR="00905525" w:rsidRDefault="00905525" w:rsidP="00557429">
      <w:pPr>
        <w:rPr>
          <w:szCs w:val="24"/>
        </w:rPr>
      </w:pPr>
    </w:p>
    <w:p w:rsidR="00905525" w:rsidRDefault="00905525" w:rsidP="00557429">
      <w:pPr>
        <w:rPr>
          <w:szCs w:val="24"/>
        </w:rPr>
      </w:pPr>
    </w:p>
    <w:p w:rsidR="00905525" w:rsidRDefault="00905525" w:rsidP="00557429">
      <w:pPr>
        <w:rPr>
          <w:szCs w:val="24"/>
        </w:rPr>
      </w:pPr>
    </w:p>
    <w:p w:rsidR="00905525" w:rsidRDefault="00905525" w:rsidP="00557429">
      <w:pPr>
        <w:rPr>
          <w:szCs w:val="24"/>
        </w:rPr>
      </w:pPr>
    </w:p>
    <w:p w:rsidR="00905525" w:rsidRDefault="00905525" w:rsidP="00557429">
      <w:pPr>
        <w:rPr>
          <w:szCs w:val="24"/>
        </w:rPr>
      </w:pPr>
    </w:p>
    <w:p w:rsidR="00905525" w:rsidRDefault="00905525" w:rsidP="00557429">
      <w:pPr>
        <w:rPr>
          <w:szCs w:val="24"/>
        </w:rPr>
      </w:pPr>
    </w:p>
    <w:p w:rsidR="00905525" w:rsidRDefault="00905525" w:rsidP="00557429">
      <w:pPr>
        <w:rPr>
          <w:szCs w:val="24"/>
        </w:rPr>
      </w:pPr>
    </w:p>
    <w:p w:rsidR="00905525" w:rsidRDefault="00905525" w:rsidP="00557429">
      <w:pPr>
        <w:rPr>
          <w:szCs w:val="24"/>
        </w:rPr>
      </w:pPr>
    </w:p>
    <w:p w:rsidR="00905525" w:rsidRDefault="00905525" w:rsidP="00557429">
      <w:pPr>
        <w:rPr>
          <w:szCs w:val="24"/>
        </w:rPr>
      </w:pPr>
      <w:r>
        <w:rPr>
          <w:szCs w:val="24"/>
        </w:rPr>
        <w:t>Bước 2: Trộn các tập thực thể bằng các quan hệ hai ngôi và khái quát hóa</w:t>
      </w:r>
    </w:p>
    <w:p w:rsidR="00905525" w:rsidRDefault="00905525" w:rsidP="00557429">
      <w:pPr>
        <w:rPr>
          <w:szCs w:val="24"/>
        </w:rPr>
      </w:pPr>
      <w:r>
        <w:rPr>
          <w:szCs w:val="24"/>
        </w:rPr>
        <w:t>Vì dataID# xuất hiện trong thực thể Mortgage Loan Contract và thực thể Customer, chúng được thể hiện trong hình vẽ sau</w:t>
      </w:r>
    </w:p>
    <w:p w:rsidR="00905525" w:rsidRDefault="005969C1" w:rsidP="00557429">
      <w:pPr>
        <w:rPr>
          <w:szCs w:val="24"/>
        </w:rPr>
      </w:pPr>
      <w:r>
        <w:rPr>
          <w:noProof/>
          <w:szCs w:val="24"/>
        </w:rPr>
        <w:pict>
          <v:shape id="_x0000_s1080" type="#_x0000_t75" style="position:absolute;left:0;text-align:left;margin-left:.05pt;margin-top:4.25pt;width:435.35pt;height:46.25pt;z-index:251699200" fillcolor="#0c9">
            <v:imagedata r:id="rId118" o:title=""/>
          </v:shape>
          <o:OLEObject Type="Embed" ProgID="Visio.Drawing.11" ShapeID="_x0000_s1080" DrawAspect="Content" ObjectID="_1603520885" r:id="rId119"/>
        </w:pict>
      </w:r>
    </w:p>
    <w:p w:rsidR="00905525" w:rsidRDefault="00905525" w:rsidP="00557429">
      <w:pPr>
        <w:rPr>
          <w:szCs w:val="24"/>
        </w:rPr>
      </w:pPr>
    </w:p>
    <w:p w:rsidR="00905525" w:rsidRDefault="00905525" w:rsidP="00557429">
      <w:pPr>
        <w:rPr>
          <w:szCs w:val="24"/>
        </w:rPr>
      </w:pPr>
    </w:p>
    <w:p w:rsidR="00905525" w:rsidRDefault="00905525" w:rsidP="00557429">
      <w:pPr>
        <w:rPr>
          <w:szCs w:val="24"/>
        </w:rPr>
      </w:pPr>
    </w:p>
    <w:p w:rsidR="00905525" w:rsidRDefault="005969C1" w:rsidP="00557429">
      <w:pPr>
        <w:rPr>
          <w:szCs w:val="24"/>
        </w:rPr>
      </w:pPr>
      <w:r>
        <w:rPr>
          <w:noProof/>
          <w:szCs w:val="24"/>
        </w:rPr>
        <w:pict>
          <v:shape id="_x0000_s1081" type="#_x0000_t75" style="position:absolute;left:0;text-align:left;margin-left:198.25pt;margin-top:22.8pt;width:248.7pt;height:155.05pt;z-index:251700224" fillcolor="#0c9">
            <v:imagedata r:id="rId120" o:title=""/>
          </v:shape>
          <o:OLEObject Type="Embed" ProgID="Visio.Drawing.11" ShapeID="_x0000_s1081" DrawAspect="Content" ObjectID="_1603520886" r:id="rId121"/>
        </w:pict>
      </w:r>
      <w:r w:rsidR="00905525">
        <w:rPr>
          <w:szCs w:val="24"/>
        </w:rPr>
        <w:t>Vì Fixed và</w:t>
      </w:r>
      <w:r w:rsidR="00905525" w:rsidRPr="00905525">
        <w:rPr>
          <w:szCs w:val="24"/>
        </w:rPr>
        <w:t xml:space="preserve"> Index Interest Rate</w:t>
      </w:r>
      <w:r w:rsidR="00905525">
        <w:rPr>
          <w:szCs w:val="24"/>
        </w:rPr>
        <w:t xml:space="preserve"> có cùng khóa nên chúng có thể được khái quát hóa không giao nhau thể hiện trong hình vẽ dưới đây</w:t>
      </w:r>
    </w:p>
    <w:p w:rsidR="0021322B" w:rsidRDefault="0021322B" w:rsidP="00557429">
      <w:pPr>
        <w:rPr>
          <w:szCs w:val="24"/>
        </w:rPr>
      </w:pPr>
    </w:p>
    <w:p w:rsidR="0021322B" w:rsidRDefault="0021322B" w:rsidP="00557429">
      <w:pPr>
        <w:rPr>
          <w:szCs w:val="24"/>
        </w:rPr>
      </w:pPr>
    </w:p>
    <w:p w:rsidR="0021322B" w:rsidRDefault="0021322B" w:rsidP="00557429">
      <w:pPr>
        <w:rPr>
          <w:szCs w:val="24"/>
        </w:rPr>
      </w:pPr>
    </w:p>
    <w:p w:rsidR="0021322B" w:rsidRDefault="0021322B" w:rsidP="00557429">
      <w:pPr>
        <w:rPr>
          <w:szCs w:val="24"/>
        </w:rPr>
      </w:pPr>
    </w:p>
    <w:p w:rsidR="0021322B" w:rsidRDefault="0021322B" w:rsidP="00557429">
      <w:pPr>
        <w:rPr>
          <w:szCs w:val="24"/>
        </w:rPr>
      </w:pPr>
    </w:p>
    <w:p w:rsidR="0021322B" w:rsidRDefault="0021322B" w:rsidP="00557429">
      <w:pPr>
        <w:rPr>
          <w:szCs w:val="24"/>
        </w:rPr>
      </w:pPr>
    </w:p>
    <w:p w:rsidR="00E5332F" w:rsidRDefault="00905525" w:rsidP="00557429">
      <w:pPr>
        <w:rPr>
          <w:szCs w:val="24"/>
        </w:rPr>
      </w:pPr>
      <w:r>
        <w:rPr>
          <w:szCs w:val="24"/>
        </w:rPr>
        <w:t xml:space="preserve">Vì vậy, chúng ta có thể xác định lực lượng cho các quan hệ suy diễn ra giữa các thực thể và tích hợp </w:t>
      </w:r>
      <w:r w:rsidR="00E5332F">
        <w:rPr>
          <w:szCs w:val="24"/>
        </w:rPr>
        <w:t>hai lược đồ này thành một mô hình EER như hình vẽ dưới đây</w:t>
      </w:r>
    </w:p>
    <w:p w:rsidR="00905525" w:rsidRDefault="005969C1" w:rsidP="00557429">
      <w:pPr>
        <w:rPr>
          <w:szCs w:val="24"/>
        </w:rPr>
      </w:pPr>
      <w:r>
        <w:rPr>
          <w:noProof/>
          <w:szCs w:val="24"/>
        </w:rPr>
        <w:pict>
          <v:shape id="_x0000_s1082" type="#_x0000_t75" style="position:absolute;left:0;text-align:left;margin-left:-44.75pt;margin-top:11.7pt;width:601.8pt;height:392.7pt;z-index:251701248">
            <v:imagedata r:id="rId122" o:title=""/>
          </v:shape>
          <o:OLEObject Type="Embed" ProgID="Visio.Drawing.11" ShapeID="_x0000_s1082" DrawAspect="Content" ObjectID="_1603520887" r:id="rId123"/>
        </w:pict>
      </w:r>
      <w:r w:rsidR="00905525">
        <w:rPr>
          <w:szCs w:val="24"/>
        </w:rPr>
        <w:t xml:space="preserve"> </w:t>
      </w:r>
    </w:p>
    <w:p w:rsidR="003628AC" w:rsidRDefault="003628AC" w:rsidP="00557429">
      <w:pPr>
        <w:rPr>
          <w:sz w:val="32"/>
          <w:szCs w:val="32"/>
        </w:rPr>
      </w:pPr>
    </w:p>
    <w:p w:rsidR="00391FBB" w:rsidRDefault="00391FBB" w:rsidP="00557429">
      <w:pPr>
        <w:rPr>
          <w:sz w:val="32"/>
          <w:szCs w:val="32"/>
        </w:rPr>
      </w:pPr>
    </w:p>
    <w:p w:rsidR="00E5332F" w:rsidRDefault="00E5332F" w:rsidP="00557429">
      <w:pPr>
        <w:rPr>
          <w:sz w:val="32"/>
          <w:szCs w:val="32"/>
        </w:rPr>
      </w:pPr>
      <w:r>
        <w:rPr>
          <w:sz w:val="32"/>
          <w:szCs w:val="32"/>
        </w:rPr>
        <w:br w:type="page"/>
      </w:r>
    </w:p>
    <w:p w:rsidR="00B72AEB" w:rsidRDefault="00464047" w:rsidP="00464047">
      <w:pPr>
        <w:pStyle w:val="Heading2"/>
      </w:pPr>
      <w:bookmarkStart w:id="46" w:name="_Toc529778553"/>
      <w:r>
        <w:lastRenderedPageBreak/>
        <w:t>2.4</w:t>
      </w:r>
      <w:r w:rsidR="00744704">
        <w:t xml:space="preserve"> </w:t>
      </w:r>
      <w:r w:rsidR="009F565F" w:rsidRPr="00AD5FE7">
        <w:t>Chuyển đổi và tích hợp dữ liệu</w:t>
      </w:r>
      <w:bookmarkEnd w:id="46"/>
    </w:p>
    <w:p w:rsidR="00B20D01" w:rsidRPr="005C7EBB" w:rsidRDefault="005C7EBB" w:rsidP="00744704">
      <w:pPr>
        <w:pStyle w:val="Heading3"/>
      </w:pPr>
      <w:bookmarkStart w:id="47" w:name="_Toc529778554"/>
      <w:r>
        <w:t>Phương pháp luận cho công nghệ kho dữ liệu và OLAP</w:t>
      </w:r>
      <w:bookmarkEnd w:id="47"/>
    </w:p>
    <w:p w:rsidR="005C7EBB" w:rsidRDefault="00E0571B" w:rsidP="00557429">
      <w:pPr>
        <w:rPr>
          <w:sz w:val="32"/>
          <w:szCs w:val="32"/>
        </w:rPr>
      </w:pPr>
      <w:r w:rsidRPr="00E0571B">
        <w:rPr>
          <w:noProof/>
          <w:sz w:val="32"/>
          <w:szCs w:val="32"/>
        </w:rPr>
        <w:drawing>
          <wp:inline distT="0" distB="0" distL="0" distR="0">
            <wp:extent cx="6524625" cy="4638675"/>
            <wp:effectExtent l="19050" t="0" r="9525" b="0"/>
            <wp:docPr id="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4" cstate="print"/>
                    <a:srcRect l="24199" t="31538" r="24519" b="12308"/>
                    <a:stretch>
                      <a:fillRect/>
                    </a:stretch>
                  </pic:blipFill>
                  <pic:spPr bwMode="auto">
                    <a:xfrm>
                      <a:off x="0" y="0"/>
                      <a:ext cx="6524625" cy="4638675"/>
                    </a:xfrm>
                    <a:prstGeom prst="rect">
                      <a:avLst/>
                    </a:prstGeom>
                    <a:noFill/>
                    <a:ln w="9525">
                      <a:noFill/>
                      <a:miter lim="800000"/>
                      <a:headEnd/>
                      <a:tailEnd/>
                    </a:ln>
                  </pic:spPr>
                </pic:pic>
              </a:graphicData>
            </a:graphic>
          </wp:inline>
        </w:drawing>
      </w:r>
      <w:r w:rsidR="00B20D01">
        <w:rPr>
          <w:szCs w:val="24"/>
        </w:rPr>
        <w:t>Hình vẽ trên mô tả các bước cần thiết trong công nghệ kho dữ liệu và xử lý trực tuyến OLAP, trong đó gồm 9 bước</w:t>
      </w:r>
      <w:r w:rsidR="008B6B0F">
        <w:rPr>
          <w:szCs w:val="24"/>
        </w:rPr>
        <w:t xml:space="preserve"> cơ bản và những tác nhân bên ngoài và cơ sở dữ liệu cần thiết cho mỗi bước cũng như các kết quả trung gian được chú thích trên đó</w:t>
      </w:r>
      <w:r w:rsidR="00B20D01">
        <w:rPr>
          <w:szCs w:val="24"/>
        </w:rPr>
        <w:t>. Bước 1 của quá trình này được thể hiệ</w:t>
      </w:r>
      <w:r w:rsidR="006A481E">
        <w:rPr>
          <w:szCs w:val="24"/>
        </w:rPr>
        <w:t>n trong phầ</w:t>
      </w:r>
      <w:r w:rsidR="00BC41F6">
        <w:rPr>
          <w:szCs w:val="24"/>
        </w:rPr>
        <w:t>n 2.2</w:t>
      </w:r>
      <w:r w:rsidR="00B20D01">
        <w:rPr>
          <w:szCs w:val="24"/>
        </w:rPr>
        <w:t xml:space="preserve"> thực hiện việc ánh xạ lược đồ quan hệ sang mô hình thực thể liên kết mở rộng, bước 2</w:t>
      </w:r>
      <w:r w:rsidR="008B6B0F">
        <w:rPr>
          <w:szCs w:val="24"/>
        </w:rPr>
        <w:t xml:space="preserve"> </w:t>
      </w:r>
      <w:r w:rsidR="00B20D01">
        <w:rPr>
          <w:szCs w:val="24"/>
        </w:rPr>
        <w:t>đ</w:t>
      </w:r>
      <w:r w:rsidR="008B6B0F">
        <w:rPr>
          <w:szCs w:val="24"/>
        </w:rPr>
        <w:t>ượ</w:t>
      </w:r>
      <w:r w:rsidR="006A481E">
        <w:rPr>
          <w:szCs w:val="24"/>
        </w:rPr>
        <w:t>c trình bày trong phầ</w:t>
      </w:r>
      <w:r w:rsidR="00BC41F6">
        <w:rPr>
          <w:szCs w:val="24"/>
        </w:rPr>
        <w:t>n 2.3</w:t>
      </w:r>
      <w:r w:rsidR="008B6B0F">
        <w:rPr>
          <w:szCs w:val="24"/>
        </w:rPr>
        <w:t xml:space="preserve"> thực hiện việc tích hợp các mô hình thực thể liên kết mở rộng thành một lược đồ thống nhấ</w:t>
      </w:r>
      <w:r w:rsidR="005C7EBB">
        <w:rPr>
          <w:szCs w:val="24"/>
        </w:rPr>
        <w:t xml:space="preserve">. Bước thứ 3 là chuyển đổi dữ liệu được trình bày trong </w:t>
      </w:r>
      <w:r w:rsidR="006A481E">
        <w:rPr>
          <w:szCs w:val="24"/>
        </w:rPr>
        <w:t>phầ</w:t>
      </w:r>
      <w:r w:rsidR="00BC41F6">
        <w:rPr>
          <w:szCs w:val="24"/>
        </w:rPr>
        <w:t>n 2.4</w:t>
      </w:r>
      <w:r w:rsidR="006A481E">
        <w:rPr>
          <w:szCs w:val="24"/>
        </w:rPr>
        <w:t xml:space="preserve"> </w:t>
      </w:r>
      <w:r w:rsidR="005C7EBB">
        <w:rPr>
          <w:szCs w:val="24"/>
        </w:rPr>
        <w:t xml:space="preserve">này rồi đến việc tích hợp dữ liệu </w:t>
      </w:r>
      <w:r w:rsidR="000D4B47">
        <w:rPr>
          <w:szCs w:val="24"/>
        </w:rPr>
        <w:t xml:space="preserve">cũng </w:t>
      </w:r>
      <w:r w:rsidR="005C7EBB">
        <w:rPr>
          <w:szCs w:val="24"/>
        </w:rPr>
        <w:t xml:space="preserve">được trình bày </w:t>
      </w:r>
      <w:r w:rsidR="006A481E">
        <w:rPr>
          <w:szCs w:val="24"/>
        </w:rPr>
        <w:t>trong phần 2.</w:t>
      </w:r>
      <w:r w:rsidR="00BC41F6">
        <w:rPr>
          <w:szCs w:val="24"/>
        </w:rPr>
        <w:t>5</w:t>
      </w:r>
      <w:r w:rsidR="005C7EBB">
        <w:rPr>
          <w:szCs w:val="24"/>
        </w:rPr>
        <w:t>. Bước 5 đến 9 sẽ được trình bày lần lượt ở</w:t>
      </w:r>
      <w:r w:rsidR="006A481E">
        <w:rPr>
          <w:szCs w:val="24"/>
        </w:rPr>
        <w:t xml:space="preserve"> các phần</w:t>
      </w:r>
      <w:r w:rsidR="005C7EBB">
        <w:rPr>
          <w:szCs w:val="24"/>
        </w:rPr>
        <w:t xml:space="preserve"> tiế</w:t>
      </w:r>
      <w:r w:rsidR="00BC41F6">
        <w:rPr>
          <w:szCs w:val="24"/>
        </w:rPr>
        <w:t xml:space="preserve">p </w:t>
      </w:r>
      <w:r w:rsidR="005C7EBB">
        <w:rPr>
          <w:szCs w:val="24"/>
        </w:rPr>
        <w:t>theo.</w:t>
      </w:r>
      <w:r w:rsidR="005C7EBB">
        <w:rPr>
          <w:sz w:val="32"/>
          <w:szCs w:val="32"/>
        </w:rPr>
        <w:t xml:space="preserve"> </w:t>
      </w:r>
    </w:p>
    <w:p w:rsidR="008507E4" w:rsidRDefault="008507E4" w:rsidP="00744704">
      <w:pPr>
        <w:pStyle w:val="Heading3"/>
      </w:pPr>
      <w:bookmarkStart w:id="48" w:name="_Toc529778555"/>
      <w:r>
        <w:t>Các cách chuyển đổi dữ liệu</w:t>
      </w:r>
      <w:bookmarkEnd w:id="48"/>
    </w:p>
    <w:p w:rsidR="00B72AEB" w:rsidRPr="00744704" w:rsidRDefault="005C7EBB" w:rsidP="00744704">
      <w:pPr>
        <w:rPr>
          <w:b/>
        </w:rPr>
      </w:pPr>
      <w:r w:rsidRPr="00744704">
        <w:rPr>
          <w:b/>
        </w:rPr>
        <w:t>Chuyển đổi dữ liệu bằng cách dùng chương trình</w:t>
      </w:r>
    </w:p>
    <w:p w:rsidR="008507E4" w:rsidRPr="005C7EBB" w:rsidRDefault="008507E4" w:rsidP="00395DA0">
      <w:pPr>
        <w:pStyle w:val="ListParagraph"/>
        <w:numPr>
          <w:ilvl w:val="0"/>
          <w:numId w:val="1"/>
        </w:numPr>
        <w:spacing w:line="360" w:lineRule="auto"/>
      </w:pPr>
      <w:r w:rsidRPr="005C7EBB">
        <w:rPr>
          <w:rFonts w:eastAsia="+mn-ea"/>
          <w:lang w:val="vi-VN"/>
        </w:rPr>
        <w:t xml:space="preserve">Một cách tiếp cận chung cho </w:t>
      </w:r>
      <w:r>
        <w:rPr>
          <w:rFonts w:eastAsia="+mn-ea"/>
        </w:rPr>
        <w:t xml:space="preserve">việc </w:t>
      </w:r>
      <w:r w:rsidRPr="005C7EBB">
        <w:rPr>
          <w:rFonts w:eastAsia="+mn-ea"/>
          <w:lang w:val="vi-VN"/>
        </w:rPr>
        <w:t xml:space="preserve">chuyển đổi dữ liệu là </w:t>
      </w:r>
      <w:r>
        <w:rPr>
          <w:rFonts w:eastAsia="+mn-ea"/>
        </w:rPr>
        <w:t xml:space="preserve">xây dựng </w:t>
      </w:r>
      <w:r>
        <w:rPr>
          <w:rFonts w:eastAsia="+mn-ea"/>
          <w:lang w:val="vi-VN"/>
        </w:rPr>
        <w:t xml:space="preserve">các chương trình tùy </w:t>
      </w:r>
      <w:r>
        <w:rPr>
          <w:rFonts w:eastAsia="+mn-ea"/>
        </w:rPr>
        <w:t>biến</w:t>
      </w:r>
      <w:r w:rsidRPr="005C7EBB">
        <w:rPr>
          <w:rFonts w:eastAsia="+mn-ea"/>
          <w:lang w:val="vi-VN"/>
        </w:rPr>
        <w:t xml:space="preserve"> để chuyển dữ liệu từ một môi trường</w:t>
      </w:r>
      <w:r>
        <w:rPr>
          <w:rFonts w:eastAsia="+mn-ea"/>
        </w:rPr>
        <w:t xml:space="preserve"> này sang một môi trường</w:t>
      </w:r>
      <w:r w:rsidRPr="005C7EBB">
        <w:rPr>
          <w:rFonts w:eastAsia="+mn-ea"/>
          <w:lang w:val="vi-VN"/>
        </w:rPr>
        <w:t xml:space="preserve"> khác. Tuy nhiên, cách tiếp </w:t>
      </w:r>
      <w:r w:rsidRPr="005C7EBB">
        <w:rPr>
          <w:rFonts w:eastAsia="+mn-ea"/>
          <w:lang w:val="vi-VN"/>
        </w:rPr>
        <w:lastRenderedPageBreak/>
        <w:t xml:space="preserve">cận </w:t>
      </w:r>
      <w:r>
        <w:rPr>
          <w:rFonts w:eastAsia="+mn-ea"/>
        </w:rPr>
        <w:t>này</w:t>
      </w:r>
      <w:r w:rsidRPr="005C7EBB">
        <w:rPr>
          <w:rFonts w:eastAsia="+mn-ea"/>
          <w:lang w:val="vi-VN"/>
        </w:rPr>
        <w:t xml:space="preserve"> là cực kỳ tốn kém bởi vì nó đòi hỏi một ch</w:t>
      </w:r>
      <w:r>
        <w:rPr>
          <w:rFonts w:eastAsia="+mn-ea"/>
          <w:lang w:val="vi-VN"/>
        </w:rPr>
        <w:t xml:space="preserve">ương trình </w:t>
      </w:r>
      <w:r>
        <w:rPr>
          <w:rFonts w:eastAsia="+mn-ea"/>
        </w:rPr>
        <w:t xml:space="preserve">riêng biệt </w:t>
      </w:r>
      <w:r w:rsidRPr="005C7EBB">
        <w:rPr>
          <w:rFonts w:eastAsia="+mn-ea"/>
          <w:lang w:val="vi-VN"/>
        </w:rPr>
        <w:t xml:space="preserve">được </w:t>
      </w:r>
      <w:r>
        <w:rPr>
          <w:rFonts w:eastAsia="+mn-ea"/>
        </w:rPr>
        <w:t xml:space="preserve">viết </w:t>
      </w:r>
      <w:r w:rsidRPr="005C7EBB">
        <w:rPr>
          <w:rFonts w:eastAsia="+mn-ea"/>
          <w:lang w:val="vi-VN"/>
        </w:rPr>
        <w:t xml:space="preserve">cho từng </w:t>
      </w:r>
      <w:r>
        <w:rPr>
          <w:rFonts w:eastAsia="+mn-ea"/>
        </w:rPr>
        <w:t xml:space="preserve">M tập </w:t>
      </w:r>
      <w:r w:rsidRPr="005C7EBB">
        <w:rPr>
          <w:rFonts w:eastAsia="+mn-ea"/>
          <w:lang w:val="vi-VN"/>
        </w:rPr>
        <w:t>nguồn và N</w:t>
      </w:r>
      <w:r>
        <w:rPr>
          <w:rFonts w:eastAsia="+mn-ea"/>
        </w:rPr>
        <w:t xml:space="preserve"> tập đích</w:t>
      </w:r>
      <w:r w:rsidRPr="005C7EBB">
        <w:rPr>
          <w:rFonts w:eastAsia="+mn-ea"/>
          <w:lang w:val="vi-VN"/>
        </w:rPr>
        <w:t xml:space="preserve">. Hơn nữa, các chương trình này </w:t>
      </w:r>
      <w:r>
        <w:rPr>
          <w:rFonts w:eastAsia="+mn-ea"/>
        </w:rPr>
        <w:t xml:space="preserve">chỉ được </w:t>
      </w:r>
      <w:r w:rsidRPr="005C7EBB">
        <w:rPr>
          <w:rFonts w:eastAsia="+mn-ea"/>
          <w:lang w:val="vi-VN"/>
        </w:rPr>
        <w:t xml:space="preserve">sử dụng một lần. Kết quả là, </w:t>
      </w:r>
      <w:r>
        <w:rPr>
          <w:rFonts w:eastAsia="+mn-ea"/>
        </w:rPr>
        <w:t xml:space="preserve">việc </w:t>
      </w:r>
      <w:r w:rsidRPr="005C7EBB">
        <w:rPr>
          <w:rFonts w:eastAsia="+mn-ea"/>
          <w:lang w:val="vi-VN"/>
        </w:rPr>
        <w:t xml:space="preserve">hoàn toàn </w:t>
      </w:r>
      <w:r>
        <w:rPr>
          <w:rFonts w:eastAsia="+mn-ea"/>
        </w:rPr>
        <w:t xml:space="preserve">phụ </w:t>
      </w:r>
      <w:r w:rsidRPr="005C7EBB">
        <w:rPr>
          <w:rFonts w:eastAsia="+mn-ea"/>
          <w:lang w:val="vi-VN"/>
        </w:rPr>
        <w:t xml:space="preserve">thuộc vào chương trình tùy biến cho dữ liệu chuyển đổi là không thể quản lý, quá tốn kém và mất thời gian. </w:t>
      </w:r>
    </w:p>
    <w:p w:rsidR="008507E4" w:rsidRPr="00744704" w:rsidRDefault="008507E4" w:rsidP="00744704">
      <w:pPr>
        <w:rPr>
          <w:b/>
        </w:rPr>
      </w:pPr>
      <w:r w:rsidRPr="00744704">
        <w:rPr>
          <w:b/>
        </w:rPr>
        <w:t>Chuyển đổi dữ liệu bằng bộ chuyển đổi phiên dịch</w:t>
      </w:r>
    </w:p>
    <w:p w:rsidR="008507E4" w:rsidRDefault="008507E4" w:rsidP="008507E4">
      <w:pPr>
        <w:rPr>
          <w:szCs w:val="24"/>
        </w:rPr>
      </w:pPr>
      <w:r>
        <w:rPr>
          <w:szCs w:val="24"/>
        </w:rPr>
        <w:t xml:space="preserve"> Cách thức được thể hiện trong hình vẽ dưới đây</w:t>
      </w:r>
    </w:p>
    <w:p w:rsidR="008507E4" w:rsidRDefault="005969C1">
      <w:pPr>
        <w:spacing w:line="240" w:lineRule="auto"/>
        <w:rPr>
          <w:b/>
          <w:sz w:val="32"/>
          <w:szCs w:val="32"/>
        </w:rPr>
      </w:pPr>
      <w:r>
        <w:rPr>
          <w:b/>
          <w:noProof/>
          <w:sz w:val="32"/>
          <w:szCs w:val="32"/>
        </w:rPr>
        <w:pict>
          <v:shape id="_x0000_s1247" type="#_x0000_t75" style="position:absolute;left:0;text-align:left;margin-left:201pt;margin-top:2.55pt;width:293.25pt;height:140.85pt;z-index:251768832" fillcolor="#bbe0e3">
            <v:imagedata r:id="rId125" o:title=""/>
            <o:lock v:ext="edit" aspectratio="f"/>
          </v:shape>
          <o:OLEObject Type="Embed" ProgID="Visio.Drawing.11" ShapeID="_x0000_s1247" DrawAspect="Content" ObjectID="_1603520888" r:id="rId126"/>
        </w:pict>
      </w:r>
    </w:p>
    <w:p w:rsidR="008507E4" w:rsidRDefault="008507E4">
      <w:pPr>
        <w:spacing w:line="240" w:lineRule="auto"/>
        <w:rPr>
          <w:b/>
          <w:sz w:val="32"/>
          <w:szCs w:val="32"/>
        </w:rPr>
      </w:pPr>
    </w:p>
    <w:p w:rsidR="008507E4" w:rsidRDefault="008507E4">
      <w:pPr>
        <w:spacing w:line="240" w:lineRule="auto"/>
        <w:rPr>
          <w:b/>
          <w:sz w:val="32"/>
          <w:szCs w:val="32"/>
        </w:rPr>
      </w:pPr>
    </w:p>
    <w:p w:rsidR="008507E4" w:rsidRDefault="008507E4">
      <w:pPr>
        <w:spacing w:line="240" w:lineRule="auto"/>
        <w:rPr>
          <w:b/>
          <w:sz w:val="32"/>
          <w:szCs w:val="32"/>
        </w:rPr>
      </w:pPr>
    </w:p>
    <w:p w:rsidR="008507E4" w:rsidRDefault="008507E4">
      <w:pPr>
        <w:spacing w:line="240" w:lineRule="auto"/>
        <w:rPr>
          <w:b/>
          <w:sz w:val="32"/>
          <w:szCs w:val="32"/>
        </w:rPr>
      </w:pPr>
    </w:p>
    <w:p w:rsidR="008507E4" w:rsidRDefault="008507E4">
      <w:pPr>
        <w:spacing w:line="240" w:lineRule="auto"/>
        <w:rPr>
          <w:b/>
          <w:sz w:val="32"/>
          <w:szCs w:val="32"/>
        </w:rPr>
      </w:pPr>
    </w:p>
    <w:p w:rsidR="008507E4" w:rsidRDefault="008507E4">
      <w:pPr>
        <w:spacing w:line="240" w:lineRule="auto"/>
        <w:rPr>
          <w:b/>
          <w:sz w:val="32"/>
          <w:szCs w:val="32"/>
        </w:rPr>
      </w:pPr>
    </w:p>
    <w:p w:rsidR="008507E4" w:rsidRDefault="008507E4">
      <w:pPr>
        <w:spacing w:line="240" w:lineRule="auto"/>
        <w:rPr>
          <w:b/>
          <w:sz w:val="32"/>
          <w:szCs w:val="32"/>
        </w:rPr>
      </w:pPr>
    </w:p>
    <w:p w:rsidR="008507E4" w:rsidRDefault="008507E4">
      <w:pPr>
        <w:spacing w:line="240" w:lineRule="auto"/>
        <w:rPr>
          <w:szCs w:val="24"/>
        </w:rPr>
      </w:pPr>
      <w:r>
        <w:rPr>
          <w:szCs w:val="24"/>
        </w:rPr>
        <w:t>Ví dụ cấu trúc Cobol sau có thể được thể hiện bằng các sử dụ</w:t>
      </w:r>
      <w:r w:rsidR="0041506B">
        <w:rPr>
          <w:szCs w:val="24"/>
        </w:rPr>
        <w:t>ng các báo cáo</w:t>
      </w:r>
      <w:r>
        <w:rPr>
          <w:szCs w:val="24"/>
        </w:rPr>
        <w:t xml:space="preserve"> </w:t>
      </w:r>
    </w:p>
    <w:p w:rsidR="000F3766" w:rsidRDefault="005969C1">
      <w:pPr>
        <w:spacing w:line="240" w:lineRule="auto"/>
        <w:rPr>
          <w:b/>
          <w:sz w:val="32"/>
          <w:szCs w:val="32"/>
        </w:rPr>
      </w:pPr>
      <w:r>
        <w:rPr>
          <w:b/>
          <w:noProof/>
          <w:sz w:val="32"/>
          <w:szCs w:val="32"/>
        </w:rPr>
        <w:pict>
          <v:shape id="_x0000_s1248" type="#_x0000_t75" style="position:absolute;left:0;text-align:left;margin-left:3.75pt;margin-top:7.3pt;width:341.3pt;height:109.55pt;z-index:251769856" o:bwpure="highContrast" o:bwnormal="blackTextAndLines" fillcolor="#bbe0e3">
            <v:imagedata r:id="rId127" o:title=""/>
            <o:lock v:ext="edit" aspectratio="f"/>
          </v:shape>
          <o:OLEObject Type="Embed" ProgID="Word.Document.8" ShapeID="_x0000_s1248" DrawAspect="Content" ObjectID="_1603520889" r:id="rId128">
            <o:FieldCodes>\s</o:FieldCodes>
          </o:OLEObject>
        </w:pict>
      </w:r>
    </w:p>
    <w:p w:rsidR="000F3766" w:rsidRDefault="000F3766">
      <w:pPr>
        <w:spacing w:line="240" w:lineRule="auto"/>
        <w:rPr>
          <w:b/>
          <w:sz w:val="32"/>
          <w:szCs w:val="32"/>
        </w:rPr>
      </w:pPr>
    </w:p>
    <w:p w:rsidR="000F3766" w:rsidRDefault="000F3766">
      <w:pPr>
        <w:spacing w:line="240" w:lineRule="auto"/>
        <w:rPr>
          <w:b/>
          <w:sz w:val="32"/>
          <w:szCs w:val="32"/>
        </w:rPr>
      </w:pPr>
    </w:p>
    <w:p w:rsidR="000F3766" w:rsidRDefault="000F3766">
      <w:pPr>
        <w:spacing w:line="240" w:lineRule="auto"/>
        <w:rPr>
          <w:b/>
          <w:sz w:val="32"/>
          <w:szCs w:val="32"/>
        </w:rPr>
      </w:pPr>
    </w:p>
    <w:p w:rsidR="000F3766" w:rsidRDefault="000F3766">
      <w:pPr>
        <w:spacing w:line="240" w:lineRule="auto"/>
        <w:rPr>
          <w:b/>
          <w:sz w:val="32"/>
          <w:szCs w:val="32"/>
        </w:rPr>
      </w:pPr>
    </w:p>
    <w:p w:rsidR="000F3766" w:rsidRDefault="000F3766">
      <w:pPr>
        <w:spacing w:line="240" w:lineRule="auto"/>
        <w:rPr>
          <w:b/>
          <w:sz w:val="32"/>
          <w:szCs w:val="32"/>
        </w:rPr>
      </w:pPr>
    </w:p>
    <w:p w:rsidR="000F3766" w:rsidRDefault="000F3766" w:rsidP="000F3766">
      <w:pPr>
        <w:spacing w:line="240" w:lineRule="auto"/>
        <w:rPr>
          <w:b/>
          <w:szCs w:val="24"/>
        </w:rPr>
      </w:pPr>
    </w:p>
    <w:p w:rsidR="000F3766" w:rsidRPr="000F3766" w:rsidRDefault="0041506B" w:rsidP="000F3766">
      <w:pPr>
        <w:spacing w:line="240" w:lineRule="auto"/>
        <w:rPr>
          <w:szCs w:val="24"/>
        </w:rPr>
      </w:pPr>
      <w:r>
        <w:rPr>
          <w:szCs w:val="24"/>
        </w:rPr>
        <w:t xml:space="preserve">Cấu trúc dữ liệu </w:t>
      </w:r>
      <w:r>
        <w:rPr>
          <w:szCs w:val="24"/>
        </w:rPr>
        <w:tab/>
      </w:r>
      <w:r>
        <w:rPr>
          <w:szCs w:val="24"/>
        </w:rPr>
        <w:tab/>
      </w:r>
      <w:r w:rsidR="000F3766" w:rsidRPr="000F3766">
        <w:rPr>
          <w:szCs w:val="24"/>
        </w:rPr>
        <w:t>PERSON &lt;NAME, AGE&gt;</w:t>
      </w:r>
    </w:p>
    <w:p w:rsidR="000F3766" w:rsidRPr="000F3766" w:rsidRDefault="0041506B" w:rsidP="000F3766">
      <w:pPr>
        <w:spacing w:line="240" w:lineRule="auto"/>
        <w:rPr>
          <w:szCs w:val="24"/>
        </w:rPr>
      </w:pPr>
      <w:r>
        <w:rPr>
          <w:szCs w:val="24"/>
        </w:rPr>
        <w:t xml:space="preserve">Thể hiện </w:t>
      </w:r>
      <w:r w:rsidR="000F3766" w:rsidRPr="000F3766">
        <w:rPr>
          <w:szCs w:val="24"/>
        </w:rPr>
        <w:tab/>
      </w:r>
      <w:r w:rsidR="000F3766" w:rsidRPr="000F3766">
        <w:rPr>
          <w:szCs w:val="24"/>
        </w:rPr>
        <w:tab/>
      </w:r>
      <w:r w:rsidR="000F3766" w:rsidRPr="000F3766">
        <w:rPr>
          <w:szCs w:val="24"/>
        </w:rPr>
        <w:tab/>
        <w:t>CARS &lt;LIC#1, MAKE&gt;</w:t>
      </w:r>
    </w:p>
    <w:p w:rsidR="000F3766" w:rsidRPr="000F3766" w:rsidRDefault="0041506B" w:rsidP="000F3766">
      <w:pPr>
        <w:spacing w:line="240" w:lineRule="auto"/>
        <w:rPr>
          <w:szCs w:val="24"/>
        </w:rPr>
      </w:pPr>
      <w:r>
        <w:rPr>
          <w:szCs w:val="24"/>
        </w:rPr>
        <w:t xml:space="preserve">Bộ </w:t>
      </w:r>
      <w:r w:rsidR="000F3766" w:rsidRPr="000F3766">
        <w:rPr>
          <w:szCs w:val="24"/>
        </w:rPr>
        <w:t>N</w:t>
      </w:r>
      <w:r>
        <w:rPr>
          <w:szCs w:val="24"/>
        </w:rPr>
        <w:tab/>
      </w:r>
      <w:r w:rsidR="000F3766" w:rsidRPr="000F3766">
        <w:rPr>
          <w:szCs w:val="24"/>
        </w:rPr>
        <w:tab/>
      </w:r>
      <w:r w:rsidR="000F3766" w:rsidRPr="000F3766">
        <w:rPr>
          <w:szCs w:val="24"/>
        </w:rPr>
        <w:tab/>
      </w:r>
      <w:r w:rsidR="000F3766" w:rsidRPr="000F3766">
        <w:rPr>
          <w:szCs w:val="24"/>
        </w:rPr>
        <w:tab/>
        <w:t>ACCIDENTS &lt;LIC#2, NAME&gt;</w:t>
      </w:r>
    </w:p>
    <w:p w:rsidR="000F3766" w:rsidRPr="000F3766" w:rsidRDefault="0041506B" w:rsidP="000F3766">
      <w:pPr>
        <w:spacing w:line="240" w:lineRule="auto"/>
        <w:rPr>
          <w:szCs w:val="24"/>
        </w:rPr>
      </w:pPr>
      <w:r>
        <w:rPr>
          <w:szCs w:val="24"/>
        </w:rPr>
        <w:t xml:space="preserve">Mối Quan hệ </w:t>
      </w:r>
      <w:r w:rsidR="000F3766" w:rsidRPr="000F3766">
        <w:rPr>
          <w:szCs w:val="24"/>
        </w:rPr>
        <w:tab/>
      </w:r>
      <w:r w:rsidR="000F3766" w:rsidRPr="000F3766">
        <w:rPr>
          <w:szCs w:val="24"/>
        </w:rPr>
        <w:tab/>
      </w:r>
      <w:r w:rsidR="000F3766" w:rsidRPr="000F3766">
        <w:rPr>
          <w:szCs w:val="24"/>
        </w:rPr>
        <w:tab/>
        <w:t>PERSON-CAR &lt;NAME, LIC#1&gt;</w:t>
      </w:r>
    </w:p>
    <w:p w:rsidR="000F3766" w:rsidRPr="000F3766" w:rsidRDefault="0041506B" w:rsidP="000F3766">
      <w:pPr>
        <w:spacing w:line="240" w:lineRule="auto"/>
        <w:rPr>
          <w:szCs w:val="24"/>
        </w:rPr>
      </w:pPr>
      <w:r>
        <w:rPr>
          <w:szCs w:val="24"/>
        </w:rPr>
        <w:t>Các bộ N</w:t>
      </w:r>
      <w:r w:rsidR="000F3766" w:rsidRPr="000F3766">
        <w:rPr>
          <w:szCs w:val="24"/>
        </w:rPr>
        <w:tab/>
      </w:r>
      <w:r w:rsidR="000F3766" w:rsidRPr="000F3766">
        <w:rPr>
          <w:szCs w:val="24"/>
        </w:rPr>
        <w:tab/>
      </w:r>
      <w:r w:rsidR="000F3766" w:rsidRPr="000F3766">
        <w:rPr>
          <w:szCs w:val="24"/>
        </w:rPr>
        <w:tab/>
        <w:t>CAR-ACCIDENT &lt;LIC#1, LIC#2&gt;</w:t>
      </w:r>
    </w:p>
    <w:p w:rsidR="00EF40C9" w:rsidRDefault="00EF40C9" w:rsidP="000F3766">
      <w:pPr>
        <w:spacing w:line="240" w:lineRule="auto"/>
        <w:rPr>
          <w:b/>
          <w:sz w:val="32"/>
          <w:szCs w:val="32"/>
        </w:rPr>
      </w:pPr>
    </w:p>
    <w:p w:rsidR="00EF40C9" w:rsidRDefault="00EF40C9" w:rsidP="000F3766">
      <w:pPr>
        <w:spacing w:line="240" w:lineRule="auto"/>
        <w:rPr>
          <w:szCs w:val="24"/>
        </w:rPr>
      </w:pPr>
      <w:r>
        <w:rPr>
          <w:szCs w:val="24"/>
        </w:rPr>
        <w:t xml:space="preserve">Để dịch 3 mức trên thành cấu trúc dữ liệu hai mức như hình vẽ </w:t>
      </w:r>
    </w:p>
    <w:p w:rsidR="00EF40C9" w:rsidRDefault="005969C1" w:rsidP="000F3766">
      <w:pPr>
        <w:spacing w:line="240" w:lineRule="auto"/>
        <w:rPr>
          <w:b/>
          <w:sz w:val="32"/>
          <w:szCs w:val="32"/>
        </w:rPr>
      </w:pPr>
      <w:r>
        <w:rPr>
          <w:b/>
          <w:noProof/>
          <w:sz w:val="32"/>
          <w:szCs w:val="32"/>
        </w:rPr>
        <w:pict>
          <v:shape id="_x0000_s1249" type="#_x0000_t75" style="position:absolute;left:0;text-align:left;margin-left:3.75pt;margin-top:2.35pt;width:312.85pt;height:90.9pt;z-index:251770880" o:bwpure="highContrast" o:bwnormal="blackTextAndLines">
            <v:imagedata r:id="rId129" o:title=""/>
            <o:lock v:ext="edit" aspectratio="f"/>
          </v:shape>
          <o:OLEObject Type="Embed" ProgID="Word.Document.8" ShapeID="_x0000_s1249" DrawAspect="Content" ObjectID="_1603520890" r:id="rId130">
            <o:FieldCodes>\s</o:FieldCodes>
          </o:OLEObject>
        </w:pict>
      </w:r>
    </w:p>
    <w:p w:rsidR="00EF40C9" w:rsidRDefault="00EF40C9" w:rsidP="000F3766">
      <w:pPr>
        <w:spacing w:line="240" w:lineRule="auto"/>
        <w:rPr>
          <w:b/>
          <w:sz w:val="32"/>
          <w:szCs w:val="32"/>
        </w:rPr>
      </w:pPr>
    </w:p>
    <w:p w:rsidR="00EF40C9" w:rsidRDefault="00EF40C9" w:rsidP="000F3766">
      <w:pPr>
        <w:spacing w:line="240" w:lineRule="auto"/>
        <w:rPr>
          <w:b/>
          <w:sz w:val="32"/>
          <w:szCs w:val="32"/>
        </w:rPr>
      </w:pPr>
    </w:p>
    <w:p w:rsidR="00EF40C9" w:rsidRDefault="00EF40C9" w:rsidP="000F3766">
      <w:pPr>
        <w:spacing w:line="240" w:lineRule="auto"/>
        <w:rPr>
          <w:b/>
          <w:sz w:val="32"/>
          <w:szCs w:val="32"/>
        </w:rPr>
      </w:pPr>
    </w:p>
    <w:p w:rsidR="00EF40C9" w:rsidRDefault="00EF40C9" w:rsidP="000F3766">
      <w:pPr>
        <w:spacing w:line="240" w:lineRule="auto"/>
        <w:rPr>
          <w:szCs w:val="24"/>
        </w:rPr>
      </w:pPr>
      <w:r>
        <w:rPr>
          <w:szCs w:val="24"/>
        </w:rPr>
        <w:t>Câu lệnh TDL cần như sau</w:t>
      </w:r>
    </w:p>
    <w:p w:rsidR="00EF40C9" w:rsidRPr="00EF40C9" w:rsidRDefault="00EF40C9" w:rsidP="00EF40C9">
      <w:pPr>
        <w:spacing w:line="240" w:lineRule="auto"/>
        <w:rPr>
          <w:szCs w:val="24"/>
        </w:rPr>
      </w:pPr>
      <w:r w:rsidRPr="00EF40C9">
        <w:rPr>
          <w:szCs w:val="24"/>
        </w:rPr>
        <w:t>FORM NAME FROM NAME</w:t>
      </w:r>
    </w:p>
    <w:p w:rsidR="00EF40C9" w:rsidRPr="00EF40C9" w:rsidRDefault="00EF40C9" w:rsidP="00EF40C9">
      <w:pPr>
        <w:spacing w:line="240" w:lineRule="auto"/>
        <w:rPr>
          <w:szCs w:val="24"/>
        </w:rPr>
      </w:pPr>
      <w:r w:rsidRPr="00EF40C9">
        <w:rPr>
          <w:szCs w:val="24"/>
        </w:rPr>
        <w:t>FORM LIC#1 FROM LIC#1</w:t>
      </w:r>
    </w:p>
    <w:p w:rsidR="00EF40C9" w:rsidRPr="00EF40C9" w:rsidRDefault="00EF40C9" w:rsidP="00EF40C9">
      <w:pPr>
        <w:spacing w:line="240" w:lineRule="auto"/>
        <w:rPr>
          <w:szCs w:val="24"/>
        </w:rPr>
      </w:pPr>
      <w:r w:rsidRPr="00EF40C9">
        <w:rPr>
          <w:szCs w:val="24"/>
        </w:rPr>
        <w:t>:</w:t>
      </w:r>
    </w:p>
    <w:p w:rsidR="00EF40C9" w:rsidRPr="00EF40C9" w:rsidRDefault="00EF40C9" w:rsidP="00EF40C9">
      <w:pPr>
        <w:spacing w:line="240" w:lineRule="auto"/>
        <w:rPr>
          <w:szCs w:val="24"/>
        </w:rPr>
      </w:pPr>
      <w:r w:rsidRPr="00EF40C9">
        <w:rPr>
          <w:szCs w:val="24"/>
        </w:rPr>
        <w:lastRenderedPageBreak/>
        <w:t>FORM PERSON IF PERSON</w:t>
      </w:r>
    </w:p>
    <w:p w:rsidR="00EF40C9" w:rsidRPr="00EF40C9" w:rsidRDefault="00EF40C9" w:rsidP="00EF40C9">
      <w:pPr>
        <w:spacing w:line="240" w:lineRule="auto"/>
        <w:rPr>
          <w:b/>
          <w:szCs w:val="24"/>
        </w:rPr>
      </w:pPr>
      <w:r w:rsidRPr="00EF40C9">
        <w:rPr>
          <w:szCs w:val="24"/>
        </w:rPr>
        <w:t>FORM CARS IF CAR AND ACCIDENT</w:t>
      </w:r>
    </w:p>
    <w:p w:rsidR="00EF40C9" w:rsidRPr="00744704" w:rsidRDefault="00EF40C9" w:rsidP="00744704">
      <w:pPr>
        <w:rPr>
          <w:b/>
        </w:rPr>
      </w:pPr>
      <w:r w:rsidRPr="00744704">
        <w:rPr>
          <w:b/>
        </w:rPr>
        <w:t>Chuyển đổi dữ liệu bằng bộ chuyển đổi biên dịch</w:t>
      </w:r>
    </w:p>
    <w:p w:rsidR="00EF40C9" w:rsidRDefault="005969C1" w:rsidP="005E7C45">
      <w:pPr>
        <w:rPr>
          <w:szCs w:val="24"/>
        </w:rPr>
      </w:pPr>
      <w:r>
        <w:rPr>
          <w:b/>
          <w:noProof/>
          <w:sz w:val="32"/>
          <w:szCs w:val="32"/>
        </w:rPr>
        <w:pict>
          <v:shape id="_x0000_s1250" type="#_x0000_t75" style="position:absolute;left:0;text-align:left;margin-left:16.5pt;margin-top:17.4pt;width:273.65pt;height:171.3pt;z-index:251771904" o:bwpure="highContrast" o:bwnormal="blackTextAndLines">
            <v:imagedata r:id="rId131" o:title=""/>
            <o:lock v:ext="edit" aspectratio="f"/>
          </v:shape>
          <o:OLEObject Type="Embed" ProgID="Word.Document.8" ShapeID="_x0000_s1250" DrawAspect="Content" ObjectID="_1603520891" r:id="rId132">
            <o:FieldCodes>\s</o:FieldCodes>
          </o:OLEObject>
        </w:pict>
      </w:r>
      <w:r w:rsidR="00EF40C9">
        <w:rPr>
          <w:szCs w:val="24"/>
        </w:rPr>
        <w:t>Cách thức gồm các bước được thực hiện như hình vẽ dưới đây</w:t>
      </w:r>
    </w:p>
    <w:p w:rsidR="00EF40C9" w:rsidRDefault="00EF40C9" w:rsidP="005E7C45">
      <w:pPr>
        <w:rPr>
          <w:b/>
          <w:sz w:val="32"/>
          <w:szCs w:val="32"/>
        </w:rPr>
      </w:pPr>
    </w:p>
    <w:p w:rsidR="00EF40C9" w:rsidRDefault="00EF40C9" w:rsidP="00EF40C9">
      <w:pPr>
        <w:spacing w:line="240" w:lineRule="auto"/>
        <w:rPr>
          <w:b/>
          <w:sz w:val="32"/>
          <w:szCs w:val="32"/>
        </w:rPr>
      </w:pPr>
    </w:p>
    <w:p w:rsidR="00EF40C9" w:rsidRDefault="00EF40C9" w:rsidP="00EF40C9">
      <w:pPr>
        <w:spacing w:line="240" w:lineRule="auto"/>
        <w:rPr>
          <w:b/>
          <w:sz w:val="32"/>
          <w:szCs w:val="32"/>
        </w:rPr>
      </w:pPr>
    </w:p>
    <w:p w:rsidR="00EF40C9" w:rsidRDefault="00EF40C9" w:rsidP="00EF40C9">
      <w:pPr>
        <w:spacing w:line="240" w:lineRule="auto"/>
        <w:rPr>
          <w:b/>
          <w:sz w:val="32"/>
          <w:szCs w:val="32"/>
        </w:rPr>
      </w:pPr>
    </w:p>
    <w:p w:rsidR="00EF40C9" w:rsidRDefault="00EF40C9" w:rsidP="00EF40C9">
      <w:pPr>
        <w:spacing w:line="240" w:lineRule="auto"/>
        <w:rPr>
          <w:b/>
          <w:sz w:val="32"/>
          <w:szCs w:val="32"/>
        </w:rPr>
      </w:pPr>
    </w:p>
    <w:p w:rsidR="00EF40C9" w:rsidRDefault="00EF40C9" w:rsidP="00EF40C9">
      <w:pPr>
        <w:spacing w:line="240" w:lineRule="auto"/>
        <w:rPr>
          <w:b/>
          <w:sz w:val="32"/>
          <w:szCs w:val="32"/>
        </w:rPr>
      </w:pPr>
    </w:p>
    <w:p w:rsidR="00EF40C9" w:rsidRDefault="00EF40C9" w:rsidP="00EF40C9">
      <w:pPr>
        <w:spacing w:line="240" w:lineRule="auto"/>
        <w:rPr>
          <w:b/>
          <w:sz w:val="32"/>
          <w:szCs w:val="32"/>
        </w:rPr>
      </w:pPr>
    </w:p>
    <w:p w:rsidR="00EF40C9" w:rsidRDefault="00EF40C9" w:rsidP="00EF40C9">
      <w:pPr>
        <w:spacing w:line="240" w:lineRule="auto"/>
        <w:rPr>
          <w:b/>
          <w:sz w:val="32"/>
          <w:szCs w:val="32"/>
        </w:rPr>
      </w:pPr>
    </w:p>
    <w:p w:rsidR="00EF40C9" w:rsidRDefault="00EF40C9" w:rsidP="00EF40C9">
      <w:pPr>
        <w:spacing w:line="240" w:lineRule="auto"/>
        <w:rPr>
          <w:b/>
          <w:szCs w:val="24"/>
        </w:rPr>
      </w:pPr>
    </w:p>
    <w:p w:rsidR="006F1300" w:rsidRDefault="005969C1" w:rsidP="005E7C45">
      <w:pPr>
        <w:rPr>
          <w:szCs w:val="24"/>
        </w:rPr>
      </w:pPr>
      <w:r>
        <w:rPr>
          <w:b/>
          <w:noProof/>
          <w:sz w:val="32"/>
          <w:szCs w:val="32"/>
        </w:rPr>
        <w:pict>
          <v:shape id="_x0000_s1263" type="#_x0000_t75" style="position:absolute;left:0;text-align:left;margin-left:-1.5pt;margin-top:20.15pt;width:399.85pt;height:252.2pt;z-index:251772928" o:bwpure="highContrast" o:bwnormal="blackTextAndLines">
            <v:imagedata r:id="rId133" o:title=""/>
            <o:lock v:ext="edit" aspectratio="f"/>
          </v:shape>
          <o:OLEObject Type="Embed" ProgID="Word.Document.8" ShapeID="_x0000_s1263" DrawAspect="Content" ObjectID="_1603520892" r:id="rId134">
            <o:FieldCodes>\s</o:FieldCodes>
          </o:OLEObject>
        </w:pict>
      </w:r>
      <w:r w:rsidR="006F1300">
        <w:rPr>
          <w:szCs w:val="24"/>
        </w:rPr>
        <w:t>DEFINE và CONVERT trong pha biên dịch được thể hiện trong hình vẽ dưới đây</w:t>
      </w:r>
    </w:p>
    <w:p w:rsidR="006F1300" w:rsidRDefault="006F1300" w:rsidP="00EF40C9">
      <w:pPr>
        <w:spacing w:line="240" w:lineRule="auto"/>
        <w:rPr>
          <w:b/>
          <w:sz w:val="32"/>
          <w:szCs w:val="32"/>
        </w:rPr>
      </w:pPr>
    </w:p>
    <w:p w:rsidR="006F1300" w:rsidRDefault="006F1300" w:rsidP="00EF40C9">
      <w:pPr>
        <w:spacing w:line="240" w:lineRule="auto"/>
        <w:rPr>
          <w:b/>
          <w:sz w:val="32"/>
          <w:szCs w:val="32"/>
        </w:rPr>
      </w:pPr>
    </w:p>
    <w:p w:rsidR="006F1300" w:rsidRDefault="006F1300" w:rsidP="00EF40C9">
      <w:pPr>
        <w:spacing w:line="240" w:lineRule="auto"/>
        <w:rPr>
          <w:b/>
          <w:sz w:val="32"/>
          <w:szCs w:val="32"/>
        </w:rPr>
      </w:pPr>
    </w:p>
    <w:p w:rsidR="006F1300" w:rsidRDefault="006F1300" w:rsidP="00EF40C9">
      <w:pPr>
        <w:spacing w:line="240" w:lineRule="auto"/>
        <w:rPr>
          <w:b/>
          <w:sz w:val="32"/>
          <w:szCs w:val="32"/>
        </w:rPr>
      </w:pPr>
    </w:p>
    <w:p w:rsidR="006F1300" w:rsidRDefault="006F1300" w:rsidP="00EF40C9">
      <w:pPr>
        <w:spacing w:line="240" w:lineRule="auto"/>
        <w:rPr>
          <w:b/>
          <w:sz w:val="32"/>
          <w:szCs w:val="32"/>
        </w:rPr>
      </w:pPr>
    </w:p>
    <w:p w:rsidR="006F1300" w:rsidRDefault="006F1300" w:rsidP="00EF40C9">
      <w:pPr>
        <w:spacing w:line="240" w:lineRule="auto"/>
        <w:rPr>
          <w:b/>
          <w:sz w:val="32"/>
          <w:szCs w:val="32"/>
        </w:rPr>
      </w:pPr>
    </w:p>
    <w:p w:rsidR="006F1300" w:rsidRDefault="006F1300" w:rsidP="00EF40C9">
      <w:pPr>
        <w:spacing w:line="240" w:lineRule="auto"/>
        <w:rPr>
          <w:b/>
          <w:sz w:val="32"/>
          <w:szCs w:val="32"/>
        </w:rPr>
      </w:pPr>
    </w:p>
    <w:p w:rsidR="006F1300" w:rsidRDefault="006F1300" w:rsidP="00EF40C9">
      <w:pPr>
        <w:spacing w:line="240" w:lineRule="auto"/>
        <w:rPr>
          <w:b/>
          <w:sz w:val="32"/>
          <w:szCs w:val="32"/>
        </w:rPr>
      </w:pPr>
    </w:p>
    <w:p w:rsidR="006F1300" w:rsidRDefault="006F1300" w:rsidP="00EF40C9">
      <w:pPr>
        <w:spacing w:line="240" w:lineRule="auto"/>
        <w:rPr>
          <w:b/>
          <w:sz w:val="32"/>
          <w:szCs w:val="32"/>
        </w:rPr>
      </w:pPr>
    </w:p>
    <w:p w:rsidR="006F1300" w:rsidRDefault="006F1300" w:rsidP="00EF40C9">
      <w:pPr>
        <w:spacing w:line="240" w:lineRule="auto"/>
        <w:rPr>
          <w:b/>
          <w:sz w:val="32"/>
          <w:szCs w:val="32"/>
        </w:rPr>
      </w:pPr>
    </w:p>
    <w:p w:rsidR="006F1300" w:rsidRDefault="005969C1" w:rsidP="00EF40C9">
      <w:pPr>
        <w:spacing w:line="240" w:lineRule="auto"/>
        <w:rPr>
          <w:b/>
          <w:sz w:val="32"/>
          <w:szCs w:val="32"/>
        </w:rPr>
      </w:pPr>
      <w:r>
        <w:rPr>
          <w:b/>
          <w:noProof/>
          <w:sz w:val="32"/>
          <w:szCs w:val="32"/>
        </w:rPr>
        <w:pict>
          <v:shape id="_x0000_s1264" type="#_x0000_t75" style="position:absolute;left:0;text-align:left;margin-left:271.5pt;margin-top:17.75pt;width:214.7pt;height:169.7pt;z-index:251773952">
            <v:imagedata r:id="rId135" o:title=""/>
            <o:lock v:ext="edit" aspectratio="f"/>
          </v:shape>
          <o:OLEObject Type="Embed" ProgID="Visio.Drawing.11" ShapeID="_x0000_s1264" DrawAspect="Content" ObjectID="_1603520893" r:id="rId136"/>
        </w:pict>
      </w:r>
    </w:p>
    <w:p w:rsidR="006F1300" w:rsidRDefault="006F1300" w:rsidP="00EF40C9">
      <w:pPr>
        <w:spacing w:line="240" w:lineRule="auto"/>
        <w:rPr>
          <w:b/>
          <w:sz w:val="32"/>
          <w:szCs w:val="32"/>
        </w:rPr>
      </w:pPr>
    </w:p>
    <w:p w:rsidR="006F1300" w:rsidRDefault="006F1300" w:rsidP="00EF40C9">
      <w:pPr>
        <w:spacing w:line="240" w:lineRule="auto"/>
        <w:rPr>
          <w:b/>
          <w:sz w:val="32"/>
          <w:szCs w:val="32"/>
        </w:rPr>
      </w:pPr>
    </w:p>
    <w:p w:rsidR="006F1300" w:rsidRDefault="006F1300" w:rsidP="00EF40C9">
      <w:pPr>
        <w:spacing w:line="240" w:lineRule="auto"/>
        <w:rPr>
          <w:b/>
          <w:sz w:val="32"/>
          <w:szCs w:val="32"/>
        </w:rPr>
      </w:pPr>
    </w:p>
    <w:p w:rsidR="006F1300" w:rsidRDefault="006F1300" w:rsidP="00EF40C9">
      <w:pPr>
        <w:spacing w:line="240" w:lineRule="auto"/>
        <w:rPr>
          <w:szCs w:val="24"/>
        </w:rPr>
      </w:pPr>
      <w:r>
        <w:rPr>
          <w:szCs w:val="24"/>
        </w:rPr>
        <w:t>Xét một cơ sở dữ liệu phân cấp sau để làm ví dụ</w:t>
      </w:r>
    </w:p>
    <w:p w:rsidR="005C7EBB" w:rsidRDefault="005C7EBB" w:rsidP="00EF40C9">
      <w:pPr>
        <w:spacing w:line="240" w:lineRule="auto"/>
        <w:rPr>
          <w:b/>
          <w:sz w:val="32"/>
          <w:szCs w:val="32"/>
        </w:rPr>
      </w:pPr>
      <w:r>
        <w:rPr>
          <w:b/>
          <w:sz w:val="32"/>
          <w:szCs w:val="32"/>
        </w:rPr>
        <w:br w:type="page"/>
      </w:r>
    </w:p>
    <w:p w:rsidR="006F1300" w:rsidRDefault="006F1300" w:rsidP="005E7C45">
      <w:pPr>
        <w:rPr>
          <w:szCs w:val="24"/>
        </w:rPr>
      </w:pPr>
      <w:r>
        <w:rPr>
          <w:szCs w:val="24"/>
        </w:rPr>
        <w:lastRenderedPageBreak/>
        <w:t>Câu lệnh DEFINE có thể được mô tả như dưới đây trong đó với mỗi câu lệnh DEFINE, một mã nguồn được tạo ra để dành vị trí trong bộ nhớ đệm bên trong cho một cây con mới.</w:t>
      </w:r>
    </w:p>
    <w:p w:rsidR="006F1300" w:rsidRPr="006F1300" w:rsidRDefault="006F1300" w:rsidP="005E7C45">
      <w:pPr>
        <w:rPr>
          <w:szCs w:val="24"/>
        </w:rPr>
      </w:pPr>
      <w:r w:rsidRPr="006F1300">
        <w:rPr>
          <w:szCs w:val="24"/>
        </w:rPr>
        <w:t>GROUP DEPT:</w:t>
      </w:r>
    </w:p>
    <w:p w:rsidR="006F1300" w:rsidRPr="006F1300" w:rsidRDefault="006F1300" w:rsidP="005E7C45">
      <w:pPr>
        <w:rPr>
          <w:szCs w:val="24"/>
        </w:rPr>
      </w:pPr>
      <w:r w:rsidRPr="006F1300">
        <w:rPr>
          <w:szCs w:val="24"/>
        </w:rPr>
        <w:tab/>
        <w:t>OCCURS FROM 1 TIMES;</w:t>
      </w:r>
    </w:p>
    <w:p w:rsidR="006F1300" w:rsidRPr="006F1300" w:rsidRDefault="006F1300" w:rsidP="005E7C45">
      <w:pPr>
        <w:rPr>
          <w:szCs w:val="24"/>
        </w:rPr>
      </w:pPr>
      <w:r w:rsidRPr="006F1300">
        <w:rPr>
          <w:szCs w:val="24"/>
        </w:rPr>
        <w:tab/>
        <w:t>FOLLOWED BY EOF;</w:t>
      </w:r>
    </w:p>
    <w:p w:rsidR="006F1300" w:rsidRPr="006F1300" w:rsidRDefault="006F1300" w:rsidP="005E7C45">
      <w:pPr>
        <w:rPr>
          <w:szCs w:val="24"/>
        </w:rPr>
      </w:pPr>
      <w:r w:rsidRPr="006F1300">
        <w:rPr>
          <w:szCs w:val="24"/>
        </w:rPr>
        <w:tab/>
        <w:t>PRECEDED BY HEX ‘01’;</w:t>
      </w:r>
    </w:p>
    <w:p w:rsidR="006F1300" w:rsidRPr="006F1300" w:rsidRDefault="006F1300" w:rsidP="005E7C45">
      <w:pPr>
        <w:rPr>
          <w:szCs w:val="24"/>
        </w:rPr>
      </w:pPr>
      <w:r w:rsidRPr="006F1300">
        <w:rPr>
          <w:szCs w:val="24"/>
        </w:rPr>
        <w:tab/>
        <w:t>:</w:t>
      </w:r>
    </w:p>
    <w:p w:rsidR="006F1300" w:rsidRPr="006F1300" w:rsidRDefault="006F1300" w:rsidP="005E7C45">
      <w:pPr>
        <w:rPr>
          <w:szCs w:val="24"/>
        </w:rPr>
      </w:pPr>
      <w:r w:rsidRPr="006F1300">
        <w:rPr>
          <w:szCs w:val="24"/>
        </w:rPr>
        <w:tab/>
        <w:t>END EMP;</w:t>
      </w:r>
    </w:p>
    <w:p w:rsidR="006F1300" w:rsidRPr="006F1300" w:rsidRDefault="006F1300" w:rsidP="005E7C45">
      <w:pPr>
        <w:rPr>
          <w:szCs w:val="24"/>
        </w:rPr>
      </w:pPr>
      <w:r w:rsidRPr="006F1300">
        <w:rPr>
          <w:szCs w:val="24"/>
        </w:rPr>
        <w:tab/>
        <w:t>GROUP PROJ:</w:t>
      </w:r>
    </w:p>
    <w:p w:rsidR="006F1300" w:rsidRPr="006F1300" w:rsidRDefault="006F1300" w:rsidP="005E7C45">
      <w:pPr>
        <w:rPr>
          <w:szCs w:val="24"/>
        </w:rPr>
      </w:pPr>
      <w:r w:rsidRPr="006F1300">
        <w:rPr>
          <w:szCs w:val="24"/>
        </w:rPr>
        <w:tab/>
      </w:r>
      <w:r w:rsidRPr="006F1300">
        <w:rPr>
          <w:szCs w:val="24"/>
        </w:rPr>
        <w:tab/>
        <w:t>OCCURS FROM 0 TIMES;</w:t>
      </w:r>
    </w:p>
    <w:p w:rsidR="006F1300" w:rsidRPr="006F1300" w:rsidRDefault="006F1300" w:rsidP="005E7C45">
      <w:pPr>
        <w:rPr>
          <w:szCs w:val="24"/>
        </w:rPr>
      </w:pPr>
      <w:r w:rsidRPr="006F1300">
        <w:rPr>
          <w:szCs w:val="24"/>
        </w:rPr>
        <w:tab/>
      </w:r>
      <w:r w:rsidRPr="006F1300">
        <w:rPr>
          <w:szCs w:val="24"/>
        </w:rPr>
        <w:tab/>
        <w:t>PRECEDED BY HEX ‘03’;</w:t>
      </w:r>
    </w:p>
    <w:p w:rsidR="006F1300" w:rsidRPr="006F1300" w:rsidRDefault="006F1300" w:rsidP="005E7C45">
      <w:pPr>
        <w:rPr>
          <w:szCs w:val="24"/>
        </w:rPr>
      </w:pPr>
      <w:r w:rsidRPr="006F1300">
        <w:rPr>
          <w:szCs w:val="24"/>
        </w:rPr>
        <w:tab/>
        <w:t>:</w:t>
      </w:r>
    </w:p>
    <w:p w:rsidR="006F1300" w:rsidRPr="006F1300" w:rsidRDefault="006F1300" w:rsidP="005E7C45">
      <w:pPr>
        <w:rPr>
          <w:szCs w:val="24"/>
        </w:rPr>
      </w:pPr>
      <w:r w:rsidRPr="006F1300">
        <w:rPr>
          <w:szCs w:val="24"/>
        </w:rPr>
        <w:tab/>
        <w:t>END PROJ;</w:t>
      </w:r>
    </w:p>
    <w:p w:rsidR="006F1300" w:rsidRDefault="006F1300" w:rsidP="005E7C45">
      <w:pPr>
        <w:rPr>
          <w:szCs w:val="24"/>
        </w:rPr>
      </w:pPr>
      <w:r w:rsidRPr="006F1300">
        <w:rPr>
          <w:szCs w:val="24"/>
        </w:rPr>
        <w:t>END DEPT;</w:t>
      </w:r>
    </w:p>
    <w:p w:rsidR="006F1300" w:rsidRDefault="006F1300" w:rsidP="005E7C45">
      <w:pPr>
        <w:rPr>
          <w:szCs w:val="24"/>
        </w:rPr>
      </w:pPr>
      <w:r>
        <w:rPr>
          <w:szCs w:val="24"/>
        </w:rPr>
        <w:t xml:space="preserve">Cho mỗi câu lệnh CONVERT do người sử dụng viết, chúng ta có thể sinh ra một chương trình tùy biến. </w:t>
      </w:r>
      <w:r w:rsidR="00E40636">
        <w:rPr>
          <w:szCs w:val="24"/>
        </w:rPr>
        <w:t>Lấy DEPT FORM từ câu lệnh DEFINE ở trên ta có</w:t>
      </w:r>
    </w:p>
    <w:p w:rsidR="00E40636" w:rsidRDefault="00E40636" w:rsidP="005E7C45">
      <w:pPr>
        <w:rPr>
          <w:szCs w:val="24"/>
        </w:rPr>
      </w:pPr>
      <w:r w:rsidRPr="00E40636">
        <w:rPr>
          <w:szCs w:val="24"/>
        </w:rPr>
        <w:t>T1 = SELECT (FROM DEPT WHERE BUDGET GT ‘100’);</w:t>
      </w:r>
      <w:r>
        <w:rPr>
          <w:szCs w:val="24"/>
        </w:rPr>
        <w:t xml:space="preserve"> sẽ sinh ra chương trình sau đây</w:t>
      </w:r>
    </w:p>
    <w:p w:rsidR="00E40636" w:rsidRPr="00E40636" w:rsidRDefault="00E40636" w:rsidP="005E7C45">
      <w:pPr>
        <w:rPr>
          <w:szCs w:val="24"/>
        </w:rPr>
      </w:pPr>
      <w:r w:rsidRPr="00E40636">
        <w:rPr>
          <w:szCs w:val="24"/>
        </w:rPr>
        <w:t>/* PROCESS LOOP FOR T1 */</w:t>
      </w:r>
    </w:p>
    <w:p w:rsidR="00E40636" w:rsidRPr="00E40636" w:rsidRDefault="00E40636" w:rsidP="005E7C45">
      <w:pPr>
        <w:rPr>
          <w:szCs w:val="24"/>
        </w:rPr>
      </w:pPr>
      <w:r w:rsidRPr="00E40636">
        <w:rPr>
          <w:szCs w:val="24"/>
        </w:rPr>
        <w:t>DO WHILE (not end of file);</w:t>
      </w:r>
    </w:p>
    <w:p w:rsidR="00E40636" w:rsidRPr="00E40636" w:rsidRDefault="00E40636" w:rsidP="005E7C45">
      <w:pPr>
        <w:rPr>
          <w:szCs w:val="24"/>
        </w:rPr>
      </w:pPr>
      <w:r w:rsidRPr="00E40636">
        <w:rPr>
          <w:szCs w:val="24"/>
        </w:rPr>
        <w:tab/>
        <w:t>CALL GET (DEPT);</w:t>
      </w:r>
    </w:p>
    <w:p w:rsidR="00E40636" w:rsidRPr="00E40636" w:rsidRDefault="00E40636" w:rsidP="005E7C45">
      <w:pPr>
        <w:rPr>
          <w:szCs w:val="24"/>
        </w:rPr>
      </w:pPr>
      <w:r w:rsidRPr="00E40636">
        <w:rPr>
          <w:szCs w:val="24"/>
        </w:rPr>
        <w:tab/>
        <w:t>IF BUDGET &gt; ‘100’</w:t>
      </w:r>
    </w:p>
    <w:p w:rsidR="00E40636" w:rsidRPr="00E40636" w:rsidRDefault="00E40636" w:rsidP="005E7C45">
      <w:pPr>
        <w:rPr>
          <w:szCs w:val="24"/>
        </w:rPr>
      </w:pPr>
      <w:r w:rsidRPr="00E40636">
        <w:rPr>
          <w:szCs w:val="24"/>
        </w:rPr>
        <w:tab/>
      </w:r>
      <w:r w:rsidRPr="00E40636">
        <w:rPr>
          <w:szCs w:val="24"/>
        </w:rPr>
        <w:tab/>
        <w:t>THEN CALL BUFFER_SWAP (T1, DEPT);</w:t>
      </w:r>
    </w:p>
    <w:p w:rsidR="00E40636" w:rsidRDefault="00E40636" w:rsidP="005E7C45">
      <w:pPr>
        <w:rPr>
          <w:szCs w:val="24"/>
        </w:rPr>
      </w:pPr>
      <w:r w:rsidRPr="00E40636">
        <w:rPr>
          <w:szCs w:val="24"/>
        </w:rPr>
        <w:t>END</w:t>
      </w:r>
    </w:p>
    <w:p w:rsidR="00E40636" w:rsidRPr="00744704" w:rsidRDefault="00E40636" w:rsidP="00744704">
      <w:pPr>
        <w:rPr>
          <w:b/>
        </w:rPr>
      </w:pPr>
      <w:r w:rsidRPr="00744704">
        <w:rPr>
          <w:b/>
        </w:rPr>
        <w:t>Cách chuyển đổi dữ liệu dạng biên dịch ở mức logic</w:t>
      </w:r>
    </w:p>
    <w:p w:rsidR="00E40636" w:rsidRPr="00E40636" w:rsidRDefault="005969C1" w:rsidP="005E7C45">
      <w:pPr>
        <w:rPr>
          <w:szCs w:val="24"/>
        </w:rPr>
      </w:pPr>
      <w:r>
        <w:rPr>
          <w:b/>
          <w:noProof/>
          <w:szCs w:val="24"/>
        </w:rPr>
        <w:pict>
          <v:shape id="_x0000_s1265" type="#_x0000_t75" style="position:absolute;left:0;text-align:left;margin-left:8.25pt;margin-top:34.55pt;width:452.3pt;height:178.9pt;z-index:251774976" o:bwpure="highContrast" o:bwnormal="blackTextAndLines">
            <v:imagedata r:id="rId137" o:title=""/>
            <o:lock v:ext="edit" aspectratio="f"/>
          </v:shape>
          <o:OLEObject Type="Embed" ProgID="Word.Document.8" ShapeID="_x0000_s1265" DrawAspect="Content" ObjectID="_1603520894" r:id="rId138">
            <o:FieldCodes>\s</o:FieldCodes>
          </o:OLEObject>
        </w:pict>
      </w:r>
      <w:r w:rsidR="00E40636">
        <w:rPr>
          <w:szCs w:val="24"/>
        </w:rPr>
        <w:t>Biểu đồ luồng hệ thống cho việc chuyển đổi dữ liệu từ CSDL quan hệ nguồn tới CSDL quan hệ đích được thể hiện trong hình vẽ dưới đây</w:t>
      </w:r>
    </w:p>
    <w:p w:rsidR="00E40636" w:rsidRDefault="00E40636">
      <w:pPr>
        <w:spacing w:line="240" w:lineRule="auto"/>
        <w:rPr>
          <w:b/>
          <w:sz w:val="32"/>
          <w:szCs w:val="32"/>
        </w:rPr>
      </w:pPr>
    </w:p>
    <w:p w:rsidR="00E40636" w:rsidRDefault="00E40636">
      <w:pPr>
        <w:spacing w:line="240" w:lineRule="auto"/>
        <w:rPr>
          <w:b/>
          <w:sz w:val="32"/>
          <w:szCs w:val="32"/>
        </w:rPr>
      </w:pPr>
    </w:p>
    <w:p w:rsidR="00E40636" w:rsidRDefault="00E40636">
      <w:pPr>
        <w:spacing w:line="240" w:lineRule="auto"/>
        <w:rPr>
          <w:b/>
          <w:sz w:val="32"/>
          <w:szCs w:val="32"/>
        </w:rPr>
      </w:pPr>
    </w:p>
    <w:p w:rsidR="00E40636" w:rsidRDefault="00E40636">
      <w:pPr>
        <w:spacing w:line="240" w:lineRule="auto"/>
        <w:rPr>
          <w:b/>
          <w:sz w:val="32"/>
          <w:szCs w:val="32"/>
        </w:rPr>
      </w:pPr>
    </w:p>
    <w:p w:rsidR="00E40636" w:rsidRDefault="00E40636">
      <w:pPr>
        <w:spacing w:line="240" w:lineRule="auto"/>
        <w:rPr>
          <w:b/>
          <w:sz w:val="32"/>
          <w:szCs w:val="32"/>
        </w:rPr>
      </w:pPr>
    </w:p>
    <w:p w:rsidR="00E40636" w:rsidRDefault="00E40636">
      <w:pPr>
        <w:spacing w:line="240" w:lineRule="auto"/>
        <w:rPr>
          <w:b/>
          <w:sz w:val="32"/>
          <w:szCs w:val="32"/>
        </w:rPr>
      </w:pPr>
    </w:p>
    <w:p w:rsidR="000962CA" w:rsidRDefault="000962CA" w:rsidP="00A32796">
      <w:pPr>
        <w:pStyle w:val="Heading3"/>
      </w:pPr>
      <w:bookmarkStart w:id="49" w:name="_Toc529778556"/>
      <w:r w:rsidRPr="000962CA">
        <w:lastRenderedPageBreak/>
        <w:t>Một ví dụ về việc chuyển đổi</w:t>
      </w:r>
      <w:bookmarkEnd w:id="49"/>
      <w:r w:rsidRPr="000962CA">
        <w:t xml:space="preserve"> </w:t>
      </w:r>
    </w:p>
    <w:p w:rsidR="000962CA" w:rsidRDefault="000962CA" w:rsidP="005E7C45">
      <w:pPr>
        <w:rPr>
          <w:szCs w:val="24"/>
        </w:rPr>
      </w:pPr>
      <w:r>
        <w:rPr>
          <w:szCs w:val="24"/>
        </w:rPr>
        <w:t>Dưới đây là một ví dụ về chuyển đổi dữ liệu của một cơ sở dữ liệu quan hệ từ DB2 sang Oracle</w:t>
      </w:r>
    </w:p>
    <w:p w:rsidR="000962CA" w:rsidRPr="000962CA" w:rsidRDefault="000962CA" w:rsidP="005E7C45">
      <w:pPr>
        <w:rPr>
          <w:szCs w:val="24"/>
        </w:rPr>
      </w:pPr>
      <w:r w:rsidRPr="006432CB">
        <w:rPr>
          <w:i/>
          <w:szCs w:val="24"/>
        </w:rPr>
        <w:t>Yêu cầu nghiệp vụ</w:t>
      </w:r>
      <w:r>
        <w:rPr>
          <w:szCs w:val="24"/>
        </w:rPr>
        <w:t xml:space="preserve">: </w:t>
      </w:r>
      <w:r w:rsidRPr="000962CA">
        <w:rPr>
          <w:szCs w:val="24"/>
        </w:rPr>
        <w:t xml:space="preserve">Một công ty có 2 </w:t>
      </w:r>
      <w:r w:rsidR="006432CB">
        <w:rPr>
          <w:szCs w:val="24"/>
        </w:rPr>
        <w:t xml:space="preserve">khu vực hoạt động </w:t>
      </w:r>
      <w:r w:rsidRPr="000962CA">
        <w:rPr>
          <w:szCs w:val="24"/>
        </w:rPr>
        <w:t>A và B</w:t>
      </w:r>
    </w:p>
    <w:p w:rsidR="006432CB" w:rsidRPr="006432CB" w:rsidRDefault="006432CB" w:rsidP="00395DA0">
      <w:pPr>
        <w:pStyle w:val="ListParagraph"/>
        <w:numPr>
          <w:ilvl w:val="0"/>
          <w:numId w:val="1"/>
        </w:numPr>
        <w:spacing w:line="360" w:lineRule="auto"/>
      </w:pPr>
      <w:r>
        <w:rPr>
          <w:rFonts w:eastAsia="PMingLiU"/>
        </w:rPr>
        <w:t>Mỗi khu vực có văn phòng riêng</w:t>
      </w:r>
    </w:p>
    <w:p w:rsidR="006432CB" w:rsidRPr="006432CB" w:rsidRDefault="006432CB" w:rsidP="00395DA0">
      <w:pPr>
        <w:pStyle w:val="ListParagraph"/>
        <w:numPr>
          <w:ilvl w:val="0"/>
          <w:numId w:val="1"/>
        </w:numPr>
        <w:spacing w:line="360" w:lineRule="auto"/>
      </w:pPr>
      <w:r>
        <w:rPr>
          <w:rFonts w:eastAsia="PMingLiU"/>
        </w:rPr>
        <w:t>Mỗi văn phòng duyệt một số chuyến đi trong một năm</w:t>
      </w:r>
    </w:p>
    <w:p w:rsidR="005E7C45" w:rsidRPr="006432CB" w:rsidRDefault="005E7C45" w:rsidP="00395DA0">
      <w:pPr>
        <w:pStyle w:val="ListParagraph"/>
        <w:numPr>
          <w:ilvl w:val="0"/>
          <w:numId w:val="1"/>
        </w:numPr>
        <w:spacing w:line="360" w:lineRule="auto"/>
      </w:pPr>
      <w:r w:rsidRPr="006432CB">
        <w:rPr>
          <w:rFonts w:eastAsia="PMingLiU"/>
        </w:rPr>
        <w:t xml:space="preserve"> Mỗi </w:t>
      </w:r>
      <w:r w:rsidR="006432CB">
        <w:rPr>
          <w:rFonts w:eastAsia="PMingLiU"/>
        </w:rPr>
        <w:t>nhân viên</w:t>
      </w:r>
      <w:r w:rsidRPr="006432CB">
        <w:rPr>
          <w:rFonts w:eastAsia="PMingLiU"/>
        </w:rPr>
        <w:t xml:space="preserve">đi nhiều chuyến công tác trong 1 năm </w:t>
      </w:r>
    </w:p>
    <w:p w:rsidR="005E7C45" w:rsidRPr="006432CB" w:rsidRDefault="005E7C45" w:rsidP="00395DA0">
      <w:pPr>
        <w:pStyle w:val="ListParagraph"/>
        <w:numPr>
          <w:ilvl w:val="0"/>
          <w:numId w:val="1"/>
        </w:numPr>
        <w:spacing w:line="360" w:lineRule="auto"/>
      </w:pPr>
      <w:r w:rsidRPr="006432CB">
        <w:rPr>
          <w:rFonts w:eastAsia="PMingLiU"/>
        </w:rPr>
        <w:t xml:space="preserve">Trong mỗi chuyến công tác, mỗi </w:t>
      </w:r>
      <w:r w:rsidR="006432CB">
        <w:rPr>
          <w:rFonts w:eastAsia="PMingLiU"/>
        </w:rPr>
        <w:t>nhân viên cần</w:t>
      </w:r>
      <w:r w:rsidRPr="006432CB">
        <w:rPr>
          <w:rFonts w:eastAsia="PMingLiU"/>
        </w:rPr>
        <w:t xml:space="preserve"> thuê xe cho việc di chuyển </w:t>
      </w:r>
    </w:p>
    <w:p w:rsidR="005E7C45" w:rsidRPr="006432CB" w:rsidRDefault="005E7C45" w:rsidP="00395DA0">
      <w:pPr>
        <w:pStyle w:val="ListParagraph"/>
        <w:numPr>
          <w:ilvl w:val="0"/>
          <w:numId w:val="1"/>
        </w:numPr>
        <w:spacing w:line="360" w:lineRule="auto"/>
      </w:pPr>
      <w:r w:rsidRPr="006432CB">
        <w:rPr>
          <w:rFonts w:eastAsia="PMingLiU"/>
        </w:rPr>
        <w:t>Mỗi chiếc xe được thuê đều có thể chở đ</w:t>
      </w:r>
      <w:r w:rsidR="006432CB">
        <w:rPr>
          <w:rFonts w:eastAsia="PMingLiU"/>
        </w:rPr>
        <w:t xml:space="preserve">ược </w:t>
      </w:r>
      <w:r w:rsidRPr="006432CB">
        <w:rPr>
          <w:rFonts w:eastAsia="PMingLiU"/>
        </w:rPr>
        <w:t xml:space="preserve">nhiều </w:t>
      </w:r>
      <w:r w:rsidR="006432CB">
        <w:rPr>
          <w:rFonts w:eastAsia="PMingLiU"/>
        </w:rPr>
        <w:t>nhân viên</w:t>
      </w:r>
    </w:p>
    <w:p w:rsidR="00E40636" w:rsidRPr="006432CB" w:rsidRDefault="000962CA" w:rsidP="00395DA0">
      <w:pPr>
        <w:pStyle w:val="ListParagraph"/>
        <w:numPr>
          <w:ilvl w:val="0"/>
          <w:numId w:val="1"/>
        </w:numPr>
        <w:spacing w:line="360" w:lineRule="auto"/>
      </w:pPr>
      <w:r w:rsidRPr="006432CB">
        <w:rPr>
          <w:rFonts w:eastAsia="PMingLiU"/>
        </w:rPr>
        <w:t xml:space="preserve">Một </w:t>
      </w:r>
      <w:r w:rsidR="006432CB">
        <w:rPr>
          <w:rFonts w:eastAsia="PMingLiU"/>
        </w:rPr>
        <w:t xml:space="preserve">nhân viên </w:t>
      </w:r>
      <w:r w:rsidRPr="006432CB">
        <w:rPr>
          <w:rFonts w:eastAsia="PMingLiU"/>
        </w:rPr>
        <w:t xml:space="preserve">có thể là </w:t>
      </w:r>
      <w:r w:rsidR="006432CB">
        <w:rPr>
          <w:rFonts w:eastAsia="PMingLiU"/>
        </w:rPr>
        <w:t>một</w:t>
      </w:r>
      <w:r w:rsidRPr="006432CB">
        <w:rPr>
          <w:rFonts w:eastAsia="PMingLiU"/>
        </w:rPr>
        <w:t xml:space="preserve"> người quản lý </w:t>
      </w:r>
      <w:r w:rsidR="006432CB">
        <w:rPr>
          <w:rFonts w:eastAsia="PMingLiU"/>
        </w:rPr>
        <w:t>hoặc một</w:t>
      </w:r>
      <w:r w:rsidRPr="006432CB">
        <w:rPr>
          <w:rFonts w:eastAsia="PMingLiU"/>
        </w:rPr>
        <w:t xml:space="preserve"> kỹ sư</w:t>
      </w:r>
    </w:p>
    <w:p w:rsidR="006432CB" w:rsidRDefault="006432CB" w:rsidP="005E7C45">
      <w:pPr>
        <w:ind w:left="45"/>
        <w:rPr>
          <w:i/>
          <w:szCs w:val="24"/>
        </w:rPr>
      </w:pPr>
      <w:r>
        <w:rPr>
          <w:i/>
          <w:szCs w:val="24"/>
        </w:rPr>
        <w:t>Yêu cầu về dữ liệu bao gồm các quan hệ và các ràng buộc sau đây</w:t>
      </w:r>
    </w:p>
    <w:p w:rsidR="006432CB" w:rsidRPr="006432CB" w:rsidRDefault="006432CB" w:rsidP="006432CB">
      <w:pPr>
        <w:ind w:left="43"/>
        <w:rPr>
          <w:szCs w:val="24"/>
        </w:rPr>
      </w:pPr>
      <w:r w:rsidRPr="006432CB">
        <w:rPr>
          <w:szCs w:val="24"/>
        </w:rPr>
        <w:t>Relation Department(*</w:t>
      </w:r>
      <w:r w:rsidRPr="006432CB">
        <w:rPr>
          <w:szCs w:val="24"/>
          <w:u w:val="single"/>
        </w:rPr>
        <w:t>Department_id</w:t>
      </w:r>
      <w:r w:rsidRPr="006432CB">
        <w:rPr>
          <w:szCs w:val="24"/>
        </w:rPr>
        <w:t>, Salary)</w:t>
      </w:r>
    </w:p>
    <w:p w:rsidR="006432CB" w:rsidRPr="006432CB" w:rsidRDefault="006432CB" w:rsidP="006432CB">
      <w:pPr>
        <w:ind w:left="43"/>
        <w:rPr>
          <w:szCs w:val="24"/>
        </w:rPr>
      </w:pPr>
      <w:r w:rsidRPr="006432CB">
        <w:rPr>
          <w:szCs w:val="24"/>
        </w:rPr>
        <w:t xml:space="preserve">Relation Region_A </w:t>
      </w:r>
      <w:r w:rsidRPr="006432CB">
        <w:rPr>
          <w:szCs w:val="24"/>
        </w:rPr>
        <w:tab/>
        <w:t>(</w:t>
      </w:r>
      <w:r w:rsidRPr="006432CB">
        <w:rPr>
          <w:szCs w:val="24"/>
          <w:u w:val="single"/>
        </w:rPr>
        <w:t>Department_id</w:t>
      </w:r>
      <w:r w:rsidRPr="006432CB">
        <w:rPr>
          <w:szCs w:val="24"/>
        </w:rPr>
        <w:t>, Classification)</w:t>
      </w:r>
    </w:p>
    <w:p w:rsidR="006432CB" w:rsidRPr="006432CB" w:rsidRDefault="006432CB" w:rsidP="006432CB">
      <w:pPr>
        <w:ind w:left="43"/>
        <w:rPr>
          <w:szCs w:val="24"/>
        </w:rPr>
      </w:pPr>
      <w:r w:rsidRPr="006432CB">
        <w:rPr>
          <w:szCs w:val="24"/>
        </w:rPr>
        <w:t xml:space="preserve">Relation Region_B </w:t>
      </w:r>
      <w:r w:rsidRPr="006432CB">
        <w:rPr>
          <w:szCs w:val="24"/>
        </w:rPr>
        <w:tab/>
        <w:t>(</w:t>
      </w:r>
      <w:r w:rsidRPr="006432CB">
        <w:rPr>
          <w:szCs w:val="24"/>
          <w:u w:val="single"/>
        </w:rPr>
        <w:t>Department_id</w:t>
      </w:r>
      <w:r w:rsidRPr="006432CB">
        <w:rPr>
          <w:szCs w:val="24"/>
        </w:rPr>
        <w:t>, Classification)</w:t>
      </w:r>
    </w:p>
    <w:p w:rsidR="006432CB" w:rsidRPr="006432CB" w:rsidRDefault="006432CB" w:rsidP="006432CB">
      <w:pPr>
        <w:ind w:left="43"/>
        <w:rPr>
          <w:szCs w:val="24"/>
        </w:rPr>
      </w:pPr>
      <w:r w:rsidRPr="006432CB">
        <w:rPr>
          <w:szCs w:val="24"/>
        </w:rPr>
        <w:t xml:space="preserve">Relation Trip </w:t>
      </w:r>
      <w:r w:rsidRPr="006432CB">
        <w:rPr>
          <w:szCs w:val="24"/>
        </w:rPr>
        <w:tab/>
        <w:t>(</w:t>
      </w:r>
      <w:r w:rsidRPr="006432CB">
        <w:rPr>
          <w:szCs w:val="24"/>
          <w:u w:val="single"/>
        </w:rPr>
        <w:t>Trip_id</w:t>
      </w:r>
      <w:r w:rsidRPr="006432CB">
        <w:rPr>
          <w:szCs w:val="24"/>
        </w:rPr>
        <w:t>, *Car_model, *Staff_id, *Department_id)</w:t>
      </w:r>
    </w:p>
    <w:p w:rsidR="006432CB" w:rsidRPr="006432CB" w:rsidRDefault="006432CB" w:rsidP="006432CB">
      <w:pPr>
        <w:ind w:left="43"/>
        <w:rPr>
          <w:szCs w:val="24"/>
        </w:rPr>
      </w:pPr>
      <w:r w:rsidRPr="006432CB">
        <w:rPr>
          <w:szCs w:val="24"/>
        </w:rPr>
        <w:t xml:space="preserve">Relation People </w:t>
      </w:r>
      <w:r w:rsidRPr="006432CB">
        <w:rPr>
          <w:szCs w:val="24"/>
        </w:rPr>
        <w:tab/>
        <w:t>(</w:t>
      </w:r>
      <w:r w:rsidRPr="006432CB">
        <w:rPr>
          <w:szCs w:val="24"/>
          <w:u w:val="single"/>
        </w:rPr>
        <w:t>Staff_id</w:t>
      </w:r>
      <w:r w:rsidRPr="006432CB">
        <w:rPr>
          <w:szCs w:val="24"/>
        </w:rPr>
        <w:t>, Name, DOB)</w:t>
      </w:r>
    </w:p>
    <w:p w:rsidR="006432CB" w:rsidRPr="006432CB" w:rsidRDefault="006432CB" w:rsidP="006432CB">
      <w:pPr>
        <w:ind w:left="43"/>
        <w:rPr>
          <w:szCs w:val="24"/>
        </w:rPr>
      </w:pPr>
      <w:r w:rsidRPr="006432CB">
        <w:rPr>
          <w:szCs w:val="24"/>
        </w:rPr>
        <w:t xml:space="preserve">Relation Car </w:t>
      </w:r>
      <w:r w:rsidRPr="006432CB">
        <w:rPr>
          <w:szCs w:val="24"/>
        </w:rPr>
        <w:tab/>
        <w:t>(</w:t>
      </w:r>
      <w:r w:rsidRPr="006432CB">
        <w:rPr>
          <w:szCs w:val="24"/>
          <w:u w:val="single"/>
        </w:rPr>
        <w:t>Car_model</w:t>
      </w:r>
      <w:r w:rsidRPr="006432CB">
        <w:rPr>
          <w:szCs w:val="24"/>
        </w:rPr>
        <w:t>, Size, Description)</w:t>
      </w:r>
    </w:p>
    <w:p w:rsidR="006432CB" w:rsidRPr="006432CB" w:rsidRDefault="006432CB" w:rsidP="006432CB">
      <w:pPr>
        <w:ind w:left="43"/>
        <w:rPr>
          <w:szCs w:val="24"/>
        </w:rPr>
      </w:pPr>
      <w:r w:rsidRPr="006432CB">
        <w:rPr>
          <w:szCs w:val="24"/>
        </w:rPr>
        <w:t>Relation Assignment(*</w:t>
      </w:r>
      <w:r w:rsidRPr="006432CB">
        <w:rPr>
          <w:szCs w:val="24"/>
          <w:u w:val="single"/>
        </w:rPr>
        <w:t>Car_model</w:t>
      </w:r>
      <w:r w:rsidRPr="006432CB">
        <w:rPr>
          <w:szCs w:val="24"/>
        </w:rPr>
        <w:t>, *Staff_id)</w:t>
      </w:r>
    </w:p>
    <w:p w:rsidR="006432CB" w:rsidRPr="006432CB" w:rsidRDefault="006432CB" w:rsidP="006432CB">
      <w:pPr>
        <w:ind w:left="43"/>
        <w:rPr>
          <w:szCs w:val="24"/>
        </w:rPr>
      </w:pPr>
      <w:r w:rsidRPr="006432CB">
        <w:rPr>
          <w:szCs w:val="24"/>
        </w:rPr>
        <w:t xml:space="preserve">Relation Engineer </w:t>
      </w:r>
      <w:r w:rsidRPr="006432CB">
        <w:rPr>
          <w:szCs w:val="24"/>
        </w:rPr>
        <w:tab/>
        <w:t>(*</w:t>
      </w:r>
      <w:r w:rsidRPr="006432CB">
        <w:rPr>
          <w:szCs w:val="24"/>
          <w:u w:val="single"/>
        </w:rPr>
        <w:t>Staff_id</w:t>
      </w:r>
      <w:r w:rsidRPr="006432CB">
        <w:rPr>
          <w:szCs w:val="24"/>
        </w:rPr>
        <w:t>, Title)</w:t>
      </w:r>
    </w:p>
    <w:p w:rsidR="006432CB" w:rsidRPr="006432CB" w:rsidRDefault="006432CB" w:rsidP="006432CB">
      <w:pPr>
        <w:ind w:left="43"/>
        <w:rPr>
          <w:szCs w:val="24"/>
        </w:rPr>
      </w:pPr>
      <w:r w:rsidRPr="006432CB">
        <w:rPr>
          <w:szCs w:val="24"/>
        </w:rPr>
        <w:t xml:space="preserve">Relation Manager </w:t>
      </w:r>
      <w:r w:rsidRPr="006432CB">
        <w:rPr>
          <w:szCs w:val="24"/>
        </w:rPr>
        <w:tab/>
        <w:t>(*</w:t>
      </w:r>
      <w:r w:rsidRPr="006432CB">
        <w:rPr>
          <w:szCs w:val="24"/>
          <w:u w:val="single"/>
        </w:rPr>
        <w:t>Staff_id</w:t>
      </w:r>
      <w:r w:rsidRPr="006432CB">
        <w:rPr>
          <w:szCs w:val="24"/>
        </w:rPr>
        <w:t>, Title)</w:t>
      </w:r>
    </w:p>
    <w:p w:rsidR="006432CB" w:rsidRPr="006432CB" w:rsidRDefault="006432CB" w:rsidP="006432CB">
      <w:pPr>
        <w:ind w:left="43"/>
        <w:rPr>
          <w:szCs w:val="24"/>
        </w:rPr>
      </w:pPr>
      <w:r w:rsidRPr="006432CB">
        <w:rPr>
          <w:szCs w:val="24"/>
        </w:rPr>
        <w:t xml:space="preserve">ID: Department.Department_id </w:t>
      </w:r>
      <w:r w:rsidRPr="006432CB">
        <w:rPr>
          <w:rFonts w:hint="eastAsia"/>
          <w:szCs w:val="24"/>
        </w:rPr>
        <w:sym w:font="Symbol" w:char="00CD"/>
      </w:r>
      <w:r w:rsidRPr="006432CB">
        <w:rPr>
          <w:szCs w:val="24"/>
        </w:rPr>
        <w:t xml:space="preserve"> (Region_A.Department_id </w:t>
      </w:r>
      <w:r w:rsidRPr="006432CB">
        <w:rPr>
          <w:rFonts w:hint="eastAsia"/>
          <w:szCs w:val="24"/>
        </w:rPr>
        <w:sym w:font="Symbol" w:char="00C8"/>
      </w:r>
      <w:r w:rsidRPr="006432CB">
        <w:rPr>
          <w:szCs w:val="24"/>
        </w:rPr>
        <w:t xml:space="preserve"> Region_B.Department_id)</w:t>
      </w:r>
    </w:p>
    <w:p w:rsidR="006432CB" w:rsidRPr="006432CB" w:rsidRDefault="006432CB" w:rsidP="006432CB">
      <w:pPr>
        <w:ind w:left="43"/>
        <w:rPr>
          <w:szCs w:val="24"/>
        </w:rPr>
      </w:pPr>
      <w:r w:rsidRPr="006432CB">
        <w:rPr>
          <w:szCs w:val="24"/>
        </w:rPr>
        <w:t>ID: Trip.Department_id</w:t>
      </w:r>
      <w:r w:rsidRPr="006432CB">
        <w:rPr>
          <w:szCs w:val="24"/>
        </w:rPr>
        <w:tab/>
        <w:t xml:space="preserve"> </w:t>
      </w:r>
      <w:r w:rsidRPr="006432CB">
        <w:rPr>
          <w:rFonts w:hint="eastAsia"/>
          <w:szCs w:val="24"/>
        </w:rPr>
        <w:sym w:font="Symbol" w:char="00CD"/>
      </w:r>
      <w:r w:rsidRPr="006432CB">
        <w:rPr>
          <w:szCs w:val="24"/>
        </w:rPr>
        <w:t xml:space="preserve">  Department.Department_id </w:t>
      </w:r>
    </w:p>
    <w:p w:rsidR="006432CB" w:rsidRPr="006432CB" w:rsidRDefault="006432CB" w:rsidP="006432CB">
      <w:pPr>
        <w:ind w:left="43"/>
        <w:rPr>
          <w:szCs w:val="24"/>
        </w:rPr>
      </w:pPr>
      <w:r w:rsidRPr="006432CB">
        <w:rPr>
          <w:szCs w:val="24"/>
        </w:rPr>
        <w:t>ID: Trip.Car_model</w:t>
      </w:r>
      <w:r w:rsidRPr="006432CB">
        <w:rPr>
          <w:szCs w:val="24"/>
        </w:rPr>
        <w:tab/>
      </w:r>
      <w:r w:rsidRPr="006432CB">
        <w:rPr>
          <w:szCs w:val="24"/>
        </w:rPr>
        <w:tab/>
        <w:t xml:space="preserve"> </w:t>
      </w:r>
      <w:r w:rsidRPr="006432CB">
        <w:rPr>
          <w:rFonts w:hint="eastAsia"/>
          <w:szCs w:val="24"/>
        </w:rPr>
        <w:sym w:font="Symbol" w:char="00CD"/>
      </w:r>
      <w:r w:rsidRPr="006432CB">
        <w:rPr>
          <w:szCs w:val="24"/>
        </w:rPr>
        <w:t xml:space="preserve">  Assignment.Car_model </w:t>
      </w:r>
    </w:p>
    <w:p w:rsidR="006432CB" w:rsidRPr="006432CB" w:rsidRDefault="006432CB" w:rsidP="006432CB">
      <w:pPr>
        <w:ind w:left="43"/>
        <w:rPr>
          <w:szCs w:val="24"/>
        </w:rPr>
      </w:pPr>
      <w:r w:rsidRPr="006432CB">
        <w:rPr>
          <w:szCs w:val="24"/>
        </w:rPr>
        <w:t xml:space="preserve">ID: Trip.Staff_id </w:t>
      </w:r>
      <w:r w:rsidRPr="006432CB">
        <w:rPr>
          <w:szCs w:val="24"/>
        </w:rPr>
        <w:tab/>
      </w:r>
      <w:r w:rsidRPr="006432CB">
        <w:rPr>
          <w:szCs w:val="24"/>
        </w:rPr>
        <w:tab/>
        <w:t xml:space="preserve"> </w:t>
      </w:r>
      <w:r w:rsidRPr="006432CB">
        <w:rPr>
          <w:rFonts w:hint="eastAsia"/>
          <w:szCs w:val="24"/>
        </w:rPr>
        <w:sym w:font="Symbol" w:char="00CD"/>
      </w:r>
      <w:r w:rsidRPr="006432CB">
        <w:rPr>
          <w:szCs w:val="24"/>
        </w:rPr>
        <w:t xml:space="preserve">  Assignment.Staff_id </w:t>
      </w:r>
    </w:p>
    <w:p w:rsidR="006432CB" w:rsidRPr="006432CB" w:rsidRDefault="006432CB" w:rsidP="006432CB">
      <w:pPr>
        <w:ind w:left="43"/>
        <w:rPr>
          <w:szCs w:val="24"/>
        </w:rPr>
      </w:pPr>
      <w:r w:rsidRPr="006432CB">
        <w:rPr>
          <w:szCs w:val="24"/>
        </w:rPr>
        <w:t>ID: Assignment.Car_model</w:t>
      </w:r>
      <w:r w:rsidRPr="006432CB">
        <w:rPr>
          <w:szCs w:val="24"/>
        </w:rPr>
        <w:tab/>
        <w:t xml:space="preserve"> </w:t>
      </w:r>
      <w:r w:rsidRPr="006432CB">
        <w:rPr>
          <w:rFonts w:hint="eastAsia"/>
          <w:szCs w:val="24"/>
        </w:rPr>
        <w:sym w:font="Symbol" w:char="00CD"/>
      </w:r>
      <w:r w:rsidRPr="006432CB">
        <w:rPr>
          <w:szCs w:val="24"/>
        </w:rPr>
        <w:t xml:space="preserve">  Car.Car_model </w:t>
      </w:r>
    </w:p>
    <w:p w:rsidR="006432CB" w:rsidRPr="006432CB" w:rsidRDefault="006432CB" w:rsidP="006432CB">
      <w:pPr>
        <w:ind w:left="43"/>
        <w:rPr>
          <w:szCs w:val="24"/>
        </w:rPr>
      </w:pPr>
      <w:r w:rsidRPr="006432CB">
        <w:rPr>
          <w:szCs w:val="24"/>
        </w:rPr>
        <w:t>ID: Assignment.Staff_id</w:t>
      </w:r>
      <w:r w:rsidRPr="006432CB">
        <w:rPr>
          <w:szCs w:val="24"/>
        </w:rPr>
        <w:tab/>
        <w:t xml:space="preserve"> </w:t>
      </w:r>
      <w:r w:rsidRPr="006432CB">
        <w:rPr>
          <w:rFonts w:hint="eastAsia"/>
          <w:szCs w:val="24"/>
        </w:rPr>
        <w:sym w:font="Symbol" w:char="00CD"/>
      </w:r>
      <w:r w:rsidRPr="006432CB">
        <w:rPr>
          <w:szCs w:val="24"/>
        </w:rPr>
        <w:t xml:space="preserve">  People.Staff_id </w:t>
      </w:r>
    </w:p>
    <w:p w:rsidR="006432CB" w:rsidRPr="006432CB" w:rsidRDefault="006432CB" w:rsidP="006432CB">
      <w:pPr>
        <w:ind w:left="43"/>
        <w:rPr>
          <w:szCs w:val="24"/>
        </w:rPr>
      </w:pPr>
      <w:r w:rsidRPr="006432CB">
        <w:rPr>
          <w:szCs w:val="24"/>
        </w:rPr>
        <w:t>ID: Engineer.Staff_id</w:t>
      </w:r>
      <w:r w:rsidRPr="006432CB">
        <w:rPr>
          <w:szCs w:val="24"/>
        </w:rPr>
        <w:tab/>
        <w:t xml:space="preserve"> </w:t>
      </w:r>
      <w:r w:rsidRPr="006432CB">
        <w:rPr>
          <w:rFonts w:hint="eastAsia"/>
          <w:szCs w:val="24"/>
        </w:rPr>
        <w:sym w:font="Symbol" w:char="00CD"/>
      </w:r>
      <w:r w:rsidRPr="006432CB">
        <w:rPr>
          <w:szCs w:val="24"/>
        </w:rPr>
        <w:t xml:space="preserve">  People.Staff_id </w:t>
      </w:r>
    </w:p>
    <w:p w:rsidR="006432CB" w:rsidRPr="006432CB" w:rsidRDefault="006432CB" w:rsidP="006432CB">
      <w:pPr>
        <w:ind w:left="43"/>
        <w:rPr>
          <w:szCs w:val="24"/>
        </w:rPr>
      </w:pPr>
      <w:r w:rsidRPr="006432CB">
        <w:rPr>
          <w:szCs w:val="24"/>
        </w:rPr>
        <w:t>ID: Manager.Staff_id</w:t>
      </w:r>
      <w:r w:rsidRPr="006432CB">
        <w:rPr>
          <w:szCs w:val="24"/>
        </w:rPr>
        <w:tab/>
        <w:t xml:space="preserve"> </w:t>
      </w:r>
      <w:r w:rsidRPr="006432CB">
        <w:rPr>
          <w:rFonts w:hint="eastAsia"/>
          <w:szCs w:val="24"/>
        </w:rPr>
        <w:sym w:font="Symbol" w:char="00CD"/>
      </w:r>
      <w:r w:rsidRPr="006432CB">
        <w:rPr>
          <w:szCs w:val="24"/>
        </w:rPr>
        <w:t xml:space="preserve">  People.Staff_id </w:t>
      </w:r>
    </w:p>
    <w:p w:rsidR="006432CB" w:rsidRPr="006432CB" w:rsidRDefault="006432CB" w:rsidP="005E7C45">
      <w:pPr>
        <w:ind w:left="43"/>
        <w:rPr>
          <w:szCs w:val="24"/>
        </w:rPr>
      </w:pPr>
      <w:r>
        <w:rPr>
          <w:szCs w:val="24"/>
        </w:rPr>
        <w:t>Với</w:t>
      </w:r>
      <w:r w:rsidRPr="006432CB">
        <w:rPr>
          <w:szCs w:val="24"/>
        </w:rPr>
        <w:t xml:space="preserve"> ID = Inclusion Dependence</w:t>
      </w:r>
      <w:r>
        <w:rPr>
          <w:szCs w:val="24"/>
        </w:rPr>
        <w:t xml:space="preserve"> hay sự phụ thuộc bao gồm</w:t>
      </w:r>
      <w:r w:rsidRPr="006432CB">
        <w:rPr>
          <w:szCs w:val="24"/>
        </w:rPr>
        <w:t xml:space="preserve">, </w:t>
      </w:r>
      <w:r>
        <w:rPr>
          <w:szCs w:val="24"/>
        </w:rPr>
        <w:t xml:space="preserve">Các thuộc tính được gạch chân là khóa chính và dấu </w:t>
      </w:r>
      <w:r w:rsidRPr="006432CB">
        <w:rPr>
          <w:szCs w:val="24"/>
        </w:rPr>
        <w:t xml:space="preserve">“*” </w:t>
      </w:r>
      <w:r>
        <w:rPr>
          <w:szCs w:val="24"/>
        </w:rPr>
        <w:t>ở đầu thuộc tính thể hiện là các khóa ngoại</w:t>
      </w:r>
      <w:r w:rsidRPr="006432CB">
        <w:rPr>
          <w:szCs w:val="24"/>
        </w:rPr>
        <w:t>.</w:t>
      </w:r>
    </w:p>
    <w:p w:rsidR="006432CB" w:rsidRDefault="00945182" w:rsidP="005E7C45">
      <w:pPr>
        <w:ind w:left="45"/>
        <w:rPr>
          <w:i/>
          <w:szCs w:val="24"/>
        </w:rPr>
      </w:pPr>
      <w:r>
        <w:rPr>
          <w:i/>
          <w:szCs w:val="24"/>
        </w:rPr>
        <w:t xml:space="preserve">Mô hình thực thể liên kết mở rộng cho dữ liệu TRIP </w:t>
      </w:r>
    </w:p>
    <w:p w:rsidR="00945182" w:rsidRPr="00945182" w:rsidRDefault="005E7C45" w:rsidP="006432CB">
      <w:pPr>
        <w:ind w:left="45"/>
        <w:rPr>
          <w:szCs w:val="24"/>
        </w:rPr>
      </w:pPr>
      <w:r>
        <w:rPr>
          <w:szCs w:val="24"/>
        </w:rPr>
        <w:t>Được thể hiện trong lược đồ dưới đây</w:t>
      </w:r>
    </w:p>
    <w:p w:rsidR="006432CB" w:rsidRPr="006432CB" w:rsidRDefault="005969C1" w:rsidP="006432CB">
      <w:pPr>
        <w:ind w:left="45"/>
        <w:rPr>
          <w:szCs w:val="24"/>
        </w:rPr>
      </w:pPr>
      <w:r>
        <w:rPr>
          <w:noProof/>
          <w:szCs w:val="24"/>
        </w:rPr>
        <w:lastRenderedPageBreak/>
        <w:pict>
          <v:shape id="_x0000_s1266" type="#_x0000_t75" style="position:absolute;left:0;text-align:left;margin-left:13.5pt;margin-top:3.55pt;width:452.25pt;height:328.4pt;z-index:251776000" fillcolor="#bbe0e3">
            <v:imagedata r:id="rId139" o:title=""/>
          </v:shape>
          <o:OLEObject Type="Embed" ProgID="Visio.Drawing.11" ShapeID="_x0000_s1266" DrawAspect="Content" ObjectID="_1603520895" r:id="rId140"/>
        </w:pict>
      </w:r>
    </w:p>
    <w:p w:rsidR="00744704" w:rsidRDefault="00744704">
      <w:pPr>
        <w:spacing w:line="240" w:lineRule="auto"/>
        <w:rPr>
          <w:b/>
          <w:sz w:val="32"/>
          <w:szCs w:val="32"/>
        </w:rPr>
      </w:pPr>
    </w:p>
    <w:p w:rsidR="00744704" w:rsidRDefault="00744704">
      <w:pPr>
        <w:spacing w:line="240" w:lineRule="auto"/>
        <w:rPr>
          <w:b/>
          <w:sz w:val="32"/>
          <w:szCs w:val="32"/>
        </w:rPr>
      </w:pPr>
    </w:p>
    <w:p w:rsidR="00744704" w:rsidRDefault="00744704">
      <w:pPr>
        <w:spacing w:line="240" w:lineRule="auto"/>
        <w:rPr>
          <w:b/>
          <w:sz w:val="32"/>
          <w:szCs w:val="32"/>
        </w:rPr>
      </w:pPr>
    </w:p>
    <w:p w:rsidR="00744704" w:rsidRDefault="00744704">
      <w:pPr>
        <w:spacing w:line="240" w:lineRule="auto"/>
        <w:rPr>
          <w:b/>
          <w:sz w:val="32"/>
          <w:szCs w:val="32"/>
        </w:rPr>
      </w:pPr>
    </w:p>
    <w:p w:rsidR="00744704" w:rsidRDefault="00744704">
      <w:pPr>
        <w:spacing w:line="240" w:lineRule="auto"/>
        <w:rPr>
          <w:b/>
          <w:sz w:val="32"/>
          <w:szCs w:val="32"/>
        </w:rPr>
      </w:pPr>
    </w:p>
    <w:p w:rsidR="00744704" w:rsidRDefault="00744704">
      <w:pPr>
        <w:spacing w:line="240" w:lineRule="auto"/>
        <w:rPr>
          <w:b/>
          <w:sz w:val="32"/>
          <w:szCs w:val="32"/>
        </w:rPr>
      </w:pPr>
    </w:p>
    <w:p w:rsidR="00744704" w:rsidRDefault="00744704">
      <w:pPr>
        <w:spacing w:line="240" w:lineRule="auto"/>
        <w:rPr>
          <w:b/>
          <w:sz w:val="32"/>
          <w:szCs w:val="32"/>
        </w:rPr>
      </w:pPr>
    </w:p>
    <w:p w:rsidR="00744704" w:rsidRDefault="00744704">
      <w:pPr>
        <w:spacing w:line="240" w:lineRule="auto"/>
        <w:rPr>
          <w:b/>
          <w:sz w:val="32"/>
          <w:szCs w:val="32"/>
        </w:rPr>
      </w:pPr>
    </w:p>
    <w:p w:rsidR="00744704" w:rsidRDefault="00744704">
      <w:pPr>
        <w:spacing w:line="240" w:lineRule="auto"/>
        <w:rPr>
          <w:b/>
          <w:sz w:val="32"/>
          <w:szCs w:val="32"/>
        </w:rPr>
      </w:pPr>
    </w:p>
    <w:p w:rsidR="00744704" w:rsidRDefault="00744704">
      <w:pPr>
        <w:spacing w:line="240" w:lineRule="auto"/>
        <w:rPr>
          <w:b/>
          <w:sz w:val="32"/>
          <w:szCs w:val="32"/>
        </w:rPr>
      </w:pPr>
    </w:p>
    <w:p w:rsidR="00744704" w:rsidRDefault="00744704">
      <w:pPr>
        <w:spacing w:line="240" w:lineRule="auto"/>
        <w:rPr>
          <w:b/>
          <w:sz w:val="32"/>
          <w:szCs w:val="32"/>
        </w:rPr>
      </w:pPr>
    </w:p>
    <w:p w:rsidR="00744704" w:rsidRDefault="00744704">
      <w:pPr>
        <w:spacing w:line="240" w:lineRule="auto"/>
        <w:rPr>
          <w:b/>
          <w:sz w:val="32"/>
          <w:szCs w:val="32"/>
        </w:rPr>
      </w:pPr>
    </w:p>
    <w:p w:rsidR="00744704" w:rsidRDefault="00744704">
      <w:pPr>
        <w:spacing w:line="240" w:lineRule="auto"/>
        <w:rPr>
          <w:b/>
          <w:sz w:val="32"/>
          <w:szCs w:val="32"/>
        </w:rPr>
      </w:pPr>
    </w:p>
    <w:p w:rsidR="00744704" w:rsidRDefault="00744704">
      <w:pPr>
        <w:spacing w:line="240" w:lineRule="auto"/>
        <w:rPr>
          <w:b/>
          <w:sz w:val="32"/>
          <w:szCs w:val="32"/>
        </w:rPr>
      </w:pPr>
    </w:p>
    <w:p w:rsidR="00744704" w:rsidRDefault="00744704">
      <w:pPr>
        <w:spacing w:line="240" w:lineRule="auto"/>
        <w:rPr>
          <w:b/>
          <w:sz w:val="32"/>
          <w:szCs w:val="32"/>
        </w:rPr>
      </w:pPr>
    </w:p>
    <w:p w:rsidR="00744704" w:rsidRDefault="00744704">
      <w:pPr>
        <w:spacing w:line="240" w:lineRule="auto"/>
        <w:rPr>
          <w:b/>
          <w:sz w:val="32"/>
          <w:szCs w:val="32"/>
        </w:rPr>
      </w:pPr>
    </w:p>
    <w:p w:rsidR="00744704" w:rsidRDefault="00744704">
      <w:pPr>
        <w:spacing w:line="240" w:lineRule="auto"/>
        <w:rPr>
          <w:b/>
          <w:sz w:val="32"/>
          <w:szCs w:val="32"/>
        </w:rPr>
      </w:pPr>
    </w:p>
    <w:p w:rsidR="00744704" w:rsidRDefault="00744704">
      <w:pPr>
        <w:spacing w:line="240" w:lineRule="auto"/>
        <w:rPr>
          <w:b/>
          <w:sz w:val="32"/>
          <w:szCs w:val="32"/>
        </w:rPr>
      </w:pPr>
    </w:p>
    <w:p w:rsidR="005E7C45" w:rsidRPr="00744704" w:rsidRDefault="005E7C45">
      <w:pPr>
        <w:spacing w:line="240" w:lineRule="auto"/>
        <w:rPr>
          <w:b/>
          <w:sz w:val="32"/>
          <w:szCs w:val="32"/>
        </w:rPr>
      </w:pPr>
      <w:r>
        <w:rPr>
          <w:b/>
          <w:i/>
          <w:szCs w:val="24"/>
        </w:rPr>
        <w:t>Lược đồ quan hệ cho cơ sở dữ liệu TRIP ở trên</w:t>
      </w:r>
    </w:p>
    <w:p w:rsidR="000911BC" w:rsidRDefault="000911BC">
      <w:pPr>
        <w:spacing w:line="240" w:lineRule="auto"/>
        <w:rPr>
          <w:b/>
          <w:i/>
          <w:szCs w:val="24"/>
        </w:rPr>
      </w:pPr>
    </w:p>
    <w:tbl>
      <w:tblPr>
        <w:tblW w:w="0" w:type="auto"/>
        <w:tblLook w:val="04A0" w:firstRow="1" w:lastRow="0" w:firstColumn="1" w:lastColumn="0" w:noHBand="0" w:noVBand="1"/>
      </w:tblPr>
      <w:tblGrid>
        <w:gridCol w:w="4788"/>
        <w:gridCol w:w="4788"/>
      </w:tblGrid>
      <w:tr w:rsidR="005E7C45" w:rsidTr="000911BC">
        <w:trPr>
          <w:trHeight w:val="70"/>
        </w:trPr>
        <w:tc>
          <w:tcPr>
            <w:tcW w:w="4788" w:type="dxa"/>
          </w:tcPr>
          <w:p w:rsidR="00E71433" w:rsidRPr="000911BC" w:rsidRDefault="00E71433" w:rsidP="00B50080">
            <w:pPr>
              <w:spacing w:line="240" w:lineRule="auto"/>
            </w:pPr>
            <w:r w:rsidRPr="000911BC">
              <w:rPr>
                <w:bCs/>
              </w:rPr>
              <w:t>Tạo bảng Car</w:t>
            </w:r>
          </w:p>
          <w:p w:rsidR="00E71433" w:rsidRPr="000911BC" w:rsidRDefault="00E71433" w:rsidP="00B50080">
            <w:pPr>
              <w:spacing w:line="240" w:lineRule="auto"/>
              <w:ind w:left="720"/>
            </w:pPr>
            <w:r w:rsidRPr="000911BC">
              <w:t>(CAR_MODEL character (10),</w:t>
            </w:r>
          </w:p>
          <w:p w:rsidR="00E71433" w:rsidRPr="000911BC" w:rsidRDefault="00E71433" w:rsidP="00B50080">
            <w:pPr>
              <w:spacing w:line="240" w:lineRule="auto"/>
              <w:ind w:left="720"/>
            </w:pPr>
            <w:r w:rsidRPr="000911BC">
              <w:t>SIZE character (10),</w:t>
            </w:r>
          </w:p>
          <w:p w:rsidR="00E71433" w:rsidRPr="000911BC" w:rsidRDefault="00E71433" w:rsidP="00B50080">
            <w:pPr>
              <w:spacing w:line="240" w:lineRule="auto"/>
              <w:ind w:left="720"/>
            </w:pPr>
            <w:r w:rsidRPr="000911BC">
              <w:t>DESCRIPT character (20),</w:t>
            </w:r>
          </w:p>
          <w:p w:rsidR="00E71433" w:rsidRPr="000911BC" w:rsidRDefault="00E71433" w:rsidP="00B50080">
            <w:pPr>
              <w:spacing w:line="240" w:lineRule="auto"/>
              <w:ind w:left="720"/>
            </w:pPr>
            <w:r w:rsidRPr="000911BC">
              <w:t>STAFF_ID character (5),</w:t>
            </w:r>
          </w:p>
          <w:p w:rsidR="00E71433" w:rsidRPr="000911BC" w:rsidRDefault="00E71433" w:rsidP="00B50080">
            <w:pPr>
              <w:spacing w:line="240" w:lineRule="auto"/>
              <w:ind w:left="720"/>
            </w:pPr>
            <w:r w:rsidRPr="000911BC">
              <w:t>primary key (CAR_MODEL))</w:t>
            </w:r>
          </w:p>
          <w:p w:rsidR="00B50080" w:rsidRPr="000911BC" w:rsidRDefault="00B50080" w:rsidP="00B50080">
            <w:pPr>
              <w:spacing w:line="240" w:lineRule="auto"/>
            </w:pPr>
            <w:r w:rsidRPr="000911BC">
              <w:rPr>
                <w:bCs/>
              </w:rPr>
              <w:t>Tạo bảng  Depart</w:t>
            </w:r>
          </w:p>
          <w:p w:rsidR="00E71433" w:rsidRPr="000911BC" w:rsidRDefault="00E71433" w:rsidP="00B50080">
            <w:pPr>
              <w:spacing w:line="240" w:lineRule="auto"/>
              <w:ind w:left="720"/>
            </w:pPr>
            <w:r w:rsidRPr="000911BC">
              <w:t>(DEP_ID character (5),</w:t>
            </w:r>
          </w:p>
          <w:p w:rsidR="00E71433" w:rsidRPr="000911BC" w:rsidRDefault="00E71433" w:rsidP="00B50080">
            <w:pPr>
              <w:spacing w:line="240" w:lineRule="auto"/>
              <w:ind w:left="720"/>
            </w:pPr>
            <w:r w:rsidRPr="000911BC">
              <w:t>SALARY numeric (8),</w:t>
            </w:r>
          </w:p>
          <w:p w:rsidR="00E71433" w:rsidRPr="000911BC" w:rsidRDefault="00E71433" w:rsidP="00B50080">
            <w:pPr>
              <w:spacing w:line="240" w:lineRule="auto"/>
              <w:ind w:left="720"/>
            </w:pPr>
            <w:r w:rsidRPr="000911BC">
              <w:t>primary key (DEP_ID))</w:t>
            </w:r>
          </w:p>
          <w:p w:rsidR="00B50080" w:rsidRPr="000911BC" w:rsidRDefault="00B50080" w:rsidP="00B50080">
            <w:pPr>
              <w:spacing w:line="240" w:lineRule="auto"/>
            </w:pPr>
            <w:r w:rsidRPr="000911BC">
              <w:rPr>
                <w:bCs/>
              </w:rPr>
              <w:t>Tạo bảng People</w:t>
            </w:r>
          </w:p>
          <w:p w:rsidR="00E71433" w:rsidRPr="000911BC" w:rsidRDefault="00E71433" w:rsidP="00B50080">
            <w:pPr>
              <w:spacing w:line="240" w:lineRule="auto"/>
              <w:ind w:left="720"/>
            </w:pPr>
            <w:r w:rsidRPr="000911BC">
              <w:t>(STAFF_ID character (4),</w:t>
            </w:r>
          </w:p>
          <w:p w:rsidR="00E71433" w:rsidRPr="000911BC" w:rsidRDefault="00E71433" w:rsidP="00B50080">
            <w:pPr>
              <w:spacing w:line="240" w:lineRule="auto"/>
              <w:ind w:left="720"/>
            </w:pPr>
            <w:r w:rsidRPr="000911BC">
              <w:t>NAME character (20),</w:t>
            </w:r>
          </w:p>
          <w:p w:rsidR="00E71433" w:rsidRPr="000911BC" w:rsidRDefault="00E71433" w:rsidP="00B50080">
            <w:pPr>
              <w:spacing w:line="240" w:lineRule="auto"/>
              <w:ind w:left="720"/>
            </w:pPr>
            <w:r w:rsidRPr="000911BC">
              <w:t>DOB datetime,</w:t>
            </w:r>
          </w:p>
          <w:p w:rsidR="00E71433" w:rsidRPr="000911BC" w:rsidRDefault="00E71433" w:rsidP="00B50080">
            <w:pPr>
              <w:spacing w:line="240" w:lineRule="auto"/>
              <w:ind w:left="720"/>
            </w:pPr>
            <w:r w:rsidRPr="000911BC">
              <w:t>primary key (STAFF_ID))</w:t>
            </w:r>
          </w:p>
          <w:p w:rsidR="00B50080" w:rsidRPr="000911BC" w:rsidRDefault="00B50080" w:rsidP="00B50080">
            <w:pPr>
              <w:spacing w:line="240" w:lineRule="auto"/>
            </w:pPr>
            <w:r w:rsidRPr="000911BC">
              <w:rPr>
                <w:bCs/>
              </w:rPr>
              <w:t xml:space="preserve">Tạo bảng Reg_A </w:t>
            </w:r>
          </w:p>
          <w:p w:rsidR="00E71433" w:rsidRPr="000911BC" w:rsidRDefault="00E71433" w:rsidP="00B50080">
            <w:pPr>
              <w:spacing w:line="240" w:lineRule="auto"/>
              <w:ind w:left="720"/>
            </w:pPr>
            <w:r w:rsidRPr="000911BC">
              <w:t>(DEP_ID character (5),</w:t>
            </w:r>
          </w:p>
          <w:p w:rsidR="00E71433" w:rsidRPr="000911BC" w:rsidRDefault="00E71433" w:rsidP="00B50080">
            <w:pPr>
              <w:spacing w:line="240" w:lineRule="auto"/>
              <w:ind w:left="720"/>
            </w:pPr>
            <w:r w:rsidRPr="000911BC">
              <w:t>DESCRIP character (20),</w:t>
            </w:r>
          </w:p>
          <w:p w:rsidR="00E71433" w:rsidRPr="000911BC" w:rsidRDefault="00E71433" w:rsidP="00B50080">
            <w:pPr>
              <w:spacing w:line="240" w:lineRule="auto"/>
              <w:ind w:left="720"/>
            </w:pPr>
            <w:r w:rsidRPr="000911BC">
              <w:t>primary key (DEP_ID))</w:t>
            </w:r>
          </w:p>
          <w:p w:rsidR="00B50080" w:rsidRPr="000911BC" w:rsidRDefault="00B50080" w:rsidP="00B50080">
            <w:pPr>
              <w:spacing w:line="240" w:lineRule="auto"/>
            </w:pPr>
            <w:r w:rsidRPr="000911BC">
              <w:rPr>
                <w:bCs/>
              </w:rPr>
              <w:lastRenderedPageBreak/>
              <w:t xml:space="preserve">Tạo bảng Reg_B </w:t>
            </w:r>
          </w:p>
          <w:p w:rsidR="00E71433" w:rsidRPr="000911BC" w:rsidRDefault="00E71433" w:rsidP="00B50080">
            <w:pPr>
              <w:spacing w:line="240" w:lineRule="auto"/>
              <w:ind w:left="720"/>
            </w:pPr>
            <w:r w:rsidRPr="000911BC">
              <w:t>(DEP_ID character (5),</w:t>
            </w:r>
          </w:p>
          <w:p w:rsidR="00E71433" w:rsidRPr="000911BC" w:rsidRDefault="00E71433" w:rsidP="00B50080">
            <w:pPr>
              <w:spacing w:line="240" w:lineRule="auto"/>
              <w:ind w:left="720"/>
            </w:pPr>
            <w:r w:rsidRPr="000911BC">
              <w:t>DESCRIPT character (20),</w:t>
            </w:r>
          </w:p>
          <w:p w:rsidR="00B50080" w:rsidRDefault="00E71433" w:rsidP="00B61B6B">
            <w:pPr>
              <w:spacing w:line="240" w:lineRule="auto"/>
              <w:ind w:left="720"/>
              <w:rPr>
                <w:b/>
                <w:szCs w:val="24"/>
              </w:rPr>
            </w:pPr>
            <w:r w:rsidRPr="000911BC">
              <w:t>primary key (DEP_ID))</w:t>
            </w:r>
          </w:p>
        </w:tc>
        <w:tc>
          <w:tcPr>
            <w:tcW w:w="4788" w:type="dxa"/>
          </w:tcPr>
          <w:p w:rsidR="005E7C45" w:rsidRPr="000911BC" w:rsidRDefault="005E7C45" w:rsidP="005E7C45">
            <w:pPr>
              <w:spacing w:line="240" w:lineRule="auto"/>
            </w:pPr>
            <w:r w:rsidRPr="000911BC">
              <w:rPr>
                <w:bCs/>
              </w:rPr>
              <w:lastRenderedPageBreak/>
              <w:t>Tạo bảng trip</w:t>
            </w:r>
          </w:p>
          <w:p w:rsidR="005E7C45" w:rsidRPr="000911BC" w:rsidRDefault="005E7C45" w:rsidP="00B50080">
            <w:pPr>
              <w:spacing w:line="240" w:lineRule="auto"/>
              <w:ind w:left="720"/>
            </w:pPr>
            <w:r w:rsidRPr="000911BC">
              <w:t>(TRIP_ID character (5),</w:t>
            </w:r>
          </w:p>
          <w:p w:rsidR="005E7C45" w:rsidRPr="000911BC" w:rsidRDefault="005E7C45" w:rsidP="00B50080">
            <w:pPr>
              <w:spacing w:line="240" w:lineRule="auto"/>
              <w:ind w:left="720"/>
            </w:pPr>
            <w:r w:rsidRPr="000911BC">
              <w:t>primary key (TRIP_ID))</w:t>
            </w:r>
          </w:p>
          <w:p w:rsidR="005E7C45" w:rsidRPr="000911BC" w:rsidRDefault="005E7C45" w:rsidP="005E7C45">
            <w:pPr>
              <w:spacing w:line="240" w:lineRule="auto"/>
            </w:pPr>
            <w:r w:rsidRPr="000911BC">
              <w:rPr>
                <w:bCs/>
              </w:rPr>
              <w:t>Tạo bảng Engineer</w:t>
            </w:r>
          </w:p>
          <w:p w:rsidR="005E7C45" w:rsidRPr="000911BC" w:rsidRDefault="005E7C45" w:rsidP="00B50080">
            <w:pPr>
              <w:spacing w:line="240" w:lineRule="auto"/>
              <w:ind w:left="720"/>
            </w:pPr>
            <w:r w:rsidRPr="000911BC">
              <w:t>(TITLE character (20),</w:t>
            </w:r>
          </w:p>
          <w:p w:rsidR="005E7C45" w:rsidRPr="000911BC" w:rsidRDefault="005E7C45" w:rsidP="00B50080">
            <w:pPr>
              <w:spacing w:line="240" w:lineRule="auto"/>
              <w:ind w:left="720"/>
            </w:pPr>
            <w:r w:rsidRPr="000911BC">
              <w:t>STAFF_ID character (4),</w:t>
            </w:r>
          </w:p>
          <w:p w:rsidR="005E7C45" w:rsidRPr="000911BC" w:rsidRDefault="005E7C45" w:rsidP="00B50080">
            <w:pPr>
              <w:spacing w:line="240" w:lineRule="auto"/>
              <w:ind w:left="720"/>
            </w:pPr>
            <w:r w:rsidRPr="000911BC">
              <w:t>Foreign Key (STAFF_ID) REFERENCES People(STAFF_ID),</w:t>
            </w:r>
          </w:p>
          <w:p w:rsidR="005E7C45" w:rsidRPr="000911BC" w:rsidRDefault="005E7C45" w:rsidP="00B50080">
            <w:pPr>
              <w:spacing w:line="240" w:lineRule="auto"/>
              <w:ind w:left="720"/>
            </w:pPr>
            <w:r w:rsidRPr="000911BC">
              <w:t>Primary key (STAFF_ID))</w:t>
            </w:r>
          </w:p>
          <w:p w:rsidR="005E7C45" w:rsidRPr="000911BC" w:rsidRDefault="005E7C45" w:rsidP="005E7C45">
            <w:pPr>
              <w:spacing w:line="240" w:lineRule="auto"/>
            </w:pPr>
            <w:r w:rsidRPr="000911BC">
              <w:rPr>
                <w:bCs/>
              </w:rPr>
              <w:t>Tạo bảng Manager</w:t>
            </w:r>
          </w:p>
          <w:p w:rsidR="005E7C45" w:rsidRPr="000911BC" w:rsidRDefault="005E7C45" w:rsidP="00B50080">
            <w:pPr>
              <w:spacing w:line="240" w:lineRule="auto"/>
              <w:ind w:left="720"/>
            </w:pPr>
            <w:r w:rsidRPr="000911BC">
              <w:t>(TITLE character (20),</w:t>
            </w:r>
          </w:p>
          <w:p w:rsidR="005E7C45" w:rsidRPr="000911BC" w:rsidRDefault="005E7C45" w:rsidP="00B50080">
            <w:pPr>
              <w:spacing w:line="240" w:lineRule="auto"/>
              <w:ind w:left="720"/>
            </w:pPr>
            <w:r w:rsidRPr="000911BC">
              <w:t>STAFF_ID character (4),</w:t>
            </w:r>
          </w:p>
          <w:p w:rsidR="005E7C45" w:rsidRPr="000911BC" w:rsidRDefault="005E7C45" w:rsidP="00B50080">
            <w:pPr>
              <w:spacing w:line="240" w:lineRule="auto"/>
              <w:ind w:left="720"/>
            </w:pPr>
            <w:r w:rsidRPr="000911BC">
              <w:t>Foreign Key (STAFF_ID) REFERENCES People(STAFF_ID),</w:t>
            </w:r>
          </w:p>
          <w:p w:rsidR="005E7C45" w:rsidRPr="000911BC" w:rsidRDefault="005E7C45" w:rsidP="00B50080">
            <w:pPr>
              <w:spacing w:line="240" w:lineRule="auto"/>
              <w:ind w:left="720"/>
            </w:pPr>
            <w:r w:rsidRPr="000911BC">
              <w:t>Primary key (STAFF_ID))</w:t>
            </w:r>
          </w:p>
          <w:p w:rsidR="005E7C45" w:rsidRPr="000911BC" w:rsidRDefault="005E7C45" w:rsidP="005E7C45">
            <w:pPr>
              <w:spacing w:line="240" w:lineRule="auto"/>
            </w:pPr>
            <w:r w:rsidRPr="000911BC">
              <w:rPr>
                <w:bCs/>
              </w:rPr>
              <w:t>Tạo bảng Assign</w:t>
            </w:r>
          </w:p>
          <w:p w:rsidR="005E7C45" w:rsidRPr="000911BC" w:rsidRDefault="005E7C45" w:rsidP="00B50080">
            <w:pPr>
              <w:spacing w:line="240" w:lineRule="auto"/>
              <w:ind w:left="720"/>
            </w:pPr>
            <w:r w:rsidRPr="000911BC">
              <w:t>( CAR_MODEL character (10),</w:t>
            </w:r>
          </w:p>
          <w:p w:rsidR="005E7C45" w:rsidRPr="000911BC" w:rsidRDefault="005E7C45" w:rsidP="00B50080">
            <w:pPr>
              <w:spacing w:line="240" w:lineRule="auto"/>
              <w:ind w:left="720"/>
            </w:pPr>
            <w:r w:rsidRPr="000911BC">
              <w:t>Foreign Key (CAR_MODEL) REFERENCES Car(CAR_MODEL),</w:t>
            </w:r>
          </w:p>
          <w:p w:rsidR="005E7C45" w:rsidRPr="000911BC" w:rsidRDefault="005E7C45" w:rsidP="00B50080">
            <w:pPr>
              <w:spacing w:line="240" w:lineRule="auto"/>
              <w:ind w:left="720"/>
            </w:pPr>
            <w:r w:rsidRPr="000911BC">
              <w:lastRenderedPageBreak/>
              <w:t>STAFF_ID character (4),</w:t>
            </w:r>
          </w:p>
          <w:p w:rsidR="005E7C45" w:rsidRPr="000911BC" w:rsidRDefault="005E7C45" w:rsidP="00B50080">
            <w:pPr>
              <w:spacing w:line="240" w:lineRule="auto"/>
              <w:ind w:left="720"/>
            </w:pPr>
            <w:r w:rsidRPr="000911BC">
              <w:t>Foreign Key (STAFF_ID) REFERENCES People(STAFF_ID),</w:t>
            </w:r>
          </w:p>
          <w:p w:rsidR="000911BC" w:rsidRPr="000911BC" w:rsidRDefault="005E7C45" w:rsidP="000911BC">
            <w:pPr>
              <w:spacing w:line="240" w:lineRule="auto"/>
              <w:ind w:left="720"/>
              <w:rPr>
                <w:b/>
              </w:rPr>
            </w:pPr>
            <w:r w:rsidRPr="000911BC">
              <w:t>primary key (CAR_MODEL,STAFF_ID))</w:t>
            </w:r>
          </w:p>
        </w:tc>
      </w:tr>
    </w:tbl>
    <w:p w:rsidR="00E71433" w:rsidRPr="000911BC" w:rsidRDefault="00E71433" w:rsidP="000911BC">
      <w:pPr>
        <w:ind w:left="720"/>
      </w:pPr>
      <w:r w:rsidRPr="000911BC">
        <w:lastRenderedPageBreak/>
        <w:t>ALTER TABLE trip ADD CAR_MODEL character (10) null</w:t>
      </w:r>
    </w:p>
    <w:p w:rsidR="000911BC" w:rsidRPr="000911BC" w:rsidRDefault="000911BC" w:rsidP="000911BC">
      <w:r w:rsidRPr="000911BC">
        <w:tab/>
        <w:t>ALTER TABLE trip ADD STAFF_ID character (4) null</w:t>
      </w:r>
    </w:p>
    <w:p w:rsidR="000911BC" w:rsidRDefault="000911BC" w:rsidP="000911BC">
      <w:pPr>
        <w:ind w:left="720"/>
      </w:pPr>
      <w:r w:rsidRPr="000911BC">
        <w:t>ALTER TABLE trip ADD Foreign Key (CAR_MODEL,STAFF_ID)   REFERENCES Assign(CAR_MODEL,STAFF_ID)</w:t>
      </w:r>
    </w:p>
    <w:p w:rsidR="00B61B6B" w:rsidRPr="00B61B6B" w:rsidRDefault="00B61B6B" w:rsidP="00B61B6B">
      <w:pPr>
        <w:rPr>
          <w:i/>
          <w:szCs w:val="24"/>
        </w:rPr>
      </w:pPr>
      <w:r w:rsidRPr="00B61B6B">
        <w:rPr>
          <w:i/>
          <w:szCs w:val="24"/>
        </w:rPr>
        <w:t>Chèn dữ liệu vào cơ sở dữ liệu TRIP</w:t>
      </w:r>
    </w:p>
    <w:p w:rsidR="00E71433" w:rsidRPr="00744704" w:rsidRDefault="00E71433" w:rsidP="00B61B6B">
      <w:pPr>
        <w:rPr>
          <w:sz w:val="20"/>
          <w:szCs w:val="20"/>
        </w:rPr>
      </w:pPr>
      <w:r w:rsidRPr="00744704">
        <w:rPr>
          <w:sz w:val="20"/>
          <w:szCs w:val="20"/>
        </w:rPr>
        <w:t xml:space="preserve">INSERT INTO trip_ora.CAR  (CAR_MODEL,CAR_SIZE,DESCRIPT,STAFF_ID) VALUES ('DA-02     ', '165       ', 'Long car            ', 'A001 ') </w:t>
      </w:r>
    </w:p>
    <w:p w:rsidR="00E71433" w:rsidRPr="00744704" w:rsidRDefault="00E71433" w:rsidP="00B61B6B">
      <w:pPr>
        <w:rPr>
          <w:sz w:val="20"/>
          <w:szCs w:val="20"/>
        </w:rPr>
      </w:pPr>
      <w:r w:rsidRPr="00744704">
        <w:rPr>
          <w:sz w:val="20"/>
          <w:szCs w:val="20"/>
        </w:rPr>
        <w:t xml:space="preserve">INSERT INTO trip_ora.CAR  (CAR_MODEL,CAR_SIZE,DESCRIPT,STAFF_ID) VALUES ('MZ-18     ', '120       ', 'Small sportics      ', 'B004 ') </w:t>
      </w:r>
    </w:p>
    <w:p w:rsidR="00E71433" w:rsidRPr="00744704" w:rsidRDefault="00E71433" w:rsidP="00B61B6B">
      <w:pPr>
        <w:rPr>
          <w:sz w:val="20"/>
          <w:szCs w:val="20"/>
        </w:rPr>
      </w:pPr>
      <w:r w:rsidRPr="00744704">
        <w:rPr>
          <w:sz w:val="20"/>
          <w:szCs w:val="20"/>
        </w:rPr>
        <w:t xml:space="preserve">INSERT INTO trip_ora.CAR  (CAR_MODEL,CAR_SIZE,DESCRIPT,STAFF_ID) VALUES ('R-023     ', '150       ', 'Long car            ', 'A002 ') </w:t>
      </w:r>
    </w:p>
    <w:p w:rsidR="00E71433" w:rsidRPr="00744704" w:rsidRDefault="00E71433" w:rsidP="00B61B6B">
      <w:pPr>
        <w:rPr>
          <w:sz w:val="20"/>
          <w:szCs w:val="20"/>
        </w:rPr>
      </w:pPr>
      <w:r w:rsidRPr="00744704">
        <w:rPr>
          <w:sz w:val="20"/>
          <w:szCs w:val="20"/>
        </w:rPr>
        <w:t xml:space="preserve">INSERT INTO trip_ora.CAR  (CAR_MODEL,CAR_SIZE,DESCRIPT,STAFF_ID) VALUES ('SA-38     ', '120       ', 'New dark blue       ', 'D001 ') </w:t>
      </w:r>
    </w:p>
    <w:p w:rsidR="00E71433" w:rsidRPr="00744704" w:rsidRDefault="00E71433" w:rsidP="00B61B6B">
      <w:pPr>
        <w:rPr>
          <w:sz w:val="20"/>
          <w:szCs w:val="20"/>
        </w:rPr>
      </w:pPr>
      <w:r w:rsidRPr="00744704">
        <w:rPr>
          <w:sz w:val="20"/>
          <w:szCs w:val="20"/>
        </w:rPr>
        <w:t xml:space="preserve">INSERT INTO trip_ora.CAR  (CAR_MODEL,CAR_SIZE,DESCRIPT,STAFF_ID) VALUES ('WZ-01     ', '1445      ', 'Middle Sportics     ', 'B004 ') </w:t>
      </w:r>
    </w:p>
    <w:p w:rsidR="00E71433" w:rsidRPr="00744704" w:rsidRDefault="00E71433" w:rsidP="00B61B6B">
      <w:pPr>
        <w:rPr>
          <w:sz w:val="20"/>
          <w:szCs w:val="20"/>
        </w:rPr>
      </w:pPr>
      <w:r w:rsidRPr="00744704">
        <w:rPr>
          <w:sz w:val="20"/>
          <w:szCs w:val="20"/>
        </w:rPr>
        <w:t xml:space="preserve">INSERT INTO trip_ora.DEPART  (DEP_ID,SALARY) VALUES ('AA001', 35670) </w:t>
      </w:r>
    </w:p>
    <w:p w:rsidR="00E71433" w:rsidRPr="00744704" w:rsidRDefault="00E71433" w:rsidP="00B61B6B">
      <w:pPr>
        <w:rPr>
          <w:sz w:val="20"/>
          <w:szCs w:val="20"/>
        </w:rPr>
      </w:pPr>
      <w:r w:rsidRPr="00744704">
        <w:rPr>
          <w:sz w:val="20"/>
          <w:szCs w:val="20"/>
        </w:rPr>
        <w:t xml:space="preserve">INSERT INTO trip_ora.DEPART  (DEP_ID,SALARY) VALUES ('AB001', 30010) </w:t>
      </w:r>
    </w:p>
    <w:p w:rsidR="00E71433" w:rsidRPr="00744704" w:rsidRDefault="00E71433" w:rsidP="00B61B6B">
      <w:pPr>
        <w:rPr>
          <w:sz w:val="20"/>
          <w:szCs w:val="20"/>
        </w:rPr>
      </w:pPr>
      <w:r w:rsidRPr="00744704">
        <w:rPr>
          <w:sz w:val="20"/>
          <w:szCs w:val="20"/>
        </w:rPr>
        <w:t xml:space="preserve">INSERT INTO trip_ora.DEPART  (DEP_ID,SALARY) VALUES ('BA001', 22500) </w:t>
      </w:r>
    </w:p>
    <w:p w:rsidR="00E71433" w:rsidRPr="00744704" w:rsidRDefault="00E71433" w:rsidP="00B61B6B">
      <w:pPr>
        <w:rPr>
          <w:sz w:val="20"/>
          <w:szCs w:val="20"/>
        </w:rPr>
      </w:pPr>
      <w:r w:rsidRPr="00744704">
        <w:rPr>
          <w:sz w:val="20"/>
          <w:szCs w:val="20"/>
        </w:rPr>
        <w:t xml:space="preserve">INSERT INTO trip_ora.DEPART  (DEP_ID,SALARY) VALUES ('BB001', 21500) </w:t>
      </w:r>
    </w:p>
    <w:p w:rsidR="00E71433" w:rsidRPr="00744704" w:rsidRDefault="00E71433" w:rsidP="00B61B6B">
      <w:pPr>
        <w:rPr>
          <w:sz w:val="20"/>
          <w:szCs w:val="20"/>
        </w:rPr>
      </w:pPr>
      <w:r w:rsidRPr="00744704">
        <w:rPr>
          <w:sz w:val="20"/>
          <w:szCs w:val="20"/>
        </w:rPr>
        <w:t xml:space="preserve">INSERT INTO trip_ora.PEOPLE  (STAFF_ID,NAME,DOB) VALUES ('A001', 'Alexender           ', '7-1-1962') </w:t>
      </w:r>
    </w:p>
    <w:p w:rsidR="00E71433" w:rsidRPr="00744704" w:rsidRDefault="00E71433" w:rsidP="00B61B6B">
      <w:pPr>
        <w:rPr>
          <w:sz w:val="20"/>
          <w:szCs w:val="20"/>
        </w:rPr>
      </w:pPr>
      <w:r w:rsidRPr="00744704">
        <w:rPr>
          <w:sz w:val="20"/>
          <w:szCs w:val="20"/>
        </w:rPr>
        <w:t xml:space="preserve">INSERT INTO trip_ora.PEOPLE  (STAFF_ID,NAME,DOB) VALUES ('A002', 'April               ', '5-24-1975') </w:t>
      </w:r>
    </w:p>
    <w:p w:rsidR="00E71433" w:rsidRPr="00744704" w:rsidRDefault="00E71433" w:rsidP="00B61B6B">
      <w:pPr>
        <w:rPr>
          <w:sz w:val="20"/>
          <w:szCs w:val="20"/>
        </w:rPr>
      </w:pPr>
      <w:r w:rsidRPr="00744704">
        <w:rPr>
          <w:sz w:val="20"/>
          <w:szCs w:val="20"/>
        </w:rPr>
        <w:t xml:space="preserve">INSERT INTO trip_ora.PEOPLE  (STAFF_ID,NAME,DOB) VALUES ('B001', 'Bobby               ', '12-5-1987') </w:t>
      </w:r>
    </w:p>
    <w:p w:rsidR="00E71433" w:rsidRPr="00744704" w:rsidRDefault="00E71433" w:rsidP="00B61B6B">
      <w:pPr>
        <w:rPr>
          <w:sz w:val="20"/>
          <w:szCs w:val="20"/>
        </w:rPr>
      </w:pPr>
      <w:r w:rsidRPr="00744704">
        <w:rPr>
          <w:sz w:val="20"/>
          <w:szCs w:val="20"/>
        </w:rPr>
        <w:t xml:space="preserve">INSERT INTO trip_ora.PEOPLE  (STAFF_ID,NAME,DOB) VALUES ('B002', 'Bladder             ', '1-3-1980') </w:t>
      </w:r>
    </w:p>
    <w:p w:rsidR="00E71433" w:rsidRPr="00744704" w:rsidRDefault="00744704" w:rsidP="00B61B6B">
      <w:pPr>
        <w:rPr>
          <w:sz w:val="20"/>
          <w:szCs w:val="20"/>
        </w:rPr>
      </w:pPr>
      <w:r w:rsidRPr="00744704">
        <w:rPr>
          <w:sz w:val="20"/>
          <w:szCs w:val="20"/>
        </w:rPr>
        <w:t xml:space="preserve">INSERT INTO trip_ora.PEOPLE  </w:t>
      </w:r>
      <w:r w:rsidR="00E71433" w:rsidRPr="00744704">
        <w:rPr>
          <w:sz w:val="20"/>
          <w:szCs w:val="20"/>
        </w:rPr>
        <w:t xml:space="preserve">(STAFF_ID,NAME,DOB) VALUES ('B003', 'Brent               ', '12-15-1979') </w:t>
      </w:r>
    </w:p>
    <w:p w:rsidR="00E71433" w:rsidRPr="00744704" w:rsidRDefault="00E71433" w:rsidP="00B61B6B">
      <w:pPr>
        <w:rPr>
          <w:sz w:val="20"/>
          <w:szCs w:val="20"/>
        </w:rPr>
      </w:pPr>
      <w:r w:rsidRPr="00744704">
        <w:rPr>
          <w:sz w:val="20"/>
          <w:szCs w:val="20"/>
        </w:rPr>
        <w:t xml:space="preserve">INSERT INTO trip_ora.PEOPLE  (STAFF_ID,NAME,DOB) VALUES ('B004', 'Brelendar           ', '8-18-1963') </w:t>
      </w:r>
    </w:p>
    <w:p w:rsidR="00E71433" w:rsidRPr="00744704" w:rsidRDefault="00E71433" w:rsidP="00B61B6B">
      <w:pPr>
        <w:rPr>
          <w:sz w:val="20"/>
          <w:szCs w:val="20"/>
        </w:rPr>
      </w:pPr>
      <w:r w:rsidRPr="00744704">
        <w:rPr>
          <w:sz w:val="20"/>
          <w:szCs w:val="20"/>
        </w:rPr>
        <w:t xml:space="preserve">INSERT INTO trip_ora.PEOPLE  (STAFF_ID,NAME,DOB) VALUES ('C001', 'Calvin              ', '4-3-1977') </w:t>
      </w:r>
    </w:p>
    <w:p w:rsidR="00E71433" w:rsidRPr="00744704" w:rsidRDefault="00E71433" w:rsidP="00B61B6B">
      <w:pPr>
        <w:rPr>
          <w:sz w:val="20"/>
          <w:szCs w:val="20"/>
        </w:rPr>
      </w:pPr>
      <w:r w:rsidRPr="00744704">
        <w:rPr>
          <w:sz w:val="20"/>
          <w:szCs w:val="20"/>
        </w:rPr>
        <w:t xml:space="preserve">INSERT INTO trip_ora.PEOPLE  (STAFF_ID,NAME,DOB) VALUES ('C002', 'Cheven              ', '2-2-1974') </w:t>
      </w:r>
    </w:p>
    <w:p w:rsidR="00E71433" w:rsidRPr="00744704" w:rsidRDefault="00E71433" w:rsidP="00B61B6B">
      <w:pPr>
        <w:rPr>
          <w:sz w:val="20"/>
          <w:szCs w:val="20"/>
        </w:rPr>
      </w:pPr>
      <w:r w:rsidRPr="00744704">
        <w:rPr>
          <w:sz w:val="20"/>
          <w:szCs w:val="20"/>
        </w:rPr>
        <w:t xml:space="preserve">INSERT INTO trip_ora.PEOPLE  (STAFF_ID,NAME,DOB) VALUES ('C003', 'Clevarance          ', '12-6-1987') </w:t>
      </w:r>
    </w:p>
    <w:p w:rsidR="00E71433" w:rsidRPr="00744704" w:rsidRDefault="00E71433" w:rsidP="00B61B6B">
      <w:pPr>
        <w:rPr>
          <w:sz w:val="20"/>
          <w:szCs w:val="20"/>
        </w:rPr>
      </w:pPr>
      <w:r w:rsidRPr="00744704">
        <w:rPr>
          <w:sz w:val="20"/>
          <w:szCs w:val="20"/>
        </w:rPr>
        <w:t xml:space="preserve">INSERT INTO trip_ora.PEOPLE  (STAFF_ID,NAME,DOB) VALUES ('D001', 'Dave                ', '8-17-1964') </w:t>
      </w:r>
    </w:p>
    <w:p w:rsidR="00E71433" w:rsidRPr="00744704" w:rsidRDefault="00E71433" w:rsidP="00B61B6B">
      <w:pPr>
        <w:rPr>
          <w:sz w:val="20"/>
          <w:szCs w:val="20"/>
        </w:rPr>
      </w:pPr>
      <w:r w:rsidRPr="00744704">
        <w:rPr>
          <w:sz w:val="20"/>
          <w:szCs w:val="20"/>
        </w:rPr>
        <w:t xml:space="preserve">INSERT INTO trip_ora.PEOPLE  (STAFF_ID,NAME,DOB) VALUES ('D002', 'Davis               ', '3-19-1988') </w:t>
      </w:r>
    </w:p>
    <w:p w:rsidR="00E71433" w:rsidRPr="00744704" w:rsidRDefault="00E71433" w:rsidP="00B61B6B">
      <w:pPr>
        <w:rPr>
          <w:b/>
          <w:sz w:val="20"/>
          <w:szCs w:val="20"/>
        </w:rPr>
      </w:pPr>
      <w:r w:rsidRPr="00744704">
        <w:rPr>
          <w:sz w:val="20"/>
          <w:szCs w:val="20"/>
        </w:rPr>
        <w:t xml:space="preserve">INSERT INTO trip_ora.PEOPLE  (STAFF_ID,NAME,DOB) VALUES ('D003', 'Denny               ', '8-5-1985') </w:t>
      </w:r>
    </w:p>
    <w:p w:rsidR="00E71433" w:rsidRPr="00744704" w:rsidRDefault="00E71433" w:rsidP="00B61B6B">
      <w:pPr>
        <w:rPr>
          <w:sz w:val="20"/>
          <w:szCs w:val="20"/>
        </w:rPr>
      </w:pPr>
      <w:r w:rsidRPr="00744704">
        <w:rPr>
          <w:sz w:val="20"/>
          <w:szCs w:val="20"/>
        </w:rPr>
        <w:t xml:space="preserve">INSERT INTO trip_ora.PEOPLE  (STAFF_ID,NAME,DOB) VALUES ('D004', 'Denny               ', '2-21-1998') </w:t>
      </w:r>
    </w:p>
    <w:p w:rsidR="00E71433" w:rsidRPr="00744704" w:rsidRDefault="00E71433" w:rsidP="00B61B6B">
      <w:pPr>
        <w:rPr>
          <w:sz w:val="20"/>
          <w:szCs w:val="20"/>
        </w:rPr>
      </w:pPr>
      <w:r w:rsidRPr="00744704">
        <w:rPr>
          <w:sz w:val="20"/>
          <w:szCs w:val="20"/>
        </w:rPr>
        <w:t xml:space="preserve">INSERT INTO trip_ora.REG_A  (DEP_ID,DESCRIP) VALUES ('AA001', 'Class A Manager     ') </w:t>
      </w:r>
    </w:p>
    <w:p w:rsidR="00E71433" w:rsidRPr="00744704" w:rsidRDefault="00E71433" w:rsidP="00B61B6B">
      <w:pPr>
        <w:rPr>
          <w:sz w:val="20"/>
          <w:szCs w:val="20"/>
        </w:rPr>
      </w:pPr>
      <w:r w:rsidRPr="00744704">
        <w:rPr>
          <w:sz w:val="20"/>
          <w:szCs w:val="20"/>
        </w:rPr>
        <w:lastRenderedPageBreak/>
        <w:t xml:space="preserve">INSERT INTO trip_ora.REG_A  (DEP_ID,DESCRIP) VALUES ('AB001', 'Class A Manager     ') </w:t>
      </w:r>
    </w:p>
    <w:p w:rsidR="00E71433" w:rsidRPr="00744704" w:rsidRDefault="00E71433" w:rsidP="00B61B6B">
      <w:pPr>
        <w:rPr>
          <w:sz w:val="20"/>
          <w:szCs w:val="20"/>
        </w:rPr>
      </w:pPr>
      <w:r w:rsidRPr="00744704">
        <w:rPr>
          <w:sz w:val="20"/>
          <w:szCs w:val="20"/>
        </w:rPr>
        <w:t xml:space="preserve">INSERT INTO trip_ora.REG_A  (DEP_ID,DESCRIP) VALUES ('AC001', 'Class A Manager     ') </w:t>
      </w:r>
    </w:p>
    <w:p w:rsidR="00E71433" w:rsidRPr="00744704" w:rsidRDefault="00E71433" w:rsidP="00B61B6B">
      <w:pPr>
        <w:rPr>
          <w:sz w:val="20"/>
          <w:szCs w:val="20"/>
        </w:rPr>
      </w:pPr>
      <w:r w:rsidRPr="00744704">
        <w:rPr>
          <w:sz w:val="20"/>
          <w:szCs w:val="20"/>
        </w:rPr>
        <w:t xml:space="preserve">INSERT INTO trip_ora.REG_A  (DEP_ID,DESCRIP) VALUES ('AD001', 'Class A Assistnat   ') </w:t>
      </w:r>
    </w:p>
    <w:p w:rsidR="00E71433" w:rsidRPr="00744704" w:rsidRDefault="00E71433" w:rsidP="00B61B6B">
      <w:pPr>
        <w:rPr>
          <w:sz w:val="20"/>
          <w:szCs w:val="20"/>
        </w:rPr>
      </w:pPr>
      <w:r w:rsidRPr="00744704">
        <w:rPr>
          <w:sz w:val="20"/>
          <w:szCs w:val="20"/>
        </w:rPr>
        <w:t xml:space="preserve">INSERT INTO trip_ora.REG_A  (DEP_ID,DESCRIP) VALUES ('AE001', 'Class A Assistnat   ') </w:t>
      </w:r>
    </w:p>
    <w:p w:rsidR="00E71433" w:rsidRPr="00744704" w:rsidRDefault="00E71433" w:rsidP="00B61B6B">
      <w:pPr>
        <w:rPr>
          <w:sz w:val="20"/>
          <w:szCs w:val="20"/>
        </w:rPr>
      </w:pPr>
      <w:r w:rsidRPr="00744704">
        <w:rPr>
          <w:sz w:val="20"/>
          <w:szCs w:val="20"/>
        </w:rPr>
        <w:t xml:space="preserve">INSERT INTO trip_ora.REG_A  (DEP_ID,DESCRIP) VALUES ('AF001', 'Class A Assistnat   ') </w:t>
      </w:r>
    </w:p>
    <w:p w:rsidR="00E71433" w:rsidRPr="00744704" w:rsidRDefault="00E71433" w:rsidP="00B61B6B">
      <w:pPr>
        <w:rPr>
          <w:sz w:val="20"/>
          <w:szCs w:val="20"/>
        </w:rPr>
      </w:pPr>
      <w:r w:rsidRPr="00744704">
        <w:rPr>
          <w:sz w:val="20"/>
          <w:szCs w:val="20"/>
        </w:rPr>
        <w:t xml:space="preserve">INSERT INTO trip_ora.REG_A  (DEP_ID,DESCRIP) VALUES ('AG001', 'Class A Clark       ') </w:t>
      </w:r>
    </w:p>
    <w:p w:rsidR="00E71433" w:rsidRPr="00744704" w:rsidRDefault="00E71433" w:rsidP="00B61B6B">
      <w:pPr>
        <w:rPr>
          <w:sz w:val="20"/>
          <w:szCs w:val="20"/>
        </w:rPr>
      </w:pPr>
      <w:r w:rsidRPr="00744704">
        <w:rPr>
          <w:sz w:val="20"/>
          <w:szCs w:val="20"/>
        </w:rPr>
        <w:t xml:space="preserve">INSERT INTO trip_ora.REG_A  (DEP_ID,DESCRIP) VALUES ('AH001', 'Class A Assistant   ') </w:t>
      </w:r>
    </w:p>
    <w:p w:rsidR="00E71433" w:rsidRPr="00744704" w:rsidRDefault="00E71433" w:rsidP="00B61B6B">
      <w:pPr>
        <w:rPr>
          <w:sz w:val="20"/>
          <w:szCs w:val="20"/>
        </w:rPr>
      </w:pPr>
      <w:r w:rsidRPr="00744704">
        <w:rPr>
          <w:sz w:val="20"/>
          <w:szCs w:val="20"/>
        </w:rPr>
        <w:t xml:space="preserve">INSERT INTO trip_ora.REG_B  (DEP_ID,DESCRIPT) VALUES ('BA001', 'Class B Manager     ') </w:t>
      </w:r>
    </w:p>
    <w:p w:rsidR="00E71433" w:rsidRPr="00744704" w:rsidRDefault="00E71433" w:rsidP="00B61B6B">
      <w:pPr>
        <w:rPr>
          <w:sz w:val="20"/>
          <w:szCs w:val="20"/>
        </w:rPr>
      </w:pPr>
      <w:r w:rsidRPr="00744704">
        <w:rPr>
          <w:sz w:val="20"/>
          <w:szCs w:val="20"/>
        </w:rPr>
        <w:t xml:space="preserve">INSERT INTO trip_ora.REG_B  (DEP_ID,DESCRIPT) VALUES ('BB001', 'Class B Manager     ') </w:t>
      </w:r>
    </w:p>
    <w:p w:rsidR="00E71433" w:rsidRPr="00744704" w:rsidRDefault="00E71433" w:rsidP="00B61B6B">
      <w:pPr>
        <w:rPr>
          <w:sz w:val="20"/>
          <w:szCs w:val="20"/>
        </w:rPr>
      </w:pPr>
      <w:r w:rsidRPr="00744704">
        <w:rPr>
          <w:sz w:val="20"/>
          <w:szCs w:val="20"/>
        </w:rPr>
        <w:t xml:space="preserve">INSERT INTO trip_ora.REG_B  (DEP_ID,DESCRIPT) VALUES ('BC001', 'Class B Manager     ') </w:t>
      </w:r>
    </w:p>
    <w:p w:rsidR="00E71433" w:rsidRPr="00744704" w:rsidRDefault="00E71433" w:rsidP="00B61B6B">
      <w:pPr>
        <w:rPr>
          <w:sz w:val="20"/>
          <w:szCs w:val="20"/>
        </w:rPr>
      </w:pPr>
      <w:r w:rsidRPr="00744704">
        <w:rPr>
          <w:sz w:val="20"/>
          <w:szCs w:val="20"/>
        </w:rPr>
        <w:t xml:space="preserve">INSERT INTO trip_ora.REG_B  (DEP_ID,DESCRIPT) VALUES ('BD001', 'Class B Assistant   ') </w:t>
      </w:r>
    </w:p>
    <w:p w:rsidR="00E71433" w:rsidRPr="00744704" w:rsidRDefault="00E71433" w:rsidP="00B61B6B">
      <w:pPr>
        <w:rPr>
          <w:sz w:val="20"/>
          <w:szCs w:val="20"/>
        </w:rPr>
      </w:pPr>
      <w:r w:rsidRPr="00744704">
        <w:rPr>
          <w:sz w:val="20"/>
          <w:szCs w:val="20"/>
        </w:rPr>
        <w:t xml:space="preserve">INSERT INTO trip_ora.REG_B  (DEP_ID,DESCRIPT) VALUES ('BE001', 'Class B Assistant   ') </w:t>
      </w:r>
    </w:p>
    <w:p w:rsidR="00E71433" w:rsidRPr="00744704" w:rsidRDefault="00E71433" w:rsidP="00B61B6B">
      <w:pPr>
        <w:spacing w:line="240" w:lineRule="auto"/>
        <w:rPr>
          <w:sz w:val="20"/>
          <w:szCs w:val="20"/>
        </w:rPr>
      </w:pPr>
      <w:r w:rsidRPr="00744704">
        <w:rPr>
          <w:sz w:val="20"/>
          <w:szCs w:val="20"/>
        </w:rPr>
        <w:t xml:space="preserve">INSERT INTO trip_ora.REG_B  (DEP_ID,DESCRIPT) VALUES ('BF001', 'Class B Assistant   ') </w:t>
      </w:r>
    </w:p>
    <w:p w:rsidR="00E71433" w:rsidRPr="00744704" w:rsidRDefault="00E71433" w:rsidP="00B61B6B">
      <w:pPr>
        <w:spacing w:line="240" w:lineRule="auto"/>
        <w:rPr>
          <w:sz w:val="20"/>
          <w:szCs w:val="20"/>
        </w:rPr>
      </w:pPr>
      <w:r w:rsidRPr="00744704">
        <w:rPr>
          <w:sz w:val="20"/>
          <w:szCs w:val="20"/>
        </w:rPr>
        <w:t xml:space="preserve">INSERT INTO trip_ora.REG_B  (DEP_ID,DESCRIPT) VALUES ('BG001', 'Class B Clark       ') </w:t>
      </w:r>
    </w:p>
    <w:p w:rsidR="00E71433" w:rsidRPr="00744704" w:rsidRDefault="00E71433" w:rsidP="00B61B6B">
      <w:pPr>
        <w:spacing w:line="240" w:lineRule="auto"/>
        <w:rPr>
          <w:sz w:val="20"/>
          <w:szCs w:val="20"/>
        </w:rPr>
      </w:pPr>
      <w:r w:rsidRPr="00744704">
        <w:rPr>
          <w:sz w:val="20"/>
          <w:szCs w:val="20"/>
        </w:rPr>
        <w:t xml:space="preserve">INSERT INTO trip_ora.REG_B  (DEP_ID,DESCRIPT) VALUES ('BH001', 'Class B Assistant   ') </w:t>
      </w:r>
    </w:p>
    <w:p w:rsidR="00E71433" w:rsidRPr="00744704" w:rsidRDefault="00E71433" w:rsidP="00B61B6B">
      <w:pPr>
        <w:spacing w:line="240" w:lineRule="auto"/>
        <w:rPr>
          <w:sz w:val="20"/>
          <w:szCs w:val="20"/>
        </w:rPr>
      </w:pPr>
      <w:r w:rsidRPr="00744704">
        <w:rPr>
          <w:sz w:val="20"/>
          <w:szCs w:val="20"/>
        </w:rPr>
        <w:t xml:space="preserve">INSERT INTO trip_ora.TRIP  (TRIP_ID) VALUES ('T0001') </w:t>
      </w:r>
    </w:p>
    <w:p w:rsidR="00E71433" w:rsidRPr="00744704" w:rsidRDefault="00E71433" w:rsidP="000D4B47">
      <w:pPr>
        <w:rPr>
          <w:sz w:val="20"/>
          <w:szCs w:val="20"/>
        </w:rPr>
      </w:pPr>
      <w:r w:rsidRPr="00744704">
        <w:rPr>
          <w:sz w:val="20"/>
          <w:szCs w:val="20"/>
        </w:rPr>
        <w:t xml:space="preserve">INSERT INTO trip_ora.TRIP  (TRIP_ID) VALUES ('T0002') </w:t>
      </w:r>
    </w:p>
    <w:p w:rsidR="00E71433" w:rsidRPr="00744704" w:rsidRDefault="00E71433" w:rsidP="000D4B47">
      <w:pPr>
        <w:rPr>
          <w:sz w:val="20"/>
          <w:szCs w:val="20"/>
        </w:rPr>
      </w:pPr>
      <w:r w:rsidRPr="00744704">
        <w:rPr>
          <w:sz w:val="20"/>
          <w:szCs w:val="20"/>
        </w:rPr>
        <w:t xml:space="preserve">INSERT INTO trip_ora.TRIP  (TRIP_ID) VALUES ('T0003') </w:t>
      </w:r>
    </w:p>
    <w:p w:rsidR="00E71433" w:rsidRPr="00744704" w:rsidRDefault="00E71433" w:rsidP="000D4B47">
      <w:pPr>
        <w:rPr>
          <w:sz w:val="20"/>
          <w:szCs w:val="20"/>
        </w:rPr>
      </w:pPr>
      <w:r w:rsidRPr="00744704">
        <w:rPr>
          <w:sz w:val="20"/>
          <w:szCs w:val="20"/>
        </w:rPr>
        <w:t xml:space="preserve">INSERT INTO trip_ora.TRIP  (TRIP_ID) VALUES ('T0004') </w:t>
      </w:r>
    </w:p>
    <w:p w:rsidR="00E71433" w:rsidRPr="00744704" w:rsidRDefault="00E71433" w:rsidP="000D4B47">
      <w:pPr>
        <w:rPr>
          <w:sz w:val="20"/>
          <w:szCs w:val="20"/>
        </w:rPr>
      </w:pPr>
      <w:r w:rsidRPr="00744704">
        <w:rPr>
          <w:sz w:val="20"/>
          <w:szCs w:val="20"/>
        </w:rPr>
        <w:t xml:space="preserve">INSERT INTO trip_ora.ENGINEER  (TITLE,STAFF_ID) VALUES ('Electronic Engineer ', 'A001') </w:t>
      </w:r>
    </w:p>
    <w:p w:rsidR="00E71433" w:rsidRPr="00744704" w:rsidRDefault="00E71433" w:rsidP="000D4B47">
      <w:pPr>
        <w:rPr>
          <w:sz w:val="20"/>
          <w:szCs w:val="20"/>
        </w:rPr>
      </w:pPr>
      <w:r w:rsidRPr="00744704">
        <w:rPr>
          <w:sz w:val="20"/>
          <w:szCs w:val="20"/>
        </w:rPr>
        <w:t xml:space="preserve">INSERT INTO trip_ora.ENGINEER  (TITLE,STAFF_ID) VALUES ('Senior Engineer     ', 'B003') </w:t>
      </w:r>
    </w:p>
    <w:p w:rsidR="00E71433" w:rsidRPr="00744704" w:rsidRDefault="00E71433" w:rsidP="000D4B47">
      <w:pPr>
        <w:rPr>
          <w:sz w:val="20"/>
          <w:szCs w:val="20"/>
        </w:rPr>
      </w:pPr>
      <w:r w:rsidRPr="00744704">
        <w:rPr>
          <w:sz w:val="20"/>
          <w:szCs w:val="20"/>
        </w:rPr>
        <w:t xml:space="preserve">INSERT INTO trip_ora.ENGINEER  (TITLE,STAFF_ID) VALUES ('Electronic Engineer ', 'B004') </w:t>
      </w:r>
    </w:p>
    <w:p w:rsidR="00E71433" w:rsidRPr="00744704" w:rsidRDefault="00E71433" w:rsidP="000D4B47">
      <w:pPr>
        <w:rPr>
          <w:sz w:val="20"/>
          <w:szCs w:val="20"/>
        </w:rPr>
      </w:pPr>
      <w:r w:rsidRPr="00744704">
        <w:rPr>
          <w:sz w:val="20"/>
          <w:szCs w:val="20"/>
        </w:rPr>
        <w:t xml:space="preserve">INSERT INTO trip_ora.ENGINEER  (TITLE,STAFF_ID) VALUES ('Junior Engineer     ', 'C002') </w:t>
      </w:r>
    </w:p>
    <w:p w:rsidR="00E71433" w:rsidRPr="00744704" w:rsidRDefault="00E71433" w:rsidP="000D4B47">
      <w:pPr>
        <w:rPr>
          <w:sz w:val="20"/>
          <w:szCs w:val="20"/>
        </w:rPr>
      </w:pPr>
      <w:r w:rsidRPr="00744704">
        <w:rPr>
          <w:sz w:val="20"/>
          <w:szCs w:val="20"/>
        </w:rPr>
        <w:t xml:space="preserve">INSERT INTO trip_ora.ENGINEER  (TITLE,STAFF_ID) VALUES ('System Engineer     ', 'D001') </w:t>
      </w:r>
    </w:p>
    <w:p w:rsidR="00E71433" w:rsidRPr="00744704" w:rsidRDefault="00E71433" w:rsidP="000D4B47">
      <w:pPr>
        <w:rPr>
          <w:sz w:val="20"/>
          <w:szCs w:val="20"/>
        </w:rPr>
      </w:pPr>
      <w:r w:rsidRPr="00744704">
        <w:rPr>
          <w:sz w:val="20"/>
          <w:szCs w:val="20"/>
        </w:rPr>
        <w:t xml:space="preserve">INSERT INTO trip_ora.ENGINEER  (TITLE,STAFF_ID) VALUES ('Material Engineer   ', 'D002') </w:t>
      </w:r>
    </w:p>
    <w:p w:rsidR="00E71433" w:rsidRPr="00744704" w:rsidRDefault="00E71433" w:rsidP="000D4B47">
      <w:pPr>
        <w:rPr>
          <w:sz w:val="20"/>
          <w:szCs w:val="20"/>
        </w:rPr>
      </w:pPr>
      <w:r w:rsidRPr="00744704">
        <w:rPr>
          <w:sz w:val="20"/>
          <w:szCs w:val="20"/>
        </w:rPr>
        <w:t xml:space="preserve">INSERT INTO trip_ora.ENGINEER  (TITLE,STAFF_ID) VALUES ('Parts Engineer      ', 'D003') </w:t>
      </w:r>
    </w:p>
    <w:p w:rsidR="00E71433" w:rsidRPr="00744704" w:rsidRDefault="00E71433" w:rsidP="000D4B47">
      <w:pPr>
        <w:rPr>
          <w:sz w:val="20"/>
          <w:szCs w:val="20"/>
        </w:rPr>
      </w:pPr>
      <w:r w:rsidRPr="00744704">
        <w:rPr>
          <w:sz w:val="20"/>
          <w:szCs w:val="20"/>
        </w:rPr>
        <w:t xml:space="preserve">INSERT INTO trip_ora.MANAGER  (TITLE,STAFF_ID) VALUES ('Sales Manager       ', 'A002') </w:t>
      </w:r>
    </w:p>
    <w:p w:rsidR="00E71433" w:rsidRPr="00744704" w:rsidRDefault="00E71433" w:rsidP="000D4B47">
      <w:pPr>
        <w:rPr>
          <w:sz w:val="20"/>
          <w:szCs w:val="20"/>
        </w:rPr>
      </w:pPr>
      <w:r w:rsidRPr="00744704">
        <w:rPr>
          <w:sz w:val="20"/>
          <w:szCs w:val="20"/>
        </w:rPr>
        <w:t xml:space="preserve">INSERT INTO trip_ora.MANAGER  (TITLE,STAFF_ID) VALUES ('Marketing Manager   ', 'B001') </w:t>
      </w:r>
    </w:p>
    <w:p w:rsidR="00E71433" w:rsidRPr="00744704" w:rsidRDefault="00E71433" w:rsidP="000D4B47">
      <w:pPr>
        <w:rPr>
          <w:sz w:val="20"/>
          <w:szCs w:val="20"/>
        </w:rPr>
      </w:pPr>
      <w:r w:rsidRPr="00744704">
        <w:rPr>
          <w:sz w:val="20"/>
          <w:szCs w:val="20"/>
        </w:rPr>
        <w:t xml:space="preserve">INSERT INTO trip_ora.MANAGER  (TITLE,STAFF_ID) VALUES ('Sales Manager       ', 'B002') </w:t>
      </w:r>
    </w:p>
    <w:p w:rsidR="00E71433" w:rsidRPr="00744704" w:rsidRDefault="00E71433" w:rsidP="000D4B47">
      <w:pPr>
        <w:rPr>
          <w:sz w:val="20"/>
          <w:szCs w:val="20"/>
        </w:rPr>
      </w:pPr>
      <w:r w:rsidRPr="00744704">
        <w:rPr>
          <w:sz w:val="20"/>
          <w:szCs w:val="20"/>
        </w:rPr>
        <w:t xml:space="preserve">INSERT INTO trip_ora.MANAGER  (TITLE,STAFF_ID) VALUES ('General Manager     ', 'C001') </w:t>
      </w:r>
    </w:p>
    <w:p w:rsidR="00E71433" w:rsidRPr="00744704" w:rsidRDefault="00E71433" w:rsidP="000D4B47">
      <w:pPr>
        <w:rPr>
          <w:sz w:val="20"/>
          <w:szCs w:val="20"/>
        </w:rPr>
      </w:pPr>
      <w:r w:rsidRPr="00744704">
        <w:rPr>
          <w:sz w:val="20"/>
          <w:szCs w:val="20"/>
        </w:rPr>
        <w:t xml:space="preserve">INSERT INTO trip_ora.MANAGER  (TITLE,STAFF_ID) VALUES ('Marketing Manager   ', 'C003') </w:t>
      </w:r>
    </w:p>
    <w:p w:rsidR="00E71433" w:rsidRPr="00744704" w:rsidRDefault="00E71433" w:rsidP="000D4B47">
      <w:pPr>
        <w:rPr>
          <w:sz w:val="20"/>
          <w:szCs w:val="20"/>
        </w:rPr>
      </w:pPr>
      <w:r w:rsidRPr="00744704">
        <w:rPr>
          <w:sz w:val="20"/>
          <w:szCs w:val="20"/>
        </w:rPr>
        <w:t xml:space="preserve">INSERT INTO trip_ora.ASSIGN  (CAR_MODEL,STAFF_ID) VALUES ('MZ-18     ', 'A002') </w:t>
      </w:r>
    </w:p>
    <w:p w:rsidR="00E71433" w:rsidRPr="00744704" w:rsidRDefault="00E71433" w:rsidP="000D4B47">
      <w:pPr>
        <w:rPr>
          <w:sz w:val="20"/>
          <w:szCs w:val="20"/>
        </w:rPr>
      </w:pPr>
      <w:r w:rsidRPr="00744704">
        <w:rPr>
          <w:sz w:val="20"/>
          <w:szCs w:val="20"/>
        </w:rPr>
        <w:t xml:space="preserve">INSERT INTO trip_ora.ASSIGN  (CAR_MODEL,STAFF_ID) VALUES ('MZ-18     ', 'B001') </w:t>
      </w:r>
    </w:p>
    <w:p w:rsidR="00E71433" w:rsidRPr="00744704" w:rsidRDefault="00E71433" w:rsidP="000D4B47">
      <w:pPr>
        <w:rPr>
          <w:sz w:val="20"/>
          <w:szCs w:val="20"/>
        </w:rPr>
      </w:pPr>
      <w:r w:rsidRPr="00744704">
        <w:rPr>
          <w:sz w:val="20"/>
          <w:szCs w:val="20"/>
        </w:rPr>
        <w:t xml:space="preserve">INSERT INTO trip_ora.ASSIGN  (CAR_MODEL,STAFF_ID) VALUES ('MZ-18     ', 'D003') </w:t>
      </w:r>
    </w:p>
    <w:p w:rsidR="00E71433" w:rsidRPr="00744704" w:rsidRDefault="00E71433" w:rsidP="000D4B47">
      <w:pPr>
        <w:rPr>
          <w:sz w:val="20"/>
          <w:szCs w:val="20"/>
        </w:rPr>
      </w:pPr>
      <w:r w:rsidRPr="00744704">
        <w:rPr>
          <w:sz w:val="20"/>
          <w:szCs w:val="20"/>
        </w:rPr>
        <w:t xml:space="preserve">INSERT INTO trip_ora.ASSIGN  (CAR_MODEL,STAFF_ID) VALUES ('R-023     ', 'B004') </w:t>
      </w:r>
    </w:p>
    <w:p w:rsidR="00E71433" w:rsidRPr="00744704" w:rsidRDefault="00E71433" w:rsidP="000D4B47">
      <w:pPr>
        <w:rPr>
          <w:sz w:val="20"/>
          <w:szCs w:val="20"/>
        </w:rPr>
      </w:pPr>
      <w:r w:rsidRPr="00744704">
        <w:rPr>
          <w:sz w:val="20"/>
          <w:szCs w:val="20"/>
        </w:rPr>
        <w:t xml:space="preserve">INSERT INTO trip_ora.ASSIGN  (CAR_MODEL,STAFF_ID) VALUES ('R-023     ', 'C001') </w:t>
      </w:r>
    </w:p>
    <w:p w:rsidR="00E71433" w:rsidRPr="00744704" w:rsidRDefault="00E71433" w:rsidP="000D4B47">
      <w:pPr>
        <w:rPr>
          <w:sz w:val="20"/>
          <w:szCs w:val="20"/>
        </w:rPr>
      </w:pPr>
      <w:r w:rsidRPr="00744704">
        <w:rPr>
          <w:sz w:val="20"/>
          <w:szCs w:val="20"/>
        </w:rPr>
        <w:t xml:space="preserve">INSERT INTO trip_ora.ASSIGN  (CAR_MODEL,STAFF_ID) VALUES ('R-023     ', 'D001') </w:t>
      </w:r>
    </w:p>
    <w:p w:rsidR="00E71433" w:rsidRPr="00744704" w:rsidRDefault="00E71433" w:rsidP="000D4B47">
      <w:pPr>
        <w:rPr>
          <w:sz w:val="20"/>
          <w:szCs w:val="20"/>
        </w:rPr>
      </w:pPr>
      <w:r w:rsidRPr="00744704">
        <w:rPr>
          <w:sz w:val="20"/>
          <w:szCs w:val="20"/>
        </w:rPr>
        <w:t xml:space="preserve">INSERT INTO trip_ora.ASSIGN  (CAR_MODEL,STAFF_ID) VALUES ('SA-38     ', 'A001') </w:t>
      </w:r>
    </w:p>
    <w:p w:rsidR="00E71433" w:rsidRPr="00744704" w:rsidRDefault="00E71433" w:rsidP="000D4B47">
      <w:pPr>
        <w:rPr>
          <w:sz w:val="20"/>
          <w:szCs w:val="20"/>
        </w:rPr>
      </w:pPr>
      <w:r w:rsidRPr="00744704">
        <w:rPr>
          <w:sz w:val="20"/>
          <w:szCs w:val="20"/>
        </w:rPr>
        <w:t xml:space="preserve">INSERT INTO trip_ora.ASSIGN  (CAR_MODEL,STAFF_ID) VALUES ('SA-38     ', 'A002') </w:t>
      </w:r>
    </w:p>
    <w:p w:rsidR="00E71433" w:rsidRPr="00744704" w:rsidRDefault="00E71433" w:rsidP="000D4B47">
      <w:pPr>
        <w:rPr>
          <w:sz w:val="20"/>
          <w:szCs w:val="20"/>
        </w:rPr>
      </w:pPr>
      <w:r w:rsidRPr="00744704">
        <w:rPr>
          <w:sz w:val="20"/>
          <w:szCs w:val="20"/>
        </w:rPr>
        <w:lastRenderedPageBreak/>
        <w:t xml:space="preserve">INSERT INTO trip_ora.ASSIGN  (CAR_MODEL,STAFF_ID) VALUES ('SA-38     ', 'D002') </w:t>
      </w:r>
    </w:p>
    <w:p w:rsidR="00E71433" w:rsidRPr="00744704" w:rsidRDefault="00E71433" w:rsidP="000D4B47">
      <w:pPr>
        <w:rPr>
          <w:sz w:val="20"/>
          <w:szCs w:val="20"/>
        </w:rPr>
      </w:pPr>
      <w:r w:rsidRPr="00744704">
        <w:rPr>
          <w:sz w:val="20"/>
          <w:szCs w:val="20"/>
        </w:rPr>
        <w:t xml:space="preserve">INSERT INTO trip_ora.ASSIGN  (CAR_MODEL,STAFF_ID) VALUES ('WZ-01     ', 'B002') </w:t>
      </w:r>
    </w:p>
    <w:p w:rsidR="00E71433" w:rsidRPr="00744704" w:rsidRDefault="00E71433" w:rsidP="000D4B47">
      <w:pPr>
        <w:rPr>
          <w:sz w:val="20"/>
          <w:szCs w:val="20"/>
        </w:rPr>
      </w:pPr>
      <w:r w:rsidRPr="00744704">
        <w:rPr>
          <w:sz w:val="20"/>
          <w:szCs w:val="20"/>
        </w:rPr>
        <w:t xml:space="preserve">INSERT INTO trip_ora.ASSIGN  (CAR_MODEL,STAFF_ID) VALUES ('WZ-01     ', 'B003') </w:t>
      </w:r>
    </w:p>
    <w:p w:rsidR="00E71433" w:rsidRPr="00744704" w:rsidRDefault="00E71433" w:rsidP="000D4B47">
      <w:pPr>
        <w:rPr>
          <w:sz w:val="20"/>
          <w:szCs w:val="20"/>
        </w:rPr>
      </w:pPr>
      <w:r w:rsidRPr="00744704">
        <w:rPr>
          <w:sz w:val="20"/>
          <w:szCs w:val="20"/>
        </w:rPr>
        <w:t xml:space="preserve">INSERT INTO trip_ora.ASSIGN  (CAR_MODEL,STAFF_ID) VALUES ('WZ-01     ', 'C002') </w:t>
      </w:r>
    </w:p>
    <w:p w:rsidR="00E71433" w:rsidRPr="00744704" w:rsidRDefault="00E71433" w:rsidP="000D4B47">
      <w:pPr>
        <w:rPr>
          <w:sz w:val="20"/>
          <w:szCs w:val="20"/>
        </w:rPr>
      </w:pPr>
      <w:r w:rsidRPr="00744704">
        <w:rPr>
          <w:sz w:val="20"/>
          <w:szCs w:val="20"/>
        </w:rPr>
        <w:t>UPDATE trip_ora52.TRIP</w:t>
      </w:r>
      <w:r w:rsidR="00B61B6B" w:rsidRPr="00744704">
        <w:rPr>
          <w:sz w:val="20"/>
          <w:szCs w:val="20"/>
        </w:rPr>
        <w:t xml:space="preserve"> </w:t>
      </w:r>
      <w:r w:rsidRPr="00744704">
        <w:rPr>
          <w:sz w:val="20"/>
          <w:szCs w:val="20"/>
        </w:rPr>
        <w:t>SET DEPT_ID= 'AA001', CAR_MODEL= 'MZ-18     ', STAFF_ID= 'A002'</w:t>
      </w:r>
    </w:p>
    <w:p w:rsidR="00E71433" w:rsidRPr="00744704" w:rsidRDefault="00E71433" w:rsidP="000D4B47">
      <w:pPr>
        <w:rPr>
          <w:sz w:val="20"/>
          <w:szCs w:val="20"/>
        </w:rPr>
      </w:pPr>
      <w:r w:rsidRPr="00744704">
        <w:rPr>
          <w:sz w:val="20"/>
          <w:szCs w:val="20"/>
        </w:rPr>
        <w:t>, CAR_MODEL= 'MZ-18     ', STAFF_ID= 'A002'</w:t>
      </w:r>
      <w:r w:rsidR="000D4B47" w:rsidRPr="00744704">
        <w:rPr>
          <w:sz w:val="20"/>
          <w:szCs w:val="20"/>
        </w:rPr>
        <w:t xml:space="preserve"> </w:t>
      </w:r>
      <w:r w:rsidRPr="00744704">
        <w:rPr>
          <w:sz w:val="20"/>
          <w:szCs w:val="20"/>
        </w:rPr>
        <w:t>WHERE TRIP_ID='T0001‘</w:t>
      </w:r>
    </w:p>
    <w:p w:rsidR="00E71433" w:rsidRPr="00744704" w:rsidRDefault="00E71433" w:rsidP="000D4B47">
      <w:pPr>
        <w:rPr>
          <w:sz w:val="20"/>
          <w:szCs w:val="20"/>
        </w:rPr>
      </w:pPr>
      <w:r w:rsidRPr="00744704">
        <w:rPr>
          <w:sz w:val="20"/>
          <w:szCs w:val="20"/>
        </w:rPr>
        <w:t>UPDATE trip_ora52.TRIP</w:t>
      </w:r>
      <w:r w:rsidR="000D4B47" w:rsidRPr="00744704">
        <w:rPr>
          <w:sz w:val="20"/>
          <w:szCs w:val="20"/>
        </w:rPr>
        <w:t xml:space="preserve"> </w:t>
      </w:r>
      <w:r w:rsidRPr="00744704">
        <w:rPr>
          <w:sz w:val="20"/>
          <w:szCs w:val="20"/>
        </w:rPr>
        <w:t>SET DEPT_ID= 'AA001', CAR_MODEL= 'MZ-18     ', STAFF_ID= 'B001'</w:t>
      </w:r>
    </w:p>
    <w:p w:rsidR="00E71433" w:rsidRPr="00744704" w:rsidRDefault="00E71433" w:rsidP="000D4B47">
      <w:pPr>
        <w:rPr>
          <w:sz w:val="20"/>
          <w:szCs w:val="20"/>
        </w:rPr>
      </w:pPr>
      <w:r w:rsidRPr="00744704">
        <w:rPr>
          <w:sz w:val="20"/>
          <w:szCs w:val="20"/>
        </w:rPr>
        <w:t>, CAR_MODEL= 'MZ-18     ', STAFF_ID= 'B001'</w:t>
      </w:r>
      <w:r w:rsidR="000D4B47" w:rsidRPr="00744704">
        <w:rPr>
          <w:sz w:val="20"/>
          <w:szCs w:val="20"/>
        </w:rPr>
        <w:t xml:space="preserve"> </w:t>
      </w:r>
      <w:r w:rsidRPr="00744704">
        <w:rPr>
          <w:sz w:val="20"/>
          <w:szCs w:val="20"/>
        </w:rPr>
        <w:t>WHERE TRIP_ID='T0002'</w:t>
      </w:r>
    </w:p>
    <w:p w:rsidR="00E71433" w:rsidRPr="00744704" w:rsidRDefault="00E71433" w:rsidP="000D4B47">
      <w:pPr>
        <w:rPr>
          <w:sz w:val="20"/>
          <w:szCs w:val="20"/>
        </w:rPr>
      </w:pPr>
      <w:r w:rsidRPr="00744704">
        <w:rPr>
          <w:sz w:val="20"/>
          <w:szCs w:val="20"/>
        </w:rPr>
        <w:t>UPDATE trip_ora52.TRIP</w:t>
      </w:r>
      <w:r w:rsidR="000D4B47" w:rsidRPr="00744704">
        <w:rPr>
          <w:sz w:val="20"/>
          <w:szCs w:val="20"/>
        </w:rPr>
        <w:t xml:space="preserve"> </w:t>
      </w:r>
      <w:r w:rsidRPr="00744704">
        <w:rPr>
          <w:sz w:val="20"/>
          <w:szCs w:val="20"/>
        </w:rPr>
        <w:t>SET DEPT_ID= 'AB001', CAR_MODEL= 'SA-38     ', STAFF_ID= 'A002'</w:t>
      </w:r>
    </w:p>
    <w:p w:rsidR="00E71433" w:rsidRPr="00744704" w:rsidRDefault="00E71433" w:rsidP="000D4B47">
      <w:pPr>
        <w:rPr>
          <w:sz w:val="20"/>
          <w:szCs w:val="20"/>
        </w:rPr>
      </w:pPr>
      <w:r w:rsidRPr="00744704">
        <w:rPr>
          <w:sz w:val="20"/>
          <w:szCs w:val="20"/>
        </w:rPr>
        <w:t>, CAR_MODEL= 'SA-38     ', STAFF_ID= 'A002'</w:t>
      </w:r>
      <w:r w:rsidR="000D4B47" w:rsidRPr="00744704">
        <w:rPr>
          <w:sz w:val="20"/>
          <w:szCs w:val="20"/>
        </w:rPr>
        <w:t xml:space="preserve"> </w:t>
      </w:r>
      <w:r w:rsidRPr="00744704">
        <w:rPr>
          <w:sz w:val="20"/>
          <w:szCs w:val="20"/>
        </w:rPr>
        <w:t>WHERE TRIP_ID='T0003'</w:t>
      </w:r>
    </w:p>
    <w:p w:rsidR="00E71433" w:rsidRPr="00744704" w:rsidRDefault="00E71433" w:rsidP="000D4B47">
      <w:pPr>
        <w:rPr>
          <w:sz w:val="20"/>
          <w:szCs w:val="20"/>
        </w:rPr>
      </w:pPr>
      <w:r w:rsidRPr="00744704">
        <w:rPr>
          <w:sz w:val="20"/>
          <w:szCs w:val="20"/>
        </w:rPr>
        <w:t>UPDATE trip_ora52.TRIP</w:t>
      </w:r>
      <w:r w:rsidR="000D4B47" w:rsidRPr="00744704">
        <w:rPr>
          <w:sz w:val="20"/>
          <w:szCs w:val="20"/>
        </w:rPr>
        <w:t xml:space="preserve"> </w:t>
      </w:r>
      <w:r w:rsidRPr="00744704">
        <w:rPr>
          <w:sz w:val="20"/>
          <w:szCs w:val="20"/>
        </w:rPr>
        <w:t>SET DEPT_ID= 'BB001', CAR_MODEL= 'SA-38     ', STAFF_ID= 'D002'</w:t>
      </w:r>
    </w:p>
    <w:p w:rsidR="00E71433" w:rsidRPr="00744704" w:rsidRDefault="00E71433" w:rsidP="000D4B47">
      <w:pPr>
        <w:rPr>
          <w:sz w:val="20"/>
          <w:szCs w:val="20"/>
        </w:rPr>
      </w:pPr>
      <w:r w:rsidRPr="00744704">
        <w:rPr>
          <w:sz w:val="20"/>
          <w:szCs w:val="20"/>
        </w:rPr>
        <w:t>, CAR_MODEL= 'SA-38     ', STAFF_ID= 'D002'</w:t>
      </w:r>
      <w:r w:rsidR="000D4B47" w:rsidRPr="00744704">
        <w:rPr>
          <w:sz w:val="20"/>
          <w:szCs w:val="20"/>
        </w:rPr>
        <w:t xml:space="preserve"> </w:t>
      </w:r>
      <w:r w:rsidRPr="00744704">
        <w:rPr>
          <w:sz w:val="20"/>
          <w:szCs w:val="20"/>
        </w:rPr>
        <w:t>WHERE TRIP_ID='T0004'</w:t>
      </w:r>
    </w:p>
    <w:p w:rsidR="005E7C45" w:rsidRPr="000D4B47" w:rsidRDefault="005E7C45">
      <w:pPr>
        <w:spacing w:line="240" w:lineRule="auto"/>
        <w:rPr>
          <w:szCs w:val="24"/>
        </w:rPr>
      </w:pPr>
    </w:p>
    <w:p w:rsidR="00D417DF" w:rsidRDefault="000D4B47" w:rsidP="00D417DF">
      <w:pPr>
        <w:pStyle w:val="Heading3"/>
      </w:pPr>
      <w:bookmarkStart w:id="50" w:name="_Toc529778557"/>
      <w:r>
        <w:t>Tích hợp dữ liệu</w:t>
      </w:r>
      <w:bookmarkEnd w:id="50"/>
    </w:p>
    <w:p w:rsidR="000D4B47" w:rsidRPr="00D417DF" w:rsidRDefault="005969C1" w:rsidP="00D417DF">
      <w:pPr>
        <w:rPr>
          <w:b/>
          <w:i/>
        </w:rPr>
      </w:pPr>
      <w:r>
        <w:rPr>
          <w:b/>
          <w:i/>
          <w:noProof/>
          <w:sz w:val="32"/>
          <w:szCs w:val="32"/>
        </w:rPr>
        <w:pict>
          <v:shape id="_x0000_s1267" type="#_x0000_t75" style="position:absolute;left:0;text-align:left;margin-left:-1.5pt;margin-top:9.95pt;width:286.5pt;height:206.65pt;z-index:251777024" o:allowincell="f">
            <v:imagedata r:id="rId141" o:title=""/>
          </v:shape>
          <o:OLEObject Type="Embed" ProgID="Visio.Drawing.11" ShapeID="_x0000_s1267" DrawAspect="Content" ObjectID="_1603520896" r:id="rId142"/>
        </w:pict>
      </w:r>
      <w:r w:rsidR="000D4B47" w:rsidRPr="00D417DF">
        <w:rPr>
          <w:b/>
          <w:i/>
        </w:rPr>
        <w:t>Tích hợp bằng phép hợp nhất</w:t>
      </w:r>
    </w:p>
    <w:tbl>
      <w:tblPr>
        <w:tblW w:w="0" w:type="auto"/>
        <w:tblLook w:val="04A0" w:firstRow="1" w:lastRow="0" w:firstColumn="1" w:lastColumn="0" w:noHBand="0" w:noVBand="1"/>
      </w:tblPr>
      <w:tblGrid>
        <w:gridCol w:w="6588"/>
        <w:gridCol w:w="2988"/>
      </w:tblGrid>
      <w:tr w:rsidR="000D4B47" w:rsidTr="00D915C7">
        <w:tc>
          <w:tcPr>
            <w:tcW w:w="6588" w:type="dxa"/>
          </w:tcPr>
          <w:p w:rsidR="000D4B47" w:rsidRDefault="000D4B47">
            <w:pPr>
              <w:spacing w:line="240" w:lineRule="auto"/>
              <w:rPr>
                <w:b/>
                <w:sz w:val="32"/>
                <w:szCs w:val="32"/>
              </w:rPr>
            </w:pPr>
          </w:p>
          <w:p w:rsidR="000D4B47" w:rsidRDefault="000D4B47">
            <w:pPr>
              <w:spacing w:line="240" w:lineRule="auto"/>
              <w:rPr>
                <w:b/>
                <w:sz w:val="32"/>
                <w:szCs w:val="32"/>
              </w:rPr>
            </w:pPr>
          </w:p>
          <w:p w:rsidR="000D4B47" w:rsidRDefault="000D4B47">
            <w:pPr>
              <w:spacing w:line="240" w:lineRule="auto"/>
              <w:rPr>
                <w:b/>
                <w:sz w:val="32"/>
                <w:szCs w:val="32"/>
              </w:rPr>
            </w:pPr>
          </w:p>
          <w:p w:rsidR="000D4B47" w:rsidRDefault="000D4B47">
            <w:pPr>
              <w:spacing w:line="240" w:lineRule="auto"/>
              <w:rPr>
                <w:b/>
                <w:sz w:val="32"/>
                <w:szCs w:val="32"/>
              </w:rPr>
            </w:pPr>
          </w:p>
          <w:p w:rsidR="000D4B47" w:rsidRDefault="000D4B47">
            <w:pPr>
              <w:spacing w:line="240" w:lineRule="auto"/>
              <w:rPr>
                <w:b/>
                <w:sz w:val="32"/>
                <w:szCs w:val="32"/>
              </w:rPr>
            </w:pPr>
          </w:p>
          <w:p w:rsidR="000D4B47" w:rsidRDefault="000D4B47">
            <w:pPr>
              <w:spacing w:line="240" w:lineRule="auto"/>
              <w:rPr>
                <w:b/>
                <w:sz w:val="32"/>
                <w:szCs w:val="32"/>
              </w:rPr>
            </w:pPr>
          </w:p>
          <w:p w:rsidR="000D4B47" w:rsidRDefault="000D4B47">
            <w:pPr>
              <w:spacing w:line="240" w:lineRule="auto"/>
              <w:rPr>
                <w:b/>
                <w:sz w:val="32"/>
                <w:szCs w:val="32"/>
              </w:rPr>
            </w:pPr>
          </w:p>
          <w:p w:rsidR="000D4B47" w:rsidRDefault="000D4B47">
            <w:pPr>
              <w:spacing w:line="240" w:lineRule="auto"/>
              <w:rPr>
                <w:b/>
                <w:sz w:val="32"/>
                <w:szCs w:val="32"/>
              </w:rPr>
            </w:pPr>
          </w:p>
          <w:p w:rsidR="000D4B47" w:rsidRDefault="000D4B47">
            <w:pPr>
              <w:spacing w:line="240" w:lineRule="auto"/>
              <w:rPr>
                <w:b/>
                <w:sz w:val="32"/>
                <w:szCs w:val="32"/>
              </w:rPr>
            </w:pPr>
          </w:p>
          <w:p w:rsidR="000D4B47" w:rsidRDefault="000D4B47">
            <w:pPr>
              <w:spacing w:line="240" w:lineRule="auto"/>
              <w:rPr>
                <w:b/>
                <w:sz w:val="32"/>
                <w:szCs w:val="32"/>
              </w:rPr>
            </w:pPr>
          </w:p>
        </w:tc>
        <w:tc>
          <w:tcPr>
            <w:tcW w:w="2988" w:type="dxa"/>
          </w:tcPr>
          <w:p w:rsidR="000D4B47" w:rsidRDefault="000D4B47">
            <w:pPr>
              <w:spacing w:line="240" w:lineRule="auto"/>
              <w:rPr>
                <w:b/>
                <w:sz w:val="32"/>
                <w:szCs w:val="32"/>
              </w:rPr>
            </w:pPr>
          </w:p>
        </w:tc>
      </w:tr>
    </w:tbl>
    <w:p w:rsidR="00D915C7" w:rsidRPr="00744704" w:rsidRDefault="005969C1" w:rsidP="00744704">
      <w:pPr>
        <w:rPr>
          <w:b/>
        </w:rPr>
      </w:pPr>
      <w:r>
        <w:rPr>
          <w:b/>
          <w:noProof/>
          <w:sz w:val="32"/>
          <w:szCs w:val="32"/>
        </w:rPr>
        <w:pict>
          <v:shape id="_x0000_s1270" type="#_x0000_t75" style="position:absolute;left:0;text-align:left;margin-left:-6.75pt;margin-top:9.8pt;width:447pt;height:218.7pt;z-index:251778048;mso-position-horizontal-relative:text;mso-position-vertical-relative:text" o:allowincell="f">
            <v:imagedata r:id="rId143" o:title=""/>
          </v:shape>
          <o:OLEObject Type="Embed" ProgID="Visio.Drawing.11" ShapeID="_x0000_s1270" DrawAspect="Content" ObjectID="_1603520897" r:id="rId144"/>
        </w:pict>
      </w:r>
      <w:r w:rsidR="00D915C7" w:rsidRPr="00744704">
        <w:rPr>
          <w:b/>
        </w:rPr>
        <w:t xml:space="preserve">Trộn các </w:t>
      </w:r>
      <w:r w:rsidR="00477240" w:rsidRPr="00744704">
        <w:rPr>
          <w:b/>
        </w:rPr>
        <w:t>quan hệ</w:t>
      </w:r>
      <w:r w:rsidR="00D915C7" w:rsidRPr="00744704">
        <w:rPr>
          <w:b/>
        </w:rPr>
        <w:t xml:space="preserve"> bằng tổng quát hóa</w:t>
      </w:r>
    </w:p>
    <w:p w:rsidR="00D915C7" w:rsidRDefault="00D915C7" w:rsidP="00D915C7">
      <w:pPr>
        <w:spacing w:line="240" w:lineRule="auto"/>
        <w:rPr>
          <w:b/>
          <w:sz w:val="32"/>
          <w:szCs w:val="32"/>
        </w:rPr>
      </w:pPr>
    </w:p>
    <w:p w:rsidR="00477240" w:rsidRPr="00744704" w:rsidRDefault="005E7C45" w:rsidP="00744704">
      <w:pPr>
        <w:rPr>
          <w:b/>
        </w:rPr>
      </w:pPr>
      <w:r>
        <w:rPr>
          <w:sz w:val="32"/>
          <w:szCs w:val="32"/>
        </w:rPr>
        <w:br w:type="page"/>
      </w:r>
      <w:r w:rsidR="00477240" w:rsidRPr="00744704">
        <w:rPr>
          <w:b/>
        </w:rPr>
        <w:lastRenderedPageBreak/>
        <w:t>Trộn các quan hệ bằng kế thừa</w:t>
      </w:r>
    </w:p>
    <w:p w:rsidR="00477240" w:rsidRPr="00477240" w:rsidRDefault="005969C1">
      <w:pPr>
        <w:spacing w:line="240" w:lineRule="auto"/>
        <w:rPr>
          <w:b/>
          <w:szCs w:val="24"/>
        </w:rPr>
      </w:pPr>
      <w:r>
        <w:rPr>
          <w:b/>
          <w:noProof/>
          <w:szCs w:val="24"/>
        </w:rPr>
        <w:pict>
          <v:shape id="_x0000_s1274" type="#_x0000_t75" style="position:absolute;left:0;text-align:left;margin-left:10.5pt;margin-top:-.55pt;width:243.75pt;height:174.25pt;z-index:251779072" o:allowincell="f">
            <v:imagedata r:id="rId145" o:title=""/>
          </v:shape>
          <o:OLEObject Type="Embed" ProgID="Visio.Drawing.11" ShapeID="_x0000_s1274" DrawAspect="Content" ObjectID="_1603520898" r:id="rId146"/>
        </w:pict>
      </w:r>
    </w:p>
    <w:tbl>
      <w:tblPr>
        <w:tblW w:w="0" w:type="auto"/>
        <w:tblLook w:val="04A0" w:firstRow="1" w:lastRow="0" w:firstColumn="1" w:lastColumn="0" w:noHBand="0" w:noVBand="1"/>
      </w:tblPr>
      <w:tblGrid>
        <w:gridCol w:w="5238"/>
        <w:gridCol w:w="4338"/>
      </w:tblGrid>
      <w:tr w:rsidR="00477240" w:rsidTr="003039D3">
        <w:tc>
          <w:tcPr>
            <w:tcW w:w="5238" w:type="dxa"/>
          </w:tcPr>
          <w:p w:rsidR="00477240" w:rsidRDefault="00477240" w:rsidP="00E71433">
            <w:pPr>
              <w:spacing w:line="240" w:lineRule="auto"/>
              <w:rPr>
                <w:b/>
                <w:sz w:val="32"/>
                <w:szCs w:val="32"/>
              </w:rPr>
            </w:pPr>
          </w:p>
          <w:p w:rsidR="00477240" w:rsidRDefault="00477240" w:rsidP="00E71433">
            <w:pPr>
              <w:spacing w:line="240" w:lineRule="auto"/>
              <w:rPr>
                <w:b/>
                <w:sz w:val="32"/>
                <w:szCs w:val="32"/>
              </w:rPr>
            </w:pPr>
          </w:p>
          <w:p w:rsidR="00477240" w:rsidRDefault="00477240" w:rsidP="00E71433">
            <w:pPr>
              <w:spacing w:line="240" w:lineRule="auto"/>
              <w:rPr>
                <w:b/>
                <w:sz w:val="32"/>
                <w:szCs w:val="32"/>
              </w:rPr>
            </w:pPr>
          </w:p>
          <w:p w:rsidR="00477240" w:rsidRDefault="00477240" w:rsidP="00E71433">
            <w:pPr>
              <w:spacing w:line="240" w:lineRule="auto"/>
              <w:rPr>
                <w:b/>
                <w:sz w:val="32"/>
                <w:szCs w:val="32"/>
              </w:rPr>
            </w:pPr>
          </w:p>
          <w:p w:rsidR="00477240" w:rsidRDefault="00477240" w:rsidP="00E71433">
            <w:pPr>
              <w:spacing w:line="240" w:lineRule="auto"/>
              <w:rPr>
                <w:b/>
                <w:sz w:val="32"/>
                <w:szCs w:val="32"/>
              </w:rPr>
            </w:pPr>
          </w:p>
          <w:p w:rsidR="00477240" w:rsidRDefault="00477240" w:rsidP="00E71433">
            <w:pPr>
              <w:spacing w:line="240" w:lineRule="auto"/>
              <w:rPr>
                <w:b/>
                <w:sz w:val="32"/>
                <w:szCs w:val="32"/>
              </w:rPr>
            </w:pPr>
          </w:p>
          <w:p w:rsidR="00477240" w:rsidRDefault="00477240" w:rsidP="00E71433">
            <w:pPr>
              <w:spacing w:line="240" w:lineRule="auto"/>
              <w:rPr>
                <w:b/>
                <w:sz w:val="32"/>
                <w:szCs w:val="32"/>
              </w:rPr>
            </w:pPr>
          </w:p>
          <w:p w:rsidR="00477240" w:rsidRDefault="00477240" w:rsidP="00E71433">
            <w:pPr>
              <w:spacing w:line="240" w:lineRule="auto"/>
              <w:rPr>
                <w:b/>
                <w:sz w:val="32"/>
                <w:szCs w:val="32"/>
              </w:rPr>
            </w:pPr>
          </w:p>
          <w:p w:rsidR="00477240" w:rsidRDefault="00477240" w:rsidP="00E71433">
            <w:pPr>
              <w:spacing w:line="240" w:lineRule="auto"/>
              <w:rPr>
                <w:b/>
                <w:sz w:val="32"/>
                <w:szCs w:val="32"/>
              </w:rPr>
            </w:pPr>
          </w:p>
          <w:p w:rsidR="00477240" w:rsidRDefault="00477240" w:rsidP="00E71433">
            <w:pPr>
              <w:spacing w:line="240" w:lineRule="auto"/>
              <w:rPr>
                <w:b/>
                <w:sz w:val="32"/>
                <w:szCs w:val="32"/>
              </w:rPr>
            </w:pPr>
          </w:p>
        </w:tc>
        <w:tc>
          <w:tcPr>
            <w:tcW w:w="4338" w:type="dxa"/>
          </w:tcPr>
          <w:p w:rsidR="00477240" w:rsidRDefault="00477240" w:rsidP="00E71433">
            <w:pPr>
              <w:spacing w:line="240" w:lineRule="auto"/>
              <w:rPr>
                <w:b/>
                <w:sz w:val="32"/>
                <w:szCs w:val="32"/>
              </w:rPr>
            </w:pPr>
          </w:p>
        </w:tc>
      </w:tr>
    </w:tbl>
    <w:p w:rsidR="00477240" w:rsidRPr="00744704" w:rsidRDefault="005969C1" w:rsidP="00744704">
      <w:pPr>
        <w:rPr>
          <w:b/>
        </w:rPr>
      </w:pPr>
      <w:r>
        <w:rPr>
          <w:b/>
          <w:noProof/>
          <w:szCs w:val="24"/>
        </w:rPr>
        <w:pict>
          <v:shape id="_x0000_s1275" type="#_x0000_t75" style="position:absolute;left:0;text-align:left;margin-left:-4.5pt;margin-top:19.3pt;width:471.75pt;height:212.6pt;z-index:251780096;mso-position-horizontal-relative:text;mso-position-vertical-relative:text" o:allowincell="f">
            <v:imagedata r:id="rId147" o:title=""/>
          </v:shape>
          <o:OLEObject Type="Embed" ProgID="Visio.Drawing.11" ShapeID="_x0000_s1275" DrawAspect="Content" ObjectID="_1603520899" r:id="rId148"/>
        </w:pict>
      </w:r>
      <w:r w:rsidR="00477240" w:rsidRPr="00744704">
        <w:rPr>
          <w:b/>
        </w:rPr>
        <w:t>Trộn các quan hệ bằng tích hợp</w:t>
      </w:r>
    </w:p>
    <w:p w:rsidR="00477240" w:rsidRDefault="00477240">
      <w:pPr>
        <w:spacing w:line="240" w:lineRule="auto"/>
        <w:rPr>
          <w:b/>
          <w:szCs w:val="24"/>
        </w:rPr>
      </w:pPr>
    </w:p>
    <w:p w:rsidR="00477240" w:rsidRDefault="00477240">
      <w:pPr>
        <w:spacing w:line="240" w:lineRule="auto"/>
        <w:rPr>
          <w:b/>
          <w:szCs w:val="24"/>
        </w:rPr>
      </w:pPr>
    </w:p>
    <w:p w:rsidR="00477240" w:rsidRDefault="00477240">
      <w:pPr>
        <w:spacing w:line="240" w:lineRule="auto"/>
        <w:rPr>
          <w:b/>
          <w:szCs w:val="24"/>
        </w:rPr>
      </w:pPr>
    </w:p>
    <w:p w:rsidR="00477240" w:rsidRDefault="00477240">
      <w:pPr>
        <w:spacing w:line="240" w:lineRule="auto"/>
        <w:rPr>
          <w:b/>
          <w:szCs w:val="24"/>
        </w:rPr>
      </w:pPr>
    </w:p>
    <w:p w:rsidR="00477240" w:rsidRDefault="00477240">
      <w:pPr>
        <w:spacing w:line="240" w:lineRule="auto"/>
        <w:rPr>
          <w:b/>
          <w:szCs w:val="24"/>
        </w:rPr>
      </w:pPr>
    </w:p>
    <w:p w:rsidR="00477240" w:rsidRDefault="00477240">
      <w:pPr>
        <w:spacing w:line="240" w:lineRule="auto"/>
        <w:rPr>
          <w:b/>
          <w:szCs w:val="24"/>
        </w:rPr>
      </w:pPr>
    </w:p>
    <w:p w:rsidR="00477240" w:rsidRDefault="00477240">
      <w:pPr>
        <w:spacing w:line="240" w:lineRule="auto"/>
        <w:rPr>
          <w:b/>
          <w:szCs w:val="24"/>
        </w:rPr>
      </w:pPr>
    </w:p>
    <w:p w:rsidR="00477240" w:rsidRDefault="00477240">
      <w:pPr>
        <w:spacing w:line="240" w:lineRule="auto"/>
        <w:rPr>
          <w:b/>
          <w:szCs w:val="24"/>
        </w:rPr>
      </w:pPr>
    </w:p>
    <w:p w:rsidR="00477240" w:rsidRDefault="00477240">
      <w:pPr>
        <w:spacing w:line="240" w:lineRule="auto"/>
        <w:rPr>
          <w:b/>
          <w:szCs w:val="24"/>
        </w:rPr>
      </w:pPr>
    </w:p>
    <w:p w:rsidR="00477240" w:rsidRDefault="00477240">
      <w:pPr>
        <w:spacing w:line="240" w:lineRule="auto"/>
        <w:rPr>
          <w:b/>
          <w:szCs w:val="24"/>
        </w:rPr>
      </w:pPr>
    </w:p>
    <w:p w:rsidR="00477240" w:rsidRDefault="00477240">
      <w:pPr>
        <w:spacing w:line="240" w:lineRule="auto"/>
        <w:rPr>
          <w:b/>
          <w:szCs w:val="24"/>
        </w:rPr>
      </w:pPr>
    </w:p>
    <w:p w:rsidR="00477240" w:rsidRDefault="00477240">
      <w:pPr>
        <w:spacing w:line="240" w:lineRule="auto"/>
        <w:rPr>
          <w:b/>
          <w:szCs w:val="24"/>
        </w:rPr>
      </w:pPr>
    </w:p>
    <w:p w:rsidR="00477240" w:rsidRDefault="00477240">
      <w:pPr>
        <w:spacing w:line="240" w:lineRule="auto"/>
        <w:rPr>
          <w:b/>
          <w:szCs w:val="24"/>
        </w:rPr>
      </w:pPr>
    </w:p>
    <w:p w:rsidR="00477240" w:rsidRDefault="00477240">
      <w:pPr>
        <w:spacing w:line="240" w:lineRule="auto"/>
        <w:rPr>
          <w:b/>
          <w:szCs w:val="24"/>
        </w:rPr>
      </w:pPr>
    </w:p>
    <w:p w:rsidR="00477240" w:rsidRDefault="00477240">
      <w:pPr>
        <w:spacing w:line="240" w:lineRule="auto"/>
        <w:rPr>
          <w:b/>
          <w:szCs w:val="24"/>
        </w:rPr>
      </w:pPr>
    </w:p>
    <w:p w:rsidR="00477240" w:rsidRDefault="00477240">
      <w:pPr>
        <w:spacing w:line="240" w:lineRule="auto"/>
        <w:rPr>
          <w:b/>
          <w:szCs w:val="24"/>
        </w:rPr>
      </w:pPr>
    </w:p>
    <w:p w:rsidR="00477240" w:rsidRPr="00744704" w:rsidRDefault="00477240" w:rsidP="00744704">
      <w:pPr>
        <w:rPr>
          <w:b/>
        </w:rPr>
      </w:pPr>
      <w:r w:rsidRPr="00744704">
        <w:rPr>
          <w:b/>
        </w:rPr>
        <w:t>Trộn các quan hệ bằng phân loại</w:t>
      </w:r>
    </w:p>
    <w:p w:rsidR="00477240" w:rsidRDefault="005969C1">
      <w:pPr>
        <w:spacing w:line="240" w:lineRule="auto"/>
        <w:rPr>
          <w:b/>
          <w:szCs w:val="24"/>
        </w:rPr>
      </w:pPr>
      <w:r>
        <w:rPr>
          <w:b/>
          <w:noProof/>
          <w:szCs w:val="24"/>
        </w:rPr>
        <w:pict>
          <v:shape id="_x0000_s1276" type="#_x0000_t75" style="position:absolute;left:0;text-align:left;margin-left:81.75pt;margin-top:4.1pt;width:354pt;height:177.75pt;z-index:251781120" fillcolor="#bbe0e3">
            <v:imagedata r:id="rId149" o:title=""/>
          </v:shape>
          <o:OLEObject Type="Embed" ProgID="Visio.Drawing.11" ShapeID="_x0000_s1276" DrawAspect="Content" ObjectID="_1603520900" r:id="rId150"/>
        </w:pict>
      </w:r>
    </w:p>
    <w:p w:rsidR="00477240" w:rsidRDefault="00477240">
      <w:pPr>
        <w:spacing w:line="240" w:lineRule="auto"/>
        <w:rPr>
          <w:b/>
          <w:szCs w:val="24"/>
        </w:rPr>
      </w:pPr>
    </w:p>
    <w:p w:rsidR="00477240" w:rsidRDefault="00477240">
      <w:pPr>
        <w:spacing w:line="240" w:lineRule="auto"/>
        <w:rPr>
          <w:b/>
          <w:szCs w:val="24"/>
        </w:rPr>
      </w:pPr>
    </w:p>
    <w:p w:rsidR="00477240" w:rsidRDefault="00477240">
      <w:pPr>
        <w:spacing w:line="240" w:lineRule="auto"/>
        <w:rPr>
          <w:b/>
          <w:szCs w:val="24"/>
        </w:rPr>
      </w:pPr>
    </w:p>
    <w:p w:rsidR="00477240" w:rsidRDefault="00477240">
      <w:pPr>
        <w:spacing w:line="240" w:lineRule="auto"/>
        <w:rPr>
          <w:b/>
          <w:szCs w:val="24"/>
        </w:rPr>
      </w:pPr>
    </w:p>
    <w:p w:rsidR="00477240" w:rsidRDefault="00477240">
      <w:pPr>
        <w:spacing w:line="240" w:lineRule="auto"/>
        <w:rPr>
          <w:b/>
          <w:szCs w:val="24"/>
        </w:rPr>
      </w:pPr>
    </w:p>
    <w:p w:rsidR="00477240" w:rsidRDefault="00477240">
      <w:pPr>
        <w:spacing w:line="240" w:lineRule="auto"/>
        <w:rPr>
          <w:b/>
          <w:szCs w:val="24"/>
        </w:rPr>
      </w:pPr>
    </w:p>
    <w:p w:rsidR="00477240" w:rsidRDefault="00477240">
      <w:pPr>
        <w:spacing w:line="240" w:lineRule="auto"/>
        <w:rPr>
          <w:b/>
          <w:szCs w:val="24"/>
        </w:rPr>
      </w:pPr>
    </w:p>
    <w:p w:rsidR="00477240" w:rsidRDefault="00477240">
      <w:pPr>
        <w:spacing w:line="240" w:lineRule="auto"/>
        <w:rPr>
          <w:b/>
          <w:szCs w:val="24"/>
        </w:rPr>
      </w:pPr>
    </w:p>
    <w:p w:rsidR="00477240" w:rsidRDefault="00477240">
      <w:pPr>
        <w:spacing w:line="240" w:lineRule="auto"/>
        <w:rPr>
          <w:b/>
          <w:szCs w:val="24"/>
        </w:rPr>
      </w:pPr>
    </w:p>
    <w:p w:rsidR="00477240" w:rsidRDefault="00477240">
      <w:pPr>
        <w:spacing w:line="240" w:lineRule="auto"/>
        <w:rPr>
          <w:b/>
          <w:szCs w:val="24"/>
        </w:rPr>
      </w:pPr>
    </w:p>
    <w:p w:rsidR="00744704" w:rsidRDefault="00744704" w:rsidP="00A9394B"/>
    <w:p w:rsidR="009F4FD4" w:rsidRPr="00744704" w:rsidRDefault="005969C1" w:rsidP="00744704">
      <w:pPr>
        <w:rPr>
          <w:b/>
        </w:rPr>
      </w:pPr>
      <w:r>
        <w:rPr>
          <w:b/>
          <w:noProof/>
        </w:rPr>
        <w:lastRenderedPageBreak/>
        <w:pict>
          <v:shape id="_x0000_s1277" type="#_x0000_t75" style="position:absolute;left:0;text-align:left;margin-left:-4.5pt;margin-top:11.25pt;width:422.25pt;height:106.5pt;z-index:251782144" o:allowincell="f">
            <v:imagedata r:id="rId151" o:title=""/>
          </v:shape>
          <o:OLEObject Type="Embed" ProgID="Visio.Drawing.11" ShapeID="_x0000_s1277" DrawAspect="Content" ObjectID="_1603520901" r:id="rId152"/>
        </w:pict>
      </w:r>
      <w:r w:rsidR="00477240" w:rsidRPr="00744704">
        <w:rPr>
          <w:b/>
        </w:rPr>
        <w:t xml:space="preserve">Trộn các quan hệ bằng quan hệ </w:t>
      </w:r>
      <w:r w:rsidR="009F4FD4" w:rsidRPr="00744704">
        <w:rPr>
          <w:b/>
        </w:rPr>
        <w:t>ngụ ý giữa chúng</w:t>
      </w:r>
    </w:p>
    <w:p w:rsidR="009F4FD4" w:rsidRDefault="009F4FD4">
      <w:pPr>
        <w:spacing w:line="240" w:lineRule="auto"/>
        <w:rPr>
          <w:b/>
          <w:szCs w:val="24"/>
        </w:rPr>
      </w:pPr>
    </w:p>
    <w:p w:rsidR="009F4FD4" w:rsidRDefault="009F4FD4">
      <w:pPr>
        <w:spacing w:line="240" w:lineRule="auto"/>
        <w:rPr>
          <w:b/>
          <w:szCs w:val="24"/>
        </w:rPr>
      </w:pPr>
    </w:p>
    <w:p w:rsidR="009F4FD4" w:rsidRDefault="009F4FD4">
      <w:pPr>
        <w:spacing w:line="240" w:lineRule="auto"/>
        <w:rPr>
          <w:b/>
          <w:szCs w:val="24"/>
        </w:rPr>
      </w:pPr>
    </w:p>
    <w:p w:rsidR="009F4FD4" w:rsidRDefault="009F4FD4">
      <w:pPr>
        <w:spacing w:line="240" w:lineRule="auto"/>
        <w:rPr>
          <w:b/>
          <w:szCs w:val="24"/>
        </w:rPr>
      </w:pPr>
    </w:p>
    <w:p w:rsidR="009F4FD4" w:rsidRDefault="009F4FD4">
      <w:pPr>
        <w:spacing w:line="240" w:lineRule="auto"/>
        <w:rPr>
          <w:b/>
          <w:szCs w:val="24"/>
        </w:rPr>
      </w:pPr>
    </w:p>
    <w:p w:rsidR="009F4FD4" w:rsidRDefault="009F4FD4">
      <w:pPr>
        <w:spacing w:line="240" w:lineRule="auto"/>
        <w:rPr>
          <w:b/>
          <w:szCs w:val="24"/>
        </w:rPr>
      </w:pPr>
    </w:p>
    <w:p w:rsidR="009F4FD4" w:rsidRDefault="009F4FD4">
      <w:pPr>
        <w:spacing w:line="240" w:lineRule="auto"/>
        <w:rPr>
          <w:b/>
          <w:szCs w:val="24"/>
        </w:rPr>
      </w:pPr>
    </w:p>
    <w:p w:rsidR="009F4FD4" w:rsidRPr="00744704" w:rsidRDefault="005969C1" w:rsidP="00744704">
      <w:pPr>
        <w:rPr>
          <w:b/>
        </w:rPr>
      </w:pPr>
      <w:r>
        <w:rPr>
          <w:b/>
          <w:noProof/>
        </w:rPr>
        <w:pict>
          <v:shape id="_x0000_s1278" type="#_x0000_t75" style="position:absolute;left:0;text-align:left;margin-left:-4.5pt;margin-top:17.85pt;width:6in;height:195.75pt;z-index:251783168" o:allowincell="f">
            <v:imagedata r:id="rId153" o:title=""/>
          </v:shape>
          <o:OLEObject Type="Embed" ProgID="Visio.Drawing.11" ShapeID="_x0000_s1278" DrawAspect="Content" ObjectID="_1603520902" r:id="rId154"/>
        </w:pict>
      </w:r>
      <w:r w:rsidR="009F4FD4" w:rsidRPr="00744704">
        <w:rPr>
          <w:b/>
        </w:rPr>
        <w:t>Trộn các quan hệ bằng kiểu con</w:t>
      </w:r>
    </w:p>
    <w:p w:rsidR="009F4FD4" w:rsidRDefault="009F4FD4">
      <w:pPr>
        <w:spacing w:line="240" w:lineRule="auto"/>
        <w:rPr>
          <w:b/>
          <w:szCs w:val="24"/>
        </w:rPr>
      </w:pPr>
    </w:p>
    <w:p w:rsidR="009F4FD4" w:rsidRDefault="009F4FD4">
      <w:pPr>
        <w:spacing w:line="240" w:lineRule="auto"/>
        <w:rPr>
          <w:b/>
          <w:szCs w:val="24"/>
        </w:rPr>
      </w:pPr>
    </w:p>
    <w:p w:rsidR="009F4FD4" w:rsidRDefault="009F4FD4">
      <w:pPr>
        <w:spacing w:line="240" w:lineRule="auto"/>
        <w:rPr>
          <w:b/>
          <w:szCs w:val="24"/>
        </w:rPr>
      </w:pPr>
    </w:p>
    <w:p w:rsidR="009F4FD4" w:rsidRDefault="009F4FD4">
      <w:pPr>
        <w:spacing w:line="240" w:lineRule="auto"/>
        <w:rPr>
          <w:b/>
          <w:szCs w:val="24"/>
        </w:rPr>
      </w:pPr>
    </w:p>
    <w:p w:rsidR="009F4FD4" w:rsidRDefault="009F4FD4">
      <w:pPr>
        <w:spacing w:line="240" w:lineRule="auto"/>
        <w:rPr>
          <w:b/>
          <w:szCs w:val="24"/>
        </w:rPr>
      </w:pPr>
    </w:p>
    <w:p w:rsidR="009F4FD4" w:rsidRDefault="009F4FD4">
      <w:pPr>
        <w:spacing w:line="240" w:lineRule="auto"/>
        <w:rPr>
          <w:b/>
          <w:szCs w:val="24"/>
        </w:rPr>
      </w:pPr>
    </w:p>
    <w:p w:rsidR="009F4FD4" w:rsidRDefault="009F4FD4">
      <w:pPr>
        <w:spacing w:line="240" w:lineRule="auto"/>
        <w:rPr>
          <w:b/>
          <w:szCs w:val="24"/>
        </w:rPr>
      </w:pPr>
    </w:p>
    <w:p w:rsidR="009F4FD4" w:rsidRDefault="009F4FD4">
      <w:pPr>
        <w:spacing w:line="240" w:lineRule="auto"/>
        <w:rPr>
          <w:b/>
          <w:szCs w:val="24"/>
        </w:rPr>
      </w:pPr>
    </w:p>
    <w:p w:rsidR="009F4FD4" w:rsidRDefault="009F4FD4">
      <w:pPr>
        <w:spacing w:line="240" w:lineRule="auto"/>
        <w:rPr>
          <w:b/>
          <w:szCs w:val="24"/>
        </w:rPr>
      </w:pPr>
    </w:p>
    <w:p w:rsidR="009F4FD4" w:rsidRDefault="009F4FD4">
      <w:pPr>
        <w:spacing w:line="240" w:lineRule="auto"/>
        <w:rPr>
          <w:b/>
          <w:szCs w:val="24"/>
        </w:rPr>
      </w:pPr>
    </w:p>
    <w:p w:rsidR="009F4FD4" w:rsidRDefault="009F4FD4">
      <w:pPr>
        <w:spacing w:line="240" w:lineRule="auto"/>
        <w:rPr>
          <w:b/>
          <w:szCs w:val="24"/>
        </w:rPr>
      </w:pPr>
    </w:p>
    <w:p w:rsidR="009F4FD4" w:rsidRDefault="009F4FD4">
      <w:pPr>
        <w:spacing w:line="240" w:lineRule="auto"/>
        <w:rPr>
          <w:b/>
          <w:szCs w:val="24"/>
        </w:rPr>
      </w:pPr>
    </w:p>
    <w:p w:rsidR="009F4FD4" w:rsidRDefault="009F4FD4">
      <w:pPr>
        <w:spacing w:line="240" w:lineRule="auto"/>
        <w:rPr>
          <w:b/>
          <w:szCs w:val="24"/>
        </w:rPr>
      </w:pPr>
    </w:p>
    <w:p w:rsidR="009F4FD4" w:rsidRDefault="009F4FD4">
      <w:pPr>
        <w:spacing w:line="240" w:lineRule="auto"/>
        <w:rPr>
          <w:b/>
          <w:szCs w:val="24"/>
        </w:rPr>
      </w:pPr>
    </w:p>
    <w:p w:rsidR="009F4FD4" w:rsidRPr="00744704" w:rsidRDefault="00E71433" w:rsidP="00744704">
      <w:pPr>
        <w:rPr>
          <w:b/>
        </w:rPr>
      </w:pPr>
      <w:r w:rsidRPr="00744704">
        <w:rPr>
          <w:b/>
        </w:rPr>
        <w:t>Chuyển đổi dữ liệu từ dạng quan hệ sang dạng XML</w:t>
      </w:r>
    </w:p>
    <w:p w:rsidR="00E71433" w:rsidRDefault="00E71433">
      <w:pPr>
        <w:spacing w:line="240" w:lineRule="auto"/>
        <w:rPr>
          <w:b/>
          <w:szCs w:val="24"/>
        </w:rPr>
      </w:pPr>
    </w:p>
    <w:p w:rsidR="00E71433" w:rsidRPr="00B82D93" w:rsidRDefault="00E71433" w:rsidP="00B82D93">
      <w:pPr>
        <w:rPr>
          <w:b/>
          <w:i/>
          <w:szCs w:val="24"/>
        </w:rPr>
      </w:pPr>
      <w:r w:rsidRPr="00B82D93">
        <w:rPr>
          <w:b/>
          <w:i/>
          <w:szCs w:val="24"/>
        </w:rPr>
        <w:t>Kiến trúc chuyển đổi ngược từ cơ sở dữ liệu quan hệ sang dạng văn bản XML được thể hiện trong hình vẽ dưới đây</w:t>
      </w:r>
    </w:p>
    <w:p w:rsidR="00E71433" w:rsidRDefault="005969C1">
      <w:pPr>
        <w:spacing w:line="240" w:lineRule="auto"/>
        <w:rPr>
          <w:b/>
          <w:szCs w:val="24"/>
        </w:rPr>
      </w:pPr>
      <w:r>
        <w:rPr>
          <w:b/>
          <w:noProof/>
          <w:szCs w:val="24"/>
        </w:rPr>
        <w:pict>
          <v:shape id="_x0000_s1279" type="#_x0000_t75" style="position:absolute;left:0;text-align:left;margin-left:.25pt;margin-top:9.8pt;width:413.75pt;height:131.75pt;z-index:251784192">
            <v:imagedata r:id="rId155" o:title=""/>
          </v:shape>
          <o:OLEObject Type="Embed" ProgID="Visio.Drawing.11" ShapeID="_x0000_s1279" DrawAspect="Content" ObjectID="_1603520903" r:id="rId156"/>
        </w:pict>
      </w:r>
    </w:p>
    <w:p w:rsidR="00E71433" w:rsidRDefault="00E71433">
      <w:pPr>
        <w:spacing w:line="240" w:lineRule="auto"/>
        <w:rPr>
          <w:b/>
          <w:szCs w:val="24"/>
        </w:rPr>
      </w:pPr>
    </w:p>
    <w:p w:rsidR="00E71433" w:rsidRDefault="00E71433">
      <w:pPr>
        <w:spacing w:line="240" w:lineRule="auto"/>
        <w:rPr>
          <w:b/>
          <w:szCs w:val="24"/>
        </w:rPr>
      </w:pPr>
    </w:p>
    <w:p w:rsidR="00E71433" w:rsidRDefault="00E71433">
      <w:pPr>
        <w:spacing w:line="240" w:lineRule="auto"/>
        <w:rPr>
          <w:b/>
          <w:szCs w:val="24"/>
        </w:rPr>
      </w:pPr>
    </w:p>
    <w:p w:rsidR="00E71433" w:rsidRDefault="00E71433">
      <w:pPr>
        <w:spacing w:line="240" w:lineRule="auto"/>
        <w:rPr>
          <w:b/>
          <w:szCs w:val="24"/>
        </w:rPr>
      </w:pPr>
    </w:p>
    <w:p w:rsidR="00E71433" w:rsidRDefault="00E71433">
      <w:pPr>
        <w:spacing w:line="240" w:lineRule="auto"/>
        <w:rPr>
          <w:b/>
          <w:szCs w:val="24"/>
        </w:rPr>
      </w:pPr>
    </w:p>
    <w:p w:rsidR="00E71433" w:rsidRDefault="00E71433">
      <w:pPr>
        <w:spacing w:line="240" w:lineRule="auto"/>
        <w:rPr>
          <w:b/>
          <w:szCs w:val="24"/>
        </w:rPr>
      </w:pPr>
    </w:p>
    <w:p w:rsidR="00E71433" w:rsidRDefault="00E71433">
      <w:pPr>
        <w:spacing w:line="240" w:lineRule="auto"/>
        <w:rPr>
          <w:b/>
          <w:szCs w:val="24"/>
        </w:rPr>
      </w:pPr>
    </w:p>
    <w:p w:rsidR="00E71433" w:rsidRDefault="00E71433">
      <w:pPr>
        <w:spacing w:line="240" w:lineRule="auto"/>
        <w:rPr>
          <w:b/>
          <w:szCs w:val="24"/>
        </w:rPr>
      </w:pPr>
    </w:p>
    <w:p w:rsidR="00E71433" w:rsidRDefault="00E71433">
      <w:pPr>
        <w:spacing w:line="240" w:lineRule="auto"/>
        <w:rPr>
          <w:b/>
          <w:szCs w:val="24"/>
        </w:rPr>
      </w:pPr>
    </w:p>
    <w:p w:rsidR="00E71433" w:rsidRDefault="00E71433">
      <w:pPr>
        <w:spacing w:line="240" w:lineRule="auto"/>
        <w:rPr>
          <w:b/>
          <w:szCs w:val="24"/>
        </w:rPr>
      </w:pPr>
    </w:p>
    <w:p w:rsidR="00E71433" w:rsidRPr="00744704" w:rsidRDefault="00E71433" w:rsidP="00744704">
      <w:pPr>
        <w:rPr>
          <w:b/>
        </w:rPr>
      </w:pPr>
      <w:r w:rsidRPr="00744704">
        <w:rPr>
          <w:b/>
        </w:rPr>
        <w:t>Phương pháp luận cho việc chuyển đổi cơ sở dữ liệu quan hệ sang XML</w:t>
      </w:r>
    </w:p>
    <w:p w:rsidR="00E71433" w:rsidRPr="00E71433" w:rsidRDefault="00E71433" w:rsidP="00B82D93">
      <w:pPr>
        <w:rPr>
          <w:szCs w:val="24"/>
        </w:rPr>
      </w:pPr>
      <w:r>
        <w:rPr>
          <w:szCs w:val="24"/>
        </w:rPr>
        <w:t xml:space="preserve">Là kết quả của việc phiên dịch lược đồ, chúng ta dịch một mô hình thực thể liên kết sang </w:t>
      </w:r>
      <w:r w:rsidR="00B82D93">
        <w:rPr>
          <w:szCs w:val="24"/>
        </w:rPr>
        <w:t xml:space="preserve">một </w:t>
      </w:r>
      <w:r>
        <w:rPr>
          <w:szCs w:val="24"/>
        </w:rPr>
        <w:t xml:space="preserve">khung nhìn khác của lược đồ XML </w:t>
      </w:r>
      <w:r w:rsidR="00B82D93">
        <w:rPr>
          <w:szCs w:val="24"/>
        </w:rPr>
        <w:t xml:space="preserve">là DTD </w:t>
      </w:r>
      <w:r>
        <w:rPr>
          <w:szCs w:val="24"/>
        </w:rPr>
        <w:t xml:space="preserve">dựa trên phần tử gốc được lựa chọn của chúng. Cho mỗi lược đồ XML được dịch, chúng ta có thể đọc các quan hệ nguồn tương ứng một cách tuần tự </w:t>
      </w:r>
      <w:r>
        <w:rPr>
          <w:szCs w:val="24"/>
        </w:rPr>
        <w:lastRenderedPageBreak/>
        <w:t>bằng các câu lệnh nhúng SQL bắt đầu từ một quan hệ cha. Các bộ sau đó có thể</w:t>
      </w:r>
      <w:r w:rsidR="00A860AD">
        <w:rPr>
          <w:szCs w:val="24"/>
        </w:rPr>
        <w:t xml:space="preserve"> </w:t>
      </w:r>
      <w:r>
        <w:rPr>
          <w:szCs w:val="24"/>
        </w:rPr>
        <w:t xml:space="preserve">được tải vào văn bản XML dựa vào cấu trúc DTD của XML. Chúng ta sau đó có thể đọc các bộ quan hệ con </w:t>
      </w:r>
      <w:r w:rsidR="00B82D93">
        <w:rPr>
          <w:szCs w:val="24"/>
        </w:rPr>
        <w:t>và tải chúng vào văn bản XML.</w:t>
      </w:r>
    </w:p>
    <w:p w:rsidR="00E71433" w:rsidRPr="00B82D93" w:rsidRDefault="00B82D93" w:rsidP="00B82D93">
      <w:pPr>
        <w:rPr>
          <w:b/>
          <w:i/>
          <w:szCs w:val="24"/>
        </w:rPr>
      </w:pPr>
      <w:r w:rsidRPr="00B82D93">
        <w:rPr>
          <w:b/>
          <w:i/>
          <w:szCs w:val="24"/>
        </w:rPr>
        <w:t>Thuật toán chuyển đổi cơ sở dữ liệu quan hệ sang dạng XML</w:t>
      </w:r>
    </w:p>
    <w:p w:rsidR="00B82D93" w:rsidRDefault="00B82D93">
      <w:pPr>
        <w:spacing w:line="240" w:lineRule="auto"/>
        <w:rPr>
          <w:b/>
          <w:szCs w:val="24"/>
        </w:rPr>
      </w:pPr>
      <w:r w:rsidRPr="00B82D93">
        <w:rPr>
          <w:b/>
          <w:noProof/>
          <w:szCs w:val="24"/>
        </w:rPr>
        <w:drawing>
          <wp:inline distT="0" distB="0" distL="0" distR="0">
            <wp:extent cx="5172075" cy="2314575"/>
            <wp:effectExtent l="19050" t="0" r="9525" b="0"/>
            <wp:docPr id="103" name="Picture 1"/>
            <wp:cNvGraphicFramePr/>
            <a:graphic xmlns:a="http://schemas.openxmlformats.org/drawingml/2006/main">
              <a:graphicData uri="http://schemas.openxmlformats.org/drawingml/2006/picture">
                <pic:pic xmlns:pic="http://schemas.openxmlformats.org/drawingml/2006/picture">
                  <pic:nvPicPr>
                    <pic:cNvPr id="34819" name="Picture 4"/>
                    <pic:cNvPicPr>
                      <a:picLocks noChangeAspect="1" noChangeArrowheads="1"/>
                    </pic:cNvPicPr>
                  </pic:nvPicPr>
                  <pic:blipFill>
                    <a:blip r:embed="rId157" cstate="print"/>
                    <a:srcRect/>
                    <a:stretch>
                      <a:fillRect/>
                    </a:stretch>
                  </pic:blipFill>
                  <pic:spPr bwMode="auto">
                    <a:xfrm>
                      <a:off x="0" y="0"/>
                      <a:ext cx="5172075" cy="2314575"/>
                    </a:xfrm>
                    <a:prstGeom prst="rect">
                      <a:avLst/>
                    </a:prstGeom>
                    <a:noFill/>
                    <a:ln w="9525">
                      <a:noFill/>
                      <a:miter lim="800000"/>
                      <a:headEnd/>
                      <a:tailEnd/>
                    </a:ln>
                  </pic:spPr>
                </pic:pic>
              </a:graphicData>
            </a:graphic>
          </wp:inline>
        </w:drawing>
      </w:r>
    </w:p>
    <w:p w:rsidR="00B82D93" w:rsidRPr="00744704" w:rsidRDefault="00B82D93" w:rsidP="00744704">
      <w:pPr>
        <w:rPr>
          <w:b/>
        </w:rPr>
      </w:pPr>
      <w:r w:rsidRPr="00744704">
        <w:rPr>
          <w:b/>
        </w:rPr>
        <w:t>Các bước chuyển đổi từ cơ sở dữ liệu quan hệ vào văn bản XML</w:t>
      </w:r>
    </w:p>
    <w:p w:rsidR="00B82D93" w:rsidRDefault="00B82D93" w:rsidP="00B82D93">
      <w:pPr>
        <w:rPr>
          <w:szCs w:val="24"/>
        </w:rPr>
      </w:pPr>
      <w:r>
        <w:rPr>
          <w:szCs w:val="24"/>
        </w:rPr>
        <w:t>Bước 1: Chuyển đổi ngược lược đồ quan hệ về mô hình thực thể liên kết</w:t>
      </w:r>
    </w:p>
    <w:p w:rsidR="00367687" w:rsidRPr="00B82D93" w:rsidRDefault="00367687" w:rsidP="00B82D93">
      <w:pPr>
        <w:rPr>
          <w:szCs w:val="24"/>
        </w:rPr>
      </w:pPr>
      <w:r w:rsidRPr="00B82D93">
        <w:rPr>
          <w:szCs w:val="24"/>
        </w:rPr>
        <w:t>Bằng cách sử dụng bảng phân loại để xác định mối quan hệ giữa các phím và các thuộ</w:t>
      </w:r>
      <w:r w:rsidR="0041506B">
        <w:rPr>
          <w:szCs w:val="24"/>
        </w:rPr>
        <w:t xml:space="preserve">c tính </w:t>
      </w:r>
      <w:r w:rsidRPr="00B82D93">
        <w:rPr>
          <w:szCs w:val="24"/>
        </w:rPr>
        <w:t>trong tất cả các mối quan hệ, chúng ta có thể phục hồi dữ liệu của các ngữ nghĩa trong các hình thức của mô hình EER</w:t>
      </w:r>
    </w:p>
    <w:p w:rsidR="00B82D93" w:rsidRPr="00B82D93" w:rsidRDefault="00B82D93" w:rsidP="00B82D93">
      <w:pPr>
        <w:rPr>
          <w:szCs w:val="24"/>
        </w:rPr>
      </w:pPr>
      <w:r>
        <w:rPr>
          <w:szCs w:val="24"/>
        </w:rPr>
        <w:t xml:space="preserve">Bước 2: </w:t>
      </w:r>
      <w:r w:rsidRPr="00B82D93">
        <w:rPr>
          <w:bCs/>
          <w:szCs w:val="24"/>
        </w:rPr>
        <w:t>Chuyển đổi dữ liệu từ quan hệ vào văn bản XML</w:t>
      </w:r>
    </w:p>
    <w:p w:rsidR="00367687" w:rsidRDefault="00367687" w:rsidP="00B82D93">
      <w:pPr>
        <w:rPr>
          <w:b/>
          <w:szCs w:val="24"/>
        </w:rPr>
      </w:pPr>
      <w:r w:rsidRPr="00B82D93">
        <w:rPr>
          <w:szCs w:val="24"/>
        </w:rPr>
        <w:t xml:space="preserve">Chúng ta có thể </w:t>
      </w:r>
      <w:r w:rsidR="00142833">
        <w:rPr>
          <w:szCs w:val="24"/>
        </w:rPr>
        <w:t>ánh xạ n</w:t>
      </w:r>
      <w:r w:rsidRPr="00B82D93">
        <w:rPr>
          <w:szCs w:val="24"/>
        </w:rPr>
        <w:t xml:space="preserve">gữ nghĩa </w:t>
      </w:r>
      <w:r w:rsidR="00142833">
        <w:rPr>
          <w:szCs w:val="24"/>
        </w:rPr>
        <w:t xml:space="preserve">của </w:t>
      </w:r>
      <w:r w:rsidRPr="00B82D93">
        <w:rPr>
          <w:szCs w:val="24"/>
        </w:rPr>
        <w:t>dữ li</w:t>
      </w:r>
      <w:r w:rsidR="00142833">
        <w:rPr>
          <w:szCs w:val="24"/>
        </w:rPr>
        <w:t xml:space="preserve">ệu </w:t>
      </w:r>
      <w:r w:rsidRPr="00B82D93">
        <w:rPr>
          <w:szCs w:val="24"/>
        </w:rPr>
        <w:t xml:space="preserve">trong mô hình EER vào đồ thị DTD </w:t>
      </w:r>
      <w:r w:rsidR="00142833">
        <w:rPr>
          <w:szCs w:val="24"/>
        </w:rPr>
        <w:t xml:space="preserve">dựa trên </w:t>
      </w:r>
      <w:r w:rsidRPr="00B82D93">
        <w:rPr>
          <w:szCs w:val="24"/>
        </w:rPr>
        <w:t>những sự r</w:t>
      </w:r>
      <w:r w:rsidR="00142833">
        <w:rPr>
          <w:szCs w:val="24"/>
        </w:rPr>
        <w:t>à</w:t>
      </w:r>
      <w:r w:rsidRPr="00B82D93">
        <w:rPr>
          <w:szCs w:val="24"/>
        </w:rPr>
        <w:t xml:space="preserve">ng buộc </w:t>
      </w:r>
      <w:r w:rsidR="00142833">
        <w:rPr>
          <w:szCs w:val="24"/>
        </w:rPr>
        <w:t>phụ</w:t>
      </w:r>
      <w:r w:rsidRPr="00B82D93">
        <w:rPr>
          <w:szCs w:val="24"/>
        </w:rPr>
        <w:t xml:space="preserve"> thuộc dữ liệu.</w:t>
      </w:r>
      <w:r w:rsidR="00142833">
        <w:rPr>
          <w:szCs w:val="24"/>
        </w:rPr>
        <w:t xml:space="preserve"> </w:t>
      </w:r>
      <w:r w:rsidRPr="00B82D93">
        <w:rPr>
          <w:szCs w:val="24"/>
        </w:rPr>
        <w:t>Những sự</w:t>
      </w:r>
      <w:r w:rsidR="00142833">
        <w:rPr>
          <w:szCs w:val="24"/>
        </w:rPr>
        <w:t xml:space="preserve"> rà</w:t>
      </w:r>
      <w:r w:rsidRPr="00B82D93">
        <w:rPr>
          <w:szCs w:val="24"/>
        </w:rPr>
        <w:t xml:space="preserve">ng buộc này </w:t>
      </w:r>
      <w:r w:rsidR="00142833">
        <w:rPr>
          <w:szCs w:val="24"/>
        </w:rPr>
        <w:t xml:space="preserve">sau đó </w:t>
      </w:r>
      <w:r w:rsidRPr="00B82D93">
        <w:rPr>
          <w:szCs w:val="24"/>
        </w:rPr>
        <w:t xml:space="preserve">có thể </w:t>
      </w:r>
      <w:r w:rsidR="00142833">
        <w:rPr>
          <w:szCs w:val="24"/>
        </w:rPr>
        <w:t xml:space="preserve">được </w:t>
      </w:r>
      <w:r w:rsidRPr="00B82D93">
        <w:rPr>
          <w:szCs w:val="24"/>
        </w:rPr>
        <w:t xml:space="preserve">chuyển đổi thành DTD như </w:t>
      </w:r>
      <w:r w:rsidR="00142833">
        <w:rPr>
          <w:szCs w:val="24"/>
        </w:rPr>
        <w:t xml:space="preserve">lược đồ </w:t>
      </w:r>
      <w:r w:rsidRPr="00B82D93">
        <w:rPr>
          <w:szCs w:val="24"/>
        </w:rPr>
        <w:t>XML</w:t>
      </w:r>
      <w:r w:rsidRPr="00B82D93">
        <w:rPr>
          <w:b/>
          <w:szCs w:val="24"/>
        </w:rPr>
        <w:t>.</w:t>
      </w:r>
    </w:p>
    <w:p w:rsidR="00142833" w:rsidRPr="003039D3" w:rsidRDefault="00142833" w:rsidP="00B82D93">
      <w:pPr>
        <w:rPr>
          <w:b/>
          <w:i/>
          <w:szCs w:val="24"/>
        </w:rPr>
      </w:pPr>
      <w:r>
        <w:rPr>
          <w:b/>
          <w:szCs w:val="24"/>
        </w:rPr>
        <w:tab/>
      </w:r>
      <w:r w:rsidRPr="003039D3">
        <w:rPr>
          <w:b/>
          <w:i/>
          <w:szCs w:val="24"/>
        </w:rPr>
        <w:t>Bướ</w:t>
      </w:r>
      <w:r w:rsidR="003039D3">
        <w:rPr>
          <w:b/>
          <w:i/>
          <w:szCs w:val="24"/>
        </w:rPr>
        <w:t>c 2.1 X</w:t>
      </w:r>
      <w:r w:rsidRPr="003039D3">
        <w:rPr>
          <w:b/>
          <w:i/>
          <w:szCs w:val="24"/>
        </w:rPr>
        <w:t>ác định phần tử gốc</w:t>
      </w:r>
    </w:p>
    <w:p w:rsidR="00142833" w:rsidRDefault="00142833" w:rsidP="00B82D93">
      <w:pPr>
        <w:rPr>
          <w:szCs w:val="24"/>
        </w:rPr>
      </w:pPr>
      <w:r>
        <w:rPr>
          <w:b/>
          <w:szCs w:val="24"/>
        </w:rPr>
        <w:tab/>
      </w:r>
      <w:r w:rsidRPr="00142833">
        <w:rPr>
          <w:szCs w:val="24"/>
        </w:rPr>
        <w:t>Để lự</w:t>
      </w:r>
      <w:r>
        <w:rPr>
          <w:szCs w:val="24"/>
        </w:rPr>
        <w:t>a chọ</w:t>
      </w:r>
      <w:r w:rsidRPr="00142833">
        <w:rPr>
          <w:szCs w:val="24"/>
        </w:rPr>
        <w:t>n 1 ph</w:t>
      </w:r>
      <w:r>
        <w:rPr>
          <w:szCs w:val="24"/>
        </w:rPr>
        <w:t>ầ</w:t>
      </w:r>
      <w:r w:rsidRPr="00142833">
        <w:rPr>
          <w:szCs w:val="24"/>
        </w:rPr>
        <w:t>n tử gốc chúng ta phả</w:t>
      </w:r>
      <w:r>
        <w:rPr>
          <w:szCs w:val="24"/>
        </w:rPr>
        <w:t>i đưa thô</w:t>
      </w:r>
      <w:r w:rsidRPr="00142833">
        <w:rPr>
          <w:szCs w:val="24"/>
        </w:rPr>
        <w:t>ng tin liên quan của nó vào lược đồ</w:t>
      </w:r>
      <w:r>
        <w:rPr>
          <w:szCs w:val="24"/>
        </w:rPr>
        <w:t xml:space="preserve"> XML</w:t>
      </w:r>
      <w:r w:rsidRPr="00142833">
        <w:rPr>
          <w:szCs w:val="24"/>
        </w:rPr>
        <w:t>.</w:t>
      </w:r>
      <w:r>
        <w:rPr>
          <w:szCs w:val="24"/>
        </w:rPr>
        <w:t xml:space="preserve"> </w:t>
      </w:r>
      <w:r w:rsidRPr="00142833">
        <w:rPr>
          <w:szCs w:val="24"/>
        </w:rPr>
        <w:t xml:space="preserve">Những </w:t>
      </w:r>
      <w:r>
        <w:rPr>
          <w:szCs w:val="24"/>
        </w:rPr>
        <w:t xml:space="preserve">thông tin </w:t>
      </w:r>
      <w:r w:rsidRPr="00142833">
        <w:rPr>
          <w:szCs w:val="24"/>
        </w:rPr>
        <w:t xml:space="preserve">liên quan </w:t>
      </w:r>
      <w:r>
        <w:rPr>
          <w:szCs w:val="24"/>
        </w:rPr>
        <w:t>này liên đới tới</w:t>
      </w:r>
      <w:r w:rsidRPr="00142833">
        <w:rPr>
          <w:szCs w:val="24"/>
        </w:rPr>
        <w:t xml:space="preserve"> những thực thể mà liên quan đến một thực thể được chọn bởi người sử dung.</w:t>
      </w:r>
      <w:r>
        <w:rPr>
          <w:szCs w:val="24"/>
        </w:rPr>
        <w:t xml:space="preserve"> </w:t>
      </w:r>
      <w:r w:rsidRPr="00142833">
        <w:rPr>
          <w:szCs w:val="24"/>
        </w:rPr>
        <w:t xml:space="preserve">Các </w:t>
      </w:r>
      <w:r>
        <w:rPr>
          <w:szCs w:val="24"/>
        </w:rPr>
        <w:t xml:space="preserve">quan hệ </w:t>
      </w:r>
      <w:r w:rsidRPr="00142833">
        <w:rPr>
          <w:szCs w:val="24"/>
        </w:rPr>
        <w:t>liên quan bao gồm thực thể được lựa chọ</w:t>
      </w:r>
      <w:r>
        <w:rPr>
          <w:szCs w:val="24"/>
        </w:rPr>
        <w:t>n và</w:t>
      </w:r>
      <w:r w:rsidRPr="00142833">
        <w:rPr>
          <w:szCs w:val="24"/>
        </w:rPr>
        <w:t xml:space="preserve"> tất cả những thực thể liên quan </w:t>
      </w:r>
      <w:r>
        <w:rPr>
          <w:szCs w:val="24"/>
        </w:rPr>
        <w:t xml:space="preserve">tới chúng mà được định </w:t>
      </w:r>
      <w:r w:rsidRPr="00142833">
        <w:rPr>
          <w:szCs w:val="24"/>
        </w:rPr>
        <w:t>hướng.</w:t>
      </w:r>
    </w:p>
    <w:p w:rsidR="00142833" w:rsidRDefault="00142833" w:rsidP="00B82D93">
      <w:pPr>
        <w:rPr>
          <w:szCs w:val="24"/>
        </w:rPr>
      </w:pPr>
      <w:r>
        <w:rPr>
          <w:szCs w:val="24"/>
        </w:rPr>
        <w:t>Trong một mô hình EER, chúng ta có thể đi từ một thực thể này tới một thực thể khác tương ứng với một mô hình phân cấp trong XML.</w:t>
      </w:r>
    </w:p>
    <w:p w:rsidR="00142833" w:rsidRDefault="00142833" w:rsidP="00B82D93">
      <w:pPr>
        <w:rPr>
          <w:szCs w:val="24"/>
        </w:rPr>
      </w:pPr>
      <w:r>
        <w:rPr>
          <w:szCs w:val="24"/>
        </w:rPr>
        <w:t>Ví dụ như hình vẽ, bên trái là mô hình EER và được chuyển đổi sang bên phải là DTD của XML</w:t>
      </w:r>
    </w:p>
    <w:p w:rsidR="00142833" w:rsidRPr="00142833" w:rsidRDefault="00142833" w:rsidP="00B82D93">
      <w:pPr>
        <w:rPr>
          <w:szCs w:val="24"/>
        </w:rPr>
      </w:pPr>
    </w:p>
    <w:p w:rsidR="00477240" w:rsidRPr="00477240" w:rsidRDefault="00477240">
      <w:pPr>
        <w:spacing w:line="240" w:lineRule="auto"/>
        <w:rPr>
          <w:b/>
          <w:szCs w:val="24"/>
        </w:rPr>
      </w:pPr>
      <w:r w:rsidRPr="00477240">
        <w:rPr>
          <w:b/>
          <w:szCs w:val="24"/>
        </w:rPr>
        <w:br w:type="page"/>
      </w:r>
    </w:p>
    <w:p w:rsidR="002A5F83" w:rsidRDefault="005969C1">
      <w:pPr>
        <w:spacing w:line="240" w:lineRule="auto"/>
        <w:rPr>
          <w:b/>
          <w:sz w:val="32"/>
          <w:szCs w:val="32"/>
        </w:rPr>
      </w:pPr>
      <w:r>
        <w:rPr>
          <w:noProof/>
          <w:szCs w:val="24"/>
        </w:rPr>
        <w:lastRenderedPageBreak/>
        <w:pict>
          <v:shape id="_x0000_s1280" type="#_x0000_t75" style="position:absolute;left:0;text-align:left;margin-left:7.5pt;margin-top:-30.55pt;width:472.5pt;height:257.8pt;z-index:251785216" fillcolor="#bbe0e3">
            <v:imagedata r:id="rId158" o:title=""/>
          </v:shape>
          <o:OLEObject Type="Embed" ProgID="Visio.Drawing.11" ShapeID="_x0000_s1280" DrawAspect="Content" ObjectID="_1603520904" r:id="rId159"/>
        </w:pict>
      </w:r>
    </w:p>
    <w:p w:rsidR="002A5F83" w:rsidRDefault="002A5F83">
      <w:pPr>
        <w:spacing w:line="240" w:lineRule="auto"/>
        <w:rPr>
          <w:b/>
          <w:sz w:val="32"/>
          <w:szCs w:val="32"/>
        </w:rPr>
      </w:pPr>
    </w:p>
    <w:p w:rsidR="002A5F83" w:rsidRDefault="002A5F83">
      <w:pPr>
        <w:spacing w:line="240" w:lineRule="auto"/>
        <w:rPr>
          <w:b/>
          <w:sz w:val="32"/>
          <w:szCs w:val="32"/>
        </w:rPr>
      </w:pPr>
    </w:p>
    <w:p w:rsidR="002A5F83" w:rsidRDefault="002A5F83">
      <w:pPr>
        <w:spacing w:line="240" w:lineRule="auto"/>
        <w:rPr>
          <w:b/>
          <w:sz w:val="32"/>
          <w:szCs w:val="32"/>
        </w:rPr>
      </w:pPr>
    </w:p>
    <w:p w:rsidR="002A5F83" w:rsidRDefault="002A5F83">
      <w:pPr>
        <w:spacing w:line="240" w:lineRule="auto"/>
        <w:rPr>
          <w:b/>
          <w:sz w:val="32"/>
          <w:szCs w:val="32"/>
        </w:rPr>
      </w:pPr>
    </w:p>
    <w:p w:rsidR="002A5F83" w:rsidRDefault="002A5F83">
      <w:pPr>
        <w:spacing w:line="240" w:lineRule="auto"/>
        <w:rPr>
          <w:b/>
          <w:sz w:val="32"/>
          <w:szCs w:val="32"/>
        </w:rPr>
      </w:pPr>
    </w:p>
    <w:p w:rsidR="002A5F83" w:rsidRDefault="002A5F83">
      <w:pPr>
        <w:spacing w:line="240" w:lineRule="auto"/>
        <w:rPr>
          <w:b/>
          <w:sz w:val="32"/>
          <w:szCs w:val="32"/>
        </w:rPr>
      </w:pPr>
    </w:p>
    <w:p w:rsidR="002A5F83" w:rsidRDefault="002A5F83">
      <w:pPr>
        <w:spacing w:line="240" w:lineRule="auto"/>
        <w:rPr>
          <w:b/>
          <w:sz w:val="32"/>
          <w:szCs w:val="32"/>
        </w:rPr>
      </w:pPr>
    </w:p>
    <w:p w:rsidR="002A5F83" w:rsidRDefault="002A5F83">
      <w:pPr>
        <w:spacing w:line="240" w:lineRule="auto"/>
        <w:rPr>
          <w:b/>
          <w:sz w:val="32"/>
          <w:szCs w:val="32"/>
        </w:rPr>
      </w:pPr>
    </w:p>
    <w:p w:rsidR="002A5F83" w:rsidRDefault="002A5F83">
      <w:pPr>
        <w:spacing w:line="240" w:lineRule="auto"/>
        <w:rPr>
          <w:b/>
          <w:sz w:val="32"/>
          <w:szCs w:val="32"/>
        </w:rPr>
      </w:pPr>
    </w:p>
    <w:p w:rsidR="002A5F83" w:rsidRDefault="002A5F83">
      <w:pPr>
        <w:spacing w:line="240" w:lineRule="auto"/>
        <w:rPr>
          <w:b/>
          <w:sz w:val="32"/>
          <w:szCs w:val="32"/>
        </w:rPr>
      </w:pPr>
    </w:p>
    <w:p w:rsidR="002A5F83" w:rsidRDefault="002A5F83">
      <w:pPr>
        <w:spacing w:line="240" w:lineRule="auto"/>
        <w:rPr>
          <w:b/>
          <w:sz w:val="32"/>
          <w:szCs w:val="32"/>
        </w:rPr>
      </w:pPr>
    </w:p>
    <w:p w:rsidR="002A5F83" w:rsidRDefault="002A5F83">
      <w:pPr>
        <w:spacing w:line="240" w:lineRule="auto"/>
        <w:rPr>
          <w:b/>
          <w:sz w:val="32"/>
          <w:szCs w:val="32"/>
        </w:rPr>
      </w:pPr>
    </w:p>
    <w:p w:rsidR="002A5F83" w:rsidRPr="003039D3" w:rsidRDefault="002A5F83" w:rsidP="002A5F83">
      <w:pPr>
        <w:rPr>
          <w:b/>
          <w:i/>
          <w:szCs w:val="24"/>
        </w:rPr>
      </w:pPr>
      <w:r>
        <w:rPr>
          <w:b/>
          <w:sz w:val="32"/>
          <w:szCs w:val="32"/>
        </w:rPr>
        <w:tab/>
      </w:r>
      <w:r w:rsidRPr="003039D3">
        <w:rPr>
          <w:b/>
          <w:i/>
          <w:szCs w:val="24"/>
        </w:rPr>
        <w:t xml:space="preserve">Bước 2.2 Ánh xạ </w:t>
      </w:r>
      <w:r w:rsidR="00367687" w:rsidRPr="003039D3">
        <w:rPr>
          <w:b/>
          <w:i/>
          <w:szCs w:val="24"/>
        </w:rPr>
        <w:t xml:space="preserve">các loại </w:t>
      </w:r>
      <w:r w:rsidRPr="003039D3">
        <w:rPr>
          <w:b/>
          <w:i/>
          <w:szCs w:val="24"/>
        </w:rPr>
        <w:t>mối quan hệ từ RDB đến XML</w:t>
      </w:r>
    </w:p>
    <w:p w:rsidR="00367687" w:rsidRDefault="00367687" w:rsidP="002A5F83">
      <w:pPr>
        <w:rPr>
          <w:szCs w:val="24"/>
        </w:rPr>
      </w:pPr>
      <w:r>
        <w:rPr>
          <w:szCs w:val="24"/>
        </w:rPr>
        <w:t xml:space="preserve">Trong </w:t>
      </w:r>
      <w:r w:rsidRPr="002A5F83">
        <w:rPr>
          <w:szCs w:val="24"/>
        </w:rPr>
        <w:t xml:space="preserve">DTD chúng ta dịch  </w:t>
      </w:r>
    </w:p>
    <w:p w:rsidR="00367687" w:rsidRPr="00367687" w:rsidRDefault="00367687" w:rsidP="00395DA0">
      <w:pPr>
        <w:pStyle w:val="ListParagraph"/>
        <w:numPr>
          <w:ilvl w:val="0"/>
          <w:numId w:val="1"/>
        </w:numPr>
        <w:spacing w:line="360" w:lineRule="auto"/>
      </w:pPr>
      <w:r w:rsidRPr="00367687">
        <w:rPr>
          <w:rFonts w:eastAsia="+mn-ea"/>
        </w:rPr>
        <w:t xml:space="preserve">quan hệ </w:t>
      </w:r>
      <w:r w:rsidRPr="00367687">
        <w:t xml:space="preserve">1-1 </w:t>
      </w:r>
      <w:r w:rsidRPr="00367687">
        <w:rPr>
          <w:rFonts w:eastAsia="+mn-ea"/>
        </w:rPr>
        <w:t xml:space="preserve">vào </w:t>
      </w:r>
      <w:r w:rsidRPr="00367687">
        <w:t>phần tử</w:t>
      </w:r>
      <w:r w:rsidRPr="00367687">
        <w:rPr>
          <w:rFonts w:eastAsia="+mn-ea"/>
        </w:rPr>
        <w:t xml:space="preserve"> cha </w:t>
      </w:r>
      <w:r w:rsidRPr="00367687">
        <w:t>v</w:t>
      </w:r>
      <w:r w:rsidRPr="00367687">
        <w:rPr>
          <w:rFonts w:eastAsia="+mn-ea"/>
        </w:rPr>
        <w:t xml:space="preserve">à phẩn tử con  và </w:t>
      </w:r>
    </w:p>
    <w:p w:rsidR="00367687" w:rsidRPr="00367687" w:rsidRDefault="00367687" w:rsidP="00395DA0">
      <w:pPr>
        <w:pStyle w:val="ListParagraph"/>
        <w:numPr>
          <w:ilvl w:val="0"/>
          <w:numId w:val="1"/>
        </w:numPr>
        <w:spacing w:line="360" w:lineRule="auto"/>
      </w:pPr>
      <w:r w:rsidRPr="00367687">
        <w:rPr>
          <w:rFonts w:eastAsia="+mn-ea"/>
        </w:rPr>
        <w:t xml:space="preserve">quan hệ 1- nhiều vào </w:t>
      </w:r>
      <w:r>
        <w:rPr>
          <w:rFonts w:eastAsia="+mn-ea"/>
        </w:rPr>
        <w:t xml:space="preserve">phần tử </w:t>
      </w:r>
      <w:r w:rsidRPr="00367687">
        <w:rPr>
          <w:rFonts w:eastAsia="+mn-ea"/>
        </w:rPr>
        <w:t xml:space="preserve">cha </w:t>
      </w:r>
      <w:r>
        <w:rPr>
          <w:rFonts w:eastAsia="+mn-ea"/>
        </w:rPr>
        <w:t>v</w:t>
      </w:r>
      <w:r w:rsidRPr="00367687">
        <w:rPr>
          <w:rFonts w:eastAsia="+mn-ea"/>
        </w:rPr>
        <w:t>à phần tử</w:t>
      </w:r>
      <w:r>
        <w:rPr>
          <w:rFonts w:eastAsia="+mn-ea"/>
        </w:rPr>
        <w:t xml:space="preserve"> con có xuất hiện nhiều lần</w:t>
      </w:r>
    </w:p>
    <w:p w:rsidR="00367687" w:rsidRDefault="00367687" w:rsidP="00367687">
      <w:pPr>
        <w:ind w:left="45"/>
        <w:rPr>
          <w:rFonts w:eastAsia="+mn-ea"/>
          <w:szCs w:val="24"/>
        </w:rPr>
      </w:pPr>
      <w:r w:rsidRPr="00367687">
        <w:rPr>
          <w:rFonts w:eastAsia="+mn-ea"/>
          <w:szCs w:val="24"/>
        </w:rPr>
        <w:t>Trong quan hệ nhiều-nhiều,</w:t>
      </w:r>
      <w:r>
        <w:rPr>
          <w:rFonts w:eastAsia="+mn-ea"/>
          <w:szCs w:val="24"/>
        </w:rPr>
        <w:t xml:space="preserve"> </w:t>
      </w:r>
      <w:r w:rsidRPr="00367687">
        <w:rPr>
          <w:rFonts w:eastAsia="+mn-ea"/>
          <w:szCs w:val="24"/>
        </w:rPr>
        <w:t xml:space="preserve">chúng được ánh xạ vào DTD của một cấu trúc phân cấp với </w:t>
      </w:r>
      <w:r>
        <w:rPr>
          <w:rFonts w:eastAsia="+mn-ea"/>
          <w:szCs w:val="24"/>
        </w:rPr>
        <w:t xml:space="preserve">một định danh </w:t>
      </w:r>
      <w:r w:rsidRPr="00367687">
        <w:rPr>
          <w:rFonts w:eastAsia="+mn-ea"/>
          <w:szCs w:val="24"/>
        </w:rPr>
        <w:t xml:space="preserve">ID và </w:t>
      </w:r>
      <w:r>
        <w:rPr>
          <w:rFonts w:eastAsia="+mn-ea"/>
          <w:szCs w:val="24"/>
        </w:rPr>
        <w:t xml:space="preserve">tham chiếu định danh </w:t>
      </w:r>
      <w:r w:rsidRPr="00367687">
        <w:rPr>
          <w:rFonts w:eastAsia="+mn-ea"/>
          <w:szCs w:val="24"/>
        </w:rPr>
        <w:t>IDREF.</w:t>
      </w:r>
    </w:p>
    <w:p w:rsidR="00367687" w:rsidRDefault="005969C1" w:rsidP="00367687">
      <w:pPr>
        <w:ind w:left="45"/>
        <w:rPr>
          <w:rFonts w:eastAsia="+mn-ea"/>
          <w:szCs w:val="24"/>
        </w:rPr>
      </w:pPr>
      <w:r>
        <w:rPr>
          <w:noProof/>
          <w:szCs w:val="24"/>
        </w:rPr>
        <w:pict>
          <v:shape id="_x0000_s1281" type="#_x0000_t75" style="position:absolute;left:0;text-align:left;margin-left:7.5pt;margin-top:15.15pt;width:403.5pt;height:270.35pt;z-index:251786240">
            <v:imagedata r:id="rId160" o:title=""/>
          </v:shape>
          <o:OLEObject Type="Embed" ProgID="Visio.Drawing.11" ShapeID="_x0000_s1281" DrawAspect="Content" ObjectID="_1603520905" r:id="rId161"/>
        </w:pict>
      </w:r>
      <w:r w:rsidR="00367687">
        <w:rPr>
          <w:rFonts w:eastAsia="+mn-ea"/>
          <w:szCs w:val="24"/>
        </w:rPr>
        <w:t>Quan hệ 1-1 được dịch như hình vẽ sau đây</w:t>
      </w:r>
    </w:p>
    <w:p w:rsidR="00367687" w:rsidRPr="00367687" w:rsidRDefault="00367687" w:rsidP="00367687">
      <w:pPr>
        <w:ind w:left="45"/>
        <w:rPr>
          <w:szCs w:val="24"/>
        </w:rPr>
      </w:pPr>
    </w:p>
    <w:p w:rsidR="002A5F83" w:rsidRPr="002A5F83" w:rsidRDefault="002A5F83">
      <w:pPr>
        <w:spacing w:line="240" w:lineRule="auto"/>
        <w:rPr>
          <w:szCs w:val="24"/>
        </w:rPr>
      </w:pPr>
    </w:p>
    <w:p w:rsidR="002A5F83" w:rsidRDefault="002A5F83">
      <w:pPr>
        <w:spacing w:line="240" w:lineRule="auto"/>
        <w:rPr>
          <w:b/>
          <w:sz w:val="32"/>
          <w:szCs w:val="32"/>
        </w:rPr>
      </w:pPr>
      <w:r>
        <w:rPr>
          <w:b/>
          <w:sz w:val="32"/>
          <w:szCs w:val="32"/>
        </w:rPr>
        <w:tab/>
      </w:r>
    </w:p>
    <w:p w:rsidR="002A5F83" w:rsidRDefault="002A5F83">
      <w:pPr>
        <w:spacing w:line="240" w:lineRule="auto"/>
        <w:rPr>
          <w:b/>
          <w:sz w:val="32"/>
          <w:szCs w:val="32"/>
        </w:rPr>
      </w:pPr>
    </w:p>
    <w:p w:rsidR="002A5F83" w:rsidRDefault="002A5F83">
      <w:pPr>
        <w:spacing w:line="240" w:lineRule="auto"/>
        <w:rPr>
          <w:b/>
          <w:sz w:val="32"/>
          <w:szCs w:val="32"/>
        </w:rPr>
      </w:pPr>
    </w:p>
    <w:p w:rsidR="002A5F83" w:rsidRDefault="002A5F83">
      <w:pPr>
        <w:spacing w:line="240" w:lineRule="auto"/>
        <w:rPr>
          <w:b/>
          <w:sz w:val="32"/>
          <w:szCs w:val="32"/>
        </w:rPr>
      </w:pPr>
    </w:p>
    <w:p w:rsidR="002A5F83" w:rsidRDefault="002A5F83">
      <w:pPr>
        <w:spacing w:line="240" w:lineRule="auto"/>
        <w:rPr>
          <w:b/>
          <w:sz w:val="32"/>
          <w:szCs w:val="32"/>
        </w:rPr>
      </w:pPr>
    </w:p>
    <w:p w:rsidR="00142833" w:rsidRDefault="00142833">
      <w:pPr>
        <w:spacing w:line="240" w:lineRule="auto"/>
        <w:rPr>
          <w:b/>
          <w:sz w:val="32"/>
          <w:szCs w:val="32"/>
        </w:rPr>
      </w:pPr>
      <w:r>
        <w:rPr>
          <w:b/>
          <w:sz w:val="32"/>
          <w:szCs w:val="32"/>
        </w:rPr>
        <w:br w:type="page"/>
      </w:r>
    </w:p>
    <w:p w:rsidR="00367687" w:rsidRDefault="005969C1">
      <w:pPr>
        <w:spacing w:line="240" w:lineRule="auto"/>
        <w:rPr>
          <w:b/>
          <w:sz w:val="32"/>
          <w:szCs w:val="32"/>
        </w:rPr>
      </w:pPr>
      <w:r>
        <w:rPr>
          <w:b/>
          <w:noProof/>
          <w:sz w:val="32"/>
          <w:szCs w:val="32"/>
        </w:rPr>
        <w:lastRenderedPageBreak/>
        <w:pict>
          <v:shape id="_x0000_s1282" type="#_x0000_t75" style="position:absolute;left:0;text-align:left;margin-left:0;margin-top:3.85pt;width:447.75pt;height:134.25pt;z-index:251787264">
            <v:imagedata r:id="rId162" o:title=""/>
          </v:shape>
          <o:OLEObject Type="Embed" ProgID="Visio.Drawing.11" ShapeID="_x0000_s1282" DrawAspect="Content" ObjectID="_1603520906" r:id="rId163"/>
        </w:pict>
      </w:r>
    </w:p>
    <w:p w:rsidR="00367687" w:rsidRDefault="00367687">
      <w:pPr>
        <w:spacing w:line="240" w:lineRule="auto"/>
        <w:rPr>
          <w:b/>
          <w:sz w:val="32"/>
          <w:szCs w:val="32"/>
        </w:rPr>
      </w:pPr>
    </w:p>
    <w:p w:rsidR="00367687" w:rsidRDefault="00367687">
      <w:pPr>
        <w:spacing w:line="240" w:lineRule="auto"/>
        <w:rPr>
          <w:b/>
          <w:sz w:val="32"/>
          <w:szCs w:val="32"/>
        </w:rPr>
      </w:pPr>
    </w:p>
    <w:p w:rsidR="00367687" w:rsidRDefault="00367687">
      <w:pPr>
        <w:spacing w:line="240" w:lineRule="auto"/>
        <w:rPr>
          <w:b/>
          <w:sz w:val="32"/>
          <w:szCs w:val="32"/>
        </w:rPr>
      </w:pPr>
    </w:p>
    <w:p w:rsidR="00367687" w:rsidRDefault="00367687">
      <w:pPr>
        <w:spacing w:line="240" w:lineRule="auto"/>
        <w:rPr>
          <w:b/>
          <w:sz w:val="32"/>
          <w:szCs w:val="32"/>
        </w:rPr>
      </w:pPr>
    </w:p>
    <w:p w:rsidR="00367687" w:rsidRDefault="00367687">
      <w:pPr>
        <w:spacing w:line="240" w:lineRule="auto"/>
        <w:rPr>
          <w:b/>
          <w:sz w:val="32"/>
          <w:szCs w:val="32"/>
        </w:rPr>
      </w:pPr>
    </w:p>
    <w:p w:rsidR="00367687" w:rsidRDefault="00367687">
      <w:pPr>
        <w:spacing w:line="240" w:lineRule="auto"/>
        <w:rPr>
          <w:b/>
          <w:sz w:val="32"/>
          <w:szCs w:val="32"/>
        </w:rPr>
      </w:pPr>
    </w:p>
    <w:p w:rsidR="00367687" w:rsidRDefault="00367687">
      <w:pPr>
        <w:spacing w:line="240" w:lineRule="auto"/>
        <w:rPr>
          <w:b/>
          <w:sz w:val="32"/>
          <w:szCs w:val="32"/>
        </w:rPr>
      </w:pPr>
    </w:p>
    <w:p w:rsidR="00367687" w:rsidRPr="00367687" w:rsidRDefault="00367687">
      <w:pPr>
        <w:spacing w:line="240" w:lineRule="auto"/>
        <w:rPr>
          <w:sz w:val="32"/>
          <w:szCs w:val="32"/>
        </w:rPr>
      </w:pPr>
    </w:p>
    <w:p w:rsidR="00367687" w:rsidRDefault="005969C1" w:rsidP="00367687">
      <w:pPr>
        <w:ind w:left="45"/>
        <w:rPr>
          <w:rFonts w:eastAsia="+mn-ea"/>
          <w:szCs w:val="24"/>
        </w:rPr>
      </w:pPr>
      <w:r>
        <w:rPr>
          <w:rFonts w:eastAsia="+mn-ea"/>
          <w:noProof/>
          <w:szCs w:val="24"/>
        </w:rPr>
        <w:pict>
          <v:shape id="_x0000_s1284" type="#_x0000_t75" style="position:absolute;left:0;text-align:left;margin-left:3.75pt;margin-top:21.15pt;width:387.75pt;height:240pt;z-index:251788288">
            <v:imagedata r:id="rId164" o:title=""/>
          </v:shape>
          <o:OLEObject Type="Embed" ProgID="Visio.Drawing.11" ShapeID="_x0000_s1284" DrawAspect="Content" ObjectID="_1603520907" r:id="rId165"/>
        </w:pict>
      </w:r>
      <w:r w:rsidR="00367687">
        <w:rPr>
          <w:rFonts w:eastAsia="+mn-ea"/>
          <w:szCs w:val="24"/>
        </w:rPr>
        <w:t>Quan hệ 1-nhiều được dịch như hình vẽ sau đây</w:t>
      </w:r>
    </w:p>
    <w:p w:rsidR="00367687" w:rsidRDefault="00367687" w:rsidP="00367687">
      <w:pPr>
        <w:ind w:left="45"/>
        <w:rPr>
          <w:rFonts w:eastAsia="+mn-ea"/>
          <w:szCs w:val="24"/>
        </w:rPr>
      </w:pPr>
    </w:p>
    <w:p w:rsidR="00367687" w:rsidRDefault="00367687">
      <w:pPr>
        <w:spacing w:line="240" w:lineRule="auto"/>
        <w:rPr>
          <w:b/>
          <w:sz w:val="32"/>
          <w:szCs w:val="32"/>
        </w:rPr>
      </w:pPr>
    </w:p>
    <w:p w:rsidR="00367687" w:rsidRDefault="00367687">
      <w:pPr>
        <w:spacing w:line="240" w:lineRule="auto"/>
        <w:rPr>
          <w:b/>
          <w:sz w:val="32"/>
          <w:szCs w:val="32"/>
        </w:rPr>
      </w:pPr>
    </w:p>
    <w:p w:rsidR="00367687" w:rsidRDefault="00367687">
      <w:pPr>
        <w:spacing w:line="240" w:lineRule="auto"/>
        <w:rPr>
          <w:b/>
          <w:sz w:val="32"/>
          <w:szCs w:val="32"/>
        </w:rPr>
      </w:pPr>
    </w:p>
    <w:p w:rsidR="00367687" w:rsidRDefault="00367687">
      <w:pPr>
        <w:spacing w:line="240" w:lineRule="auto"/>
        <w:rPr>
          <w:b/>
          <w:sz w:val="32"/>
          <w:szCs w:val="32"/>
        </w:rPr>
      </w:pPr>
    </w:p>
    <w:p w:rsidR="00367687" w:rsidRDefault="00367687">
      <w:pPr>
        <w:spacing w:line="240" w:lineRule="auto"/>
        <w:rPr>
          <w:b/>
          <w:sz w:val="32"/>
          <w:szCs w:val="32"/>
        </w:rPr>
      </w:pPr>
    </w:p>
    <w:p w:rsidR="00367687" w:rsidRDefault="00367687">
      <w:pPr>
        <w:spacing w:line="240" w:lineRule="auto"/>
        <w:rPr>
          <w:b/>
          <w:sz w:val="32"/>
          <w:szCs w:val="32"/>
        </w:rPr>
      </w:pPr>
    </w:p>
    <w:p w:rsidR="00367687" w:rsidRDefault="00367687">
      <w:pPr>
        <w:spacing w:line="240" w:lineRule="auto"/>
        <w:rPr>
          <w:b/>
          <w:sz w:val="32"/>
          <w:szCs w:val="32"/>
        </w:rPr>
      </w:pPr>
    </w:p>
    <w:p w:rsidR="00367687" w:rsidRDefault="00367687">
      <w:pPr>
        <w:spacing w:line="240" w:lineRule="auto"/>
        <w:rPr>
          <w:b/>
          <w:sz w:val="32"/>
          <w:szCs w:val="32"/>
        </w:rPr>
      </w:pPr>
    </w:p>
    <w:p w:rsidR="00367687" w:rsidRDefault="00367687">
      <w:pPr>
        <w:spacing w:line="240" w:lineRule="auto"/>
        <w:rPr>
          <w:b/>
          <w:sz w:val="32"/>
          <w:szCs w:val="32"/>
        </w:rPr>
      </w:pPr>
    </w:p>
    <w:p w:rsidR="00367687" w:rsidRDefault="00367687">
      <w:pPr>
        <w:spacing w:line="240" w:lineRule="auto"/>
        <w:rPr>
          <w:b/>
          <w:sz w:val="32"/>
          <w:szCs w:val="32"/>
        </w:rPr>
      </w:pPr>
    </w:p>
    <w:p w:rsidR="00367687" w:rsidRDefault="00367687">
      <w:pPr>
        <w:spacing w:line="240" w:lineRule="auto"/>
        <w:rPr>
          <w:b/>
          <w:sz w:val="32"/>
          <w:szCs w:val="32"/>
        </w:rPr>
      </w:pPr>
    </w:p>
    <w:p w:rsidR="00367687" w:rsidRDefault="005969C1">
      <w:pPr>
        <w:spacing w:line="240" w:lineRule="auto"/>
        <w:rPr>
          <w:b/>
          <w:sz w:val="32"/>
          <w:szCs w:val="32"/>
        </w:rPr>
      </w:pPr>
      <w:r>
        <w:rPr>
          <w:b/>
          <w:noProof/>
          <w:sz w:val="32"/>
          <w:szCs w:val="32"/>
        </w:rPr>
        <w:pict>
          <v:shape id="_x0000_s1285" type="#_x0000_t75" style="position:absolute;left:0;text-align:left;margin-left:0;margin-top:10.25pt;width:423.35pt;height:136.05pt;z-index:251789312">
            <v:imagedata r:id="rId166" o:title=""/>
          </v:shape>
          <o:OLEObject Type="Embed" ProgID="Visio.Drawing.11" ShapeID="_x0000_s1285" DrawAspect="Content" ObjectID="_1603520908" r:id="rId167"/>
        </w:pict>
      </w:r>
    </w:p>
    <w:p w:rsidR="00367687" w:rsidRDefault="00367687">
      <w:pPr>
        <w:spacing w:line="240" w:lineRule="auto"/>
        <w:rPr>
          <w:b/>
          <w:sz w:val="32"/>
          <w:szCs w:val="32"/>
        </w:rPr>
      </w:pPr>
    </w:p>
    <w:p w:rsidR="00367687" w:rsidRDefault="00367687">
      <w:pPr>
        <w:spacing w:line="240" w:lineRule="auto"/>
        <w:rPr>
          <w:b/>
          <w:sz w:val="32"/>
          <w:szCs w:val="32"/>
        </w:rPr>
      </w:pPr>
    </w:p>
    <w:p w:rsidR="00367687" w:rsidRDefault="00367687">
      <w:pPr>
        <w:spacing w:line="240" w:lineRule="auto"/>
        <w:rPr>
          <w:b/>
          <w:sz w:val="32"/>
          <w:szCs w:val="32"/>
        </w:rPr>
      </w:pPr>
    </w:p>
    <w:p w:rsidR="00367687" w:rsidRDefault="00367687">
      <w:pPr>
        <w:spacing w:line="240" w:lineRule="auto"/>
        <w:rPr>
          <w:b/>
          <w:sz w:val="32"/>
          <w:szCs w:val="32"/>
        </w:rPr>
      </w:pPr>
    </w:p>
    <w:p w:rsidR="00367687" w:rsidRDefault="00367687">
      <w:pPr>
        <w:spacing w:line="240" w:lineRule="auto"/>
        <w:rPr>
          <w:b/>
          <w:sz w:val="32"/>
          <w:szCs w:val="32"/>
        </w:rPr>
      </w:pPr>
    </w:p>
    <w:p w:rsidR="00367687" w:rsidRDefault="00367687">
      <w:pPr>
        <w:spacing w:line="240" w:lineRule="auto"/>
        <w:rPr>
          <w:b/>
          <w:sz w:val="32"/>
          <w:szCs w:val="32"/>
        </w:rPr>
      </w:pPr>
    </w:p>
    <w:p w:rsidR="00367687" w:rsidRDefault="00367687">
      <w:pPr>
        <w:spacing w:line="240" w:lineRule="auto"/>
        <w:rPr>
          <w:b/>
          <w:sz w:val="32"/>
          <w:szCs w:val="32"/>
        </w:rPr>
      </w:pPr>
    </w:p>
    <w:p w:rsidR="00367687" w:rsidRDefault="00367687">
      <w:pPr>
        <w:spacing w:line="240" w:lineRule="auto"/>
        <w:rPr>
          <w:b/>
          <w:sz w:val="32"/>
          <w:szCs w:val="32"/>
        </w:rPr>
      </w:pPr>
    </w:p>
    <w:p w:rsidR="00367687" w:rsidRDefault="00367687" w:rsidP="00367687">
      <w:pPr>
        <w:ind w:left="45"/>
        <w:rPr>
          <w:rFonts w:eastAsia="+mn-ea"/>
          <w:szCs w:val="24"/>
        </w:rPr>
      </w:pPr>
      <w:r>
        <w:rPr>
          <w:rFonts w:eastAsia="+mn-ea"/>
          <w:szCs w:val="24"/>
        </w:rPr>
        <w:t>Quan hệ nhiều-nhiều được dịch như hình vẽ sau đây</w:t>
      </w:r>
    </w:p>
    <w:p w:rsidR="00367687" w:rsidRDefault="00367687">
      <w:pPr>
        <w:spacing w:line="240" w:lineRule="auto"/>
        <w:rPr>
          <w:b/>
          <w:sz w:val="32"/>
          <w:szCs w:val="32"/>
        </w:rPr>
      </w:pPr>
      <w:r>
        <w:rPr>
          <w:b/>
          <w:sz w:val="32"/>
          <w:szCs w:val="32"/>
        </w:rPr>
        <w:br w:type="page"/>
      </w:r>
    </w:p>
    <w:p w:rsidR="00367687" w:rsidRDefault="005969C1">
      <w:pPr>
        <w:spacing w:line="240" w:lineRule="auto"/>
        <w:rPr>
          <w:b/>
          <w:sz w:val="32"/>
          <w:szCs w:val="32"/>
        </w:rPr>
      </w:pPr>
      <w:r>
        <w:rPr>
          <w:b/>
          <w:noProof/>
          <w:sz w:val="32"/>
          <w:szCs w:val="32"/>
        </w:rPr>
        <w:lastRenderedPageBreak/>
        <w:pict>
          <v:shape id="_x0000_s1287" type="#_x0000_t75" style="position:absolute;left:0;text-align:left;margin-left:16.5pt;margin-top:.55pt;width:431.3pt;height:289.7pt;z-index:251790336">
            <v:imagedata r:id="rId168" o:title=""/>
          </v:shape>
          <o:OLEObject Type="Embed" ProgID="Visio.Drawing.11" ShapeID="_x0000_s1287" DrawAspect="Content" ObjectID="_1603520909" r:id="rId169"/>
        </w:pict>
      </w:r>
    </w:p>
    <w:p w:rsidR="00367687" w:rsidRDefault="00367687">
      <w:pPr>
        <w:spacing w:line="240" w:lineRule="auto"/>
        <w:rPr>
          <w:b/>
          <w:sz w:val="32"/>
          <w:szCs w:val="32"/>
        </w:rPr>
      </w:pPr>
    </w:p>
    <w:p w:rsidR="00367687" w:rsidRDefault="00367687">
      <w:pPr>
        <w:spacing w:line="240" w:lineRule="auto"/>
        <w:rPr>
          <w:b/>
          <w:sz w:val="32"/>
          <w:szCs w:val="32"/>
        </w:rPr>
      </w:pPr>
    </w:p>
    <w:p w:rsidR="00367687" w:rsidRDefault="00367687">
      <w:pPr>
        <w:spacing w:line="240" w:lineRule="auto"/>
        <w:rPr>
          <w:b/>
          <w:sz w:val="32"/>
          <w:szCs w:val="32"/>
        </w:rPr>
      </w:pPr>
    </w:p>
    <w:p w:rsidR="00367687" w:rsidRDefault="00367687">
      <w:pPr>
        <w:spacing w:line="240" w:lineRule="auto"/>
        <w:rPr>
          <w:b/>
          <w:sz w:val="32"/>
          <w:szCs w:val="32"/>
        </w:rPr>
      </w:pPr>
    </w:p>
    <w:p w:rsidR="00367687" w:rsidRDefault="00367687">
      <w:pPr>
        <w:spacing w:line="240" w:lineRule="auto"/>
        <w:rPr>
          <w:b/>
          <w:sz w:val="32"/>
          <w:szCs w:val="32"/>
        </w:rPr>
      </w:pPr>
    </w:p>
    <w:p w:rsidR="00367687" w:rsidRDefault="00367687">
      <w:pPr>
        <w:spacing w:line="240" w:lineRule="auto"/>
        <w:rPr>
          <w:b/>
          <w:sz w:val="32"/>
          <w:szCs w:val="32"/>
        </w:rPr>
      </w:pPr>
    </w:p>
    <w:p w:rsidR="00367687" w:rsidRDefault="00367687">
      <w:pPr>
        <w:spacing w:line="240" w:lineRule="auto"/>
        <w:rPr>
          <w:b/>
          <w:sz w:val="32"/>
          <w:szCs w:val="32"/>
        </w:rPr>
      </w:pPr>
    </w:p>
    <w:p w:rsidR="00367687" w:rsidRDefault="00367687">
      <w:pPr>
        <w:spacing w:line="240" w:lineRule="auto"/>
        <w:rPr>
          <w:b/>
          <w:sz w:val="32"/>
          <w:szCs w:val="32"/>
        </w:rPr>
      </w:pPr>
    </w:p>
    <w:p w:rsidR="00367687" w:rsidRDefault="00367687">
      <w:pPr>
        <w:spacing w:line="240" w:lineRule="auto"/>
        <w:rPr>
          <w:b/>
          <w:sz w:val="32"/>
          <w:szCs w:val="32"/>
        </w:rPr>
      </w:pPr>
    </w:p>
    <w:p w:rsidR="00367687" w:rsidRDefault="00367687">
      <w:pPr>
        <w:spacing w:line="240" w:lineRule="auto"/>
        <w:rPr>
          <w:b/>
          <w:sz w:val="32"/>
          <w:szCs w:val="32"/>
        </w:rPr>
      </w:pPr>
    </w:p>
    <w:p w:rsidR="00367687" w:rsidRDefault="00367687">
      <w:pPr>
        <w:spacing w:line="240" w:lineRule="auto"/>
        <w:rPr>
          <w:b/>
          <w:sz w:val="32"/>
          <w:szCs w:val="32"/>
        </w:rPr>
      </w:pPr>
    </w:p>
    <w:p w:rsidR="00367687" w:rsidRDefault="00367687">
      <w:pPr>
        <w:spacing w:line="240" w:lineRule="auto"/>
        <w:rPr>
          <w:b/>
          <w:sz w:val="32"/>
          <w:szCs w:val="32"/>
        </w:rPr>
      </w:pPr>
    </w:p>
    <w:p w:rsidR="00367687" w:rsidRDefault="00367687">
      <w:pPr>
        <w:spacing w:line="240" w:lineRule="auto"/>
        <w:rPr>
          <w:b/>
          <w:sz w:val="32"/>
          <w:szCs w:val="32"/>
        </w:rPr>
      </w:pPr>
    </w:p>
    <w:p w:rsidR="00367687" w:rsidRDefault="00367687">
      <w:pPr>
        <w:spacing w:line="240" w:lineRule="auto"/>
        <w:rPr>
          <w:b/>
          <w:sz w:val="32"/>
          <w:szCs w:val="32"/>
        </w:rPr>
      </w:pPr>
    </w:p>
    <w:p w:rsidR="00367687" w:rsidRDefault="00367687">
      <w:pPr>
        <w:spacing w:line="240" w:lineRule="auto"/>
        <w:rPr>
          <w:b/>
          <w:sz w:val="32"/>
          <w:szCs w:val="32"/>
        </w:rPr>
      </w:pPr>
    </w:p>
    <w:p w:rsidR="00964AFD" w:rsidRDefault="005969C1" w:rsidP="00964AFD">
      <w:pPr>
        <w:spacing w:line="240" w:lineRule="auto"/>
        <w:rPr>
          <w:b/>
          <w:sz w:val="32"/>
          <w:szCs w:val="32"/>
        </w:rPr>
      </w:pPr>
      <w:r>
        <w:rPr>
          <w:b/>
          <w:noProof/>
          <w:sz w:val="32"/>
          <w:szCs w:val="32"/>
        </w:rPr>
        <w:pict>
          <v:shape id="_x0000_s1288" type="#_x0000_t75" style="position:absolute;left:0;text-align:left;margin-left:16.5pt;margin-top:8.6pt;width:401.4pt;height:182.85pt;z-index:251791360">
            <v:imagedata r:id="rId170" o:title=""/>
          </v:shape>
          <o:OLEObject Type="Embed" ProgID="Visio.Drawing.11" ShapeID="_x0000_s1288" DrawAspect="Content" ObjectID="_1603520910" r:id="rId171"/>
        </w:pict>
      </w:r>
    </w:p>
    <w:p w:rsidR="00964AFD" w:rsidRDefault="00964AFD" w:rsidP="00964AFD">
      <w:pPr>
        <w:spacing w:line="240" w:lineRule="auto"/>
        <w:rPr>
          <w:b/>
          <w:sz w:val="32"/>
          <w:szCs w:val="32"/>
        </w:rPr>
      </w:pPr>
    </w:p>
    <w:p w:rsidR="00964AFD" w:rsidRDefault="00964AFD" w:rsidP="00964AFD">
      <w:pPr>
        <w:spacing w:line="240" w:lineRule="auto"/>
        <w:rPr>
          <w:b/>
          <w:sz w:val="32"/>
          <w:szCs w:val="32"/>
        </w:rPr>
      </w:pPr>
    </w:p>
    <w:p w:rsidR="00964AFD" w:rsidRDefault="00964AFD" w:rsidP="00964AFD">
      <w:pPr>
        <w:spacing w:line="240" w:lineRule="auto"/>
        <w:rPr>
          <w:b/>
          <w:sz w:val="32"/>
          <w:szCs w:val="32"/>
        </w:rPr>
      </w:pPr>
    </w:p>
    <w:p w:rsidR="00964AFD" w:rsidRDefault="00964AFD" w:rsidP="00964AFD">
      <w:pPr>
        <w:spacing w:line="240" w:lineRule="auto"/>
        <w:rPr>
          <w:b/>
          <w:sz w:val="32"/>
          <w:szCs w:val="32"/>
        </w:rPr>
      </w:pPr>
    </w:p>
    <w:p w:rsidR="00964AFD" w:rsidRDefault="00964AFD" w:rsidP="00964AFD">
      <w:pPr>
        <w:spacing w:line="240" w:lineRule="auto"/>
        <w:rPr>
          <w:b/>
          <w:sz w:val="32"/>
          <w:szCs w:val="32"/>
        </w:rPr>
      </w:pPr>
    </w:p>
    <w:p w:rsidR="00964AFD" w:rsidRDefault="00964AFD" w:rsidP="00964AFD">
      <w:pPr>
        <w:spacing w:line="240" w:lineRule="auto"/>
        <w:rPr>
          <w:b/>
          <w:sz w:val="32"/>
          <w:szCs w:val="32"/>
        </w:rPr>
      </w:pPr>
    </w:p>
    <w:p w:rsidR="00964AFD" w:rsidRDefault="00964AFD" w:rsidP="00964AFD">
      <w:pPr>
        <w:spacing w:line="240" w:lineRule="auto"/>
        <w:rPr>
          <w:b/>
          <w:sz w:val="32"/>
          <w:szCs w:val="32"/>
        </w:rPr>
      </w:pPr>
    </w:p>
    <w:p w:rsidR="00964AFD" w:rsidRDefault="00964AFD" w:rsidP="00964AFD">
      <w:pPr>
        <w:spacing w:line="240" w:lineRule="auto"/>
        <w:rPr>
          <w:b/>
          <w:sz w:val="32"/>
          <w:szCs w:val="32"/>
        </w:rPr>
      </w:pPr>
    </w:p>
    <w:p w:rsidR="00964AFD" w:rsidRDefault="00964AFD" w:rsidP="00964AFD">
      <w:pPr>
        <w:spacing w:line="240" w:lineRule="auto"/>
        <w:rPr>
          <w:b/>
          <w:sz w:val="32"/>
          <w:szCs w:val="32"/>
        </w:rPr>
      </w:pPr>
    </w:p>
    <w:p w:rsidR="00964AFD" w:rsidRDefault="00964AFD" w:rsidP="00964AFD">
      <w:pPr>
        <w:spacing w:line="240" w:lineRule="auto"/>
        <w:rPr>
          <w:b/>
          <w:sz w:val="32"/>
          <w:szCs w:val="32"/>
        </w:rPr>
      </w:pPr>
    </w:p>
    <w:p w:rsidR="002469F0" w:rsidRPr="00964AFD" w:rsidRDefault="002469F0" w:rsidP="00964AFD">
      <w:pPr>
        <w:pStyle w:val="Heading2"/>
        <w:rPr>
          <w:sz w:val="32"/>
          <w:szCs w:val="32"/>
        </w:rPr>
      </w:pPr>
      <w:bookmarkStart w:id="51" w:name="_Toc529778558"/>
      <w:r>
        <w:t>Câu hỏi ôn tập chương 2</w:t>
      </w:r>
      <w:bookmarkEnd w:id="51"/>
    </w:p>
    <w:p w:rsidR="002469F0" w:rsidRDefault="00BC2B5A" w:rsidP="002469F0">
      <w:pPr>
        <w:spacing w:after="120"/>
        <w:rPr>
          <w:rFonts w:ascii="TimesNewRoman" w:hAnsi="TimesNewRoman" w:cs="TimesNewRoman"/>
        </w:rPr>
      </w:pPr>
      <w:r w:rsidRPr="00BC2B5A">
        <w:rPr>
          <w:lang w:val="fr-FR"/>
        </w:rPr>
        <w:t>2.1</w:t>
      </w:r>
      <w:r w:rsidR="002469F0">
        <w:rPr>
          <w:lang w:val="fr-FR"/>
        </w:rPr>
        <w:t xml:space="preserve"> </w:t>
      </w:r>
      <w:r w:rsidR="002469F0" w:rsidRPr="008C7DFF">
        <w:rPr>
          <w:rFonts w:ascii="TimesNewRoman" w:hAnsi="TimesNewRoman" w:cs="TimesNewRoman"/>
        </w:rPr>
        <w:t>Trình bày sự giống và khác nhau giữa định nghĩa kiểu văn bản (DTD của XML) và một văn bản có cấu trúc tốt.</w:t>
      </w:r>
    </w:p>
    <w:p w:rsidR="002469F0" w:rsidRDefault="002469F0" w:rsidP="002469F0">
      <w:pPr>
        <w:spacing w:after="120"/>
        <w:rPr>
          <w:rFonts w:ascii="TimesNewRoman" w:hAnsi="TimesNewRoman" w:cs="TimesNewRoman"/>
        </w:rPr>
      </w:pPr>
      <w:r w:rsidRPr="00BC2B5A">
        <w:rPr>
          <w:lang w:val="fr-FR"/>
        </w:rPr>
        <w:t>2</w:t>
      </w:r>
      <w:r w:rsidR="00BC2B5A" w:rsidRPr="00BC2B5A">
        <w:rPr>
          <w:lang w:val="fr-FR"/>
        </w:rPr>
        <w:t>.2</w:t>
      </w:r>
      <w:r>
        <w:rPr>
          <w:lang w:val="fr-FR"/>
        </w:rPr>
        <w:t xml:space="preserve"> </w:t>
      </w:r>
      <w:r w:rsidRPr="008C7DFF">
        <w:rPr>
          <w:rFonts w:ascii="TimesNewRoman" w:hAnsi="TimesNewRoman" w:cs="TimesNewRoman"/>
        </w:rPr>
        <w:t>Trình bày sự khác nhau chính giữa tổng quát hóa và phân loại hóa liên quan tới các thể hiện dữ liệu trong thực thể/các thực thể lớp cha và lớp con? Có trường hợp đặc biệt nào mà hai ngữ nghĩa dữ liệu này có thể giao nhau không?</w:t>
      </w:r>
    </w:p>
    <w:p w:rsidR="002469F0" w:rsidRDefault="00BC2B5A" w:rsidP="002469F0">
      <w:pPr>
        <w:spacing w:after="120"/>
        <w:rPr>
          <w:rFonts w:ascii="TimesNewRoman" w:hAnsi="TimesNewRoman" w:cs="TimesNewRoman"/>
        </w:rPr>
      </w:pPr>
      <w:r w:rsidRPr="00BC2B5A">
        <w:rPr>
          <w:lang w:val="fr-FR"/>
        </w:rPr>
        <w:lastRenderedPageBreak/>
        <w:t>2.</w:t>
      </w:r>
      <w:r w:rsidR="002469F0" w:rsidRPr="00BC2B5A">
        <w:rPr>
          <w:lang w:val="fr-FR"/>
        </w:rPr>
        <w:t>3</w:t>
      </w:r>
      <w:r w:rsidR="002469F0">
        <w:rPr>
          <w:lang w:val="fr-FR"/>
        </w:rPr>
        <w:t xml:space="preserve"> </w:t>
      </w:r>
      <w:r w:rsidR="002469F0" w:rsidRPr="008C7DFF">
        <w:rPr>
          <w:rFonts w:ascii="TimesNewRoman" w:hAnsi="TimesNewRoman" w:cs="TimesNewRoman"/>
        </w:rPr>
        <w:t xml:space="preserve">Các lược đồ quan hệ có thể tích hợp được lại với nhau thành một lược đồ quan hệ không? Giải thích câu trả lời. </w:t>
      </w:r>
    </w:p>
    <w:p w:rsidR="002469F0" w:rsidRDefault="00BC2B5A" w:rsidP="002469F0">
      <w:pPr>
        <w:rPr>
          <w:rFonts w:ascii="TimesNewRoman" w:hAnsi="TimesNewRoman" w:cs="TimesNewRoman"/>
        </w:rPr>
      </w:pPr>
      <w:r w:rsidRPr="00BC2B5A">
        <w:rPr>
          <w:lang w:val="fr-FR"/>
        </w:rPr>
        <w:t>2</w:t>
      </w:r>
      <w:r w:rsidR="002469F0" w:rsidRPr="00BC2B5A">
        <w:rPr>
          <w:lang w:val="fr-FR"/>
        </w:rPr>
        <w:t>.4</w:t>
      </w:r>
      <w:r w:rsidR="002469F0">
        <w:rPr>
          <w:lang w:val="fr-FR"/>
        </w:rPr>
        <w:t xml:space="preserve"> </w:t>
      </w:r>
      <w:r w:rsidR="002469F0" w:rsidRPr="008C7DFF">
        <w:rPr>
          <w:rFonts w:ascii="TimesNewRoman" w:hAnsi="TimesNewRoman" w:cs="TimesNewRoman"/>
        </w:rPr>
        <w:t>Trình bày các bước giám sát cần thiết cuả người dùng đối với việc tích hợp hai mô hình thực thể liên kết mở rộng thành một mô hình thực thể liên kết mở rộng. Giải thích câu trả lời.</w:t>
      </w:r>
    </w:p>
    <w:p w:rsidR="002469F0" w:rsidRDefault="00BC2B5A" w:rsidP="002469F0">
      <w:pPr>
        <w:rPr>
          <w:rFonts w:ascii="TimesNewRoman" w:hAnsi="TimesNewRoman" w:cs="TimesNewRoman"/>
        </w:rPr>
      </w:pPr>
      <w:r w:rsidRPr="00BC2B5A">
        <w:rPr>
          <w:lang w:val="fr-FR"/>
        </w:rPr>
        <w:t>2.5</w:t>
      </w:r>
      <w:r w:rsidR="00964AFD">
        <w:rPr>
          <w:lang w:val="fr-FR"/>
        </w:rPr>
        <w:t xml:space="preserve"> </w:t>
      </w:r>
      <w:r w:rsidR="00964AFD" w:rsidRPr="003D191D">
        <w:rPr>
          <w:rFonts w:ascii="TimesNewRoman" w:hAnsi="TimesNewRoman" w:cs="TimesNewRoman"/>
        </w:rPr>
        <w:t>Bạn so sánh ưu điểm và nhược điểm khi sử dụng “cách tiếp cận dịch mức logic” với “cách tiếp cận sử dụng chương trình tùy biến” trong công việc chuyển đổi dữ liệu.</w:t>
      </w:r>
    </w:p>
    <w:p w:rsidR="00964AFD" w:rsidRPr="002469F0" w:rsidRDefault="00964AFD" w:rsidP="002469F0"/>
    <w:p w:rsidR="003835B8" w:rsidRDefault="003835B8">
      <w:pPr>
        <w:spacing w:line="240" w:lineRule="auto"/>
        <w:jc w:val="left"/>
        <w:rPr>
          <w:b/>
          <w:sz w:val="32"/>
          <w:szCs w:val="32"/>
        </w:rPr>
      </w:pPr>
      <w:r>
        <w:br w:type="page"/>
      </w:r>
    </w:p>
    <w:p w:rsidR="00B72AEB" w:rsidRPr="00AD5FE7" w:rsidRDefault="00AE5950" w:rsidP="00A32796">
      <w:pPr>
        <w:pStyle w:val="Heading1"/>
      </w:pPr>
      <w:bookmarkStart w:id="52" w:name="_Toc529778559"/>
      <w:r>
        <w:lastRenderedPageBreak/>
        <w:t xml:space="preserve">Chương 3: </w:t>
      </w:r>
      <w:r w:rsidR="009F565F" w:rsidRPr="00AD5FE7">
        <w:t>Công nghệ kho dữ liệu và xử lý phân tích trực tuyến</w:t>
      </w:r>
      <w:bookmarkEnd w:id="52"/>
    </w:p>
    <w:p w:rsidR="00FD18DA" w:rsidRDefault="00FD18DA" w:rsidP="00557429">
      <w:pPr>
        <w:rPr>
          <w:szCs w:val="24"/>
        </w:rPr>
      </w:pPr>
      <w:r>
        <w:rPr>
          <w:szCs w:val="24"/>
        </w:rPr>
        <w:t xml:space="preserve">Nội dung </w:t>
      </w:r>
      <w:r w:rsidR="00AE5950">
        <w:rPr>
          <w:szCs w:val="24"/>
        </w:rPr>
        <w:t xml:space="preserve">chương này </w:t>
      </w:r>
      <w:r>
        <w:rPr>
          <w:szCs w:val="24"/>
        </w:rPr>
        <w:t>bao gồm:</w:t>
      </w:r>
    </w:p>
    <w:p w:rsidR="0021322B" w:rsidRPr="00FD18DA" w:rsidRDefault="00857705" w:rsidP="00395DA0">
      <w:pPr>
        <w:numPr>
          <w:ilvl w:val="0"/>
          <w:numId w:val="16"/>
        </w:numPr>
        <w:rPr>
          <w:szCs w:val="24"/>
        </w:rPr>
      </w:pPr>
      <w:r>
        <w:rPr>
          <w:szCs w:val="24"/>
        </w:rPr>
        <w:t>Khái niệm về k</w:t>
      </w:r>
      <w:r w:rsidR="0021322B" w:rsidRPr="00FD18DA">
        <w:rPr>
          <w:szCs w:val="24"/>
          <w:lang w:val="vi-VN"/>
        </w:rPr>
        <w:t>ho dữ liệ</w:t>
      </w:r>
      <w:r>
        <w:rPr>
          <w:szCs w:val="24"/>
          <w:lang w:val="vi-VN"/>
        </w:rPr>
        <w:t>u</w:t>
      </w:r>
    </w:p>
    <w:p w:rsidR="0021322B" w:rsidRPr="00FD18DA" w:rsidRDefault="0021322B" w:rsidP="00395DA0">
      <w:pPr>
        <w:numPr>
          <w:ilvl w:val="0"/>
          <w:numId w:val="16"/>
        </w:numPr>
        <w:rPr>
          <w:szCs w:val="24"/>
        </w:rPr>
      </w:pPr>
      <w:r w:rsidRPr="00FD18DA">
        <w:rPr>
          <w:szCs w:val="24"/>
          <w:lang w:val="vi-VN"/>
        </w:rPr>
        <w:t>Mô hình dữ liệu đa chiều</w:t>
      </w:r>
    </w:p>
    <w:p w:rsidR="0021322B" w:rsidRPr="00FD18DA" w:rsidRDefault="0021322B" w:rsidP="00395DA0">
      <w:pPr>
        <w:numPr>
          <w:ilvl w:val="0"/>
          <w:numId w:val="16"/>
        </w:numPr>
        <w:rPr>
          <w:szCs w:val="24"/>
        </w:rPr>
      </w:pPr>
      <w:r w:rsidRPr="00FD18DA">
        <w:rPr>
          <w:szCs w:val="24"/>
          <w:lang w:val="vi-VN"/>
        </w:rPr>
        <w:t>Kiến trúc kho dữ liệu</w:t>
      </w:r>
    </w:p>
    <w:p w:rsidR="0021322B" w:rsidRPr="00FD18DA" w:rsidRDefault="00FD18DA" w:rsidP="00395DA0">
      <w:pPr>
        <w:numPr>
          <w:ilvl w:val="0"/>
          <w:numId w:val="16"/>
        </w:numPr>
        <w:rPr>
          <w:szCs w:val="24"/>
        </w:rPr>
      </w:pPr>
      <w:r>
        <w:rPr>
          <w:szCs w:val="24"/>
        </w:rPr>
        <w:t>Cài đặt</w:t>
      </w:r>
      <w:r w:rsidR="0021322B" w:rsidRPr="00FD18DA">
        <w:rPr>
          <w:szCs w:val="24"/>
          <w:lang w:val="vi-VN"/>
        </w:rPr>
        <w:t xml:space="preserve"> kho dữ liệu</w:t>
      </w:r>
    </w:p>
    <w:p w:rsidR="0021322B" w:rsidRPr="00FD18DA" w:rsidRDefault="0021322B" w:rsidP="00395DA0">
      <w:pPr>
        <w:numPr>
          <w:ilvl w:val="0"/>
          <w:numId w:val="16"/>
        </w:numPr>
        <w:rPr>
          <w:szCs w:val="24"/>
        </w:rPr>
      </w:pPr>
      <w:r w:rsidRPr="00FD18DA">
        <w:rPr>
          <w:szCs w:val="24"/>
          <w:lang w:val="vi-VN"/>
        </w:rPr>
        <w:t>Tương lai phát triển công nghệ khối dữ liệu</w:t>
      </w:r>
    </w:p>
    <w:p w:rsidR="0021322B" w:rsidRPr="00FD18DA" w:rsidRDefault="0021322B" w:rsidP="00395DA0">
      <w:pPr>
        <w:numPr>
          <w:ilvl w:val="0"/>
          <w:numId w:val="16"/>
        </w:numPr>
        <w:rPr>
          <w:szCs w:val="24"/>
        </w:rPr>
      </w:pPr>
      <w:r w:rsidRPr="00FD18DA">
        <w:rPr>
          <w:szCs w:val="24"/>
          <w:lang w:val="vi-VN"/>
        </w:rPr>
        <w:t xml:space="preserve">Từ </w:t>
      </w:r>
      <w:r w:rsidR="00857705">
        <w:rPr>
          <w:szCs w:val="24"/>
        </w:rPr>
        <w:t xml:space="preserve">công nghệ </w:t>
      </w:r>
      <w:r w:rsidRPr="00FD18DA">
        <w:rPr>
          <w:szCs w:val="24"/>
          <w:lang w:val="vi-VN"/>
        </w:rPr>
        <w:t xml:space="preserve">kho dữ liệu đến khai phá dữ liệu </w:t>
      </w:r>
    </w:p>
    <w:p w:rsidR="00FD18DA" w:rsidRPr="00AD5FE7" w:rsidRDefault="00AE5950" w:rsidP="00AE5950">
      <w:pPr>
        <w:pStyle w:val="Heading3"/>
      </w:pPr>
      <w:bookmarkStart w:id="53" w:name="_Toc529778560"/>
      <w:r>
        <w:t xml:space="preserve">3.1 </w:t>
      </w:r>
      <w:r w:rsidR="00857705" w:rsidRPr="00AD5FE7">
        <w:t>Khái niệm về kho dữ liệu</w:t>
      </w:r>
      <w:bookmarkEnd w:id="53"/>
    </w:p>
    <w:p w:rsidR="00857705" w:rsidRDefault="00857705" w:rsidP="00557429">
      <w:pPr>
        <w:ind w:left="360"/>
        <w:rPr>
          <w:szCs w:val="24"/>
        </w:rPr>
      </w:pPr>
      <w:r>
        <w:rPr>
          <w:szCs w:val="24"/>
        </w:rPr>
        <w:t>Kho dữ liệu đ</w:t>
      </w:r>
      <w:r w:rsidR="0021322B" w:rsidRPr="00857705">
        <w:rPr>
          <w:szCs w:val="24"/>
          <w:lang w:val="vi-VN"/>
        </w:rPr>
        <w:t>ược định nghĩa t</w:t>
      </w:r>
      <w:r>
        <w:rPr>
          <w:szCs w:val="24"/>
        </w:rPr>
        <w:t>heo</w:t>
      </w:r>
      <w:r w:rsidR="0021322B" w:rsidRPr="00857705">
        <w:rPr>
          <w:szCs w:val="24"/>
          <w:lang w:val="vi-VN"/>
        </w:rPr>
        <w:t xml:space="preserve"> nhiều cách khác nhau, nhưng không chặt chẽ</w:t>
      </w:r>
      <w:r>
        <w:rPr>
          <w:szCs w:val="24"/>
        </w:rPr>
        <w:t>:</w:t>
      </w:r>
    </w:p>
    <w:p w:rsidR="0021322B" w:rsidRDefault="00857705" w:rsidP="00395DA0">
      <w:pPr>
        <w:pStyle w:val="ListParagraph"/>
        <w:numPr>
          <w:ilvl w:val="0"/>
          <w:numId w:val="1"/>
        </w:numPr>
        <w:spacing w:line="360" w:lineRule="auto"/>
      </w:pPr>
      <w:r>
        <w:t>Có thể được coi như m</w:t>
      </w:r>
      <w:r w:rsidR="0021322B" w:rsidRPr="00857705">
        <w:rPr>
          <w:lang w:val="vi-VN"/>
        </w:rPr>
        <w:t xml:space="preserve">ột cơ sở dữ liệu </w:t>
      </w:r>
      <w:r>
        <w:t xml:space="preserve">hỗ trợ quyết định mà </w:t>
      </w:r>
      <w:r w:rsidR="0021322B" w:rsidRPr="00857705">
        <w:rPr>
          <w:lang w:val="vi-VN"/>
        </w:rPr>
        <w:t xml:space="preserve">được duy trì một cách </w:t>
      </w:r>
      <w:r w:rsidR="0021322B" w:rsidRPr="00857705">
        <w:rPr>
          <w:b/>
          <w:lang w:val="vi-VN"/>
        </w:rPr>
        <w:t>riêng biệt</w:t>
      </w:r>
      <w:r w:rsidR="0021322B" w:rsidRPr="00857705">
        <w:rPr>
          <w:lang w:val="vi-VN"/>
        </w:rPr>
        <w:t xml:space="preserve"> từ cơ sở dữ liệu tác nghiệp của </w:t>
      </w:r>
      <w:r>
        <w:t xml:space="preserve">một </w:t>
      </w:r>
      <w:r w:rsidR="0021322B" w:rsidRPr="00857705">
        <w:rPr>
          <w:lang w:val="vi-VN"/>
        </w:rPr>
        <w:t>tổ chức</w:t>
      </w:r>
      <w:r>
        <w:t>.</w:t>
      </w:r>
    </w:p>
    <w:p w:rsidR="0021322B" w:rsidRDefault="0021322B" w:rsidP="00395DA0">
      <w:pPr>
        <w:pStyle w:val="ListParagraph"/>
        <w:numPr>
          <w:ilvl w:val="0"/>
          <w:numId w:val="1"/>
        </w:numPr>
        <w:spacing w:line="360" w:lineRule="auto"/>
      </w:pPr>
      <w:r w:rsidRPr="00857705">
        <w:rPr>
          <w:lang w:val="vi-VN"/>
        </w:rPr>
        <w:t xml:space="preserve">Hỗ trợ xử lý thông tin bằng cách cung cấp một nền tảng vững chắc </w:t>
      </w:r>
      <w:r w:rsidR="00857705">
        <w:t xml:space="preserve">dữ liệu lịch sử và </w:t>
      </w:r>
      <w:r w:rsidR="00857705">
        <w:rPr>
          <w:lang w:val="vi-VN"/>
        </w:rPr>
        <w:t>hợp nhất</w:t>
      </w:r>
      <w:r w:rsidR="00857705">
        <w:t xml:space="preserve"> cho việc</w:t>
      </w:r>
      <w:r w:rsidR="00857705">
        <w:rPr>
          <w:lang w:val="vi-VN"/>
        </w:rPr>
        <w:t xml:space="preserve"> phân tích</w:t>
      </w:r>
      <w:r w:rsidR="00857705">
        <w:t>.</w:t>
      </w:r>
    </w:p>
    <w:p w:rsidR="0021322B" w:rsidRPr="00857705" w:rsidRDefault="00857705" w:rsidP="00557429">
      <w:pPr>
        <w:rPr>
          <w:szCs w:val="24"/>
        </w:rPr>
      </w:pPr>
      <w:r>
        <w:rPr>
          <w:szCs w:val="24"/>
        </w:rPr>
        <w:t xml:space="preserve">Một trong những định nghĩa hay gặp của kho dữ liệu </w:t>
      </w:r>
      <w:r w:rsidR="005149A1">
        <w:rPr>
          <w:szCs w:val="24"/>
        </w:rPr>
        <w:t xml:space="preserve">của W.H .Inmon </w:t>
      </w:r>
      <w:r>
        <w:rPr>
          <w:szCs w:val="24"/>
        </w:rPr>
        <w:t xml:space="preserve">đuợc phát biểu như sau: </w:t>
      </w:r>
      <w:r w:rsidR="0021322B" w:rsidRPr="00857705">
        <w:rPr>
          <w:szCs w:val="24"/>
          <w:lang w:val="vi-VN"/>
        </w:rPr>
        <w:t xml:space="preserve">"Một kho dữ liệu là một bộ </w:t>
      </w:r>
      <w:r>
        <w:rPr>
          <w:szCs w:val="24"/>
        </w:rPr>
        <w:t>dữ liệu</w:t>
      </w:r>
      <w:r w:rsidR="0021322B" w:rsidRPr="00857705">
        <w:rPr>
          <w:szCs w:val="24"/>
          <w:lang w:val="vi-VN"/>
        </w:rPr>
        <w:t xml:space="preserve"> </w:t>
      </w:r>
      <w:r w:rsidR="0021322B" w:rsidRPr="00857705">
        <w:rPr>
          <w:b/>
          <w:szCs w:val="24"/>
          <w:lang w:val="vi-VN"/>
        </w:rPr>
        <w:t xml:space="preserve">hướng </w:t>
      </w:r>
      <w:r>
        <w:rPr>
          <w:b/>
          <w:szCs w:val="24"/>
        </w:rPr>
        <w:t>chủ đề</w:t>
      </w:r>
      <w:r w:rsidR="0021322B" w:rsidRPr="00857705">
        <w:rPr>
          <w:b/>
          <w:szCs w:val="24"/>
          <w:lang w:val="vi-VN"/>
        </w:rPr>
        <w:t>, tích hợp, biế</w:t>
      </w:r>
      <w:r>
        <w:rPr>
          <w:b/>
          <w:szCs w:val="24"/>
          <w:lang w:val="vi-VN"/>
        </w:rPr>
        <w:t xml:space="preserve">n </w:t>
      </w:r>
      <w:r>
        <w:rPr>
          <w:b/>
          <w:szCs w:val="24"/>
        </w:rPr>
        <w:t>động theo</w:t>
      </w:r>
      <w:r w:rsidR="0021322B" w:rsidRPr="00857705">
        <w:rPr>
          <w:b/>
          <w:szCs w:val="24"/>
          <w:lang w:val="vi-VN"/>
        </w:rPr>
        <w:t xml:space="preserve"> thời gian, và không </w:t>
      </w:r>
      <w:r w:rsidR="005149A1">
        <w:rPr>
          <w:b/>
          <w:szCs w:val="24"/>
        </w:rPr>
        <w:t xml:space="preserve">mất đi </w:t>
      </w:r>
      <w:r w:rsidR="005149A1">
        <w:rPr>
          <w:szCs w:val="24"/>
        </w:rPr>
        <w:t>được sử dụng để</w:t>
      </w:r>
      <w:r w:rsidR="0021322B" w:rsidRPr="00857705">
        <w:rPr>
          <w:szCs w:val="24"/>
          <w:lang w:val="vi-VN"/>
        </w:rPr>
        <w:t xml:space="preserve"> hỗ trợ quá trình ra quyết định quản lý “ </w:t>
      </w:r>
    </w:p>
    <w:p w:rsidR="0021322B" w:rsidRDefault="005149A1" w:rsidP="00557429">
      <w:pPr>
        <w:rPr>
          <w:szCs w:val="24"/>
        </w:rPr>
      </w:pPr>
      <w:r>
        <w:rPr>
          <w:szCs w:val="24"/>
        </w:rPr>
        <w:t>Khái niệm công nghệ k</w:t>
      </w:r>
      <w:r w:rsidR="0021322B" w:rsidRPr="00857705">
        <w:rPr>
          <w:szCs w:val="24"/>
        </w:rPr>
        <w:t>ho dữ liệ</w:t>
      </w:r>
      <w:r>
        <w:rPr>
          <w:szCs w:val="24"/>
        </w:rPr>
        <w:t>u được dùng để chỉ quá trình xây dựng và sử dụng kho dữ liệu. Tiếp tới chúng ta cùng phân tích kỹ hơn các đặc điểm của kho dữ liệu được nêu ra trong định nghĩa trên.</w:t>
      </w:r>
    </w:p>
    <w:p w:rsidR="005149A1" w:rsidRPr="005149A1" w:rsidRDefault="005149A1" w:rsidP="00395DA0">
      <w:pPr>
        <w:pStyle w:val="ListParagraph"/>
        <w:numPr>
          <w:ilvl w:val="0"/>
          <w:numId w:val="1"/>
        </w:numPr>
        <w:spacing w:line="360" w:lineRule="auto"/>
      </w:pPr>
      <w:r w:rsidRPr="005149A1">
        <w:t>Đặc điểm hướng chủ đề của khi dữ liệu được thể hiện:</w:t>
      </w:r>
    </w:p>
    <w:p w:rsidR="005149A1" w:rsidRDefault="005149A1" w:rsidP="00395DA0">
      <w:pPr>
        <w:pStyle w:val="ListParagraph"/>
        <w:numPr>
          <w:ilvl w:val="1"/>
          <w:numId w:val="1"/>
        </w:numPr>
        <w:spacing w:line="360" w:lineRule="auto"/>
      </w:pPr>
      <w:r>
        <w:t xml:space="preserve">Qua việc cung cấp một khung nhìn xúc tích và đơn giản xung quanh các vấn đề của một chủ đề cụ thể. Chúng ta có thể thực hiện đặc điểm này bằng cách loại trừ </w:t>
      </w:r>
      <w:r>
        <w:rPr>
          <w:lang w:val="vi-VN"/>
        </w:rPr>
        <w:t xml:space="preserve">các dữ liệu </w:t>
      </w:r>
      <w:r w:rsidRPr="005149A1">
        <w:rPr>
          <w:lang w:val="vi-VN"/>
        </w:rPr>
        <w:t>không hữu ích trong tiến trình hỗ trợ quyết định.</w:t>
      </w:r>
    </w:p>
    <w:p w:rsidR="0021322B" w:rsidRPr="005149A1" w:rsidRDefault="00842AAB" w:rsidP="00395DA0">
      <w:pPr>
        <w:pStyle w:val="ListParagraph"/>
        <w:numPr>
          <w:ilvl w:val="1"/>
          <w:numId w:val="1"/>
        </w:numPr>
        <w:spacing w:line="360" w:lineRule="auto"/>
      </w:pPr>
      <w:r>
        <w:t>Qua việc được t</w:t>
      </w:r>
      <w:r w:rsidR="0021322B" w:rsidRPr="005149A1">
        <w:rPr>
          <w:lang w:val="vi-VN"/>
        </w:rPr>
        <w:t>ổ chức xung quanh các đối tượng chính, chẳng hạn như khách hàng, sản</w:t>
      </w:r>
      <w:r>
        <w:t xml:space="preserve"> </w:t>
      </w:r>
      <w:r w:rsidR="0021322B" w:rsidRPr="005149A1">
        <w:rPr>
          <w:lang w:val="vi-VN"/>
        </w:rPr>
        <w:t>phẩm, bán hàng</w:t>
      </w:r>
      <w:r>
        <w:t>.</w:t>
      </w:r>
    </w:p>
    <w:p w:rsidR="005149A1" w:rsidRDefault="00842AAB" w:rsidP="00395DA0">
      <w:pPr>
        <w:pStyle w:val="ListParagraph"/>
        <w:numPr>
          <w:ilvl w:val="1"/>
          <w:numId w:val="1"/>
        </w:numPr>
        <w:spacing w:line="360" w:lineRule="auto"/>
      </w:pPr>
      <w:r>
        <w:t>Qua viêc t</w:t>
      </w:r>
      <w:r w:rsidR="005149A1" w:rsidRPr="005149A1">
        <w:rPr>
          <w:lang w:val="vi-VN"/>
        </w:rPr>
        <w:t>ập trung vào mô hình hóa và phân tích các dữ liệu ch</w:t>
      </w:r>
      <w:r>
        <w:rPr>
          <w:lang w:val="vi-VN"/>
        </w:rPr>
        <w:t xml:space="preserve">o </w:t>
      </w:r>
      <w:r>
        <w:t xml:space="preserve">những người ra </w:t>
      </w:r>
      <w:r w:rsidR="005149A1" w:rsidRPr="005149A1">
        <w:rPr>
          <w:lang w:val="vi-VN"/>
        </w:rPr>
        <w:t xml:space="preserve">quyết định, không phải </w:t>
      </w:r>
      <w:r>
        <w:t xml:space="preserve">cho các </w:t>
      </w:r>
      <w:r w:rsidR="005149A1" w:rsidRPr="005149A1">
        <w:rPr>
          <w:lang w:val="vi-VN"/>
        </w:rPr>
        <w:t xml:space="preserve">hoạt động </w:t>
      </w:r>
      <w:r>
        <w:t xml:space="preserve">tác nghiệp </w:t>
      </w:r>
      <w:r w:rsidR="005149A1" w:rsidRPr="005149A1">
        <w:rPr>
          <w:lang w:val="vi-VN"/>
        </w:rPr>
        <w:t>hàng ngày hoặc</w:t>
      </w:r>
      <w:r>
        <w:t xml:space="preserve"> cho</w:t>
      </w:r>
      <w:r w:rsidR="005149A1" w:rsidRPr="005149A1">
        <w:rPr>
          <w:lang w:val="vi-VN"/>
        </w:rPr>
        <w:t xml:space="preserve"> xử lý giao dịch</w:t>
      </w:r>
      <w:r>
        <w:t>.</w:t>
      </w:r>
    </w:p>
    <w:p w:rsidR="00267498" w:rsidRDefault="00267498" w:rsidP="00395DA0">
      <w:pPr>
        <w:pStyle w:val="ListParagraph"/>
        <w:numPr>
          <w:ilvl w:val="0"/>
          <w:numId w:val="1"/>
        </w:numPr>
        <w:spacing w:line="360" w:lineRule="auto"/>
      </w:pPr>
      <w:r>
        <w:t>Kho dữ liệu có tính tích hợp được thể hiện qua các đặc điểm sau:</w:t>
      </w:r>
    </w:p>
    <w:p w:rsidR="0021322B" w:rsidRPr="00267498" w:rsidRDefault="00267498" w:rsidP="00395DA0">
      <w:pPr>
        <w:pStyle w:val="ListParagraph"/>
        <w:numPr>
          <w:ilvl w:val="1"/>
          <w:numId w:val="1"/>
        </w:numPr>
        <w:spacing w:line="360" w:lineRule="auto"/>
      </w:pPr>
      <w:r>
        <w:lastRenderedPageBreak/>
        <w:t>Được x</w:t>
      </w:r>
      <w:r w:rsidR="0021322B" w:rsidRPr="00267498">
        <w:rPr>
          <w:lang w:val="vi-VN"/>
        </w:rPr>
        <w:t>ây dựng bằng cách tích hợp nhiều nguồn dữ liệu không đồng nhất</w:t>
      </w:r>
      <w:r>
        <w:t xml:space="preserve"> như  c</w:t>
      </w:r>
      <w:r w:rsidR="0021322B" w:rsidRPr="00267498">
        <w:rPr>
          <w:lang w:val="vi-VN"/>
        </w:rPr>
        <w:t xml:space="preserve">ơ sở dữ liệu quan hệ, </w:t>
      </w:r>
      <w:r>
        <w:t>các tệp lưu trữ bằng văn bản</w:t>
      </w:r>
      <w:r w:rsidR="0021322B" w:rsidRPr="00267498">
        <w:rPr>
          <w:lang w:val="vi-VN"/>
        </w:rPr>
        <w:t xml:space="preserve">, </w:t>
      </w:r>
      <w:r>
        <w:t>các bản ghi của giao dịch</w:t>
      </w:r>
      <w:r w:rsidR="0021322B" w:rsidRPr="00267498">
        <w:rPr>
          <w:lang w:val="vi-VN"/>
        </w:rPr>
        <w:t xml:space="preserve"> trực tuyến</w:t>
      </w:r>
    </w:p>
    <w:p w:rsidR="0021322B" w:rsidRPr="00267498" w:rsidRDefault="00267498" w:rsidP="00395DA0">
      <w:pPr>
        <w:pStyle w:val="ListParagraph"/>
        <w:numPr>
          <w:ilvl w:val="1"/>
          <w:numId w:val="1"/>
        </w:numPr>
        <w:spacing w:line="360" w:lineRule="auto"/>
      </w:pPr>
      <w:r>
        <w:t>Dữ liệu được l</w:t>
      </w:r>
      <w:r w:rsidR="0021322B" w:rsidRPr="00267498">
        <w:rPr>
          <w:lang w:val="vi-VN"/>
        </w:rPr>
        <w:t xml:space="preserve">àm sạch và </w:t>
      </w:r>
      <w:r>
        <w:t xml:space="preserve">tích hợp bằng các </w:t>
      </w:r>
      <w:r w:rsidR="0021322B" w:rsidRPr="00267498">
        <w:rPr>
          <w:lang w:val="vi-VN"/>
        </w:rPr>
        <w:t>kỹ thuật tích hợp dữ liệu</w:t>
      </w:r>
      <w:r>
        <w:t xml:space="preserve"> để đ</w:t>
      </w:r>
      <w:r w:rsidR="0021322B" w:rsidRPr="00267498">
        <w:rPr>
          <w:lang w:val="vi-VN"/>
        </w:rPr>
        <w:t xml:space="preserve">ảm bảo tính nhất quán trong quy ước đặt tên, mã hóa cấu trúc, </w:t>
      </w:r>
      <w:r>
        <w:t xml:space="preserve">các độ đo </w:t>
      </w:r>
      <w:r w:rsidR="0021322B" w:rsidRPr="00267498">
        <w:rPr>
          <w:lang w:val="vi-VN"/>
        </w:rPr>
        <w:t xml:space="preserve">thuộc tính , </w:t>
      </w:r>
      <w:r>
        <w:t>v.v…</w:t>
      </w:r>
      <w:r w:rsidR="0021322B" w:rsidRPr="00267498">
        <w:rPr>
          <w:lang w:val="vi-VN"/>
        </w:rPr>
        <w:t>giữa các nguồn dữ liệu khác nhau</w:t>
      </w:r>
      <w:r>
        <w:t xml:space="preserve"> v</w:t>
      </w:r>
      <w:r>
        <w:rPr>
          <w:lang w:val="vi-VN"/>
        </w:rPr>
        <w:t>í dụ</w:t>
      </w:r>
      <w:r>
        <w:t xml:space="preserve"> như</w:t>
      </w:r>
      <w:r>
        <w:rPr>
          <w:lang w:val="vi-VN"/>
        </w:rPr>
        <w:t xml:space="preserve"> Giá khách sạn</w:t>
      </w:r>
      <w:r>
        <w:t xml:space="preserve"> bao gồm</w:t>
      </w:r>
      <w:r w:rsidR="0021322B" w:rsidRPr="00267498">
        <w:rPr>
          <w:lang w:val="vi-VN"/>
        </w:rPr>
        <w:t xml:space="preserve"> </w:t>
      </w:r>
      <w:r>
        <w:t>đơn vị tiền t</w:t>
      </w:r>
      <w:r w:rsidR="0021322B" w:rsidRPr="00267498">
        <w:rPr>
          <w:lang w:val="vi-VN"/>
        </w:rPr>
        <w:t xml:space="preserve">ệ, thuế, </w:t>
      </w:r>
      <w:r w:rsidR="0041506B">
        <w:t xml:space="preserve">giá </w:t>
      </w:r>
      <w:r w:rsidR="0021322B" w:rsidRPr="00267498">
        <w:rPr>
          <w:lang w:val="vi-VN"/>
        </w:rPr>
        <w:t>ăn sáng ...</w:t>
      </w:r>
    </w:p>
    <w:p w:rsidR="00267498" w:rsidRDefault="00267498" w:rsidP="00395DA0">
      <w:pPr>
        <w:pStyle w:val="ListParagraph"/>
        <w:numPr>
          <w:ilvl w:val="1"/>
          <w:numId w:val="1"/>
        </w:numPr>
        <w:spacing w:line="360" w:lineRule="auto"/>
      </w:pPr>
      <w:r w:rsidRPr="00267498">
        <w:t>K</w:t>
      </w:r>
      <w:r w:rsidRPr="00267498">
        <w:rPr>
          <w:lang w:val="vi-VN"/>
        </w:rPr>
        <w:t xml:space="preserve">hi dữ liệu được chuyển đến kho, nó </w:t>
      </w:r>
      <w:r>
        <w:t xml:space="preserve">cần </w:t>
      </w:r>
      <w:r>
        <w:rPr>
          <w:lang w:val="vi-VN"/>
        </w:rPr>
        <w:t>được chuyển đổi</w:t>
      </w:r>
      <w:r>
        <w:t xml:space="preserve"> sang một dạng thống nhất.</w:t>
      </w:r>
    </w:p>
    <w:p w:rsidR="00857705" w:rsidRDefault="00267498" w:rsidP="00395DA0">
      <w:pPr>
        <w:pStyle w:val="ListParagraph"/>
        <w:numPr>
          <w:ilvl w:val="0"/>
          <w:numId w:val="1"/>
        </w:numPr>
        <w:spacing w:line="360" w:lineRule="auto"/>
      </w:pPr>
      <w:r>
        <w:t>Kho dữ liệu biến đổi theo thời gian được thể hiện ở các đặc điểm sau:</w:t>
      </w:r>
    </w:p>
    <w:p w:rsidR="0021322B" w:rsidRPr="00267498" w:rsidRDefault="00267498" w:rsidP="00395DA0">
      <w:pPr>
        <w:pStyle w:val="ListParagraph"/>
        <w:numPr>
          <w:ilvl w:val="1"/>
          <w:numId w:val="1"/>
        </w:numPr>
        <w:spacing w:line="360" w:lineRule="auto"/>
      </w:pPr>
      <w:r>
        <w:t>Trục hoành chỉ t</w:t>
      </w:r>
      <w:r w:rsidR="0021322B" w:rsidRPr="00267498">
        <w:rPr>
          <w:lang w:val="vi-VN"/>
        </w:rPr>
        <w:t xml:space="preserve">hời gian </w:t>
      </w:r>
      <w:r>
        <w:t xml:space="preserve">trong </w:t>
      </w:r>
      <w:r w:rsidR="0021322B" w:rsidRPr="00267498">
        <w:rPr>
          <w:lang w:val="vi-VN"/>
        </w:rPr>
        <w:t xml:space="preserve">các kho dữ liệu </w:t>
      </w:r>
      <w:r>
        <w:t xml:space="preserve">dài hơn </w:t>
      </w:r>
      <w:r w:rsidR="0021322B" w:rsidRPr="00267498">
        <w:rPr>
          <w:lang w:val="vi-VN"/>
        </w:rPr>
        <w:t xml:space="preserve">đáng kể </w:t>
      </w:r>
      <w:r w:rsidRPr="00267498">
        <w:rPr>
          <w:lang w:val="vi-VN"/>
        </w:rPr>
        <w:t xml:space="preserve">so với các hệ thống </w:t>
      </w:r>
      <w:r>
        <w:t>tác nghiệp vì trong cơ sở dữ liệu tác nghiệp thể hiện</w:t>
      </w:r>
      <w:r w:rsidRPr="00267498">
        <w:rPr>
          <w:lang w:val="vi-VN"/>
        </w:rPr>
        <w:t xml:space="preserve"> giá trị hiện hành của dữ liệu còn  trong </w:t>
      </w:r>
      <w:r w:rsidR="0021322B" w:rsidRPr="00267498">
        <w:rPr>
          <w:lang w:val="vi-VN"/>
        </w:rPr>
        <w:t xml:space="preserve">kho dữ liệu cung cấp thông tin từ một </w:t>
      </w:r>
      <w:r>
        <w:t xml:space="preserve">khung nhìn </w:t>
      </w:r>
      <w:r w:rsidR="0021322B" w:rsidRPr="00267498">
        <w:rPr>
          <w:lang w:val="vi-VN"/>
        </w:rPr>
        <w:t>lịch sử (ví dụ,</w:t>
      </w:r>
      <w:r>
        <w:t xml:space="preserve"> dữ liệu</w:t>
      </w:r>
      <w:r w:rsidR="0021322B" w:rsidRPr="00267498">
        <w:rPr>
          <w:lang w:val="vi-VN"/>
        </w:rPr>
        <w:t xml:space="preserve"> qua 5-10 năm)</w:t>
      </w:r>
    </w:p>
    <w:p w:rsidR="00267498" w:rsidRDefault="0021322B" w:rsidP="00395DA0">
      <w:pPr>
        <w:pStyle w:val="ListParagraph"/>
        <w:numPr>
          <w:ilvl w:val="1"/>
          <w:numId w:val="1"/>
        </w:numPr>
        <w:spacing w:line="360" w:lineRule="auto"/>
      </w:pPr>
      <w:r w:rsidRPr="00380F16">
        <w:rPr>
          <w:lang w:val="vi-VN"/>
        </w:rPr>
        <w:t>Tất cả các cấu trúc quan trọng trong kho dữ liệu</w:t>
      </w:r>
      <w:r w:rsidRPr="00267498">
        <w:t xml:space="preserve"> </w:t>
      </w:r>
      <w:r w:rsidR="0041506B">
        <w:t xml:space="preserve">đều </w:t>
      </w:r>
      <w:r w:rsidR="00380F16">
        <w:t xml:space="preserve">chứa </w:t>
      </w:r>
      <w:r w:rsidRPr="00380F16">
        <w:rPr>
          <w:lang w:val="vi-VN"/>
        </w:rPr>
        <w:t>yếu tố về thời gian</w:t>
      </w:r>
      <w:r w:rsidR="00380F16">
        <w:t xml:space="preserve"> một cách tường minh hoặc không tường minh. Cách thể hiện thời gian một cách tường minh là trong cấu trúc của dữ liệu có một thuộc tính thời gian, cách không tường minh thường được thể hiện thông qua một số các thuộc tính khác mà không nói rõ đó là thời gian, sự không tường minh được thể hiện khác nhau trong các trường hợp khác nhau. </w:t>
      </w:r>
      <w:r w:rsidR="00267498" w:rsidRPr="00380F16">
        <w:rPr>
          <w:lang w:val="vi-VN"/>
        </w:rPr>
        <w:t xml:space="preserve">Tuy nhiên, </w:t>
      </w:r>
      <w:r w:rsidR="00380F16">
        <w:t xml:space="preserve">khóa của </w:t>
      </w:r>
      <w:r w:rsidR="00267498" w:rsidRPr="00380F16">
        <w:rPr>
          <w:lang w:val="vi-VN"/>
        </w:rPr>
        <w:t xml:space="preserve">dữ liệu </w:t>
      </w:r>
      <w:r w:rsidR="00380F16">
        <w:t xml:space="preserve">tác nghiệp </w:t>
      </w:r>
      <w:r w:rsidR="00267498" w:rsidRPr="00380F16">
        <w:rPr>
          <w:lang w:val="vi-VN"/>
        </w:rPr>
        <w:t xml:space="preserve">có thể </w:t>
      </w:r>
      <w:r w:rsidR="00380F16">
        <w:t xml:space="preserve">chứa </w:t>
      </w:r>
      <w:r w:rsidR="00267498" w:rsidRPr="00380F16">
        <w:rPr>
          <w:lang w:val="vi-VN"/>
        </w:rPr>
        <w:t>hoặc không chứa những "yếu tố thời gian".</w:t>
      </w:r>
    </w:p>
    <w:p w:rsidR="00380F16" w:rsidRDefault="00380F16" w:rsidP="00395DA0">
      <w:pPr>
        <w:pStyle w:val="ListParagraph"/>
        <w:numPr>
          <w:ilvl w:val="0"/>
          <w:numId w:val="1"/>
        </w:numPr>
        <w:spacing w:line="360" w:lineRule="auto"/>
      </w:pPr>
      <w:r>
        <w:t>Kho dữ liệu là không mất đi khi tắt điện được thể hiện ở những đặc điểm sau</w:t>
      </w:r>
    </w:p>
    <w:p w:rsidR="0021322B" w:rsidRPr="00380F16" w:rsidRDefault="002F67AA" w:rsidP="00395DA0">
      <w:pPr>
        <w:pStyle w:val="ListParagraph"/>
        <w:numPr>
          <w:ilvl w:val="1"/>
          <w:numId w:val="1"/>
        </w:numPr>
        <w:spacing w:line="360" w:lineRule="auto"/>
      </w:pPr>
      <w:r>
        <w:t>Là m</w:t>
      </w:r>
      <w:r w:rsidR="0021322B" w:rsidRPr="00380F16">
        <w:rPr>
          <w:lang w:val="vi-VN"/>
        </w:rPr>
        <w:t xml:space="preserve">ột </w:t>
      </w:r>
      <w:r>
        <w:t xml:space="preserve">kho lưu trữ </w:t>
      </w:r>
      <w:r w:rsidR="0021322B" w:rsidRPr="00380F16">
        <w:rPr>
          <w:lang w:val="vi-VN"/>
        </w:rPr>
        <w:t xml:space="preserve">riêng biệt </w:t>
      </w:r>
      <w:r>
        <w:t xml:space="preserve">về mặt vật lý của những dữ liệu được </w:t>
      </w:r>
      <w:r w:rsidR="0021322B" w:rsidRPr="00380F16">
        <w:rPr>
          <w:lang w:val="vi-VN"/>
        </w:rPr>
        <w:t xml:space="preserve">chuyển đổi từ môi </w:t>
      </w:r>
      <w:r>
        <w:rPr>
          <w:lang w:val="vi-VN"/>
        </w:rPr>
        <w:t xml:space="preserve">trường </w:t>
      </w:r>
      <w:r>
        <w:t>tác nghiệp vào</w:t>
      </w:r>
      <w:r w:rsidR="0021322B" w:rsidRPr="00380F16">
        <w:rPr>
          <w:lang w:val="vi-VN"/>
        </w:rPr>
        <w:t>.</w:t>
      </w:r>
      <w:r w:rsidR="0021322B" w:rsidRPr="00380F16">
        <w:t xml:space="preserve"> </w:t>
      </w:r>
    </w:p>
    <w:p w:rsidR="00735BF6" w:rsidRDefault="00A1611F" w:rsidP="00395DA0">
      <w:pPr>
        <w:pStyle w:val="ListParagraph"/>
        <w:numPr>
          <w:ilvl w:val="1"/>
          <w:numId w:val="1"/>
        </w:numPr>
        <w:spacing w:line="360" w:lineRule="auto"/>
      </w:pPr>
      <w:r>
        <w:t xml:space="preserve">Thao tác cập nhật dữ liệu tác nghiệp </w:t>
      </w:r>
      <w:r w:rsidR="0021322B" w:rsidRPr="00A1611F">
        <w:rPr>
          <w:lang w:val="vi-VN"/>
        </w:rPr>
        <w:t xml:space="preserve">không nhất thiết xảy </w:t>
      </w:r>
      <w:r w:rsidRPr="00A1611F">
        <w:rPr>
          <w:lang w:val="vi-VN"/>
        </w:rPr>
        <w:t>ra trong môi trường kho dữ liệu</w:t>
      </w:r>
      <w:r w:rsidR="00735BF6">
        <w:t>. Lý do là</w:t>
      </w:r>
      <w:r>
        <w:t xml:space="preserve"> vì </w:t>
      </w:r>
    </w:p>
    <w:p w:rsidR="0021322B" w:rsidRPr="00380F16" w:rsidRDefault="0041506B" w:rsidP="00395DA0">
      <w:pPr>
        <w:pStyle w:val="ListParagraph"/>
        <w:numPr>
          <w:ilvl w:val="2"/>
          <w:numId w:val="1"/>
        </w:numPr>
        <w:spacing w:line="360" w:lineRule="auto"/>
      </w:pPr>
      <w:r>
        <w:t>K</w:t>
      </w:r>
      <w:r w:rsidR="00A1611F">
        <w:t xml:space="preserve">ho dữ liệu không chứa thông tin về xử lý giao dịch, phục hồi dữ liệu và các cơ chế kiểm soát </w:t>
      </w:r>
      <w:r w:rsidR="00735BF6">
        <w:t xml:space="preserve">việc xảy ra </w:t>
      </w:r>
      <w:r w:rsidR="0021322B" w:rsidRPr="00A1611F">
        <w:rPr>
          <w:lang w:val="vi-VN"/>
        </w:rPr>
        <w:t>đồng thời</w:t>
      </w:r>
      <w:r w:rsidR="00735BF6">
        <w:t>.</w:t>
      </w:r>
    </w:p>
    <w:p w:rsidR="0021322B" w:rsidRDefault="0021322B" w:rsidP="00395DA0">
      <w:pPr>
        <w:pStyle w:val="ListParagraph"/>
        <w:numPr>
          <w:ilvl w:val="2"/>
          <w:numId w:val="1"/>
        </w:numPr>
        <w:spacing w:line="360" w:lineRule="auto"/>
      </w:pPr>
      <w:r w:rsidRPr="00380F16">
        <w:rPr>
          <w:lang w:val="vi-VN"/>
        </w:rPr>
        <w:t xml:space="preserve">Thường </w:t>
      </w:r>
      <w:r w:rsidR="00735BF6">
        <w:t xml:space="preserve">chỉ </w:t>
      </w:r>
      <w:r w:rsidR="00735BF6">
        <w:rPr>
          <w:lang w:val="vi-VN"/>
        </w:rPr>
        <w:t xml:space="preserve">đòi hỏi </w:t>
      </w:r>
      <w:r w:rsidRPr="00380F16">
        <w:rPr>
          <w:lang w:val="vi-VN"/>
        </w:rPr>
        <w:t xml:space="preserve">có hai </w:t>
      </w:r>
      <w:r w:rsidR="00735BF6">
        <w:t xml:space="preserve">thao tác </w:t>
      </w:r>
      <w:r w:rsidR="00735BF6">
        <w:rPr>
          <w:lang w:val="vi-VN"/>
        </w:rPr>
        <w:t>truy xuất dữ liệu</w:t>
      </w:r>
      <w:r w:rsidR="00735BF6">
        <w:t xml:space="preserve"> là tải dữ liệu vào kho lúc khởi tạo và truy nhập dữ liệu có sẵn trong kho.</w:t>
      </w:r>
    </w:p>
    <w:p w:rsidR="00735BF6" w:rsidRPr="00AE5950" w:rsidRDefault="00735BF6" w:rsidP="00AE5950">
      <w:pPr>
        <w:rPr>
          <w:b/>
        </w:rPr>
      </w:pPr>
      <w:r w:rsidRPr="00AE5950">
        <w:rPr>
          <w:b/>
        </w:rPr>
        <w:t>So sánh kho dữ liệu với cơ sở dữ liệu hỗn tạ</w:t>
      </w:r>
      <w:r w:rsidR="001543B2" w:rsidRPr="00AE5950">
        <w:rPr>
          <w:b/>
        </w:rPr>
        <w:t>p</w:t>
      </w:r>
    </w:p>
    <w:p w:rsidR="001543B2" w:rsidRDefault="001543B2" w:rsidP="00557429">
      <w:pPr>
        <w:rPr>
          <w:szCs w:val="24"/>
        </w:rPr>
      </w:pPr>
      <w:r>
        <w:rPr>
          <w:szCs w:val="24"/>
        </w:rPr>
        <w:lastRenderedPageBreak/>
        <w:t>Chúng ta dễ nhầm lẫn kho dữ liệu với cơ sở dữ liệu hỗn tạp bởi cả hai đều chứa nhiều loại dữ liệu khác nhau và các dữ liệu này được tích hợp lại trong một thể thống nhất. Tuy nhiên kho dữ liệu khác hẳn cơ sở dữ liệu hỗn tạp về bản chất:</w:t>
      </w:r>
    </w:p>
    <w:p w:rsidR="001543B2" w:rsidRDefault="001543B2" w:rsidP="00395DA0">
      <w:pPr>
        <w:pStyle w:val="ListParagraph"/>
        <w:numPr>
          <w:ilvl w:val="0"/>
          <w:numId w:val="1"/>
        </w:numPr>
        <w:spacing w:line="360" w:lineRule="auto"/>
      </w:pPr>
      <w:r>
        <w:t>Việc tích hợp cơ sở dữ liệu hỗn tạp truyền thống cần</w:t>
      </w:r>
    </w:p>
    <w:p w:rsidR="001543B2" w:rsidRDefault="001543B2" w:rsidP="00395DA0">
      <w:pPr>
        <w:pStyle w:val="ListParagraph"/>
        <w:numPr>
          <w:ilvl w:val="1"/>
          <w:numId w:val="1"/>
        </w:numPr>
        <w:spacing w:line="360" w:lineRule="auto"/>
      </w:pPr>
      <w:r>
        <w:t>Xây dựng một thành phần đóng gói (trung gian, bao bọc) cho toàn bộ các dữ liệu hỗn tạp khác nhau</w:t>
      </w:r>
    </w:p>
    <w:p w:rsidR="001543B2" w:rsidRDefault="001543B2" w:rsidP="00395DA0">
      <w:pPr>
        <w:pStyle w:val="ListParagraph"/>
        <w:numPr>
          <w:ilvl w:val="1"/>
          <w:numId w:val="1"/>
        </w:numPr>
        <w:spacing w:line="360" w:lineRule="auto"/>
      </w:pPr>
      <w:r>
        <w:t>Có cách tiếp cận hướng truy vấn có nghĩa là một truy vấn do người dùng yêu cầu được dịch sang các câu truy vấn tương ứng với từng thành phần hỗn tạp; kết quả trả về sẽ</w:t>
      </w:r>
      <w:r w:rsidR="003F3E26">
        <w:t xml:space="preserve"> được tích hợp thành một tập câu trả lời toàn cục.</w:t>
      </w:r>
    </w:p>
    <w:p w:rsidR="0021322B" w:rsidRPr="003F3E26" w:rsidRDefault="003F3E26" w:rsidP="00395DA0">
      <w:pPr>
        <w:pStyle w:val="ListParagraph"/>
        <w:numPr>
          <w:ilvl w:val="1"/>
          <w:numId w:val="1"/>
        </w:numPr>
        <w:spacing w:line="360" w:lineRule="auto"/>
      </w:pPr>
      <w:r>
        <w:rPr>
          <w:lang w:val="vi-VN"/>
        </w:rPr>
        <w:t xml:space="preserve">Liên quan </w:t>
      </w:r>
      <w:r>
        <w:t>tới</w:t>
      </w:r>
      <w:r w:rsidR="0021322B" w:rsidRPr="003F3E26">
        <w:rPr>
          <w:lang w:val="vi-VN"/>
        </w:rPr>
        <w:t xml:space="preserve"> việc lọc thông tin phức tạp</w:t>
      </w:r>
      <w:r w:rsidR="0021322B" w:rsidRPr="003F3E26">
        <w:t xml:space="preserve"> </w:t>
      </w:r>
    </w:p>
    <w:p w:rsidR="0021322B" w:rsidRDefault="0021322B" w:rsidP="00395DA0">
      <w:pPr>
        <w:pStyle w:val="ListParagraph"/>
        <w:numPr>
          <w:ilvl w:val="1"/>
          <w:numId w:val="1"/>
        </w:numPr>
        <w:spacing w:line="360" w:lineRule="auto"/>
      </w:pPr>
      <w:r w:rsidRPr="003F3E26">
        <w:rPr>
          <w:lang w:val="vi-VN"/>
        </w:rPr>
        <w:t xml:space="preserve">Cạnh tranh tài nguyên tại </w:t>
      </w:r>
      <w:r w:rsidR="003F3E26">
        <w:t xml:space="preserve">các </w:t>
      </w:r>
      <w:r w:rsidRPr="003F3E26">
        <w:rPr>
          <w:lang w:val="vi-VN"/>
        </w:rPr>
        <w:t>nguồn cục bộ</w:t>
      </w:r>
      <w:r w:rsidR="003F3E26">
        <w:t xml:space="preserve"> địa phương</w:t>
      </w:r>
    </w:p>
    <w:p w:rsidR="0021322B" w:rsidRPr="003F3E26" w:rsidRDefault="00B83525" w:rsidP="00395DA0">
      <w:pPr>
        <w:pStyle w:val="ListParagraph"/>
        <w:numPr>
          <w:ilvl w:val="0"/>
          <w:numId w:val="1"/>
        </w:numPr>
        <w:spacing w:line="360" w:lineRule="auto"/>
      </w:pPr>
      <w:r>
        <w:t xml:space="preserve">Kho dữ liệu có xu </w:t>
      </w:r>
      <w:r w:rsidR="0021322B" w:rsidRPr="003F3E26">
        <w:t xml:space="preserve">hướng </w:t>
      </w:r>
      <w:r>
        <w:t xml:space="preserve">chỉ thực hiện các thao tác </w:t>
      </w:r>
      <w:r w:rsidR="0021322B" w:rsidRPr="003F3E26">
        <w:t xml:space="preserve">cập nhật </w:t>
      </w:r>
      <w:r>
        <w:t>với</w:t>
      </w:r>
      <w:r w:rsidR="0021322B" w:rsidRPr="003F3E26">
        <w:t xml:space="preserve"> hiệu năng cao </w:t>
      </w:r>
    </w:p>
    <w:p w:rsidR="0021322B" w:rsidRPr="003F3E26" w:rsidRDefault="0021322B" w:rsidP="00395DA0">
      <w:pPr>
        <w:pStyle w:val="ListParagraph"/>
        <w:numPr>
          <w:ilvl w:val="1"/>
          <w:numId w:val="1"/>
        </w:numPr>
        <w:spacing w:line="360" w:lineRule="auto"/>
      </w:pPr>
      <w:r w:rsidRPr="003F3E26">
        <w:rPr>
          <w:lang w:val="vi-VN"/>
        </w:rPr>
        <w:t xml:space="preserve">Thông </w:t>
      </w:r>
      <w:r w:rsidR="00B83525">
        <w:rPr>
          <w:lang w:val="vi-VN"/>
        </w:rPr>
        <w:t xml:space="preserve">tin từ các nguồn </w:t>
      </w:r>
      <w:r w:rsidR="00B83525">
        <w:t>hỗn tạp</w:t>
      </w:r>
      <w:r w:rsidRPr="003F3E26">
        <w:rPr>
          <w:lang w:val="vi-VN"/>
        </w:rPr>
        <w:t xml:space="preserve"> được tích hợp trước và được lưu trữ trong kho để phân tích và truy vấn trực tiếp</w:t>
      </w:r>
      <w:r w:rsidR="00B83525">
        <w:t>.</w:t>
      </w:r>
    </w:p>
    <w:p w:rsidR="00735BF6" w:rsidRPr="00AE5950" w:rsidRDefault="00B83525" w:rsidP="00AE5950">
      <w:pPr>
        <w:rPr>
          <w:b/>
        </w:rPr>
      </w:pPr>
      <w:r w:rsidRPr="00AE5950">
        <w:rPr>
          <w:b/>
        </w:rPr>
        <w:t>So sánh kho dữ liệu với cơ sở dữ liệu tác nghiệp</w:t>
      </w:r>
    </w:p>
    <w:p w:rsidR="00B83525" w:rsidRDefault="00B83525" w:rsidP="00557429">
      <w:pPr>
        <w:rPr>
          <w:szCs w:val="24"/>
        </w:rPr>
      </w:pPr>
      <w:r>
        <w:rPr>
          <w:szCs w:val="24"/>
        </w:rPr>
        <w:t>Hai loại này khác nhau chủ yếu về cách sử dụng dữ liệu được lưu trữ</w:t>
      </w:r>
      <w:r w:rsidR="001D40C2">
        <w:rPr>
          <w:szCs w:val="24"/>
        </w:rPr>
        <w:t xml:space="preserve"> trong chúng:</w:t>
      </w:r>
    </w:p>
    <w:p w:rsidR="001D40C2" w:rsidRDefault="001D40C2" w:rsidP="00395DA0">
      <w:pPr>
        <w:pStyle w:val="ListParagraph"/>
        <w:numPr>
          <w:ilvl w:val="0"/>
          <w:numId w:val="1"/>
        </w:numPr>
        <w:spacing w:line="360" w:lineRule="auto"/>
      </w:pPr>
      <w:r>
        <w:t xml:space="preserve">Nhiệm vụ của cơ sở dữ liệu quan hệ truyền thống là thực hiện xử lý giao dịch trực tuyến, chủ yếu thực hiện các hoạt động hàng ngày như mua bán, thống kê hàng tồn kho, </w:t>
      </w:r>
      <w:r w:rsidR="00FA1A19">
        <w:t xml:space="preserve">giao dịch </w:t>
      </w:r>
      <w:r>
        <w:t>ngân hàng,</w:t>
      </w:r>
      <w:r w:rsidR="00FA1A19">
        <w:t xml:space="preserve"> quản lý </w:t>
      </w:r>
      <w:r>
        <w:t xml:space="preserve">sản xuất, </w:t>
      </w:r>
      <w:r w:rsidR="00FA1A19">
        <w:t>tiền lương, đăng ký, kế toán sổ sách, v.v…</w:t>
      </w:r>
    </w:p>
    <w:p w:rsidR="00FA1A19" w:rsidRDefault="00FA1A19" w:rsidP="00395DA0">
      <w:pPr>
        <w:pStyle w:val="ListParagraph"/>
        <w:numPr>
          <w:ilvl w:val="0"/>
          <w:numId w:val="1"/>
        </w:numPr>
        <w:spacing w:line="360" w:lineRule="auto"/>
      </w:pPr>
      <w:r>
        <w:t>Nhiệm vụ của kho dữ liệu là thực hiện các phân tích trực tuyến,</w:t>
      </w:r>
      <w:r w:rsidR="00A860AD">
        <w:t xml:space="preserve"> </w:t>
      </w:r>
      <w:r>
        <w:t>chủ yếu thực hiện các công việc phân tích và hỗ trợ ra quyết định cho một tổ chức nào đó.</w:t>
      </w:r>
    </w:p>
    <w:p w:rsidR="00FA1A19" w:rsidRDefault="00FA1A19" w:rsidP="00395DA0">
      <w:pPr>
        <w:pStyle w:val="ListParagraph"/>
        <w:numPr>
          <w:ilvl w:val="0"/>
          <w:numId w:val="1"/>
        </w:numPr>
        <w:spacing w:line="360" w:lineRule="auto"/>
      </w:pPr>
      <w:r>
        <w:t xml:space="preserve">Đặc điểm phân biệt phân tích trực tuyến </w:t>
      </w:r>
      <w:r w:rsidR="006776B3">
        <w:t xml:space="preserve">(OLAP) </w:t>
      </w:r>
      <w:r>
        <w:t xml:space="preserve">và xử lý trực tuyến </w:t>
      </w:r>
      <w:r w:rsidR="006776B3">
        <w:t xml:space="preserve">(OLTP) </w:t>
      </w:r>
      <w:r>
        <w:t>chính là sự khác nhau cơ bản của kho dữ liệu và cơ sở dữ liệu truyền thống, được thể hiện ở những điểm sau:</w:t>
      </w:r>
    </w:p>
    <w:p w:rsidR="0021322B" w:rsidRPr="00FA1A19" w:rsidRDefault="006776B3" w:rsidP="00395DA0">
      <w:pPr>
        <w:pStyle w:val="ListParagraph"/>
        <w:numPr>
          <w:ilvl w:val="1"/>
          <w:numId w:val="1"/>
        </w:numPr>
        <w:spacing w:line="360" w:lineRule="auto"/>
      </w:pPr>
      <w:r>
        <w:t>OLTP có định hướng n</w:t>
      </w:r>
      <w:r w:rsidR="0021322B" w:rsidRPr="00FA1A19">
        <w:rPr>
          <w:lang w:val="vi-VN"/>
        </w:rPr>
        <w:t xml:space="preserve">gười sử dụng </w:t>
      </w:r>
      <w:r>
        <w:t>còn OLAP có</w:t>
      </w:r>
      <w:r>
        <w:rPr>
          <w:lang w:val="vi-VN"/>
        </w:rPr>
        <w:t xml:space="preserve"> định hướng hệ thống</w:t>
      </w:r>
      <w:r>
        <w:t>:</w:t>
      </w:r>
      <w:r w:rsidR="0021322B" w:rsidRPr="00FA1A19">
        <w:rPr>
          <w:lang w:val="vi-VN"/>
        </w:rPr>
        <w:t xml:space="preserve"> </w:t>
      </w:r>
      <w:r>
        <w:t xml:space="preserve">OLTP phục vụ </w:t>
      </w:r>
      <w:r w:rsidR="0021322B" w:rsidRPr="00FA1A19">
        <w:rPr>
          <w:lang w:val="vi-VN"/>
        </w:rPr>
        <w:t xml:space="preserve">khách hàng </w:t>
      </w:r>
      <w:r>
        <w:t xml:space="preserve">còn OLAP phục vụ </w:t>
      </w:r>
      <w:r w:rsidR="0021322B" w:rsidRPr="00FA1A19">
        <w:rPr>
          <w:lang w:val="vi-VN"/>
        </w:rPr>
        <w:t>thị trường</w:t>
      </w:r>
    </w:p>
    <w:p w:rsidR="0021322B" w:rsidRPr="00FA1A19" w:rsidRDefault="0021322B" w:rsidP="00395DA0">
      <w:pPr>
        <w:pStyle w:val="ListParagraph"/>
        <w:numPr>
          <w:ilvl w:val="1"/>
          <w:numId w:val="1"/>
        </w:numPr>
        <w:spacing w:line="360" w:lineRule="auto"/>
      </w:pPr>
      <w:r w:rsidRPr="00FA1A19">
        <w:rPr>
          <w:lang w:val="vi-VN"/>
        </w:rPr>
        <w:t>Nội</w:t>
      </w:r>
      <w:r w:rsidRPr="00FA1A19">
        <w:t xml:space="preserve"> dung d</w:t>
      </w:r>
      <w:r w:rsidRPr="00FA1A19">
        <w:rPr>
          <w:lang w:val="vi-VN"/>
        </w:rPr>
        <w:t xml:space="preserve">ữ liệu </w:t>
      </w:r>
      <w:r w:rsidR="006776B3">
        <w:t>khác nhau</w:t>
      </w:r>
      <w:r w:rsidRPr="00FA1A19">
        <w:rPr>
          <w:lang w:val="vi-VN"/>
        </w:rPr>
        <w:t xml:space="preserve">: </w:t>
      </w:r>
      <w:r w:rsidR="006776B3">
        <w:t xml:space="preserve">OLTP mang nội dung </w:t>
      </w:r>
      <w:r w:rsidR="006776B3">
        <w:rPr>
          <w:lang w:val="vi-VN"/>
        </w:rPr>
        <w:t xml:space="preserve">hiện tại, chi tiết </w:t>
      </w:r>
      <w:r w:rsidR="006776B3">
        <w:t>còn OLAP mang nội dung</w:t>
      </w:r>
      <w:r w:rsidRPr="00FA1A19">
        <w:rPr>
          <w:lang w:val="vi-VN"/>
        </w:rPr>
        <w:t xml:space="preserve"> lịch sử, hợp nhất</w:t>
      </w:r>
      <w:r w:rsidR="006776B3">
        <w:t>.</w:t>
      </w:r>
    </w:p>
    <w:p w:rsidR="0021322B" w:rsidRPr="00FA1A19" w:rsidRDefault="0021322B" w:rsidP="00395DA0">
      <w:pPr>
        <w:pStyle w:val="ListParagraph"/>
        <w:numPr>
          <w:ilvl w:val="1"/>
          <w:numId w:val="1"/>
        </w:numPr>
        <w:spacing w:line="360" w:lineRule="auto"/>
      </w:pPr>
      <w:r w:rsidRPr="00FA1A19">
        <w:t xml:space="preserve">Thiết kế cơ sở dữ liệu: </w:t>
      </w:r>
      <w:r w:rsidR="006776B3">
        <w:t>OLTP sử dụng mô hình thực thể liên kết ER đi cùng với ứng dụng còn OLAP sử dụng mô hình sao cùng với chủ thể</w:t>
      </w:r>
    </w:p>
    <w:p w:rsidR="0021322B" w:rsidRPr="00FA1A19" w:rsidRDefault="006776B3" w:rsidP="00395DA0">
      <w:pPr>
        <w:pStyle w:val="ListParagraph"/>
        <w:numPr>
          <w:ilvl w:val="1"/>
          <w:numId w:val="1"/>
        </w:numPr>
        <w:spacing w:line="360" w:lineRule="auto"/>
      </w:pPr>
      <w:r>
        <w:lastRenderedPageBreak/>
        <w:t>Khung nhìn dữ liệu</w:t>
      </w:r>
      <w:r w:rsidR="0021322B" w:rsidRPr="00FA1A19">
        <w:t xml:space="preserve">: </w:t>
      </w:r>
      <w:r>
        <w:t xml:space="preserve">OLTP cung cấp khung nhìn </w:t>
      </w:r>
      <w:r w:rsidR="0021322B" w:rsidRPr="00FA1A19">
        <w:rPr>
          <w:lang w:val="vi-VN"/>
        </w:rPr>
        <w:t xml:space="preserve">hiện tại, </w:t>
      </w:r>
      <w:r>
        <w:t>cục bộ còn OLAP cung cấp khung nhìn dữ liệu cho các thao tác chỉ đọc nhưng cho những truy vấn phức tạp.</w:t>
      </w:r>
    </w:p>
    <w:p w:rsidR="00FA1A19" w:rsidRDefault="00FA1A19" w:rsidP="00395DA0">
      <w:pPr>
        <w:pStyle w:val="ListParagraph"/>
        <w:numPr>
          <w:ilvl w:val="1"/>
          <w:numId w:val="1"/>
        </w:numPr>
        <w:spacing w:line="360" w:lineRule="auto"/>
      </w:pPr>
      <w:r w:rsidRPr="00FA1A19">
        <w:t>Các</w:t>
      </w:r>
      <w:r w:rsidR="006776B3">
        <w:rPr>
          <w:lang w:val="vi-VN"/>
        </w:rPr>
        <w:t xml:space="preserve"> mẫu truy cập</w:t>
      </w:r>
      <w:r w:rsidR="006776B3">
        <w:t xml:space="preserve"> dữ liệu</w:t>
      </w:r>
      <w:r w:rsidRPr="00FA1A19">
        <w:t xml:space="preserve">: </w:t>
      </w:r>
      <w:r w:rsidR="006776B3">
        <w:t xml:space="preserve">OLTP cần các truy vấn </w:t>
      </w:r>
      <w:r w:rsidRPr="00FA1A19">
        <w:t xml:space="preserve">cập nhật </w:t>
      </w:r>
      <w:r w:rsidR="006776B3">
        <w:t xml:space="preserve">đơn giản là chính trong khi OLAP sử dụng các truy vấn </w:t>
      </w:r>
      <w:r w:rsidRPr="00FA1A19">
        <w:t>chỉ đọc nhưng phức tạp</w:t>
      </w:r>
      <w:r w:rsidR="006776B3">
        <w:t>.</w:t>
      </w:r>
    </w:p>
    <w:p w:rsidR="00AD5FE7" w:rsidRPr="00AE5950" w:rsidRDefault="00AD5FE7" w:rsidP="00AE5950">
      <w:pPr>
        <w:rPr>
          <w:b/>
        </w:rPr>
      </w:pPr>
      <w:r w:rsidRPr="00AE5950">
        <w:rPr>
          <w:b/>
        </w:rPr>
        <w:t>T</w:t>
      </w:r>
      <w:r w:rsidR="00DA2C0A" w:rsidRPr="00AE5950">
        <w:rPr>
          <w:b/>
        </w:rPr>
        <w:t>ách rời kho dữ liệu khỏi cơ sở dữ liệu tác nghiệp</w:t>
      </w:r>
    </w:p>
    <w:p w:rsidR="00DA2C0A" w:rsidRDefault="00AD5FE7" w:rsidP="00557429">
      <w:pPr>
        <w:rPr>
          <w:b/>
          <w:szCs w:val="24"/>
        </w:rPr>
      </w:pPr>
      <w:r>
        <w:rPr>
          <w:szCs w:val="24"/>
        </w:rPr>
        <w:t xml:space="preserve">Cần thực hiện việc này </w:t>
      </w:r>
      <w:r w:rsidR="00DA2C0A" w:rsidRPr="00AD5FE7">
        <w:rPr>
          <w:szCs w:val="24"/>
        </w:rPr>
        <w:t>bởi những lý do sau:</w:t>
      </w:r>
    </w:p>
    <w:p w:rsidR="00DA2C0A" w:rsidRPr="00DA2C0A" w:rsidRDefault="0021322B" w:rsidP="00395DA0">
      <w:pPr>
        <w:pStyle w:val="ListParagraph"/>
        <w:numPr>
          <w:ilvl w:val="0"/>
          <w:numId w:val="1"/>
        </w:numPr>
        <w:spacing w:line="360" w:lineRule="auto"/>
      </w:pPr>
      <w:r w:rsidRPr="00DA2C0A">
        <w:rPr>
          <w:rFonts w:eastAsia="+mn-ea"/>
          <w:lang w:val="vi-VN"/>
        </w:rPr>
        <w:t>Hiệu suất cao cho cả hai hệ thống</w:t>
      </w:r>
      <w:r w:rsidR="00DA2C0A">
        <w:rPr>
          <w:rFonts w:eastAsia="+mn-ea"/>
        </w:rPr>
        <w:t xml:space="preserve">: </w:t>
      </w:r>
    </w:p>
    <w:p w:rsidR="00DA2C0A" w:rsidRPr="00DA2C0A" w:rsidRDefault="00DA2C0A" w:rsidP="00395DA0">
      <w:pPr>
        <w:pStyle w:val="ListParagraph"/>
        <w:numPr>
          <w:ilvl w:val="1"/>
          <w:numId w:val="1"/>
        </w:numPr>
        <w:spacing w:line="360" w:lineRule="auto"/>
      </w:pPr>
      <w:r>
        <w:rPr>
          <w:rFonts w:eastAsia="+mn-ea"/>
        </w:rPr>
        <w:t xml:space="preserve">Hệ quản trị cơ sở dữ liệu đã được thiết kế tốt để phục vụ cho các hoạt động xử lý trực tuyến về các phương pháp truy cập dữ liệu, đánh chỉ mục, kiểm soát xử lý đồng thời, phục hồi dữ liệu. </w:t>
      </w:r>
    </w:p>
    <w:p w:rsidR="0021322B" w:rsidRPr="00DA2C0A" w:rsidRDefault="00DA2C0A" w:rsidP="00395DA0">
      <w:pPr>
        <w:pStyle w:val="ListParagraph"/>
        <w:numPr>
          <w:ilvl w:val="1"/>
          <w:numId w:val="1"/>
        </w:numPr>
        <w:spacing w:line="360" w:lineRule="auto"/>
      </w:pPr>
      <w:r>
        <w:rPr>
          <w:rFonts w:eastAsia="+mn-ea"/>
        </w:rPr>
        <w:t>Kho dữ liệu được thiết kế tốt phục vụ các hoạt động xử lý phân tích trực tuyến bao gồm xử lý các truy vấn OLAP, tạo khung nhìn đa chiều và củng cố dữ liệu.</w:t>
      </w:r>
    </w:p>
    <w:p w:rsidR="0021322B" w:rsidRPr="00DA2C0A" w:rsidRDefault="0021322B" w:rsidP="00395DA0">
      <w:pPr>
        <w:pStyle w:val="ListParagraph"/>
        <w:numPr>
          <w:ilvl w:val="0"/>
          <w:numId w:val="1"/>
        </w:numPr>
        <w:spacing w:line="360" w:lineRule="auto"/>
      </w:pPr>
      <w:r w:rsidRPr="00DA2C0A">
        <w:rPr>
          <w:rFonts w:eastAsia="+mn-ea"/>
          <w:lang w:val="vi-VN"/>
        </w:rPr>
        <w:t>Chức năng khác nhau và dữ liệu khác nhau:</w:t>
      </w:r>
    </w:p>
    <w:p w:rsidR="0021322B" w:rsidRDefault="00FF21C2" w:rsidP="00395DA0">
      <w:pPr>
        <w:pStyle w:val="ListParagraph"/>
        <w:numPr>
          <w:ilvl w:val="0"/>
          <w:numId w:val="17"/>
        </w:numPr>
        <w:spacing w:line="360" w:lineRule="auto"/>
      </w:pPr>
      <w:r>
        <w:t>Hệ h</w:t>
      </w:r>
      <w:r w:rsidR="0021322B" w:rsidRPr="00DA2C0A">
        <w:rPr>
          <w:lang w:val="vi-VN"/>
        </w:rPr>
        <w:t xml:space="preserve">ỗ trợ quyết </w:t>
      </w:r>
      <w:r w:rsidR="00DA2C0A">
        <w:rPr>
          <w:lang w:val="vi-VN"/>
        </w:rPr>
        <w:t xml:space="preserve">định </w:t>
      </w:r>
      <w:r>
        <w:t xml:space="preserve">mà kho dữ liệu cung cấp </w:t>
      </w:r>
      <w:r w:rsidR="00DA2C0A">
        <w:rPr>
          <w:lang w:val="vi-VN"/>
        </w:rPr>
        <w:t xml:space="preserve">yêu cầu dữ liệu lịch sử </w:t>
      </w:r>
      <w:r w:rsidR="00DA2C0A">
        <w:t>trong khi đó cơ sở dữ liệu tác nghiệp</w:t>
      </w:r>
      <w:r w:rsidR="0021322B" w:rsidRPr="00DA2C0A">
        <w:rPr>
          <w:lang w:val="vi-VN"/>
        </w:rPr>
        <w:t xml:space="preserve"> </w:t>
      </w:r>
      <w:r w:rsidR="00DA2C0A">
        <w:t xml:space="preserve">thường </w:t>
      </w:r>
      <w:r w:rsidR="0021322B" w:rsidRPr="00DA2C0A">
        <w:rPr>
          <w:lang w:val="vi-VN"/>
        </w:rPr>
        <w:t>không duy trì</w:t>
      </w:r>
      <w:r w:rsidR="00DA2C0A">
        <w:t>.</w:t>
      </w:r>
    </w:p>
    <w:p w:rsidR="00FF21C2" w:rsidRDefault="00FF21C2" w:rsidP="00395DA0">
      <w:pPr>
        <w:pStyle w:val="ListParagraph"/>
        <w:numPr>
          <w:ilvl w:val="0"/>
          <w:numId w:val="17"/>
        </w:numPr>
        <w:spacing w:line="360" w:lineRule="auto"/>
      </w:pPr>
      <w:r>
        <w:t>Hệ hỗ trợ quyết định cần củng cố dữ liệu (tích hợp, tổng hợp) từ các nguồn dữ liệu hỗn tạp khác nhau.</w:t>
      </w:r>
    </w:p>
    <w:p w:rsidR="00DA2C0A" w:rsidRPr="00DA2C0A" w:rsidRDefault="00DA2C0A" w:rsidP="00395DA0">
      <w:pPr>
        <w:pStyle w:val="ListParagraph"/>
        <w:numPr>
          <w:ilvl w:val="0"/>
          <w:numId w:val="17"/>
        </w:numPr>
        <w:spacing w:line="360" w:lineRule="auto"/>
      </w:pPr>
      <w:r w:rsidRPr="00DA2C0A">
        <w:t>C</w:t>
      </w:r>
      <w:r w:rsidRPr="00DA2C0A">
        <w:rPr>
          <w:lang w:val="vi-VN"/>
        </w:rPr>
        <w:t xml:space="preserve">ác nguồn khác nhau thường sử dụng dữ liệu không nhất quán, mã số và các định dạng </w:t>
      </w:r>
      <w:r w:rsidR="00FF21C2">
        <w:t xml:space="preserve">của chúng cần </w:t>
      </w:r>
      <w:r w:rsidRPr="00DA2C0A">
        <w:rPr>
          <w:lang w:val="vi-VN"/>
        </w:rPr>
        <w:t>phải được đối chiếu</w:t>
      </w:r>
      <w:r w:rsidR="00FF21C2">
        <w:t>.</w:t>
      </w:r>
    </w:p>
    <w:p w:rsidR="001D40C2" w:rsidRPr="00AD5FE7" w:rsidRDefault="00AE5950" w:rsidP="00AE5950">
      <w:pPr>
        <w:pStyle w:val="Heading3"/>
      </w:pPr>
      <w:bookmarkStart w:id="54" w:name="_Toc529778561"/>
      <w:r>
        <w:t xml:space="preserve">3.2 </w:t>
      </w:r>
      <w:r w:rsidR="009022C5" w:rsidRPr="00AD5FE7">
        <w:t>Mô hình dữ liệu đa chiều</w:t>
      </w:r>
      <w:bookmarkEnd w:id="54"/>
    </w:p>
    <w:p w:rsidR="0021322B" w:rsidRPr="003D5769" w:rsidRDefault="0021322B" w:rsidP="00395DA0">
      <w:pPr>
        <w:pStyle w:val="ListParagraph"/>
        <w:numPr>
          <w:ilvl w:val="0"/>
          <w:numId w:val="1"/>
        </w:numPr>
        <w:spacing w:line="360" w:lineRule="auto"/>
      </w:pPr>
      <w:r w:rsidRPr="003D5769">
        <w:rPr>
          <w:lang w:val="vi-VN"/>
        </w:rPr>
        <w:t xml:space="preserve">Một kho dữ liệu </w:t>
      </w:r>
      <w:r w:rsidR="003D5769">
        <w:t xml:space="preserve">được thiết kế </w:t>
      </w:r>
      <w:r w:rsidRPr="003D5769">
        <w:rPr>
          <w:lang w:val="vi-VN"/>
        </w:rPr>
        <w:t>dựa tr</w:t>
      </w:r>
      <w:r w:rsidR="00212887">
        <w:rPr>
          <w:lang w:val="vi-VN"/>
        </w:rPr>
        <w:t>ên một mô hình dữ liệu đa chiều</w:t>
      </w:r>
      <w:r w:rsidR="00212887">
        <w:t xml:space="preserve">, mô hình cung cấp khả năng </w:t>
      </w:r>
      <w:r w:rsidRPr="003D5769">
        <w:rPr>
          <w:lang w:val="vi-VN"/>
        </w:rPr>
        <w:t>xem dữ liệu dưới dạng một khối dữ liệu</w:t>
      </w:r>
      <w:r w:rsidR="00212887">
        <w:t xml:space="preserve">. </w:t>
      </w:r>
      <w:r w:rsidR="003D5769">
        <w:t xml:space="preserve"> </w:t>
      </w:r>
    </w:p>
    <w:p w:rsidR="0021322B" w:rsidRPr="003D5769" w:rsidRDefault="0021322B" w:rsidP="00395DA0">
      <w:pPr>
        <w:pStyle w:val="ListParagraph"/>
        <w:numPr>
          <w:ilvl w:val="0"/>
          <w:numId w:val="1"/>
        </w:numPr>
        <w:spacing w:line="360" w:lineRule="auto"/>
      </w:pPr>
      <w:r w:rsidRPr="003D5769">
        <w:rPr>
          <w:lang w:val="vi-VN"/>
        </w:rPr>
        <w:t xml:space="preserve">Một khối dữ liệu cho phép dữ liệu được mô hình </w:t>
      </w:r>
      <w:r w:rsidR="00212887">
        <w:t xml:space="preserve">hóa </w:t>
      </w:r>
      <w:r w:rsidRPr="003D5769">
        <w:rPr>
          <w:lang w:val="vi-VN"/>
        </w:rPr>
        <w:t>và xem ở nhiều chiều</w:t>
      </w:r>
      <w:r w:rsidRPr="003D5769">
        <w:t xml:space="preserve"> </w:t>
      </w:r>
      <w:r w:rsidR="00212887">
        <w:t>(thuộc tính) khác nhau:</w:t>
      </w:r>
    </w:p>
    <w:p w:rsidR="0021322B" w:rsidRDefault="00212887" w:rsidP="00395DA0">
      <w:pPr>
        <w:pStyle w:val="ListParagraph"/>
        <w:numPr>
          <w:ilvl w:val="0"/>
          <w:numId w:val="18"/>
        </w:numPr>
        <w:spacing w:line="360" w:lineRule="auto"/>
      </w:pPr>
      <w:r>
        <w:t>Các chiều của một khối dữ liệu được thể hiện thông qua b</w:t>
      </w:r>
      <w:r w:rsidR="00B919BA">
        <w:t>ảng theo chiều (Dimension</w:t>
      </w:r>
      <w:r>
        <w:t>)</w:t>
      </w:r>
      <w:r w:rsidR="0021322B" w:rsidRPr="003D5769">
        <w:rPr>
          <w:lang w:val="vi-VN"/>
        </w:rPr>
        <w:t xml:space="preserve">, chẳng hạn như </w:t>
      </w:r>
      <w:r>
        <w:t xml:space="preserve">bảng các mặt hàng bao gồm các thuộc tính </w:t>
      </w:r>
      <w:r w:rsidR="0021322B" w:rsidRPr="003D5769">
        <w:rPr>
          <w:lang w:val="vi-VN"/>
        </w:rPr>
        <w:t>(t</w:t>
      </w:r>
      <w:r>
        <w:t>ên mặt hàng,</w:t>
      </w:r>
      <w:r w:rsidR="0021322B" w:rsidRPr="003D5769">
        <w:rPr>
          <w:lang w:val="vi-VN"/>
        </w:rPr>
        <w:t xml:space="preserve"> thương hiệu, loại </w:t>
      </w:r>
      <w:r>
        <w:t>hàng</w:t>
      </w:r>
      <w:r w:rsidR="0021322B" w:rsidRPr="003D5769">
        <w:rPr>
          <w:lang w:val="vi-VN"/>
        </w:rPr>
        <w:t xml:space="preserve">), hoặc </w:t>
      </w:r>
      <w:r>
        <w:t xml:space="preserve">bảng </w:t>
      </w:r>
      <w:r>
        <w:rPr>
          <w:lang w:val="vi-VN"/>
        </w:rPr>
        <w:t>thời gian bao gồm các thuộc tí</w:t>
      </w:r>
      <w:r>
        <w:t>nh</w:t>
      </w:r>
      <w:r w:rsidR="0021322B" w:rsidRPr="003D5769">
        <w:rPr>
          <w:lang w:val="vi-VN"/>
        </w:rPr>
        <w:t xml:space="preserve"> </w:t>
      </w:r>
      <w:r>
        <w:t xml:space="preserve">(ngày, </w:t>
      </w:r>
      <w:r w:rsidR="0021322B" w:rsidRPr="003D5769">
        <w:rPr>
          <w:lang w:val="vi-VN"/>
        </w:rPr>
        <w:t>tuần, tháng, quý, năm)</w:t>
      </w:r>
      <w:r>
        <w:t>.</w:t>
      </w:r>
    </w:p>
    <w:p w:rsidR="0021322B" w:rsidRPr="003D5769" w:rsidRDefault="0021322B" w:rsidP="00395DA0">
      <w:pPr>
        <w:pStyle w:val="ListParagraph"/>
        <w:numPr>
          <w:ilvl w:val="0"/>
          <w:numId w:val="18"/>
        </w:numPr>
        <w:spacing w:line="360" w:lineRule="auto"/>
      </w:pPr>
      <w:r w:rsidRPr="003D5769">
        <w:rPr>
          <w:lang w:val="vi-VN"/>
        </w:rPr>
        <w:t xml:space="preserve">Bảng </w:t>
      </w:r>
      <w:r w:rsidR="00B919BA">
        <w:t>sự kiện (</w:t>
      </w:r>
      <w:r w:rsidRPr="003D5769">
        <w:rPr>
          <w:lang w:val="vi-VN"/>
        </w:rPr>
        <w:t>Fact</w:t>
      </w:r>
      <w:r w:rsidR="00B919BA">
        <w:t>)</w:t>
      </w:r>
      <w:r w:rsidRPr="003D5769">
        <w:rPr>
          <w:lang w:val="vi-VN"/>
        </w:rPr>
        <w:t xml:space="preserve"> chứa các</w:t>
      </w:r>
      <w:r w:rsidR="005B0137">
        <w:t xml:space="preserve"> giá trị</w:t>
      </w:r>
      <w:r w:rsidRPr="003D5769">
        <w:rPr>
          <w:lang w:val="vi-VN"/>
        </w:rPr>
        <w:t xml:space="preserve"> đo lường </w:t>
      </w:r>
      <w:r w:rsidR="005B0137">
        <w:t xml:space="preserve"> được </w:t>
      </w:r>
      <w:r w:rsidRPr="003D5769">
        <w:rPr>
          <w:lang w:val="vi-VN"/>
        </w:rPr>
        <w:t xml:space="preserve">(như </w:t>
      </w:r>
      <w:r w:rsidR="005B0137">
        <w:t>số tiền bán được -</w:t>
      </w:r>
      <w:r w:rsidRPr="003D5769">
        <w:rPr>
          <w:lang w:val="vi-VN"/>
        </w:rPr>
        <w:t xml:space="preserve">dollars_sold) và các khóa </w:t>
      </w:r>
      <w:r w:rsidR="005B0137">
        <w:t xml:space="preserve">tới </w:t>
      </w:r>
      <w:r w:rsidRPr="003D5769">
        <w:rPr>
          <w:lang w:val="vi-VN"/>
        </w:rPr>
        <w:t xml:space="preserve">mỗi bảng </w:t>
      </w:r>
      <w:r w:rsidR="005B0137">
        <w:t xml:space="preserve">theo chiều </w:t>
      </w:r>
      <w:r w:rsidRPr="003D5769">
        <w:rPr>
          <w:lang w:val="vi-VN"/>
        </w:rPr>
        <w:t>liên quan</w:t>
      </w:r>
      <w:r w:rsidR="005B0137">
        <w:t>.</w:t>
      </w:r>
    </w:p>
    <w:p w:rsidR="003D5769" w:rsidRDefault="003D5769" w:rsidP="00395DA0">
      <w:pPr>
        <w:pStyle w:val="ListParagraph"/>
        <w:numPr>
          <w:ilvl w:val="0"/>
          <w:numId w:val="1"/>
        </w:numPr>
        <w:spacing w:line="360" w:lineRule="auto"/>
      </w:pPr>
      <w:r w:rsidRPr="003D5769">
        <w:lastRenderedPageBreak/>
        <w:t xml:space="preserve">Trong </w:t>
      </w:r>
      <w:r w:rsidR="005B0137">
        <w:t>các tài liệu nói về công nghệ kho dữ liệu</w:t>
      </w:r>
      <w:r w:rsidRPr="003D5769">
        <w:t>,</w:t>
      </w:r>
      <w:r w:rsidRPr="003D5769">
        <w:rPr>
          <w:lang w:val="vi-VN"/>
        </w:rPr>
        <w:t xml:space="preserve"> một </w:t>
      </w:r>
      <w:r w:rsidR="005B0137">
        <w:t>khối dữ liệu cơ sở n chiều (n-D base cube) được gọi là một khối</w:t>
      </w:r>
      <w:r w:rsidR="005B0137">
        <w:rPr>
          <w:lang w:val="vi-VN"/>
        </w:rPr>
        <w:t xml:space="preserve"> </w:t>
      </w:r>
      <w:r w:rsidR="005B0137">
        <w:t xml:space="preserve">(hình được bao bọc bởi 6 mặt- cuboid) </w:t>
      </w:r>
      <w:r w:rsidR="005B0137">
        <w:rPr>
          <w:lang w:val="vi-VN"/>
        </w:rPr>
        <w:t xml:space="preserve">cơ </w:t>
      </w:r>
      <w:r w:rsidR="005B0137">
        <w:t>bản</w:t>
      </w:r>
      <w:r w:rsidRPr="003D5769">
        <w:rPr>
          <w:lang w:val="vi-VN"/>
        </w:rPr>
        <w:t xml:space="preserve">. </w:t>
      </w:r>
      <w:r w:rsidR="00A54F43">
        <w:t>Khối ở mức trên cùng là khối 0-D với số chiều là 0 chứa số liệu tổng hợp ở mức cao nhất</w:t>
      </w:r>
      <w:r w:rsidR="00230438">
        <w:t xml:space="preserve"> được gọi là khối dữ liệu mức đỉnh</w:t>
      </w:r>
      <w:r w:rsidR="00A54F43">
        <w:t xml:space="preserve">. </w:t>
      </w:r>
      <w:r w:rsidR="00502DE0">
        <w:rPr>
          <w:lang w:val="vi-VN"/>
        </w:rPr>
        <w:t xml:space="preserve">Lưới </w:t>
      </w:r>
      <w:r w:rsidR="00502DE0">
        <w:t xml:space="preserve">chia ngăn </w:t>
      </w:r>
      <w:r w:rsidR="00502DE0">
        <w:rPr>
          <w:lang w:val="vi-VN"/>
        </w:rPr>
        <w:t>của các</w:t>
      </w:r>
      <w:r w:rsidR="00502DE0">
        <w:t xml:space="preserve"> khối dữ liệu đó</w:t>
      </w:r>
      <w:r w:rsidRPr="003D5769">
        <w:rPr>
          <w:lang w:val="vi-VN"/>
        </w:rPr>
        <w:t xml:space="preserve"> tạo thành </w:t>
      </w:r>
      <w:r w:rsidR="000F6644">
        <w:t xml:space="preserve">các </w:t>
      </w:r>
      <w:r w:rsidRPr="003D5769">
        <w:rPr>
          <w:lang w:val="vi-VN"/>
        </w:rPr>
        <w:t>khối dữ liệu</w:t>
      </w:r>
      <w:r w:rsidR="00502DE0">
        <w:t xml:space="preserve"> mức thấp hơn</w:t>
      </w:r>
      <w:r w:rsidRPr="003D5769">
        <w:rPr>
          <w:lang w:val="vi-VN"/>
        </w:rPr>
        <w:t>.</w:t>
      </w:r>
      <w:r w:rsidR="000F6644">
        <w:t xml:space="preserve"> Chúng ta sẽ xem xét ví dụ dưới đây để hiểu rõ hơn về khái niệm khối dữ liệu này.</w:t>
      </w:r>
    </w:p>
    <w:p w:rsidR="00502DE0" w:rsidRDefault="00502DE0" w:rsidP="00395DA0">
      <w:pPr>
        <w:pStyle w:val="ListParagraph"/>
        <w:numPr>
          <w:ilvl w:val="0"/>
          <w:numId w:val="1"/>
        </w:numPr>
        <w:spacing w:line="360" w:lineRule="auto"/>
      </w:pPr>
      <w:r>
        <w:t>Một ví dụ về khối dữ liệu được thể hiện trong hình vẽ dưới đây</w:t>
      </w:r>
    </w:p>
    <w:p w:rsidR="00502DE0" w:rsidRDefault="00502DE0" w:rsidP="00557429">
      <w:pPr>
        <w:pStyle w:val="ListParagraph"/>
        <w:spacing w:line="360" w:lineRule="auto"/>
        <w:ind w:left="405"/>
      </w:pPr>
    </w:p>
    <w:p w:rsidR="00502DE0" w:rsidRPr="003D5769" w:rsidRDefault="000F6644" w:rsidP="00557429">
      <w:pPr>
        <w:pStyle w:val="ListParagraph"/>
        <w:spacing w:line="360" w:lineRule="auto"/>
        <w:ind w:left="405"/>
      </w:pPr>
      <w:r w:rsidRPr="000F6644">
        <w:rPr>
          <w:noProof/>
        </w:rPr>
        <w:drawing>
          <wp:inline distT="0" distB="0" distL="0" distR="0">
            <wp:extent cx="3914775" cy="2486025"/>
            <wp:effectExtent l="0" t="0" r="0" b="0"/>
            <wp:docPr id="22" name="Object 2"/>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066086" cy="4760913"/>
                      <a:chOff x="738189" y="1600200"/>
                      <a:chExt cx="8066086" cy="4760913"/>
                    </a:xfrm>
                  </a:grpSpPr>
                  <a:sp>
                    <a:nvSpPr>
                      <a:cNvPr id="16388" name="AutoShape 4"/>
                      <a:cNvSpPr>
                        <a:spLocks noChangeArrowheads="1"/>
                      </a:cNvSpPr>
                    </a:nvSpPr>
                    <a:spPr bwMode="auto">
                      <a:xfrm>
                        <a:off x="6400800" y="1600200"/>
                        <a:ext cx="2403475" cy="657225"/>
                      </a:xfrm>
                      <a:prstGeom prst="wedgeRoundRectCallout">
                        <a:avLst>
                          <a:gd name="adj1" fmla="val -41671"/>
                          <a:gd name="adj2" fmla="val 66667"/>
                          <a:gd name="adj3" fmla="val 16667"/>
                        </a:avLst>
                      </a:prstGeom>
                      <a:solidFill>
                        <a:srgbClr val="CCFFCC"/>
                      </a:solidFill>
                      <a:ln w="12700">
                        <a:solidFill>
                          <a:schemeClr val="tx1"/>
                        </a:solidFill>
                        <a:miter lim="800000"/>
                        <a:headEnd/>
                        <a:tailEnd/>
                      </a:ln>
                    </a:spPr>
                    <a:txSp>
                      <a:txBody>
                        <a:bodyPr wrap="none" lIns="90488" tIns="44450" rIns="90488" bIns="44450"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algn="ctr" eaLnBrk="0" hangingPunct="0"/>
                          <a:r>
                            <a:rPr lang="en-US" sz="2000" b="1" dirty="0" err="1" smtClean="0">
                              <a:latin typeface="Times New Roman" pitchFamily="18" charset="0"/>
                            </a:rPr>
                            <a:t>Tổng</a:t>
                          </a:r>
                          <a:r>
                            <a:rPr lang="en-US" sz="2000" b="1" dirty="0" smtClean="0">
                              <a:latin typeface="Times New Roman" pitchFamily="18" charset="0"/>
                            </a:rPr>
                            <a:t> </a:t>
                          </a:r>
                          <a:r>
                            <a:rPr lang="en-US" sz="2000" b="1" dirty="0" err="1" smtClean="0">
                              <a:latin typeface="Times New Roman" pitchFamily="18" charset="0"/>
                            </a:rPr>
                            <a:t>lượng</a:t>
                          </a:r>
                          <a:r>
                            <a:rPr lang="en-US" sz="2000" b="1" dirty="0" smtClean="0">
                              <a:latin typeface="Times New Roman" pitchFamily="18" charset="0"/>
                            </a:rPr>
                            <a:t> </a:t>
                          </a:r>
                          <a:r>
                            <a:rPr lang="en-US" sz="2000" b="1" dirty="0" err="1" smtClean="0">
                              <a:latin typeface="Times New Roman" pitchFamily="18" charset="0"/>
                            </a:rPr>
                            <a:t>Tivi</a:t>
                          </a:r>
                          <a:r>
                            <a:rPr lang="en-US" sz="2000" b="1" dirty="0" smtClean="0">
                              <a:latin typeface="Times New Roman" pitchFamily="18" charset="0"/>
                            </a:rPr>
                            <a:t> </a:t>
                          </a:r>
                          <a:r>
                            <a:rPr lang="en-US" sz="2000" b="1" dirty="0" err="1" smtClean="0">
                              <a:latin typeface="Times New Roman" pitchFamily="18" charset="0"/>
                            </a:rPr>
                            <a:t>bán</a:t>
                          </a:r>
                          <a:r>
                            <a:rPr lang="en-US" sz="2000" b="1" dirty="0" smtClean="0">
                              <a:latin typeface="Times New Roman" pitchFamily="18" charset="0"/>
                            </a:rPr>
                            <a:t> </a:t>
                          </a:r>
                        </a:p>
                        <a:p>
                          <a:pPr algn="ctr" eaLnBrk="0" hangingPunct="0"/>
                          <a:r>
                            <a:rPr lang="en-US" sz="2000" b="1" dirty="0" err="1" smtClean="0">
                              <a:latin typeface="Times New Roman" pitchFamily="18" charset="0"/>
                            </a:rPr>
                            <a:t>được</a:t>
                          </a:r>
                          <a:r>
                            <a:rPr lang="en-US" sz="2000" b="1" dirty="0" smtClean="0">
                              <a:latin typeface="Times New Roman" pitchFamily="18" charset="0"/>
                            </a:rPr>
                            <a:t> ở </a:t>
                          </a:r>
                          <a:r>
                            <a:rPr lang="en-US" sz="2000" b="1" dirty="0" err="1" smtClean="0">
                              <a:latin typeface="Times New Roman" pitchFamily="18" charset="0"/>
                            </a:rPr>
                            <a:t>Mỹ</a:t>
                          </a:r>
                          <a:r>
                            <a:rPr lang="en-US" sz="2000" b="1" dirty="0" smtClean="0">
                              <a:latin typeface="Times New Roman" pitchFamily="18" charset="0"/>
                            </a:rPr>
                            <a:t> </a:t>
                          </a:r>
                          <a:r>
                            <a:rPr lang="en-US" sz="2000" b="1" dirty="0" err="1" smtClean="0">
                              <a:latin typeface="Times New Roman" pitchFamily="18" charset="0"/>
                            </a:rPr>
                            <a:t>hàng</a:t>
                          </a:r>
                          <a:r>
                            <a:rPr lang="en-US" sz="2000" b="1" dirty="0" smtClean="0">
                              <a:latin typeface="Times New Roman" pitchFamily="18" charset="0"/>
                            </a:rPr>
                            <a:t> </a:t>
                          </a:r>
                          <a:r>
                            <a:rPr lang="en-US" sz="2000" b="1" dirty="0" err="1" smtClean="0">
                              <a:latin typeface="Times New Roman" pitchFamily="18" charset="0"/>
                            </a:rPr>
                            <a:t>năm</a:t>
                          </a:r>
                          <a:endParaRPr lang="en-US" sz="2400" b="1" dirty="0">
                            <a:latin typeface="Times New Roman" pitchFamily="18" charset="0"/>
                          </a:endParaRPr>
                        </a:p>
                      </a:txBody>
                      <a:useSpRect/>
                    </a:txSp>
                  </a:sp>
                  <a:grpSp>
                    <a:nvGrpSpPr>
                      <a:cNvPr id="16389" name="Group 5"/>
                      <a:cNvGrpSpPr>
                        <a:grpSpLocks/>
                      </a:cNvGrpSpPr>
                    </a:nvGrpSpPr>
                    <a:grpSpPr bwMode="auto">
                      <a:xfrm>
                        <a:off x="738189" y="1600200"/>
                        <a:ext cx="7151688" cy="4760913"/>
                        <a:chOff x="429" y="1008"/>
                        <a:chExt cx="4505" cy="2999"/>
                      </a:xfrm>
                    </a:grpSpPr>
                    <a:sp>
                      <a:nvSpPr>
                        <a:cNvPr id="16390" name="Rectangle 6"/>
                        <a:cNvSpPr>
                          <a:spLocks noChangeArrowheads="1"/>
                        </a:cNvSpPr>
                      </a:nvSpPr>
                      <a:spPr bwMode="auto">
                        <a:xfrm>
                          <a:off x="2412" y="1008"/>
                          <a:ext cx="917" cy="289"/>
                        </a:xfrm>
                        <a:prstGeom prst="rect">
                          <a:avLst/>
                        </a:prstGeom>
                        <a:noFill/>
                        <a:ln w="12700">
                          <a:noFill/>
                          <a:miter lim="800000"/>
                          <a:headEnd/>
                          <a:tailEnd/>
                        </a:ln>
                      </a:spPr>
                      <a:txSp>
                        <a:txBody>
                          <a:bodyPr wrap="none" lIns="90488" tIns="44450" rIns="90488" bIns="44450">
                            <a:spAutoFit/>
                          </a:bodyP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eaLnBrk="0" hangingPunct="0"/>
                            <a:r>
                              <a:rPr lang="en-US" sz="2400" b="1" dirty="0" err="1" smtClean="0">
                                <a:latin typeface="Times New Roman" pitchFamily="18" charset="0"/>
                              </a:rPr>
                              <a:t>Thời</a:t>
                            </a:r>
                            <a:r>
                              <a:rPr lang="en-US" sz="2400" b="1" dirty="0" smtClean="0">
                                <a:latin typeface="Times New Roman" pitchFamily="18" charset="0"/>
                              </a:rPr>
                              <a:t> </a:t>
                            </a:r>
                            <a:r>
                              <a:rPr lang="en-US" sz="2400" b="1" dirty="0" err="1" smtClean="0">
                                <a:latin typeface="Times New Roman" pitchFamily="18" charset="0"/>
                              </a:rPr>
                              <a:t>gian</a:t>
                            </a:r>
                            <a:endParaRPr lang="en-US" sz="2400" b="1" dirty="0">
                              <a:latin typeface="Times New Roman" pitchFamily="18" charset="0"/>
                            </a:endParaRPr>
                          </a:p>
                        </a:txBody>
                        <a:useSpRect/>
                      </a:txSp>
                    </a:sp>
                    <a:sp>
                      <a:nvSpPr>
                        <a:cNvPr id="16391" name="Rectangle 7"/>
                        <a:cNvSpPr>
                          <a:spLocks noChangeArrowheads="1"/>
                        </a:cNvSpPr>
                      </a:nvSpPr>
                      <a:spPr bwMode="auto">
                        <a:xfrm rot="18615059">
                          <a:off x="115" y="1444"/>
                          <a:ext cx="918" cy="289"/>
                        </a:xfrm>
                        <a:prstGeom prst="rect">
                          <a:avLst/>
                        </a:prstGeom>
                        <a:noFill/>
                        <a:ln w="12700">
                          <a:noFill/>
                          <a:miter lim="800000"/>
                          <a:headEnd/>
                          <a:tailEnd/>
                        </a:ln>
                      </a:spPr>
                      <a:txSp>
                        <a:txBody>
                          <a:bodyPr wrap="none" lIns="90488" tIns="44450" rIns="90488" bIns="44450">
                            <a:spAutoFit/>
                          </a:bodyP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eaLnBrk="0" hangingPunct="0"/>
                            <a:r>
                              <a:rPr lang="en-US" sz="2400" b="1" dirty="0" err="1" smtClean="0">
                                <a:latin typeface="Times New Roman" pitchFamily="18" charset="0"/>
                              </a:rPr>
                              <a:t>Mặt</a:t>
                            </a:r>
                            <a:r>
                              <a:rPr lang="en-US" sz="2400" b="1" dirty="0" smtClean="0">
                                <a:latin typeface="Times New Roman" pitchFamily="18" charset="0"/>
                              </a:rPr>
                              <a:t> </a:t>
                            </a:r>
                            <a:r>
                              <a:rPr lang="en-US" sz="2400" b="1" dirty="0" err="1" smtClean="0">
                                <a:latin typeface="Times New Roman" pitchFamily="18" charset="0"/>
                              </a:rPr>
                              <a:t>hàng</a:t>
                            </a:r>
                            <a:endParaRPr lang="en-US" sz="2400" b="1" dirty="0">
                              <a:latin typeface="Times New Roman" pitchFamily="18" charset="0"/>
                            </a:endParaRPr>
                          </a:p>
                        </a:txBody>
                        <a:useSpRect/>
                      </a:txSp>
                    </a:sp>
                    <a:sp>
                      <a:nvSpPr>
                        <a:cNvPr id="16392" name="Rectangle 8"/>
                        <a:cNvSpPr>
                          <a:spLocks noChangeArrowheads="1"/>
                        </a:cNvSpPr>
                      </a:nvSpPr>
                      <a:spPr bwMode="auto">
                        <a:xfrm rot="16200000">
                          <a:off x="4350" y="2070"/>
                          <a:ext cx="863" cy="289"/>
                        </a:xfrm>
                        <a:prstGeom prst="rect">
                          <a:avLst/>
                        </a:prstGeom>
                        <a:noFill/>
                        <a:ln w="12700">
                          <a:noFill/>
                          <a:miter lim="800000"/>
                          <a:headEnd/>
                          <a:tailEnd/>
                        </a:ln>
                      </a:spPr>
                      <a:txSp>
                        <a:txBody>
                          <a:bodyPr wrap="none" lIns="90488" tIns="44450" rIns="90488" bIns="44450">
                            <a:spAutoFit/>
                          </a:bodyP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eaLnBrk="0" hangingPunct="0"/>
                            <a:r>
                              <a:rPr lang="en-US" sz="2400" b="1" dirty="0" err="1" smtClean="0">
                                <a:latin typeface="Times New Roman" pitchFamily="18" charset="0"/>
                              </a:rPr>
                              <a:t>Địa</a:t>
                            </a:r>
                            <a:r>
                              <a:rPr lang="en-US" sz="2400" b="1" dirty="0" smtClean="0">
                                <a:latin typeface="Times New Roman" pitchFamily="18" charset="0"/>
                              </a:rPr>
                              <a:t> </a:t>
                            </a:r>
                            <a:r>
                              <a:rPr lang="en-US" sz="2400" b="1" dirty="0" err="1" smtClean="0">
                                <a:latin typeface="Times New Roman" pitchFamily="18" charset="0"/>
                              </a:rPr>
                              <a:t>điểm</a:t>
                            </a:r>
                            <a:endParaRPr lang="en-US" sz="2400" b="1" dirty="0">
                              <a:latin typeface="Times New Roman" pitchFamily="18" charset="0"/>
                            </a:endParaRPr>
                          </a:p>
                        </a:txBody>
                        <a:useSpRect/>
                      </a:txSp>
                    </a:sp>
                    <a:grpSp>
                      <a:nvGrpSpPr>
                        <a:cNvPr id="7" name="Group 9"/>
                        <a:cNvGrpSpPr>
                          <a:grpSpLocks/>
                        </a:cNvGrpSpPr>
                      </a:nvGrpSpPr>
                      <a:grpSpPr bwMode="auto">
                        <a:xfrm>
                          <a:off x="3604" y="3717"/>
                          <a:ext cx="1330" cy="290"/>
                          <a:chOff x="3508" y="3022"/>
                          <a:chExt cx="1330" cy="290"/>
                        </a:xfrm>
                      </a:grpSpPr>
                      <a:sp>
                        <a:nvSpPr>
                          <a:cNvPr id="16453" name="WordArt 10"/>
                          <a:cNvSpPr>
                            <a:spLocks noChangeArrowheads="1" noChangeShapeType="1" noTextEdit="1"/>
                          </a:cNvSpPr>
                        </a:nvSpPr>
                        <a:spPr bwMode="auto">
                          <a:xfrm>
                            <a:off x="3854" y="3022"/>
                            <a:ext cx="984" cy="290"/>
                          </a:xfrm>
                          <a:prstGeom prst="rect">
                            <a:avLst/>
                          </a:prstGeom>
                        </a:spPr>
                        <a:txSp>
                          <a:txBody>
                            <a:bodyPr wrap="none" numCol="1" fromWordArt="1">
                              <a:prstTxWarp prst="textPlain">
                                <a:avLst>
                                  <a:gd name="adj" fmla="val 50000"/>
                                </a:avLst>
                              </a:prstTxWarp>
                            </a:bodyP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algn="ctr"/>
                              <a:r>
                                <a:rPr lang="en-US" sz="3600" kern="10" dirty="0" err="1" smtClean="0">
                                  <a:ln w="9525">
                                    <a:noFill/>
                                    <a:round/>
                                    <a:headEnd/>
                                    <a:tailEnd/>
                                  </a:ln>
                                  <a:gradFill rotWithShape="1">
                                    <a:gsLst>
                                      <a:gs pos="0">
                                        <a:srgbClr val="FFFF00"/>
                                      </a:gs>
                                      <a:gs pos="100000">
                                        <a:srgbClr val="FF9933"/>
                                      </a:gs>
                                    </a:gsLst>
                                    <a:path path="rect">
                                      <a:fillToRect l="50000" t="50000" r="50000" b="50000"/>
                                    </a:path>
                                  </a:gradFill>
                                  <a:effectLst>
                                    <a:outerShdw dist="35921" dir="2700000" algn="ctr" rotWithShape="0">
                                      <a:srgbClr val="C0C0C0"/>
                                    </a:outerShdw>
                                  </a:effectLst>
                                  <a:latin typeface="Tahoma"/>
                                  <a:cs typeface="Tahoma"/>
                                </a:rPr>
                                <a:t>Tổng</a:t>
                              </a:r>
                              <a:r>
                                <a:rPr lang="en-US" sz="3600" kern="10" dirty="0" smtClean="0">
                                  <a:ln w="9525">
                                    <a:noFill/>
                                    <a:round/>
                                    <a:headEnd/>
                                    <a:tailEnd/>
                                  </a:ln>
                                  <a:gradFill rotWithShape="1">
                                    <a:gsLst>
                                      <a:gs pos="0">
                                        <a:srgbClr val="FFFF00"/>
                                      </a:gs>
                                      <a:gs pos="100000">
                                        <a:srgbClr val="FF9933"/>
                                      </a:gs>
                                    </a:gsLst>
                                    <a:path path="rect">
                                      <a:fillToRect l="50000" t="50000" r="50000" b="50000"/>
                                    </a:path>
                                  </a:gradFill>
                                  <a:effectLst>
                                    <a:outerShdw dist="35921" dir="2700000" algn="ctr" rotWithShape="0">
                                      <a:srgbClr val="C0C0C0"/>
                                    </a:outerShdw>
                                  </a:effectLst>
                                  <a:latin typeface="Tahoma"/>
                                  <a:cs typeface="Tahoma"/>
                                </a:rPr>
                                <a:t>, </a:t>
                              </a:r>
                              <a:r>
                                <a:rPr lang="en-US" sz="3600" kern="10" dirty="0" err="1" smtClean="0">
                                  <a:ln w="9525">
                                    <a:noFill/>
                                    <a:round/>
                                    <a:headEnd/>
                                    <a:tailEnd/>
                                  </a:ln>
                                  <a:gradFill rotWithShape="1">
                                    <a:gsLst>
                                      <a:gs pos="0">
                                        <a:srgbClr val="FFFF00"/>
                                      </a:gs>
                                      <a:gs pos="100000">
                                        <a:srgbClr val="FF9933"/>
                                      </a:gs>
                                    </a:gsLst>
                                    <a:path path="rect">
                                      <a:fillToRect l="50000" t="50000" r="50000" b="50000"/>
                                    </a:path>
                                  </a:gradFill>
                                  <a:effectLst>
                                    <a:outerShdw dist="35921" dir="2700000" algn="ctr" rotWithShape="0">
                                      <a:srgbClr val="C0C0C0"/>
                                    </a:outerShdw>
                                  </a:effectLst>
                                  <a:latin typeface="Tahoma"/>
                                  <a:cs typeface="Tahoma"/>
                                </a:rPr>
                                <a:t>Tổng</a:t>
                              </a:r>
                              <a:r>
                                <a:rPr lang="en-US" sz="3600" kern="10" dirty="0" smtClean="0">
                                  <a:ln w="9525">
                                    <a:noFill/>
                                    <a:round/>
                                    <a:headEnd/>
                                    <a:tailEnd/>
                                  </a:ln>
                                  <a:gradFill rotWithShape="1">
                                    <a:gsLst>
                                      <a:gs pos="0">
                                        <a:srgbClr val="FFFF00"/>
                                      </a:gs>
                                      <a:gs pos="100000">
                                        <a:srgbClr val="FF9933"/>
                                      </a:gs>
                                    </a:gsLst>
                                    <a:path path="rect">
                                      <a:fillToRect l="50000" t="50000" r="50000" b="50000"/>
                                    </a:path>
                                  </a:gradFill>
                                  <a:effectLst>
                                    <a:outerShdw dist="35921" dir="2700000" algn="ctr" rotWithShape="0">
                                      <a:srgbClr val="C0C0C0"/>
                                    </a:outerShdw>
                                  </a:effectLst>
                                  <a:latin typeface="Tahoma"/>
                                  <a:cs typeface="Tahoma"/>
                                </a:rPr>
                                <a:t>, </a:t>
                              </a:r>
                              <a:r>
                                <a:rPr lang="en-US" sz="3600" kern="10" dirty="0" err="1" smtClean="0">
                                  <a:ln w="9525">
                                    <a:noFill/>
                                    <a:round/>
                                    <a:headEnd/>
                                    <a:tailEnd/>
                                  </a:ln>
                                  <a:gradFill rotWithShape="1">
                                    <a:gsLst>
                                      <a:gs pos="0">
                                        <a:srgbClr val="FFFF00"/>
                                      </a:gs>
                                      <a:gs pos="100000">
                                        <a:srgbClr val="FF9933"/>
                                      </a:gs>
                                    </a:gsLst>
                                    <a:path path="rect">
                                      <a:fillToRect l="50000" t="50000" r="50000" b="50000"/>
                                    </a:path>
                                  </a:gradFill>
                                  <a:effectLst>
                                    <a:outerShdw dist="35921" dir="2700000" algn="ctr" rotWithShape="0">
                                      <a:srgbClr val="C0C0C0"/>
                                    </a:outerShdw>
                                  </a:effectLst>
                                  <a:latin typeface="Tahoma"/>
                                  <a:cs typeface="Tahoma"/>
                                </a:rPr>
                                <a:t>Tổng</a:t>
                              </a:r>
                              <a:endParaRPr lang="en-US" sz="3600" kern="10" dirty="0">
                                <a:ln w="9525">
                                  <a:noFill/>
                                  <a:round/>
                                  <a:headEnd/>
                                  <a:tailEnd/>
                                </a:ln>
                                <a:gradFill rotWithShape="1">
                                  <a:gsLst>
                                    <a:gs pos="0">
                                      <a:srgbClr val="FFFF00"/>
                                    </a:gs>
                                    <a:gs pos="100000">
                                      <a:srgbClr val="FF9933"/>
                                    </a:gs>
                                  </a:gsLst>
                                  <a:path path="rect">
                                    <a:fillToRect l="50000" t="50000" r="50000" b="50000"/>
                                  </a:path>
                                </a:gradFill>
                                <a:effectLst>
                                  <a:outerShdw dist="35921" dir="2700000" algn="ctr" rotWithShape="0">
                                    <a:srgbClr val="C0C0C0"/>
                                  </a:outerShdw>
                                </a:effectLst>
                                <a:latin typeface="Tahoma"/>
                                <a:cs typeface="Tahoma"/>
                              </a:endParaRPr>
                            </a:p>
                          </a:txBody>
                          <a:useSpRect/>
                        </a:txSp>
                      </a:sp>
                      <a:sp>
                        <a:nvSpPr>
                          <a:cNvPr id="16454" name="AutoShape 11"/>
                          <a:cNvSpPr>
                            <a:spLocks noChangeArrowheads="1"/>
                          </a:cNvSpPr>
                        </a:nvSpPr>
                        <a:spPr bwMode="auto">
                          <a:xfrm flipH="1">
                            <a:off x="3508" y="3060"/>
                            <a:ext cx="209" cy="187"/>
                          </a:xfrm>
                          <a:prstGeom prst="rightArrow">
                            <a:avLst>
                              <a:gd name="adj1" fmla="val 50000"/>
                              <a:gd name="adj2" fmla="val 55888"/>
                            </a:avLst>
                          </a:prstGeom>
                          <a:solidFill>
                            <a:schemeClr val="tx1"/>
                          </a:solidFill>
                          <a:ln w="12700">
                            <a:solidFill>
                              <a:schemeClr val="tx1"/>
                            </a:solidFill>
                            <a:miter lim="800000"/>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vi-VN"/>
                            </a:p>
                          </a:txBody>
                          <a:useSpRect/>
                        </a:txSp>
                      </a:sp>
                    </a:grpSp>
                    <a:sp>
                      <a:nvSpPr>
                        <a:cNvPr id="16394" name="AutoShape 12"/>
                        <a:cNvSpPr>
                          <a:spLocks noChangeArrowheads="1"/>
                        </a:cNvSpPr>
                      </a:nvSpPr>
                      <a:spPr bwMode="auto">
                        <a:xfrm>
                          <a:off x="3473" y="2787"/>
                          <a:ext cx="640" cy="563"/>
                        </a:xfrm>
                        <a:prstGeom prst="cube">
                          <a:avLst>
                            <a:gd name="adj" fmla="val 24995"/>
                          </a:avLst>
                        </a:prstGeom>
                        <a:solidFill>
                          <a:srgbClr val="339966"/>
                        </a:solidFill>
                        <a:ln w="12700">
                          <a:solidFill>
                            <a:schemeClr val="tx1"/>
                          </a:solidFill>
                          <a:miter lim="800000"/>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vi-VN"/>
                          </a:p>
                        </a:txBody>
                        <a:useSpRect/>
                      </a:txSp>
                    </a:sp>
                    <a:sp>
                      <a:nvSpPr>
                        <a:cNvPr id="16395" name="AutoShape 13"/>
                        <a:cNvSpPr>
                          <a:spLocks noChangeArrowheads="1"/>
                        </a:cNvSpPr>
                      </a:nvSpPr>
                      <a:spPr bwMode="auto">
                        <a:xfrm>
                          <a:off x="3473" y="2328"/>
                          <a:ext cx="640" cy="564"/>
                        </a:xfrm>
                        <a:prstGeom prst="cube">
                          <a:avLst>
                            <a:gd name="adj" fmla="val 24995"/>
                          </a:avLst>
                        </a:prstGeom>
                        <a:solidFill>
                          <a:srgbClr val="CCFFCC"/>
                        </a:solidFill>
                        <a:ln w="12700">
                          <a:solidFill>
                            <a:schemeClr val="tx1"/>
                          </a:solidFill>
                          <a:miter lim="800000"/>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vi-VN"/>
                          </a:p>
                        </a:txBody>
                        <a:useSpRect/>
                      </a:txSp>
                    </a:sp>
                    <a:sp>
                      <a:nvSpPr>
                        <a:cNvPr id="16396" name="AutoShape 14"/>
                        <a:cNvSpPr>
                          <a:spLocks noChangeArrowheads="1"/>
                        </a:cNvSpPr>
                      </a:nvSpPr>
                      <a:spPr bwMode="auto">
                        <a:xfrm>
                          <a:off x="3473" y="1870"/>
                          <a:ext cx="640" cy="563"/>
                        </a:xfrm>
                        <a:prstGeom prst="cube">
                          <a:avLst>
                            <a:gd name="adj" fmla="val 24995"/>
                          </a:avLst>
                        </a:prstGeom>
                        <a:solidFill>
                          <a:srgbClr val="CCFFCC"/>
                        </a:solidFill>
                        <a:ln w="12700">
                          <a:solidFill>
                            <a:schemeClr val="tx1"/>
                          </a:solidFill>
                          <a:miter lim="800000"/>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vi-VN"/>
                          </a:p>
                        </a:txBody>
                        <a:useSpRect/>
                      </a:txSp>
                    </a:sp>
                    <a:sp>
                      <a:nvSpPr>
                        <a:cNvPr id="16397" name="AutoShape 15"/>
                        <a:cNvSpPr>
                          <a:spLocks noChangeArrowheads="1"/>
                        </a:cNvSpPr>
                      </a:nvSpPr>
                      <a:spPr bwMode="auto">
                        <a:xfrm>
                          <a:off x="3296" y="2958"/>
                          <a:ext cx="640" cy="564"/>
                        </a:xfrm>
                        <a:prstGeom prst="cube">
                          <a:avLst>
                            <a:gd name="adj" fmla="val 24995"/>
                          </a:avLst>
                        </a:prstGeom>
                        <a:solidFill>
                          <a:srgbClr val="339966"/>
                        </a:solidFill>
                        <a:ln w="12700">
                          <a:solidFill>
                            <a:schemeClr val="tx1"/>
                          </a:solidFill>
                          <a:miter lim="800000"/>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vi-VN"/>
                          </a:p>
                        </a:txBody>
                        <a:useSpRect/>
                      </a:txSp>
                    </a:sp>
                    <a:sp>
                      <a:nvSpPr>
                        <a:cNvPr id="16398" name="AutoShape 16"/>
                        <a:cNvSpPr>
                          <a:spLocks noChangeArrowheads="1"/>
                        </a:cNvSpPr>
                      </a:nvSpPr>
                      <a:spPr bwMode="auto">
                        <a:xfrm>
                          <a:off x="3296" y="2500"/>
                          <a:ext cx="640" cy="563"/>
                        </a:xfrm>
                        <a:prstGeom prst="cube">
                          <a:avLst>
                            <a:gd name="adj" fmla="val 24995"/>
                          </a:avLst>
                        </a:prstGeom>
                        <a:solidFill>
                          <a:srgbClr val="CCFFCC"/>
                        </a:solidFill>
                        <a:ln w="12700">
                          <a:solidFill>
                            <a:schemeClr val="tx1"/>
                          </a:solidFill>
                          <a:miter lim="800000"/>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vi-VN"/>
                          </a:p>
                        </a:txBody>
                        <a:useSpRect/>
                      </a:txSp>
                    </a:sp>
                    <a:sp>
                      <a:nvSpPr>
                        <a:cNvPr id="16399" name="AutoShape 17"/>
                        <a:cNvSpPr>
                          <a:spLocks noChangeArrowheads="1"/>
                        </a:cNvSpPr>
                      </a:nvSpPr>
                      <a:spPr bwMode="auto">
                        <a:xfrm>
                          <a:off x="3296" y="2043"/>
                          <a:ext cx="640" cy="562"/>
                        </a:xfrm>
                        <a:prstGeom prst="cube">
                          <a:avLst>
                            <a:gd name="adj" fmla="val 24995"/>
                          </a:avLst>
                        </a:prstGeom>
                        <a:solidFill>
                          <a:srgbClr val="CCFFCC"/>
                        </a:solidFill>
                        <a:ln w="12700">
                          <a:solidFill>
                            <a:schemeClr val="tx1"/>
                          </a:solidFill>
                          <a:miter lim="800000"/>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vi-VN"/>
                          </a:p>
                        </a:txBody>
                        <a:useSpRect/>
                      </a:txSp>
                    </a:sp>
                    <a:sp>
                      <a:nvSpPr>
                        <a:cNvPr id="16400" name="AutoShape 18"/>
                        <a:cNvSpPr>
                          <a:spLocks noChangeArrowheads="1"/>
                        </a:cNvSpPr>
                      </a:nvSpPr>
                      <a:spPr bwMode="auto">
                        <a:xfrm>
                          <a:off x="3118" y="3130"/>
                          <a:ext cx="641" cy="563"/>
                        </a:xfrm>
                        <a:prstGeom prst="cube">
                          <a:avLst>
                            <a:gd name="adj" fmla="val 24995"/>
                          </a:avLst>
                        </a:prstGeom>
                        <a:solidFill>
                          <a:srgbClr val="339966"/>
                        </a:solidFill>
                        <a:ln w="12700">
                          <a:solidFill>
                            <a:schemeClr val="tx1"/>
                          </a:solidFill>
                          <a:miter lim="800000"/>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vi-VN"/>
                          </a:p>
                        </a:txBody>
                        <a:useSpRect/>
                      </a:txSp>
                    </a:sp>
                    <a:sp>
                      <a:nvSpPr>
                        <a:cNvPr id="16401" name="AutoShape 19"/>
                        <a:cNvSpPr>
                          <a:spLocks noChangeArrowheads="1"/>
                        </a:cNvSpPr>
                      </a:nvSpPr>
                      <a:spPr bwMode="auto">
                        <a:xfrm>
                          <a:off x="3118" y="2673"/>
                          <a:ext cx="641" cy="562"/>
                        </a:xfrm>
                        <a:prstGeom prst="cube">
                          <a:avLst>
                            <a:gd name="adj" fmla="val 24995"/>
                          </a:avLst>
                        </a:prstGeom>
                        <a:solidFill>
                          <a:srgbClr val="CCFFCC"/>
                        </a:solidFill>
                        <a:ln w="12700">
                          <a:solidFill>
                            <a:schemeClr val="tx1"/>
                          </a:solidFill>
                          <a:miter lim="800000"/>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vi-VN"/>
                          </a:p>
                        </a:txBody>
                        <a:useSpRect/>
                      </a:txSp>
                    </a:sp>
                    <a:sp>
                      <a:nvSpPr>
                        <a:cNvPr id="16402" name="AutoShape 20"/>
                        <a:cNvSpPr>
                          <a:spLocks noChangeArrowheads="1"/>
                        </a:cNvSpPr>
                      </a:nvSpPr>
                      <a:spPr bwMode="auto">
                        <a:xfrm>
                          <a:off x="3118" y="2214"/>
                          <a:ext cx="641" cy="564"/>
                        </a:xfrm>
                        <a:prstGeom prst="cube">
                          <a:avLst>
                            <a:gd name="adj" fmla="val 24995"/>
                          </a:avLst>
                        </a:prstGeom>
                        <a:solidFill>
                          <a:srgbClr val="CCFFCC"/>
                        </a:solidFill>
                        <a:ln w="12700">
                          <a:solidFill>
                            <a:schemeClr val="tx1"/>
                          </a:solidFill>
                          <a:miter lim="800000"/>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vi-VN"/>
                          </a:p>
                        </a:txBody>
                        <a:useSpRect/>
                      </a:txSp>
                    </a:sp>
                    <a:sp>
                      <a:nvSpPr>
                        <a:cNvPr id="16403" name="Rectangle 21"/>
                        <a:cNvSpPr>
                          <a:spLocks noChangeArrowheads="1"/>
                        </a:cNvSpPr>
                      </a:nvSpPr>
                      <a:spPr bwMode="auto">
                        <a:xfrm>
                          <a:off x="444" y="1866"/>
                          <a:ext cx="409" cy="212"/>
                        </a:xfrm>
                        <a:prstGeom prst="rect">
                          <a:avLst/>
                        </a:prstGeom>
                        <a:noFill/>
                        <a:ln w="12700">
                          <a:noFill/>
                          <a:miter lim="800000"/>
                          <a:headEnd/>
                          <a:tailEnd/>
                        </a:ln>
                      </a:spPr>
                      <a:txSp>
                        <a:txBody>
                          <a:bodyPr wrap="none" lIns="90488" tIns="44450" rIns="90488" bIns="44450">
                            <a:spAutoFit/>
                          </a:bodyP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eaLnBrk="0" hangingPunct="0"/>
                            <a:r>
                              <a:rPr lang="en-US" sz="1600" i="1" dirty="0" err="1" smtClean="0">
                                <a:latin typeface="Arial" charset="0"/>
                              </a:rPr>
                              <a:t>Tổng</a:t>
                            </a:r>
                            <a:endParaRPr lang="en-US" sz="1600" i="1" dirty="0">
                              <a:latin typeface="Arial" charset="0"/>
                            </a:endParaRPr>
                          </a:p>
                        </a:txBody>
                        <a:useSpRect/>
                      </a:txSp>
                    </a:sp>
                    <a:sp>
                      <a:nvSpPr>
                        <a:cNvPr id="16404" name="Rectangle 22"/>
                        <a:cNvSpPr>
                          <a:spLocks noChangeArrowheads="1"/>
                        </a:cNvSpPr>
                      </a:nvSpPr>
                      <a:spPr bwMode="auto">
                        <a:xfrm>
                          <a:off x="3616" y="1206"/>
                          <a:ext cx="409" cy="212"/>
                        </a:xfrm>
                        <a:prstGeom prst="rect">
                          <a:avLst/>
                        </a:prstGeom>
                        <a:noFill/>
                        <a:ln w="12700">
                          <a:noFill/>
                          <a:miter lim="800000"/>
                          <a:headEnd/>
                          <a:tailEnd/>
                        </a:ln>
                      </a:spPr>
                      <a:txSp>
                        <a:txBody>
                          <a:bodyPr wrap="none" lIns="90488" tIns="44450" rIns="90488" bIns="44450">
                            <a:spAutoFit/>
                          </a:bodyP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eaLnBrk="0" hangingPunct="0"/>
                            <a:r>
                              <a:rPr lang="en-US" sz="1600" i="1" dirty="0" err="1" smtClean="0">
                                <a:latin typeface="Arial" charset="0"/>
                              </a:rPr>
                              <a:t>Tổng</a:t>
                            </a:r>
                            <a:endParaRPr lang="en-US" sz="1600" i="1" dirty="0">
                              <a:latin typeface="Arial" charset="0"/>
                            </a:endParaRPr>
                          </a:p>
                        </a:txBody>
                        <a:useSpRect/>
                      </a:txSp>
                    </a:sp>
                    <a:sp>
                      <a:nvSpPr>
                        <a:cNvPr id="16405" name="AutoShape 23"/>
                        <a:cNvSpPr>
                          <a:spLocks noChangeArrowheads="1"/>
                        </a:cNvSpPr>
                      </a:nvSpPr>
                      <a:spPr bwMode="auto">
                        <a:xfrm>
                          <a:off x="1346" y="1428"/>
                          <a:ext cx="641" cy="563"/>
                        </a:xfrm>
                        <a:prstGeom prst="cube">
                          <a:avLst>
                            <a:gd name="adj" fmla="val 24995"/>
                          </a:avLst>
                        </a:prstGeom>
                        <a:solidFill>
                          <a:schemeClr val="bg1"/>
                        </a:solidFill>
                        <a:ln w="12700">
                          <a:solidFill>
                            <a:schemeClr val="tx1"/>
                          </a:solidFill>
                          <a:miter lim="800000"/>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vi-VN"/>
                          </a:p>
                        </a:txBody>
                        <a:useSpRect/>
                      </a:txSp>
                    </a:sp>
                    <a:sp>
                      <a:nvSpPr>
                        <a:cNvPr id="16406" name="AutoShape 24"/>
                        <a:cNvSpPr>
                          <a:spLocks noChangeArrowheads="1"/>
                        </a:cNvSpPr>
                      </a:nvSpPr>
                      <a:spPr bwMode="auto">
                        <a:xfrm>
                          <a:off x="1170" y="1599"/>
                          <a:ext cx="639" cy="564"/>
                        </a:xfrm>
                        <a:prstGeom prst="cube">
                          <a:avLst>
                            <a:gd name="adj" fmla="val 24995"/>
                          </a:avLst>
                        </a:prstGeom>
                        <a:solidFill>
                          <a:schemeClr val="bg1"/>
                        </a:solidFill>
                        <a:ln w="12700">
                          <a:solidFill>
                            <a:schemeClr val="tx1"/>
                          </a:solidFill>
                          <a:miter lim="800000"/>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vi-VN"/>
                          </a:p>
                        </a:txBody>
                        <a:useSpRect/>
                      </a:txSp>
                    </a:sp>
                    <a:sp>
                      <a:nvSpPr>
                        <a:cNvPr id="16407" name="AutoShape 25"/>
                        <a:cNvSpPr>
                          <a:spLocks noChangeArrowheads="1"/>
                        </a:cNvSpPr>
                      </a:nvSpPr>
                      <a:spPr bwMode="auto">
                        <a:xfrm>
                          <a:off x="992" y="1771"/>
                          <a:ext cx="640" cy="563"/>
                        </a:xfrm>
                        <a:prstGeom prst="cube">
                          <a:avLst>
                            <a:gd name="adj" fmla="val 24995"/>
                          </a:avLst>
                        </a:prstGeom>
                        <a:solidFill>
                          <a:schemeClr val="bg1"/>
                        </a:solidFill>
                        <a:ln w="12700">
                          <a:solidFill>
                            <a:schemeClr val="tx1"/>
                          </a:solidFill>
                          <a:miter lim="800000"/>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vi-VN"/>
                          </a:p>
                        </a:txBody>
                        <a:useSpRect/>
                      </a:txSp>
                    </a:sp>
                    <a:sp>
                      <a:nvSpPr>
                        <a:cNvPr id="16408" name="AutoShape 26"/>
                        <a:cNvSpPr>
                          <a:spLocks noChangeArrowheads="1"/>
                        </a:cNvSpPr>
                      </a:nvSpPr>
                      <a:spPr bwMode="auto">
                        <a:xfrm>
                          <a:off x="1879" y="1428"/>
                          <a:ext cx="639" cy="563"/>
                        </a:xfrm>
                        <a:prstGeom prst="cube">
                          <a:avLst>
                            <a:gd name="adj" fmla="val 24995"/>
                          </a:avLst>
                        </a:prstGeom>
                        <a:solidFill>
                          <a:schemeClr val="bg1"/>
                        </a:solidFill>
                        <a:ln w="12700">
                          <a:solidFill>
                            <a:schemeClr val="tx1"/>
                          </a:solidFill>
                          <a:miter lim="800000"/>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vi-VN"/>
                          </a:p>
                        </a:txBody>
                        <a:useSpRect/>
                      </a:txSp>
                    </a:sp>
                    <a:sp>
                      <a:nvSpPr>
                        <a:cNvPr id="16409" name="AutoShape 27"/>
                        <a:cNvSpPr>
                          <a:spLocks noChangeArrowheads="1"/>
                        </a:cNvSpPr>
                      </a:nvSpPr>
                      <a:spPr bwMode="auto">
                        <a:xfrm>
                          <a:off x="1701" y="1599"/>
                          <a:ext cx="641" cy="564"/>
                        </a:xfrm>
                        <a:prstGeom prst="cube">
                          <a:avLst>
                            <a:gd name="adj" fmla="val 24995"/>
                          </a:avLst>
                        </a:prstGeom>
                        <a:solidFill>
                          <a:schemeClr val="bg1"/>
                        </a:solidFill>
                        <a:ln w="12700">
                          <a:solidFill>
                            <a:schemeClr val="tx1"/>
                          </a:solidFill>
                          <a:miter lim="800000"/>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vi-VN"/>
                          </a:p>
                        </a:txBody>
                        <a:useSpRect/>
                      </a:txSp>
                    </a:sp>
                    <a:sp>
                      <a:nvSpPr>
                        <a:cNvPr id="16410" name="AutoShape 28"/>
                        <a:cNvSpPr>
                          <a:spLocks noChangeArrowheads="1"/>
                        </a:cNvSpPr>
                      </a:nvSpPr>
                      <a:spPr bwMode="auto">
                        <a:xfrm>
                          <a:off x="1524" y="1771"/>
                          <a:ext cx="641" cy="563"/>
                        </a:xfrm>
                        <a:prstGeom prst="cube">
                          <a:avLst>
                            <a:gd name="adj" fmla="val 24995"/>
                          </a:avLst>
                        </a:prstGeom>
                        <a:solidFill>
                          <a:schemeClr val="bg1"/>
                        </a:solidFill>
                        <a:ln w="12700">
                          <a:solidFill>
                            <a:schemeClr val="tx1"/>
                          </a:solidFill>
                          <a:miter lim="800000"/>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vi-VN"/>
                          </a:p>
                        </a:txBody>
                        <a:useSpRect/>
                      </a:txSp>
                    </a:sp>
                    <a:sp>
                      <a:nvSpPr>
                        <a:cNvPr id="16411" name="AutoShape 29"/>
                        <a:cNvSpPr>
                          <a:spLocks noChangeArrowheads="1"/>
                        </a:cNvSpPr>
                      </a:nvSpPr>
                      <a:spPr bwMode="auto">
                        <a:xfrm>
                          <a:off x="2410" y="1428"/>
                          <a:ext cx="641" cy="563"/>
                        </a:xfrm>
                        <a:prstGeom prst="cube">
                          <a:avLst>
                            <a:gd name="adj" fmla="val 24995"/>
                          </a:avLst>
                        </a:prstGeom>
                        <a:solidFill>
                          <a:schemeClr val="bg1"/>
                        </a:solidFill>
                        <a:ln w="12700">
                          <a:solidFill>
                            <a:schemeClr val="tx1"/>
                          </a:solidFill>
                          <a:miter lim="800000"/>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vi-VN"/>
                          </a:p>
                        </a:txBody>
                        <a:useSpRect/>
                      </a:txSp>
                    </a:sp>
                    <a:sp>
                      <a:nvSpPr>
                        <a:cNvPr id="16412" name="AutoShape 30"/>
                        <a:cNvSpPr>
                          <a:spLocks noChangeArrowheads="1"/>
                        </a:cNvSpPr>
                      </a:nvSpPr>
                      <a:spPr bwMode="auto">
                        <a:xfrm>
                          <a:off x="2233" y="1599"/>
                          <a:ext cx="641" cy="564"/>
                        </a:xfrm>
                        <a:prstGeom prst="cube">
                          <a:avLst>
                            <a:gd name="adj" fmla="val 24995"/>
                          </a:avLst>
                        </a:prstGeom>
                        <a:solidFill>
                          <a:schemeClr val="bg1"/>
                        </a:solidFill>
                        <a:ln w="12700">
                          <a:solidFill>
                            <a:schemeClr val="tx1"/>
                          </a:solidFill>
                          <a:miter lim="800000"/>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vi-VN"/>
                          </a:p>
                        </a:txBody>
                        <a:useSpRect/>
                      </a:txSp>
                    </a:sp>
                    <a:sp>
                      <a:nvSpPr>
                        <a:cNvPr id="16413" name="AutoShape 31"/>
                        <a:cNvSpPr>
                          <a:spLocks noChangeArrowheads="1"/>
                        </a:cNvSpPr>
                      </a:nvSpPr>
                      <a:spPr bwMode="auto">
                        <a:xfrm>
                          <a:off x="2055" y="1771"/>
                          <a:ext cx="641" cy="563"/>
                        </a:xfrm>
                        <a:prstGeom prst="cube">
                          <a:avLst>
                            <a:gd name="adj" fmla="val 24995"/>
                          </a:avLst>
                        </a:prstGeom>
                        <a:solidFill>
                          <a:schemeClr val="bg1"/>
                        </a:solidFill>
                        <a:ln w="12700">
                          <a:solidFill>
                            <a:schemeClr val="tx1"/>
                          </a:solidFill>
                          <a:miter lim="800000"/>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vi-VN"/>
                          </a:p>
                        </a:txBody>
                        <a:useSpRect/>
                      </a:txSp>
                    </a:sp>
                    <a:sp>
                      <a:nvSpPr>
                        <a:cNvPr id="16414" name="AutoShape 32"/>
                        <a:cNvSpPr>
                          <a:spLocks noChangeArrowheads="1"/>
                        </a:cNvSpPr>
                      </a:nvSpPr>
                      <a:spPr bwMode="auto">
                        <a:xfrm>
                          <a:off x="2942" y="1428"/>
                          <a:ext cx="641" cy="563"/>
                        </a:xfrm>
                        <a:prstGeom prst="cube">
                          <a:avLst>
                            <a:gd name="adj" fmla="val 24995"/>
                          </a:avLst>
                        </a:prstGeom>
                        <a:solidFill>
                          <a:schemeClr val="bg1"/>
                        </a:solidFill>
                        <a:ln w="12700">
                          <a:solidFill>
                            <a:schemeClr val="tx1"/>
                          </a:solidFill>
                          <a:miter lim="800000"/>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vi-VN"/>
                          </a:p>
                        </a:txBody>
                        <a:useSpRect/>
                      </a:txSp>
                    </a:sp>
                    <a:sp>
                      <a:nvSpPr>
                        <a:cNvPr id="16415" name="AutoShape 33"/>
                        <a:cNvSpPr>
                          <a:spLocks noChangeArrowheads="1"/>
                        </a:cNvSpPr>
                      </a:nvSpPr>
                      <a:spPr bwMode="auto">
                        <a:xfrm>
                          <a:off x="2766" y="1599"/>
                          <a:ext cx="639" cy="564"/>
                        </a:xfrm>
                        <a:prstGeom prst="cube">
                          <a:avLst>
                            <a:gd name="adj" fmla="val 24995"/>
                          </a:avLst>
                        </a:prstGeom>
                        <a:solidFill>
                          <a:schemeClr val="bg1"/>
                        </a:solidFill>
                        <a:ln w="12700">
                          <a:solidFill>
                            <a:schemeClr val="tx1"/>
                          </a:solidFill>
                          <a:miter lim="800000"/>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vi-VN"/>
                          </a:p>
                        </a:txBody>
                        <a:useSpRect/>
                      </a:txSp>
                    </a:sp>
                    <a:sp>
                      <a:nvSpPr>
                        <a:cNvPr id="16416" name="AutoShape 34"/>
                        <a:cNvSpPr>
                          <a:spLocks noChangeArrowheads="1"/>
                        </a:cNvSpPr>
                      </a:nvSpPr>
                      <a:spPr bwMode="auto">
                        <a:xfrm>
                          <a:off x="2588" y="1771"/>
                          <a:ext cx="639" cy="563"/>
                        </a:xfrm>
                        <a:prstGeom prst="cube">
                          <a:avLst>
                            <a:gd name="adj" fmla="val 24995"/>
                          </a:avLst>
                        </a:prstGeom>
                        <a:solidFill>
                          <a:schemeClr val="bg1"/>
                        </a:solidFill>
                        <a:ln w="12700">
                          <a:solidFill>
                            <a:schemeClr val="tx1"/>
                          </a:solidFill>
                          <a:miter lim="800000"/>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vi-VN"/>
                          </a:p>
                        </a:txBody>
                        <a:useSpRect/>
                      </a:txSp>
                    </a:sp>
                    <a:sp>
                      <a:nvSpPr>
                        <a:cNvPr id="16417" name="AutoShape 35"/>
                        <a:cNvSpPr>
                          <a:spLocks noChangeArrowheads="1"/>
                        </a:cNvSpPr>
                      </a:nvSpPr>
                      <a:spPr bwMode="auto">
                        <a:xfrm>
                          <a:off x="3475" y="1428"/>
                          <a:ext cx="639" cy="563"/>
                        </a:xfrm>
                        <a:prstGeom prst="cube">
                          <a:avLst>
                            <a:gd name="adj" fmla="val 24995"/>
                          </a:avLst>
                        </a:prstGeom>
                        <a:solidFill>
                          <a:srgbClr val="CCFFCC"/>
                        </a:solidFill>
                        <a:ln w="12700">
                          <a:solidFill>
                            <a:schemeClr val="tx1"/>
                          </a:solidFill>
                          <a:miter lim="800000"/>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vi-VN"/>
                          </a:p>
                        </a:txBody>
                        <a:useSpRect/>
                      </a:txSp>
                    </a:sp>
                    <a:sp>
                      <a:nvSpPr>
                        <a:cNvPr id="16418" name="AutoShape 36"/>
                        <a:cNvSpPr>
                          <a:spLocks noChangeArrowheads="1"/>
                        </a:cNvSpPr>
                      </a:nvSpPr>
                      <a:spPr bwMode="auto">
                        <a:xfrm>
                          <a:off x="3297" y="1599"/>
                          <a:ext cx="639" cy="564"/>
                        </a:xfrm>
                        <a:prstGeom prst="cube">
                          <a:avLst>
                            <a:gd name="adj" fmla="val 24995"/>
                          </a:avLst>
                        </a:prstGeom>
                        <a:solidFill>
                          <a:srgbClr val="CCFFCC"/>
                        </a:solidFill>
                        <a:ln w="12700">
                          <a:solidFill>
                            <a:schemeClr val="tx1"/>
                          </a:solidFill>
                          <a:miter lim="800000"/>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vi-VN"/>
                          </a:p>
                        </a:txBody>
                        <a:useSpRect/>
                      </a:txSp>
                    </a:sp>
                    <a:sp>
                      <a:nvSpPr>
                        <a:cNvPr id="16419" name="AutoShape 37"/>
                        <a:cNvSpPr>
                          <a:spLocks noChangeArrowheads="1"/>
                        </a:cNvSpPr>
                      </a:nvSpPr>
                      <a:spPr bwMode="auto">
                        <a:xfrm>
                          <a:off x="3119" y="1771"/>
                          <a:ext cx="641" cy="563"/>
                        </a:xfrm>
                        <a:prstGeom prst="cube">
                          <a:avLst>
                            <a:gd name="adj" fmla="val 24995"/>
                          </a:avLst>
                        </a:prstGeom>
                        <a:solidFill>
                          <a:srgbClr val="CCFFCC"/>
                        </a:solidFill>
                        <a:ln w="12700">
                          <a:solidFill>
                            <a:schemeClr val="tx1"/>
                          </a:solidFill>
                          <a:miter lim="800000"/>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vi-VN"/>
                          </a:p>
                        </a:txBody>
                        <a:useSpRect/>
                      </a:txSp>
                    </a:sp>
                    <a:grpSp>
                      <a:nvGrpSpPr>
                        <a:cNvPr id="34" name="Group 38"/>
                        <a:cNvGrpSpPr>
                          <a:grpSpLocks/>
                        </a:cNvGrpSpPr>
                      </a:nvGrpSpPr>
                      <a:grpSpPr bwMode="auto">
                        <a:xfrm>
                          <a:off x="825" y="1924"/>
                          <a:ext cx="2770" cy="1936"/>
                          <a:chOff x="1388" y="1937"/>
                          <a:chExt cx="2026" cy="1310"/>
                        </a:xfrm>
                      </a:grpSpPr>
                      <a:sp>
                        <a:nvSpPr>
                          <a:cNvPr id="16433" name="AutoShape 39"/>
                          <a:cNvSpPr>
                            <a:spLocks noChangeArrowheads="1"/>
                          </a:cNvSpPr>
                        </a:nvSpPr>
                        <a:spPr bwMode="auto">
                          <a:xfrm>
                            <a:off x="1388" y="2867"/>
                            <a:ext cx="469" cy="380"/>
                          </a:xfrm>
                          <a:prstGeom prst="cube">
                            <a:avLst>
                              <a:gd name="adj" fmla="val 24995"/>
                            </a:avLst>
                          </a:prstGeom>
                          <a:solidFill>
                            <a:srgbClr val="FF9966"/>
                          </a:solidFill>
                          <a:ln w="12700">
                            <a:solidFill>
                              <a:schemeClr val="tx1"/>
                            </a:solidFill>
                            <a:miter lim="800000"/>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vi-VN"/>
                            </a:p>
                          </a:txBody>
                          <a:useSpRect/>
                        </a:txSp>
                      </a:sp>
                      <a:sp>
                        <a:nvSpPr>
                          <a:cNvPr id="16434" name="AutoShape 40"/>
                          <a:cNvSpPr>
                            <a:spLocks noChangeArrowheads="1"/>
                          </a:cNvSpPr>
                        </a:nvSpPr>
                        <a:spPr bwMode="auto">
                          <a:xfrm>
                            <a:off x="1778" y="2867"/>
                            <a:ext cx="468" cy="380"/>
                          </a:xfrm>
                          <a:prstGeom prst="cube">
                            <a:avLst>
                              <a:gd name="adj" fmla="val 24995"/>
                            </a:avLst>
                          </a:prstGeom>
                          <a:solidFill>
                            <a:srgbClr val="FF9966"/>
                          </a:solidFill>
                          <a:ln w="12700">
                            <a:solidFill>
                              <a:schemeClr val="tx1"/>
                            </a:solidFill>
                            <a:miter lim="800000"/>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vi-VN"/>
                            </a:p>
                          </a:txBody>
                          <a:useSpRect/>
                        </a:txSp>
                      </a:sp>
                      <a:sp>
                        <a:nvSpPr>
                          <a:cNvPr id="16435" name="AutoShape 41"/>
                          <a:cNvSpPr>
                            <a:spLocks noChangeArrowheads="1"/>
                          </a:cNvSpPr>
                        </a:nvSpPr>
                        <a:spPr bwMode="auto">
                          <a:xfrm>
                            <a:off x="1388" y="2557"/>
                            <a:ext cx="469" cy="381"/>
                          </a:xfrm>
                          <a:prstGeom prst="cube">
                            <a:avLst>
                              <a:gd name="adj" fmla="val 24995"/>
                            </a:avLst>
                          </a:prstGeom>
                          <a:solidFill>
                            <a:srgbClr val="FFCC99"/>
                          </a:solidFill>
                          <a:ln w="12700">
                            <a:solidFill>
                              <a:schemeClr val="tx1"/>
                            </a:solidFill>
                            <a:miter lim="800000"/>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vi-VN"/>
                            </a:p>
                          </a:txBody>
                          <a:useSpRect/>
                        </a:txSp>
                      </a:sp>
                      <a:sp>
                        <a:nvSpPr>
                          <a:cNvPr id="16436" name="AutoShape 42"/>
                          <a:cNvSpPr>
                            <a:spLocks noChangeArrowheads="1"/>
                          </a:cNvSpPr>
                        </a:nvSpPr>
                        <a:spPr bwMode="auto">
                          <a:xfrm>
                            <a:off x="1389" y="2258"/>
                            <a:ext cx="469" cy="380"/>
                          </a:xfrm>
                          <a:prstGeom prst="cube">
                            <a:avLst>
                              <a:gd name="adj" fmla="val 24995"/>
                            </a:avLst>
                          </a:prstGeom>
                          <a:solidFill>
                            <a:srgbClr val="FFCC99"/>
                          </a:solidFill>
                          <a:ln w="12700">
                            <a:solidFill>
                              <a:schemeClr val="tx1"/>
                            </a:solidFill>
                            <a:miter lim="800000"/>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vi-VN"/>
                            </a:p>
                          </a:txBody>
                          <a:useSpRect/>
                        </a:txSp>
                      </a:sp>
                      <a:sp>
                        <a:nvSpPr>
                          <a:cNvPr id="16437" name="AutoShape 43"/>
                          <a:cNvSpPr>
                            <a:spLocks noChangeArrowheads="1"/>
                          </a:cNvSpPr>
                        </a:nvSpPr>
                        <a:spPr bwMode="auto">
                          <a:xfrm>
                            <a:off x="1778" y="2557"/>
                            <a:ext cx="468" cy="381"/>
                          </a:xfrm>
                          <a:prstGeom prst="cube">
                            <a:avLst>
                              <a:gd name="adj" fmla="val 24995"/>
                            </a:avLst>
                          </a:prstGeom>
                          <a:solidFill>
                            <a:srgbClr val="FFCC99"/>
                          </a:solidFill>
                          <a:ln w="12700">
                            <a:solidFill>
                              <a:schemeClr val="tx1"/>
                            </a:solidFill>
                            <a:miter lim="800000"/>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vi-VN"/>
                            </a:p>
                          </a:txBody>
                          <a:useSpRect/>
                        </a:txSp>
                      </a:sp>
                      <a:sp>
                        <a:nvSpPr>
                          <a:cNvPr id="16438" name="AutoShape 44"/>
                          <a:cNvSpPr>
                            <a:spLocks noChangeArrowheads="1"/>
                          </a:cNvSpPr>
                        </a:nvSpPr>
                        <a:spPr bwMode="auto">
                          <a:xfrm>
                            <a:off x="1778" y="2247"/>
                            <a:ext cx="468" cy="381"/>
                          </a:xfrm>
                          <a:prstGeom prst="cube">
                            <a:avLst>
                              <a:gd name="adj" fmla="val 24995"/>
                            </a:avLst>
                          </a:prstGeom>
                          <a:solidFill>
                            <a:srgbClr val="FFCC99"/>
                          </a:solidFill>
                          <a:ln w="12700">
                            <a:solidFill>
                              <a:schemeClr val="tx1"/>
                            </a:solidFill>
                            <a:miter lim="800000"/>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vi-VN"/>
                            </a:p>
                          </a:txBody>
                          <a:useSpRect/>
                        </a:txSp>
                      </a:sp>
                      <a:sp>
                        <a:nvSpPr>
                          <a:cNvPr id="16439" name="AutoShape 45"/>
                          <a:cNvSpPr>
                            <a:spLocks noChangeArrowheads="1"/>
                          </a:cNvSpPr>
                        </a:nvSpPr>
                        <a:spPr bwMode="auto">
                          <a:xfrm>
                            <a:off x="2167" y="2867"/>
                            <a:ext cx="469" cy="380"/>
                          </a:xfrm>
                          <a:prstGeom prst="cube">
                            <a:avLst>
                              <a:gd name="adj" fmla="val 24995"/>
                            </a:avLst>
                          </a:prstGeom>
                          <a:solidFill>
                            <a:srgbClr val="FF9966"/>
                          </a:solidFill>
                          <a:ln w="12700">
                            <a:solidFill>
                              <a:schemeClr val="tx1"/>
                            </a:solidFill>
                            <a:miter lim="800000"/>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vi-VN"/>
                            </a:p>
                          </a:txBody>
                          <a:useSpRect/>
                        </a:txSp>
                      </a:sp>
                      <a:sp>
                        <a:nvSpPr>
                          <a:cNvPr id="16440" name="AutoShape 46"/>
                          <a:cNvSpPr>
                            <a:spLocks noChangeArrowheads="1"/>
                          </a:cNvSpPr>
                        </a:nvSpPr>
                        <a:spPr bwMode="auto">
                          <a:xfrm>
                            <a:off x="2167" y="2557"/>
                            <a:ext cx="469" cy="381"/>
                          </a:xfrm>
                          <a:prstGeom prst="cube">
                            <a:avLst>
                              <a:gd name="adj" fmla="val 24995"/>
                            </a:avLst>
                          </a:prstGeom>
                          <a:solidFill>
                            <a:srgbClr val="FFCC99"/>
                          </a:solidFill>
                          <a:ln w="12700">
                            <a:solidFill>
                              <a:schemeClr val="tx1"/>
                            </a:solidFill>
                            <a:miter lim="800000"/>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vi-VN"/>
                            </a:p>
                          </a:txBody>
                          <a:useSpRect/>
                        </a:txSp>
                      </a:sp>
                      <a:sp>
                        <a:nvSpPr>
                          <a:cNvPr id="16441" name="AutoShape 47"/>
                          <a:cNvSpPr>
                            <a:spLocks noChangeArrowheads="1"/>
                          </a:cNvSpPr>
                        </a:nvSpPr>
                        <a:spPr bwMode="auto">
                          <a:xfrm>
                            <a:off x="2167" y="2247"/>
                            <a:ext cx="469" cy="381"/>
                          </a:xfrm>
                          <a:prstGeom prst="cube">
                            <a:avLst>
                              <a:gd name="adj" fmla="val 24995"/>
                            </a:avLst>
                          </a:prstGeom>
                          <a:solidFill>
                            <a:srgbClr val="FFCC99"/>
                          </a:solidFill>
                          <a:ln w="12700">
                            <a:solidFill>
                              <a:schemeClr val="tx1"/>
                            </a:solidFill>
                            <a:miter lim="800000"/>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vi-VN"/>
                            </a:p>
                          </a:txBody>
                          <a:useSpRect/>
                        </a:txSp>
                      </a:sp>
                      <a:sp>
                        <a:nvSpPr>
                          <a:cNvPr id="16442" name="AutoShape 48"/>
                          <a:cNvSpPr>
                            <a:spLocks noChangeArrowheads="1"/>
                          </a:cNvSpPr>
                        </a:nvSpPr>
                        <a:spPr bwMode="auto">
                          <a:xfrm>
                            <a:off x="2556" y="2867"/>
                            <a:ext cx="469" cy="380"/>
                          </a:xfrm>
                          <a:prstGeom prst="cube">
                            <a:avLst>
                              <a:gd name="adj" fmla="val 24995"/>
                            </a:avLst>
                          </a:prstGeom>
                          <a:solidFill>
                            <a:srgbClr val="FF9966"/>
                          </a:solidFill>
                          <a:ln w="12700">
                            <a:solidFill>
                              <a:schemeClr val="tx1"/>
                            </a:solidFill>
                            <a:miter lim="800000"/>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vi-VN"/>
                            </a:p>
                          </a:txBody>
                          <a:useSpRect/>
                        </a:txSp>
                      </a:sp>
                      <a:sp>
                        <a:nvSpPr>
                          <a:cNvPr id="16443" name="AutoShape 49"/>
                          <a:cNvSpPr>
                            <a:spLocks noChangeArrowheads="1"/>
                          </a:cNvSpPr>
                        </a:nvSpPr>
                        <a:spPr bwMode="auto">
                          <a:xfrm>
                            <a:off x="2556" y="2557"/>
                            <a:ext cx="469" cy="381"/>
                          </a:xfrm>
                          <a:prstGeom prst="cube">
                            <a:avLst>
                              <a:gd name="adj" fmla="val 24995"/>
                            </a:avLst>
                          </a:prstGeom>
                          <a:solidFill>
                            <a:srgbClr val="FFCC99"/>
                          </a:solidFill>
                          <a:ln w="12700">
                            <a:solidFill>
                              <a:schemeClr val="tx1"/>
                            </a:solidFill>
                            <a:miter lim="800000"/>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vi-VN"/>
                            </a:p>
                          </a:txBody>
                          <a:useSpRect/>
                        </a:txSp>
                      </a:sp>
                      <a:sp>
                        <a:nvSpPr>
                          <a:cNvPr id="16444" name="AutoShape 50"/>
                          <a:cNvSpPr>
                            <a:spLocks noChangeArrowheads="1"/>
                          </a:cNvSpPr>
                        </a:nvSpPr>
                        <a:spPr bwMode="auto">
                          <a:xfrm>
                            <a:off x="2556" y="2247"/>
                            <a:ext cx="469" cy="381"/>
                          </a:xfrm>
                          <a:prstGeom prst="cube">
                            <a:avLst>
                              <a:gd name="adj" fmla="val 24995"/>
                            </a:avLst>
                          </a:prstGeom>
                          <a:solidFill>
                            <a:srgbClr val="FFCC99"/>
                          </a:solidFill>
                          <a:ln w="12700">
                            <a:solidFill>
                              <a:schemeClr val="tx1"/>
                            </a:solidFill>
                            <a:miter lim="800000"/>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vi-VN"/>
                            </a:p>
                          </a:txBody>
                          <a:useSpRect/>
                        </a:txSp>
                      </a:sp>
                      <a:sp>
                        <a:nvSpPr>
                          <a:cNvPr id="16445" name="AutoShape 51"/>
                          <a:cNvSpPr>
                            <a:spLocks noChangeArrowheads="1"/>
                          </a:cNvSpPr>
                        </a:nvSpPr>
                        <a:spPr bwMode="auto">
                          <a:xfrm>
                            <a:off x="2946" y="2867"/>
                            <a:ext cx="468" cy="380"/>
                          </a:xfrm>
                          <a:prstGeom prst="cube">
                            <a:avLst>
                              <a:gd name="adj" fmla="val 24995"/>
                            </a:avLst>
                          </a:prstGeom>
                          <a:solidFill>
                            <a:srgbClr val="003366"/>
                          </a:solidFill>
                          <a:ln w="12700">
                            <a:solidFill>
                              <a:schemeClr val="tx1"/>
                            </a:solidFill>
                            <a:miter lim="800000"/>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vi-VN"/>
                            </a:p>
                          </a:txBody>
                          <a:useSpRect/>
                        </a:txSp>
                      </a:sp>
                      <a:sp>
                        <a:nvSpPr>
                          <a:cNvPr id="16446" name="AutoShape 52"/>
                          <a:cNvSpPr>
                            <a:spLocks noChangeArrowheads="1"/>
                          </a:cNvSpPr>
                        </a:nvSpPr>
                        <a:spPr bwMode="auto">
                          <a:xfrm>
                            <a:off x="2946" y="2557"/>
                            <a:ext cx="468" cy="381"/>
                          </a:xfrm>
                          <a:prstGeom prst="cube">
                            <a:avLst>
                              <a:gd name="adj" fmla="val 24995"/>
                            </a:avLst>
                          </a:prstGeom>
                          <a:solidFill>
                            <a:srgbClr val="969696"/>
                          </a:solidFill>
                          <a:ln w="12700">
                            <a:solidFill>
                              <a:schemeClr val="tx1"/>
                            </a:solidFill>
                            <a:miter lim="800000"/>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vi-VN"/>
                            </a:p>
                          </a:txBody>
                          <a:useSpRect/>
                        </a:txSp>
                      </a:sp>
                      <a:sp>
                        <a:nvSpPr>
                          <a:cNvPr id="16447" name="AutoShape 53"/>
                          <a:cNvSpPr>
                            <a:spLocks noChangeArrowheads="1"/>
                          </a:cNvSpPr>
                        </a:nvSpPr>
                        <a:spPr bwMode="auto">
                          <a:xfrm>
                            <a:off x="2946" y="2247"/>
                            <a:ext cx="468" cy="381"/>
                          </a:xfrm>
                          <a:prstGeom prst="cube">
                            <a:avLst>
                              <a:gd name="adj" fmla="val 24995"/>
                            </a:avLst>
                          </a:prstGeom>
                          <a:solidFill>
                            <a:srgbClr val="969696"/>
                          </a:solidFill>
                          <a:ln w="12700">
                            <a:solidFill>
                              <a:schemeClr val="tx1"/>
                            </a:solidFill>
                            <a:miter lim="800000"/>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vi-VN"/>
                            </a:p>
                          </a:txBody>
                          <a:useSpRect/>
                        </a:txSp>
                      </a:sp>
                      <a:sp>
                        <a:nvSpPr>
                          <a:cNvPr id="16448" name="AutoShape 54"/>
                          <a:cNvSpPr>
                            <a:spLocks noChangeArrowheads="1"/>
                          </a:cNvSpPr>
                        </a:nvSpPr>
                        <a:spPr bwMode="auto">
                          <a:xfrm>
                            <a:off x="1389" y="1948"/>
                            <a:ext cx="469" cy="381"/>
                          </a:xfrm>
                          <a:prstGeom prst="cube">
                            <a:avLst>
                              <a:gd name="adj" fmla="val 24995"/>
                            </a:avLst>
                          </a:prstGeom>
                          <a:solidFill>
                            <a:srgbClr val="FFCC99"/>
                          </a:solidFill>
                          <a:ln w="12700">
                            <a:solidFill>
                              <a:schemeClr val="tx1"/>
                            </a:solidFill>
                            <a:miter lim="800000"/>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vi-VN"/>
                            </a:p>
                          </a:txBody>
                          <a:useSpRect/>
                        </a:txSp>
                      </a:sp>
                      <a:sp>
                        <a:nvSpPr>
                          <a:cNvPr id="16449" name="AutoShape 55"/>
                          <a:cNvSpPr>
                            <a:spLocks noChangeArrowheads="1"/>
                          </a:cNvSpPr>
                        </a:nvSpPr>
                        <a:spPr bwMode="auto">
                          <a:xfrm>
                            <a:off x="1779" y="1948"/>
                            <a:ext cx="468" cy="381"/>
                          </a:xfrm>
                          <a:prstGeom prst="cube">
                            <a:avLst>
                              <a:gd name="adj" fmla="val 24995"/>
                            </a:avLst>
                          </a:prstGeom>
                          <a:solidFill>
                            <a:srgbClr val="FFCC99"/>
                          </a:solidFill>
                          <a:ln w="12700">
                            <a:solidFill>
                              <a:schemeClr val="tx1"/>
                            </a:solidFill>
                            <a:miter lim="800000"/>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vi-VN"/>
                            </a:p>
                          </a:txBody>
                          <a:useSpRect/>
                        </a:txSp>
                      </a:sp>
                      <a:sp>
                        <a:nvSpPr>
                          <a:cNvPr id="16450" name="AutoShape 56"/>
                          <a:cNvSpPr>
                            <a:spLocks noChangeArrowheads="1"/>
                          </a:cNvSpPr>
                        </a:nvSpPr>
                        <a:spPr bwMode="auto">
                          <a:xfrm>
                            <a:off x="2168" y="1948"/>
                            <a:ext cx="469" cy="381"/>
                          </a:xfrm>
                          <a:prstGeom prst="cube">
                            <a:avLst>
                              <a:gd name="adj" fmla="val 24995"/>
                            </a:avLst>
                          </a:prstGeom>
                          <a:solidFill>
                            <a:srgbClr val="FFCC99"/>
                          </a:solidFill>
                          <a:ln w="12700">
                            <a:solidFill>
                              <a:schemeClr val="tx1"/>
                            </a:solidFill>
                            <a:miter lim="800000"/>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vi-VN"/>
                            </a:p>
                          </a:txBody>
                          <a:useSpRect/>
                        </a:txSp>
                      </a:sp>
                      <a:sp>
                        <a:nvSpPr>
                          <a:cNvPr id="16451" name="AutoShape 57"/>
                          <a:cNvSpPr>
                            <a:spLocks noChangeArrowheads="1"/>
                          </a:cNvSpPr>
                        </a:nvSpPr>
                        <a:spPr bwMode="auto">
                          <a:xfrm>
                            <a:off x="2557" y="1948"/>
                            <a:ext cx="469" cy="381"/>
                          </a:xfrm>
                          <a:prstGeom prst="cube">
                            <a:avLst>
                              <a:gd name="adj" fmla="val 24995"/>
                            </a:avLst>
                          </a:prstGeom>
                          <a:solidFill>
                            <a:srgbClr val="FFCC99"/>
                          </a:solidFill>
                          <a:ln w="12700">
                            <a:solidFill>
                              <a:schemeClr val="tx1"/>
                            </a:solidFill>
                            <a:miter lim="800000"/>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vi-VN"/>
                            </a:p>
                          </a:txBody>
                          <a:useSpRect/>
                        </a:txSp>
                      </a:sp>
                      <a:sp>
                        <a:nvSpPr>
                          <a:cNvPr id="16452" name="AutoShape 58"/>
                          <a:cNvSpPr>
                            <a:spLocks noChangeArrowheads="1"/>
                          </a:cNvSpPr>
                        </a:nvSpPr>
                        <a:spPr bwMode="auto">
                          <a:xfrm>
                            <a:off x="2946" y="1937"/>
                            <a:ext cx="468" cy="381"/>
                          </a:xfrm>
                          <a:prstGeom prst="cube">
                            <a:avLst>
                              <a:gd name="adj" fmla="val 24995"/>
                            </a:avLst>
                          </a:prstGeom>
                          <a:solidFill>
                            <a:srgbClr val="969696"/>
                          </a:solidFill>
                          <a:ln w="12700">
                            <a:solidFill>
                              <a:schemeClr val="tx1"/>
                            </a:solidFill>
                            <a:miter lim="800000"/>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algn="ctr" eaLnBrk="0" hangingPunct="0"/>
                              <a:endParaRPr lang="vi-VN" sz="2400" b="1">
                                <a:latin typeface="Times New Roman" pitchFamily="18" charset="0"/>
                              </a:endParaRPr>
                            </a:p>
                          </a:txBody>
                          <a:useSpRect/>
                        </a:txSp>
                      </a:sp>
                    </a:grpSp>
                    <a:sp>
                      <a:nvSpPr>
                        <a:cNvPr id="16421" name="Rectangle 59"/>
                        <a:cNvSpPr>
                          <a:spLocks noChangeArrowheads="1"/>
                        </a:cNvSpPr>
                      </a:nvSpPr>
                      <a:spPr bwMode="auto">
                        <a:xfrm>
                          <a:off x="2468" y="1182"/>
                          <a:ext cx="769" cy="210"/>
                        </a:xfrm>
                        <a:prstGeom prst="rect">
                          <a:avLst/>
                        </a:prstGeom>
                        <a:noFill/>
                        <a:ln w="12700">
                          <a:noFill/>
                          <a:miter lim="800000"/>
                          <a:headEnd/>
                          <a:tailEnd/>
                        </a:ln>
                      </a:spPr>
                      <a:txSp>
                        <a:txBody>
                          <a:bodyPr lIns="90488" tIns="44450" rIns="90488" bIns="44450">
                            <a:spAutoFit/>
                          </a:bodyP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eaLnBrk="0" hangingPunct="0"/>
                            <a:r>
                              <a:rPr lang="en-US" sz="1600" i="1">
                                <a:latin typeface="Arial" charset="0"/>
                              </a:rPr>
                              <a:t> </a:t>
                            </a:r>
                          </a:p>
                        </a:txBody>
                        <a:useSpRect/>
                      </a:txSp>
                    </a:sp>
                    <a:sp>
                      <a:nvSpPr>
                        <a:cNvPr id="16422" name="Text Box 60"/>
                        <a:cNvSpPr txBox="1">
                          <a:spLocks noChangeArrowheads="1"/>
                        </a:cNvSpPr>
                      </a:nvSpPr>
                      <a:spPr bwMode="auto">
                        <a:xfrm>
                          <a:off x="1103" y="1300"/>
                          <a:ext cx="330" cy="250"/>
                        </a:xfrm>
                        <a:prstGeom prst="rect">
                          <a:avLst/>
                        </a:prstGeom>
                        <a:noFill/>
                        <a:ln w="9525">
                          <a:noFill/>
                          <a:miter lim="800000"/>
                          <a:headEnd/>
                          <a:tailEnd/>
                        </a:ln>
                      </a:spPr>
                      <a:txSp>
                        <a:txBody>
                          <a:bodyPr wrap="none">
                            <a:spAutoFit/>
                          </a:bodyP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algn="ctr" eaLnBrk="0" hangingPunct="0"/>
                            <a:r>
                              <a:rPr lang="en-US" sz="2000">
                                <a:latin typeface="Times New Roman" pitchFamily="18" charset="0"/>
                              </a:rPr>
                              <a:t>TV</a:t>
                            </a:r>
                            <a:endParaRPr lang="en-US" sz="2400">
                              <a:latin typeface="Times New Roman" pitchFamily="18" charset="0"/>
                            </a:endParaRPr>
                          </a:p>
                        </a:txBody>
                        <a:useSpRect/>
                      </a:txSp>
                    </a:sp>
                    <a:sp>
                      <a:nvSpPr>
                        <a:cNvPr id="16423" name="Text Box 61"/>
                        <a:cNvSpPr txBox="1">
                          <a:spLocks noChangeArrowheads="1"/>
                        </a:cNvSpPr>
                      </a:nvSpPr>
                      <a:spPr bwMode="auto">
                        <a:xfrm>
                          <a:off x="679" y="1669"/>
                          <a:ext cx="446" cy="250"/>
                        </a:xfrm>
                        <a:prstGeom prst="rect">
                          <a:avLst/>
                        </a:prstGeom>
                        <a:noFill/>
                        <a:ln w="9525">
                          <a:noFill/>
                          <a:miter lim="800000"/>
                          <a:headEnd/>
                          <a:tailEnd/>
                        </a:ln>
                      </a:spPr>
                      <a:txSp>
                        <a:txBody>
                          <a:bodyPr wrap="none">
                            <a:spAutoFit/>
                          </a:bodyP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algn="ctr" eaLnBrk="0" hangingPunct="0"/>
                            <a:r>
                              <a:rPr lang="en-US" sz="2000">
                                <a:latin typeface="Times New Roman" pitchFamily="18" charset="0"/>
                              </a:rPr>
                              <a:t>VCR</a:t>
                            </a:r>
                            <a:endParaRPr lang="en-US" sz="2400">
                              <a:latin typeface="Times New Roman" pitchFamily="18" charset="0"/>
                            </a:endParaRPr>
                          </a:p>
                        </a:txBody>
                        <a:useSpRect/>
                      </a:txSp>
                    </a:sp>
                    <a:sp>
                      <a:nvSpPr>
                        <a:cNvPr id="16424" name="Text Box 62"/>
                        <a:cNvSpPr txBox="1">
                          <a:spLocks noChangeArrowheads="1"/>
                        </a:cNvSpPr>
                      </a:nvSpPr>
                      <a:spPr bwMode="auto">
                        <a:xfrm>
                          <a:off x="941" y="1492"/>
                          <a:ext cx="312" cy="250"/>
                        </a:xfrm>
                        <a:prstGeom prst="rect">
                          <a:avLst/>
                        </a:prstGeom>
                        <a:noFill/>
                        <a:ln w="9525">
                          <a:noFill/>
                          <a:miter lim="800000"/>
                          <a:headEnd/>
                          <a:tailEnd/>
                        </a:ln>
                      </a:spPr>
                      <a:txSp>
                        <a:txBody>
                          <a:bodyPr wrap="none">
                            <a:spAutoFit/>
                          </a:bodyP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algn="ctr" eaLnBrk="0" hangingPunct="0"/>
                            <a:r>
                              <a:rPr lang="en-US" sz="2000">
                                <a:latin typeface="Times New Roman" pitchFamily="18" charset="0"/>
                              </a:rPr>
                              <a:t>PC</a:t>
                            </a:r>
                            <a:endParaRPr lang="en-US" sz="2400">
                              <a:latin typeface="Times New Roman" pitchFamily="18" charset="0"/>
                            </a:endParaRPr>
                          </a:p>
                        </a:txBody>
                        <a:useSpRect/>
                      </a:txSp>
                    </a:sp>
                    <a:sp>
                      <a:nvSpPr>
                        <a:cNvPr id="16425" name="Text Box 63"/>
                        <a:cNvSpPr txBox="1">
                          <a:spLocks noChangeArrowheads="1"/>
                        </a:cNvSpPr>
                      </a:nvSpPr>
                      <a:spPr bwMode="auto">
                        <a:xfrm>
                          <a:off x="1472" y="1197"/>
                          <a:ext cx="409" cy="250"/>
                        </a:xfrm>
                        <a:prstGeom prst="rect">
                          <a:avLst/>
                        </a:prstGeom>
                        <a:noFill/>
                        <a:ln w="9525">
                          <a:noFill/>
                          <a:miter lim="800000"/>
                          <a:headEnd/>
                          <a:tailEnd/>
                        </a:ln>
                      </a:spPr>
                      <a:txSp>
                        <a:txBody>
                          <a:bodyPr wrap="none">
                            <a:spAutoFit/>
                          </a:bodyP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algn="ctr" eaLnBrk="0" hangingPunct="0"/>
                            <a:r>
                              <a:rPr lang="en-US" sz="2000">
                                <a:latin typeface="Times New Roman" pitchFamily="18" charset="0"/>
                              </a:rPr>
                              <a:t>1Qtr</a:t>
                            </a:r>
                            <a:endParaRPr lang="en-US" sz="2400">
                              <a:latin typeface="Times New Roman" pitchFamily="18" charset="0"/>
                            </a:endParaRPr>
                          </a:p>
                        </a:txBody>
                        <a:useSpRect/>
                      </a:txSp>
                    </a:sp>
                    <a:sp>
                      <a:nvSpPr>
                        <a:cNvPr id="16426" name="Text Box 64"/>
                        <a:cNvSpPr txBox="1">
                          <a:spLocks noChangeArrowheads="1"/>
                        </a:cNvSpPr>
                      </a:nvSpPr>
                      <a:spPr bwMode="auto">
                        <a:xfrm>
                          <a:off x="2036" y="1185"/>
                          <a:ext cx="409" cy="250"/>
                        </a:xfrm>
                        <a:prstGeom prst="rect">
                          <a:avLst/>
                        </a:prstGeom>
                        <a:noFill/>
                        <a:ln w="9525">
                          <a:noFill/>
                          <a:miter lim="800000"/>
                          <a:headEnd/>
                          <a:tailEnd/>
                        </a:ln>
                      </a:spPr>
                      <a:txSp>
                        <a:txBody>
                          <a:bodyPr wrap="none">
                            <a:spAutoFit/>
                          </a:bodyP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algn="ctr" eaLnBrk="0" hangingPunct="0"/>
                            <a:r>
                              <a:rPr lang="en-US" sz="2000">
                                <a:latin typeface="Times New Roman" pitchFamily="18" charset="0"/>
                              </a:rPr>
                              <a:t>2Qtr</a:t>
                            </a:r>
                            <a:endParaRPr lang="en-US" sz="2400">
                              <a:latin typeface="Times New Roman" pitchFamily="18" charset="0"/>
                            </a:endParaRPr>
                          </a:p>
                        </a:txBody>
                        <a:useSpRect/>
                      </a:txSp>
                    </a:sp>
                    <a:sp>
                      <a:nvSpPr>
                        <a:cNvPr id="16427" name="Text Box 65"/>
                        <a:cNvSpPr txBox="1">
                          <a:spLocks noChangeArrowheads="1"/>
                        </a:cNvSpPr>
                      </a:nvSpPr>
                      <a:spPr bwMode="auto">
                        <a:xfrm>
                          <a:off x="2528" y="1209"/>
                          <a:ext cx="409" cy="250"/>
                        </a:xfrm>
                        <a:prstGeom prst="rect">
                          <a:avLst/>
                        </a:prstGeom>
                        <a:noFill/>
                        <a:ln w="9525">
                          <a:noFill/>
                          <a:miter lim="800000"/>
                          <a:headEnd/>
                          <a:tailEnd/>
                        </a:ln>
                      </a:spPr>
                      <a:txSp>
                        <a:txBody>
                          <a:bodyPr wrap="none">
                            <a:spAutoFit/>
                          </a:bodyP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algn="ctr" eaLnBrk="0" hangingPunct="0"/>
                            <a:r>
                              <a:rPr lang="en-US" sz="2000">
                                <a:latin typeface="Times New Roman" pitchFamily="18" charset="0"/>
                              </a:rPr>
                              <a:t>3Qtr</a:t>
                            </a:r>
                            <a:endParaRPr lang="en-US" sz="2400">
                              <a:latin typeface="Times New Roman" pitchFamily="18" charset="0"/>
                            </a:endParaRPr>
                          </a:p>
                        </a:txBody>
                        <a:useSpRect/>
                      </a:txSp>
                    </a:sp>
                    <a:sp>
                      <a:nvSpPr>
                        <a:cNvPr id="16428" name="Text Box 66"/>
                        <a:cNvSpPr txBox="1">
                          <a:spLocks noChangeArrowheads="1"/>
                        </a:cNvSpPr>
                      </a:nvSpPr>
                      <a:spPr bwMode="auto">
                        <a:xfrm>
                          <a:off x="3104" y="1221"/>
                          <a:ext cx="409" cy="250"/>
                        </a:xfrm>
                        <a:prstGeom prst="rect">
                          <a:avLst/>
                        </a:prstGeom>
                        <a:noFill/>
                        <a:ln w="9525">
                          <a:noFill/>
                          <a:miter lim="800000"/>
                          <a:headEnd/>
                          <a:tailEnd/>
                        </a:ln>
                      </a:spPr>
                      <a:txSp>
                        <a:txBody>
                          <a:bodyPr wrap="none">
                            <a:spAutoFit/>
                          </a:bodyP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algn="ctr" eaLnBrk="0" hangingPunct="0"/>
                            <a:r>
                              <a:rPr lang="en-US" sz="2000">
                                <a:latin typeface="Times New Roman" pitchFamily="18" charset="0"/>
                              </a:rPr>
                              <a:t>4Qtr</a:t>
                            </a:r>
                            <a:endParaRPr lang="en-US" sz="2400">
                              <a:latin typeface="Times New Roman" pitchFamily="18" charset="0"/>
                            </a:endParaRPr>
                          </a:p>
                        </a:txBody>
                        <a:useSpRect/>
                      </a:txSp>
                    </a:sp>
                    <a:sp>
                      <a:nvSpPr>
                        <a:cNvPr id="16429" name="Text Box 67"/>
                        <a:cNvSpPr txBox="1">
                          <a:spLocks noChangeArrowheads="1"/>
                        </a:cNvSpPr>
                      </a:nvSpPr>
                      <a:spPr bwMode="auto">
                        <a:xfrm>
                          <a:off x="4085" y="1482"/>
                          <a:ext cx="517" cy="250"/>
                        </a:xfrm>
                        <a:prstGeom prst="rect">
                          <a:avLst/>
                        </a:prstGeom>
                        <a:noFill/>
                        <a:ln w="9525">
                          <a:noFill/>
                          <a:miter lim="800000"/>
                          <a:headEnd/>
                          <a:tailEnd/>
                        </a:ln>
                      </a:spPr>
                      <a:txSp>
                        <a:txBody>
                          <a:bodyPr wrap="none">
                            <a:spAutoFit/>
                          </a:bodyP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algn="ctr" eaLnBrk="0" hangingPunct="0">
                              <a:spcBef>
                                <a:spcPct val="50000"/>
                              </a:spcBef>
                            </a:pPr>
                            <a:r>
                              <a:rPr lang="en-US" sz="2000">
                                <a:latin typeface="Times New Roman" pitchFamily="18" charset="0"/>
                              </a:rPr>
                              <a:t>U.S.A</a:t>
                            </a:r>
                            <a:endParaRPr lang="en-US" sz="2400">
                              <a:latin typeface="Times New Roman" pitchFamily="18" charset="0"/>
                            </a:endParaRPr>
                          </a:p>
                        </a:txBody>
                        <a:useSpRect/>
                      </a:txSp>
                    </a:sp>
                    <a:sp>
                      <a:nvSpPr>
                        <a:cNvPr id="16430" name="Text Box 68"/>
                        <a:cNvSpPr txBox="1">
                          <a:spLocks noChangeArrowheads="1"/>
                        </a:cNvSpPr>
                      </a:nvSpPr>
                      <a:spPr bwMode="auto">
                        <a:xfrm>
                          <a:off x="4034" y="1974"/>
                          <a:ext cx="596" cy="250"/>
                        </a:xfrm>
                        <a:prstGeom prst="rect">
                          <a:avLst/>
                        </a:prstGeom>
                        <a:noFill/>
                        <a:ln w="9525">
                          <a:noFill/>
                          <a:miter lim="800000"/>
                          <a:headEnd/>
                          <a:tailEnd/>
                        </a:ln>
                      </a:spPr>
                      <a:txSp>
                        <a:txBody>
                          <a:bodyPr wrap="none">
                            <a:spAutoFit/>
                          </a:bodyP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algn="ctr" eaLnBrk="0" hangingPunct="0">
                              <a:spcBef>
                                <a:spcPct val="50000"/>
                              </a:spcBef>
                            </a:pPr>
                            <a:r>
                              <a:rPr lang="en-US" sz="2000">
                                <a:latin typeface="Times New Roman" pitchFamily="18" charset="0"/>
                              </a:rPr>
                              <a:t>Canada</a:t>
                            </a:r>
                            <a:endParaRPr lang="en-US" sz="2400">
                              <a:latin typeface="Times New Roman" pitchFamily="18" charset="0"/>
                            </a:endParaRPr>
                          </a:p>
                        </a:txBody>
                        <a:useSpRect/>
                      </a:txSp>
                    </a:sp>
                    <a:sp>
                      <a:nvSpPr>
                        <a:cNvPr id="16431" name="Text Box 69"/>
                        <a:cNvSpPr txBox="1">
                          <a:spLocks noChangeArrowheads="1"/>
                        </a:cNvSpPr>
                      </a:nvSpPr>
                      <a:spPr bwMode="auto">
                        <a:xfrm>
                          <a:off x="4054" y="2394"/>
                          <a:ext cx="604" cy="250"/>
                        </a:xfrm>
                        <a:prstGeom prst="rect">
                          <a:avLst/>
                        </a:prstGeom>
                        <a:noFill/>
                        <a:ln w="9525">
                          <a:noFill/>
                          <a:miter lim="800000"/>
                          <a:headEnd/>
                          <a:tailEnd/>
                        </a:ln>
                      </a:spPr>
                      <a:txSp>
                        <a:txBody>
                          <a:bodyPr wrap="none">
                            <a:spAutoFit/>
                          </a:bodyP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algn="ctr" eaLnBrk="0" hangingPunct="0">
                              <a:spcBef>
                                <a:spcPct val="50000"/>
                              </a:spcBef>
                            </a:pPr>
                            <a:r>
                              <a:rPr lang="en-US" sz="2000">
                                <a:latin typeface="Times New Roman" pitchFamily="18" charset="0"/>
                              </a:rPr>
                              <a:t>Mexico</a:t>
                            </a:r>
                            <a:endParaRPr lang="en-US" sz="2400">
                              <a:latin typeface="Times New Roman" pitchFamily="18" charset="0"/>
                            </a:endParaRPr>
                          </a:p>
                        </a:txBody>
                        <a:useSpRect/>
                      </a:txSp>
                    </a:sp>
                    <a:sp>
                      <a:nvSpPr>
                        <a:cNvPr id="16432" name="Text Box 70"/>
                        <a:cNvSpPr txBox="1">
                          <a:spLocks noChangeArrowheads="1"/>
                        </a:cNvSpPr>
                      </a:nvSpPr>
                      <a:spPr bwMode="auto">
                        <a:xfrm>
                          <a:off x="4158" y="2874"/>
                          <a:ext cx="485" cy="252"/>
                        </a:xfrm>
                        <a:prstGeom prst="rect">
                          <a:avLst/>
                        </a:prstGeom>
                        <a:noFill/>
                        <a:ln w="9525">
                          <a:noFill/>
                          <a:miter lim="800000"/>
                          <a:headEnd/>
                          <a:tailEnd/>
                        </a:ln>
                      </a:spPr>
                      <a:txSp>
                        <a:txBody>
                          <a:bodyPr wrap="none">
                            <a:spAutoFit/>
                          </a:bodyP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algn="ctr" eaLnBrk="0" hangingPunct="0">
                              <a:spcBef>
                                <a:spcPct val="50000"/>
                              </a:spcBef>
                            </a:pPr>
                            <a:r>
                              <a:rPr lang="en-US" sz="2000" i="1" dirty="0" err="1" smtClean="0">
                                <a:latin typeface="Arial Unicode MS" pitchFamily="34" charset="-128"/>
                              </a:rPr>
                              <a:t>Tổng</a:t>
                            </a:r>
                            <a:endParaRPr lang="en-US" sz="2000" i="1" dirty="0">
                              <a:latin typeface="Arial Unicode MS" pitchFamily="34" charset="-128"/>
                            </a:endParaRPr>
                          </a:p>
                        </a:txBody>
                        <a:useSpRect/>
                      </a:txSp>
                    </a:sp>
                  </a:grpSp>
                </lc:lockedCanvas>
              </a:graphicData>
            </a:graphic>
          </wp:inline>
        </w:drawing>
      </w:r>
    </w:p>
    <w:p w:rsidR="00152EB6" w:rsidRPr="00152EB6" w:rsidRDefault="00152EB6" w:rsidP="00557429">
      <w:pPr>
        <w:pStyle w:val="ListParagraph"/>
        <w:spacing w:line="360" w:lineRule="auto"/>
        <w:ind w:left="360"/>
      </w:pPr>
    </w:p>
    <w:p w:rsidR="008D4422" w:rsidRDefault="000F6644" w:rsidP="00557429">
      <w:pPr>
        <w:rPr>
          <w:sz w:val="32"/>
          <w:szCs w:val="32"/>
        </w:rPr>
      </w:pPr>
      <w:r w:rsidRPr="000F6644">
        <w:rPr>
          <w:noProof/>
          <w:sz w:val="32"/>
          <w:szCs w:val="32"/>
        </w:rPr>
        <w:drawing>
          <wp:inline distT="0" distB="0" distL="0" distR="0">
            <wp:extent cx="5115464" cy="3381554"/>
            <wp:effectExtent l="0" t="0" r="8986" b="0"/>
            <wp:docPr id="24" name="Object 3"/>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7391400" cy="4554538"/>
                      <a:chOff x="609600" y="1524000"/>
                      <a:chExt cx="7391400" cy="4554538"/>
                    </a:xfrm>
                  </a:grpSpPr>
                  <a:pic>
                    <a:nvPicPr>
                      <a:cNvPr id="17412" name="Picture 4"/>
                      <a:cNvPicPr>
                        <a:picLocks noChangeAspect="1" noChangeArrowheads="1"/>
                      </a:cNvPicPr>
                    </a:nvPicPr>
                    <a:blipFill>
                      <a:blip r:embed="rId172"/>
                      <a:srcRect/>
                      <a:stretch>
                        <a:fillRect/>
                      </a:stretch>
                    </a:blipFill>
                    <a:spPr bwMode="auto">
                      <a:xfrm>
                        <a:off x="1643063" y="1524000"/>
                        <a:ext cx="3581400" cy="2420938"/>
                      </a:xfrm>
                      <a:prstGeom prst="rect">
                        <a:avLst/>
                      </a:prstGeom>
                      <a:noFill/>
                      <a:ln w="9525">
                        <a:noFill/>
                        <a:miter lim="800000"/>
                        <a:headEnd/>
                        <a:tailEnd/>
                      </a:ln>
                    </a:spPr>
                  </a:pic>
                  <a:pic>
                    <a:nvPicPr>
                      <a:cNvPr id="17413" name="Picture 5"/>
                      <a:cNvPicPr>
                        <a:picLocks noChangeAspect="1" noChangeArrowheads="1"/>
                      </a:cNvPicPr>
                    </a:nvPicPr>
                    <a:blipFill>
                      <a:blip r:embed="rId172"/>
                      <a:srcRect/>
                      <a:stretch>
                        <a:fillRect/>
                      </a:stretch>
                    </a:blipFill>
                    <a:spPr bwMode="auto">
                      <a:xfrm>
                        <a:off x="2971800" y="2590800"/>
                        <a:ext cx="3581400" cy="2420938"/>
                      </a:xfrm>
                      <a:prstGeom prst="rect">
                        <a:avLst/>
                      </a:prstGeom>
                      <a:noFill/>
                      <a:ln w="9525">
                        <a:noFill/>
                        <a:miter lim="800000"/>
                        <a:headEnd/>
                        <a:tailEnd/>
                      </a:ln>
                    </a:spPr>
                  </a:pic>
                  <a:pic>
                    <a:nvPicPr>
                      <a:cNvPr id="17414" name="Picture 6"/>
                      <a:cNvPicPr>
                        <a:picLocks noChangeAspect="1" noChangeArrowheads="1"/>
                      </a:cNvPicPr>
                    </a:nvPicPr>
                    <a:blipFill>
                      <a:blip r:embed="rId172"/>
                      <a:srcRect/>
                      <a:stretch>
                        <a:fillRect/>
                      </a:stretch>
                    </a:blipFill>
                    <a:spPr bwMode="auto">
                      <a:xfrm>
                        <a:off x="4419600" y="3657600"/>
                        <a:ext cx="3581400" cy="2420938"/>
                      </a:xfrm>
                      <a:prstGeom prst="rect">
                        <a:avLst/>
                      </a:prstGeom>
                      <a:noFill/>
                      <a:ln w="9525">
                        <a:noFill/>
                        <a:miter lim="800000"/>
                        <a:headEnd/>
                        <a:tailEnd/>
                      </a:ln>
                    </a:spPr>
                  </a:pic>
                  <a:sp>
                    <a:nvSpPr>
                      <a:cNvPr id="17415" name="Text Box 7"/>
                      <a:cNvSpPr txBox="1">
                        <a:spLocks noChangeArrowheads="1"/>
                      </a:cNvSpPr>
                    </a:nvSpPr>
                    <a:spPr bwMode="auto">
                      <a:xfrm>
                        <a:off x="609600" y="3124200"/>
                        <a:ext cx="1447800" cy="646331"/>
                      </a:xfrm>
                      <a:prstGeom prst="rect">
                        <a:avLst/>
                      </a:prstGeom>
                      <a:noFill/>
                      <a:ln w="9525">
                        <a:noFill/>
                        <a:miter lim="800000"/>
                        <a:headEnd/>
                        <a:tailEnd/>
                      </a:ln>
                    </a:spPr>
                    <a:txSp>
                      <a:txBody>
                        <a:bodyPr>
                          <a:spAutoFit/>
                        </a:bodyP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a:spcBef>
                              <a:spcPct val="50000"/>
                            </a:spcBef>
                          </a:pPr>
                          <a:r>
                            <a:rPr lang="en-US" sz="1800" dirty="0" err="1" smtClean="0"/>
                            <a:t>Nhà</a:t>
                          </a:r>
                          <a:r>
                            <a:rPr lang="en-US" sz="1800" dirty="0" smtClean="0"/>
                            <a:t> </a:t>
                          </a:r>
                          <a:r>
                            <a:rPr lang="en-US" sz="1800" dirty="0" err="1" smtClean="0"/>
                            <a:t>cung</a:t>
                          </a:r>
                          <a:r>
                            <a:rPr lang="en-US" sz="1800" dirty="0" smtClean="0"/>
                            <a:t> </a:t>
                          </a:r>
                          <a:r>
                            <a:rPr lang="en-US" sz="1800" dirty="0" err="1" smtClean="0"/>
                            <a:t>cấp</a:t>
                          </a:r>
                          <a:r>
                            <a:rPr lang="en-US" sz="1800" dirty="0" smtClean="0"/>
                            <a:t> </a:t>
                          </a:r>
                          <a:r>
                            <a:rPr lang="en-US" sz="1800" dirty="0"/>
                            <a:t>1</a:t>
                          </a:r>
                        </a:p>
                      </a:txBody>
                      <a:useSpRect/>
                    </a:txSp>
                  </a:sp>
                  <a:sp>
                    <a:nvSpPr>
                      <a:cNvPr id="17416" name="Text Box 8"/>
                      <a:cNvSpPr txBox="1">
                        <a:spLocks noChangeArrowheads="1"/>
                      </a:cNvSpPr>
                    </a:nvSpPr>
                    <a:spPr bwMode="auto">
                      <a:xfrm>
                        <a:off x="1905000" y="4191000"/>
                        <a:ext cx="1447800" cy="646331"/>
                      </a:xfrm>
                      <a:prstGeom prst="rect">
                        <a:avLst/>
                      </a:prstGeom>
                      <a:noFill/>
                      <a:ln w="9525">
                        <a:noFill/>
                        <a:miter lim="800000"/>
                        <a:headEnd/>
                        <a:tailEnd/>
                      </a:ln>
                    </a:spPr>
                    <a:txSp>
                      <a:txBody>
                        <a:bodyPr>
                          <a:spAutoFit/>
                        </a:bodyP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a:spcBef>
                              <a:spcPct val="50000"/>
                            </a:spcBef>
                          </a:pPr>
                          <a:r>
                            <a:rPr lang="en-US" sz="1800" dirty="0" err="1" smtClean="0"/>
                            <a:t>Nhà</a:t>
                          </a:r>
                          <a:r>
                            <a:rPr lang="en-US" sz="1800" dirty="0" smtClean="0"/>
                            <a:t> </a:t>
                          </a:r>
                          <a:r>
                            <a:rPr lang="en-US" sz="1800" dirty="0" err="1" smtClean="0"/>
                            <a:t>cung</a:t>
                          </a:r>
                          <a:r>
                            <a:rPr lang="en-US" sz="1800" dirty="0" smtClean="0"/>
                            <a:t> </a:t>
                          </a:r>
                          <a:r>
                            <a:rPr lang="en-US" sz="1800" dirty="0" err="1" smtClean="0"/>
                            <a:t>cấp</a:t>
                          </a:r>
                          <a:r>
                            <a:rPr lang="en-US" sz="1800" dirty="0" smtClean="0"/>
                            <a:t> </a:t>
                          </a:r>
                          <a:r>
                            <a:rPr lang="en-US" sz="1800" dirty="0"/>
                            <a:t>2</a:t>
                          </a:r>
                        </a:p>
                      </a:txBody>
                      <a:useSpRect/>
                    </a:txSp>
                  </a:sp>
                  <a:sp>
                    <a:nvSpPr>
                      <a:cNvPr id="17417" name="Text Box 9"/>
                      <a:cNvSpPr txBox="1">
                        <a:spLocks noChangeArrowheads="1"/>
                      </a:cNvSpPr>
                    </a:nvSpPr>
                    <a:spPr bwMode="auto">
                      <a:xfrm>
                        <a:off x="3352800" y="5257800"/>
                        <a:ext cx="1447800" cy="646331"/>
                      </a:xfrm>
                      <a:prstGeom prst="rect">
                        <a:avLst/>
                      </a:prstGeom>
                      <a:noFill/>
                      <a:ln w="9525">
                        <a:noFill/>
                        <a:miter lim="800000"/>
                        <a:headEnd/>
                        <a:tailEnd/>
                      </a:ln>
                    </a:spPr>
                    <a:txSp>
                      <a:txBody>
                        <a:bodyPr>
                          <a:spAutoFit/>
                        </a:bodyP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a:spcBef>
                              <a:spcPct val="50000"/>
                            </a:spcBef>
                          </a:pPr>
                          <a:r>
                            <a:rPr lang="en-US" sz="1800" dirty="0" err="1" smtClean="0"/>
                            <a:t>Nhà</a:t>
                          </a:r>
                          <a:r>
                            <a:rPr lang="en-US" sz="1800" dirty="0" smtClean="0"/>
                            <a:t> </a:t>
                          </a:r>
                          <a:r>
                            <a:rPr lang="en-US" sz="1800" dirty="0" err="1" smtClean="0"/>
                            <a:t>cung</a:t>
                          </a:r>
                          <a:r>
                            <a:rPr lang="en-US" sz="1800" dirty="0" smtClean="0"/>
                            <a:t> </a:t>
                          </a:r>
                          <a:r>
                            <a:rPr lang="en-US" sz="1800" dirty="0" err="1" smtClean="0"/>
                            <a:t>cấp</a:t>
                          </a:r>
                          <a:r>
                            <a:rPr lang="en-US" sz="1800" dirty="0" smtClean="0"/>
                            <a:t> </a:t>
                          </a:r>
                          <a:r>
                            <a:rPr lang="en-US" sz="1800" dirty="0" smtClean="0"/>
                            <a:t>3</a:t>
                          </a:r>
                          <a:endParaRPr lang="en-US" sz="1800" dirty="0"/>
                        </a:p>
                      </a:txBody>
                      <a:useSpRect/>
                    </a:txSp>
                  </a:sp>
                </lc:lockedCanvas>
              </a:graphicData>
            </a:graphic>
          </wp:inline>
        </w:drawing>
      </w:r>
    </w:p>
    <w:p w:rsidR="008D4422" w:rsidRPr="00E91D24" w:rsidRDefault="008D4422" w:rsidP="00557429">
      <w:pPr>
        <w:rPr>
          <w:b/>
          <w:szCs w:val="24"/>
          <w:u w:val="single"/>
        </w:rPr>
      </w:pPr>
      <w:r w:rsidRPr="008D4422">
        <w:rPr>
          <w:noProof/>
          <w:sz w:val="32"/>
          <w:szCs w:val="32"/>
        </w:rPr>
        <w:lastRenderedPageBreak/>
        <w:drawing>
          <wp:inline distT="0" distB="0" distL="0" distR="0">
            <wp:extent cx="5943600" cy="3223895"/>
            <wp:effectExtent l="19050" t="0" r="0" b="0"/>
            <wp:docPr id="25" name="Object 4"/>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261350" cy="4481512"/>
                      <a:chOff x="609600" y="1919288"/>
                      <a:chExt cx="8261350" cy="4481512"/>
                    </a:xfrm>
                  </a:grpSpPr>
                  <a:sp>
                    <a:nvSpPr>
                      <a:cNvPr id="18436" name="AutoShape 3"/>
                      <a:cNvSpPr>
                        <a:spLocks noChangeArrowheads="1"/>
                      </a:cNvSpPr>
                    </a:nvSpPr>
                    <a:spPr bwMode="auto">
                      <a:xfrm>
                        <a:off x="2971800" y="2286000"/>
                        <a:ext cx="228600" cy="228600"/>
                      </a:xfrm>
                      <a:prstGeom prst="flowChartConnector">
                        <a:avLst/>
                      </a:prstGeom>
                      <a:solidFill>
                        <a:schemeClr val="bg1"/>
                      </a:solidFill>
                      <a:ln w="9525">
                        <a:solidFill>
                          <a:schemeClr val="tx1"/>
                        </a:solidFill>
                        <a:round/>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vi-VN"/>
                        </a:p>
                      </a:txBody>
                      <a:useSpRect/>
                    </a:txSp>
                  </a:sp>
                  <a:sp>
                    <a:nvSpPr>
                      <a:cNvPr id="18437" name="AutoShape 4"/>
                      <a:cNvSpPr>
                        <a:spLocks noChangeArrowheads="1"/>
                      </a:cNvSpPr>
                    </a:nvSpPr>
                    <a:spPr bwMode="auto">
                      <a:xfrm>
                        <a:off x="1295400" y="3124200"/>
                        <a:ext cx="228600" cy="228600"/>
                      </a:xfrm>
                      <a:prstGeom prst="flowChartConnector">
                        <a:avLst/>
                      </a:prstGeom>
                      <a:solidFill>
                        <a:schemeClr val="bg1"/>
                      </a:solidFill>
                      <a:ln w="9525">
                        <a:solidFill>
                          <a:schemeClr val="tx1"/>
                        </a:solidFill>
                        <a:round/>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vi-VN"/>
                        </a:p>
                      </a:txBody>
                      <a:useSpRect/>
                    </a:txSp>
                  </a:sp>
                  <a:sp>
                    <a:nvSpPr>
                      <a:cNvPr id="18438" name="AutoShape 5"/>
                      <a:cNvSpPr>
                        <a:spLocks noChangeArrowheads="1"/>
                      </a:cNvSpPr>
                    </a:nvSpPr>
                    <a:spPr bwMode="auto">
                      <a:xfrm>
                        <a:off x="2438400" y="3124200"/>
                        <a:ext cx="228600" cy="228600"/>
                      </a:xfrm>
                      <a:prstGeom prst="flowChartConnector">
                        <a:avLst/>
                      </a:prstGeom>
                      <a:solidFill>
                        <a:schemeClr val="bg1"/>
                      </a:solidFill>
                      <a:ln w="9525">
                        <a:solidFill>
                          <a:schemeClr val="tx1"/>
                        </a:solidFill>
                        <a:round/>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vi-VN"/>
                        </a:p>
                      </a:txBody>
                      <a:useSpRect/>
                    </a:txSp>
                  </a:sp>
                  <a:sp>
                    <a:nvSpPr>
                      <a:cNvPr id="18439" name="AutoShape 6"/>
                      <a:cNvSpPr>
                        <a:spLocks noChangeArrowheads="1"/>
                      </a:cNvSpPr>
                    </a:nvSpPr>
                    <a:spPr bwMode="auto">
                      <a:xfrm>
                        <a:off x="3581400" y="3124200"/>
                        <a:ext cx="228600" cy="228600"/>
                      </a:xfrm>
                      <a:prstGeom prst="flowChartConnector">
                        <a:avLst/>
                      </a:prstGeom>
                      <a:solidFill>
                        <a:schemeClr val="bg1"/>
                      </a:solidFill>
                      <a:ln w="9525">
                        <a:solidFill>
                          <a:schemeClr val="tx1"/>
                        </a:solidFill>
                        <a:round/>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vi-VN"/>
                        </a:p>
                      </a:txBody>
                      <a:useSpRect/>
                    </a:txSp>
                  </a:sp>
                  <a:sp>
                    <a:nvSpPr>
                      <a:cNvPr id="18440" name="AutoShape 7"/>
                      <a:cNvSpPr>
                        <a:spLocks noChangeArrowheads="1"/>
                      </a:cNvSpPr>
                    </a:nvSpPr>
                    <a:spPr bwMode="auto">
                      <a:xfrm>
                        <a:off x="2743200" y="4114800"/>
                        <a:ext cx="228600" cy="228600"/>
                      </a:xfrm>
                      <a:prstGeom prst="flowChartConnector">
                        <a:avLst/>
                      </a:prstGeom>
                      <a:solidFill>
                        <a:schemeClr val="bg1"/>
                      </a:solidFill>
                      <a:ln w="9525">
                        <a:solidFill>
                          <a:schemeClr val="tx1"/>
                        </a:solidFill>
                        <a:round/>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vi-VN"/>
                        </a:p>
                      </a:txBody>
                      <a:useSpRect/>
                    </a:txSp>
                  </a:sp>
                  <a:sp>
                    <a:nvSpPr>
                      <a:cNvPr id="18441" name="AutoShape 8"/>
                      <a:cNvSpPr>
                        <a:spLocks noChangeArrowheads="1"/>
                      </a:cNvSpPr>
                    </a:nvSpPr>
                    <a:spPr bwMode="auto">
                      <a:xfrm>
                        <a:off x="4724400" y="4114800"/>
                        <a:ext cx="228600" cy="228600"/>
                      </a:xfrm>
                      <a:prstGeom prst="flowChartConnector">
                        <a:avLst/>
                      </a:prstGeom>
                      <a:solidFill>
                        <a:schemeClr val="bg1"/>
                      </a:solidFill>
                      <a:ln w="9525">
                        <a:solidFill>
                          <a:schemeClr val="tx1"/>
                        </a:solidFill>
                        <a:round/>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vi-VN"/>
                        </a:p>
                      </a:txBody>
                      <a:useSpRect/>
                    </a:txSp>
                  </a:sp>
                  <a:sp>
                    <a:nvSpPr>
                      <a:cNvPr id="18442" name="AutoShape 9"/>
                      <a:cNvSpPr>
                        <a:spLocks noChangeArrowheads="1"/>
                      </a:cNvSpPr>
                    </a:nvSpPr>
                    <a:spPr bwMode="auto">
                      <a:xfrm>
                        <a:off x="3810000" y="4114800"/>
                        <a:ext cx="228600" cy="228600"/>
                      </a:xfrm>
                      <a:prstGeom prst="flowChartConnector">
                        <a:avLst/>
                      </a:prstGeom>
                      <a:solidFill>
                        <a:schemeClr val="bg1"/>
                      </a:solidFill>
                      <a:ln w="9525">
                        <a:solidFill>
                          <a:schemeClr val="tx1"/>
                        </a:solidFill>
                        <a:round/>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vi-VN"/>
                        </a:p>
                      </a:txBody>
                      <a:useSpRect/>
                    </a:txSp>
                  </a:sp>
                  <a:sp>
                    <a:nvSpPr>
                      <a:cNvPr id="18443" name="AutoShape 10"/>
                      <a:cNvSpPr>
                        <a:spLocks noChangeArrowheads="1"/>
                      </a:cNvSpPr>
                    </a:nvSpPr>
                    <a:spPr bwMode="auto">
                      <a:xfrm>
                        <a:off x="1676400" y="4114800"/>
                        <a:ext cx="228600" cy="228600"/>
                      </a:xfrm>
                      <a:prstGeom prst="flowChartConnector">
                        <a:avLst/>
                      </a:prstGeom>
                      <a:solidFill>
                        <a:schemeClr val="bg1"/>
                      </a:solidFill>
                      <a:ln w="9525">
                        <a:solidFill>
                          <a:schemeClr val="tx1"/>
                        </a:solidFill>
                        <a:round/>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vi-VN"/>
                        </a:p>
                      </a:txBody>
                      <a:useSpRect/>
                    </a:txSp>
                  </a:sp>
                  <a:sp>
                    <a:nvSpPr>
                      <a:cNvPr id="18444" name="AutoShape 11"/>
                      <a:cNvSpPr>
                        <a:spLocks noChangeArrowheads="1"/>
                      </a:cNvSpPr>
                    </a:nvSpPr>
                    <a:spPr bwMode="auto">
                      <a:xfrm>
                        <a:off x="609600" y="4114800"/>
                        <a:ext cx="228600" cy="228600"/>
                      </a:xfrm>
                      <a:prstGeom prst="flowChartConnector">
                        <a:avLst/>
                      </a:prstGeom>
                      <a:solidFill>
                        <a:schemeClr val="bg1"/>
                      </a:solidFill>
                      <a:ln w="9525">
                        <a:solidFill>
                          <a:schemeClr val="tx1"/>
                        </a:solidFill>
                        <a:round/>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vi-VN"/>
                        </a:p>
                      </a:txBody>
                      <a:useSpRect/>
                    </a:txSp>
                  </a:sp>
                  <a:sp>
                    <a:nvSpPr>
                      <a:cNvPr id="18445" name="AutoShape 12"/>
                      <a:cNvSpPr>
                        <a:spLocks noChangeArrowheads="1"/>
                      </a:cNvSpPr>
                    </a:nvSpPr>
                    <a:spPr bwMode="auto">
                      <a:xfrm>
                        <a:off x="4572000" y="3200400"/>
                        <a:ext cx="228600" cy="228600"/>
                      </a:xfrm>
                      <a:prstGeom prst="flowChartConnector">
                        <a:avLst/>
                      </a:prstGeom>
                      <a:solidFill>
                        <a:schemeClr val="bg1"/>
                      </a:solidFill>
                      <a:ln w="9525">
                        <a:solidFill>
                          <a:schemeClr val="tx1"/>
                        </a:solidFill>
                        <a:round/>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vi-VN"/>
                        </a:p>
                      </a:txBody>
                      <a:useSpRect/>
                    </a:txSp>
                  </a:sp>
                  <a:sp>
                    <a:nvSpPr>
                      <a:cNvPr id="18446" name="AutoShape 13"/>
                      <a:cNvSpPr>
                        <a:spLocks noChangeArrowheads="1"/>
                      </a:cNvSpPr>
                    </a:nvSpPr>
                    <a:spPr bwMode="auto">
                      <a:xfrm>
                        <a:off x="1295400" y="5181600"/>
                        <a:ext cx="228600" cy="228600"/>
                      </a:xfrm>
                      <a:prstGeom prst="flowChartConnector">
                        <a:avLst/>
                      </a:prstGeom>
                      <a:solidFill>
                        <a:schemeClr val="bg1"/>
                      </a:solidFill>
                      <a:ln w="9525">
                        <a:solidFill>
                          <a:schemeClr val="tx1"/>
                        </a:solidFill>
                        <a:round/>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vi-VN"/>
                        </a:p>
                      </a:txBody>
                      <a:useSpRect/>
                    </a:txSp>
                  </a:sp>
                  <a:sp>
                    <a:nvSpPr>
                      <a:cNvPr id="18447" name="AutoShape 14"/>
                      <a:cNvSpPr>
                        <a:spLocks noChangeArrowheads="1"/>
                      </a:cNvSpPr>
                    </a:nvSpPr>
                    <a:spPr bwMode="auto">
                      <a:xfrm>
                        <a:off x="5638800" y="4114800"/>
                        <a:ext cx="228600" cy="228600"/>
                      </a:xfrm>
                      <a:prstGeom prst="flowChartConnector">
                        <a:avLst/>
                      </a:prstGeom>
                      <a:solidFill>
                        <a:schemeClr val="bg1"/>
                      </a:solidFill>
                      <a:ln w="9525">
                        <a:solidFill>
                          <a:schemeClr val="tx1"/>
                        </a:solidFill>
                        <a:round/>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vi-VN"/>
                        </a:p>
                      </a:txBody>
                      <a:useSpRect/>
                    </a:txSp>
                  </a:sp>
                  <a:sp>
                    <a:nvSpPr>
                      <a:cNvPr id="18448" name="AutoShape 15"/>
                      <a:cNvSpPr>
                        <a:spLocks noChangeArrowheads="1"/>
                      </a:cNvSpPr>
                    </a:nvSpPr>
                    <a:spPr bwMode="auto">
                      <a:xfrm>
                        <a:off x="3048000" y="6172200"/>
                        <a:ext cx="228600" cy="228600"/>
                      </a:xfrm>
                      <a:prstGeom prst="flowChartConnector">
                        <a:avLst/>
                      </a:prstGeom>
                      <a:solidFill>
                        <a:schemeClr val="bg1"/>
                      </a:solidFill>
                      <a:ln w="9525">
                        <a:solidFill>
                          <a:schemeClr val="tx1"/>
                        </a:solidFill>
                        <a:round/>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vi-VN"/>
                        </a:p>
                      </a:txBody>
                      <a:useSpRect/>
                    </a:txSp>
                  </a:sp>
                  <a:sp>
                    <a:nvSpPr>
                      <a:cNvPr id="18449" name="AutoShape 16"/>
                      <a:cNvSpPr>
                        <a:spLocks noChangeArrowheads="1"/>
                      </a:cNvSpPr>
                    </a:nvSpPr>
                    <a:spPr bwMode="auto">
                      <a:xfrm>
                        <a:off x="4419600" y="5181600"/>
                        <a:ext cx="228600" cy="228600"/>
                      </a:xfrm>
                      <a:prstGeom prst="flowChartConnector">
                        <a:avLst/>
                      </a:prstGeom>
                      <a:solidFill>
                        <a:schemeClr val="bg1"/>
                      </a:solidFill>
                      <a:ln w="9525">
                        <a:solidFill>
                          <a:schemeClr val="tx1"/>
                        </a:solidFill>
                        <a:round/>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vi-VN"/>
                        </a:p>
                      </a:txBody>
                      <a:useSpRect/>
                    </a:txSp>
                  </a:sp>
                  <a:sp>
                    <a:nvSpPr>
                      <a:cNvPr id="18450" name="AutoShape 17"/>
                      <a:cNvSpPr>
                        <a:spLocks noChangeArrowheads="1"/>
                      </a:cNvSpPr>
                    </a:nvSpPr>
                    <a:spPr bwMode="auto">
                      <a:xfrm>
                        <a:off x="3352800" y="5181600"/>
                        <a:ext cx="228600" cy="228600"/>
                      </a:xfrm>
                      <a:prstGeom prst="flowChartConnector">
                        <a:avLst/>
                      </a:prstGeom>
                      <a:solidFill>
                        <a:schemeClr val="bg1"/>
                      </a:solidFill>
                      <a:ln w="9525">
                        <a:solidFill>
                          <a:schemeClr val="tx1"/>
                        </a:solidFill>
                        <a:round/>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vi-VN"/>
                        </a:p>
                      </a:txBody>
                      <a:useSpRect/>
                    </a:txSp>
                  </a:sp>
                  <a:sp>
                    <a:nvSpPr>
                      <a:cNvPr id="18451" name="AutoShape 18"/>
                      <a:cNvSpPr>
                        <a:spLocks noChangeArrowheads="1"/>
                      </a:cNvSpPr>
                    </a:nvSpPr>
                    <a:spPr bwMode="auto">
                      <a:xfrm>
                        <a:off x="2286000" y="5181600"/>
                        <a:ext cx="228600" cy="228600"/>
                      </a:xfrm>
                      <a:prstGeom prst="flowChartConnector">
                        <a:avLst/>
                      </a:prstGeom>
                      <a:solidFill>
                        <a:schemeClr val="bg1"/>
                      </a:solidFill>
                      <a:ln w="9525">
                        <a:solidFill>
                          <a:schemeClr val="tx1"/>
                        </a:solidFill>
                        <a:round/>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vi-VN"/>
                        </a:p>
                      </a:txBody>
                      <a:useSpRect/>
                    </a:txSp>
                  </a:sp>
                  <a:sp>
                    <a:nvSpPr>
                      <a:cNvPr id="18452" name="Text Box 19"/>
                      <a:cNvSpPr txBox="1">
                        <a:spLocks noChangeArrowheads="1"/>
                      </a:cNvSpPr>
                    </a:nvSpPr>
                    <a:spPr bwMode="auto">
                      <a:xfrm>
                        <a:off x="2803525" y="1919288"/>
                        <a:ext cx="436563" cy="396875"/>
                      </a:xfrm>
                      <a:prstGeom prst="rect">
                        <a:avLst/>
                      </a:prstGeom>
                      <a:noFill/>
                      <a:ln w="9525">
                        <a:noFill/>
                        <a:miter lim="800000"/>
                        <a:headEnd/>
                        <a:tailEnd/>
                      </a:ln>
                    </a:spPr>
                    <a:txSp>
                      <a:txBody>
                        <a:bodyPr wrap="none">
                          <a:spAutoFit/>
                        </a:bodyP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algn="ctr" eaLnBrk="0" hangingPunct="0"/>
                          <a:r>
                            <a:rPr lang="en-US" altLang="zh-CN" sz="2000">
                              <a:latin typeface="Times New Roman" pitchFamily="18" charset="0"/>
                              <a:ea typeface="宋体" pitchFamily="2" charset="-122"/>
                            </a:rPr>
                            <a:t>all</a:t>
                          </a:r>
                          <a:endParaRPr lang="en-US" altLang="zh-CN" sz="2400">
                            <a:latin typeface="Times New Roman" pitchFamily="18" charset="0"/>
                            <a:ea typeface="宋体" pitchFamily="2" charset="-122"/>
                          </a:endParaRPr>
                        </a:p>
                      </a:txBody>
                      <a:useSpRect/>
                    </a:txSp>
                  </a:sp>
                  <a:sp>
                    <a:nvSpPr>
                      <a:cNvPr id="18453" name="Text Box 20"/>
                      <a:cNvSpPr txBox="1">
                        <a:spLocks noChangeArrowheads="1"/>
                      </a:cNvSpPr>
                    </a:nvSpPr>
                    <a:spPr bwMode="auto">
                      <a:xfrm>
                        <a:off x="1203325" y="2757488"/>
                        <a:ext cx="633413" cy="396875"/>
                      </a:xfrm>
                      <a:prstGeom prst="rect">
                        <a:avLst/>
                      </a:prstGeom>
                      <a:noFill/>
                      <a:ln w="9525">
                        <a:noFill/>
                        <a:miter lim="800000"/>
                        <a:headEnd/>
                        <a:tailEnd/>
                      </a:ln>
                    </a:spPr>
                    <a:txSp>
                      <a:txBody>
                        <a:bodyPr wrap="none">
                          <a:spAutoFit/>
                        </a:bodyP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eaLnBrk="0" hangingPunct="0"/>
                          <a:r>
                            <a:rPr lang="en-US" altLang="zh-CN" sz="2000">
                              <a:latin typeface="Times New Roman" pitchFamily="18" charset="0"/>
                              <a:ea typeface="宋体" pitchFamily="2" charset="-122"/>
                            </a:rPr>
                            <a:t>time</a:t>
                          </a:r>
                          <a:endParaRPr lang="en-US" altLang="zh-CN" sz="2400">
                            <a:latin typeface="Times New Roman" pitchFamily="18" charset="0"/>
                            <a:ea typeface="宋体" pitchFamily="2" charset="-122"/>
                          </a:endParaRPr>
                        </a:p>
                      </a:txBody>
                      <a:useSpRect/>
                    </a:txSp>
                  </a:sp>
                  <a:sp>
                    <a:nvSpPr>
                      <a:cNvPr id="18454" name="Text Box 21"/>
                      <a:cNvSpPr txBox="1">
                        <a:spLocks noChangeArrowheads="1"/>
                      </a:cNvSpPr>
                    </a:nvSpPr>
                    <a:spPr bwMode="auto">
                      <a:xfrm>
                        <a:off x="2346325" y="2757488"/>
                        <a:ext cx="633413" cy="396875"/>
                      </a:xfrm>
                      <a:prstGeom prst="rect">
                        <a:avLst/>
                      </a:prstGeom>
                      <a:noFill/>
                      <a:ln w="9525">
                        <a:noFill/>
                        <a:miter lim="800000"/>
                        <a:headEnd/>
                        <a:tailEnd/>
                      </a:ln>
                    </a:spPr>
                    <a:txSp>
                      <a:txBody>
                        <a:bodyPr wrap="none">
                          <a:spAutoFit/>
                        </a:bodyP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eaLnBrk="0" hangingPunct="0"/>
                          <a:r>
                            <a:rPr lang="en-US" altLang="zh-CN" sz="2000">
                              <a:latin typeface="Times New Roman" pitchFamily="18" charset="0"/>
                              <a:ea typeface="宋体" pitchFamily="2" charset="-122"/>
                            </a:rPr>
                            <a:t>item</a:t>
                          </a:r>
                          <a:endParaRPr lang="en-US" altLang="zh-CN" sz="2400">
                            <a:latin typeface="Times New Roman" pitchFamily="18" charset="0"/>
                            <a:ea typeface="宋体" pitchFamily="2" charset="-122"/>
                          </a:endParaRPr>
                        </a:p>
                      </a:txBody>
                      <a:useSpRect/>
                    </a:txSp>
                  </a:sp>
                  <a:sp>
                    <a:nvSpPr>
                      <a:cNvPr id="18455" name="Text Box 22"/>
                      <a:cNvSpPr txBox="1">
                        <a:spLocks noChangeArrowheads="1"/>
                      </a:cNvSpPr>
                    </a:nvSpPr>
                    <a:spPr bwMode="auto">
                      <a:xfrm>
                        <a:off x="3489325" y="2757488"/>
                        <a:ext cx="1000125" cy="396875"/>
                      </a:xfrm>
                      <a:prstGeom prst="rect">
                        <a:avLst/>
                      </a:prstGeom>
                      <a:noFill/>
                      <a:ln w="9525">
                        <a:noFill/>
                        <a:miter lim="800000"/>
                        <a:headEnd/>
                        <a:tailEnd/>
                      </a:ln>
                    </a:spPr>
                    <a:txSp>
                      <a:txBody>
                        <a:bodyPr wrap="none">
                          <a:spAutoFit/>
                        </a:bodyP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eaLnBrk="0" hangingPunct="0"/>
                          <a:r>
                            <a:rPr lang="en-US" altLang="zh-CN" sz="2000">
                              <a:latin typeface="Times New Roman" pitchFamily="18" charset="0"/>
                              <a:ea typeface="宋体" pitchFamily="2" charset="-122"/>
                            </a:rPr>
                            <a:t>location</a:t>
                          </a:r>
                          <a:endParaRPr lang="en-US" altLang="zh-CN" sz="2400">
                            <a:latin typeface="Times New Roman" pitchFamily="18" charset="0"/>
                            <a:ea typeface="宋体" pitchFamily="2" charset="-122"/>
                          </a:endParaRPr>
                        </a:p>
                      </a:txBody>
                      <a:useSpRect/>
                    </a:txSp>
                  </a:sp>
                  <a:sp>
                    <a:nvSpPr>
                      <a:cNvPr id="18456" name="Text Box 23"/>
                      <a:cNvSpPr txBox="1">
                        <a:spLocks noChangeArrowheads="1"/>
                      </a:cNvSpPr>
                    </a:nvSpPr>
                    <a:spPr bwMode="auto">
                      <a:xfrm>
                        <a:off x="4632325" y="2757488"/>
                        <a:ext cx="1000125" cy="396875"/>
                      </a:xfrm>
                      <a:prstGeom prst="rect">
                        <a:avLst/>
                      </a:prstGeom>
                      <a:noFill/>
                      <a:ln w="9525">
                        <a:noFill/>
                        <a:miter lim="800000"/>
                        <a:headEnd/>
                        <a:tailEnd/>
                      </a:ln>
                    </a:spPr>
                    <a:txSp>
                      <a:txBody>
                        <a:bodyPr wrap="none">
                          <a:spAutoFit/>
                        </a:bodyP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eaLnBrk="0" hangingPunct="0"/>
                          <a:r>
                            <a:rPr lang="en-US" altLang="zh-CN" sz="2000">
                              <a:latin typeface="Times New Roman" pitchFamily="18" charset="0"/>
                              <a:ea typeface="宋体" pitchFamily="2" charset="-122"/>
                            </a:rPr>
                            <a:t>supplier</a:t>
                          </a:r>
                          <a:endParaRPr lang="en-US" altLang="zh-CN" sz="2400">
                            <a:latin typeface="Times New Roman" pitchFamily="18" charset="0"/>
                            <a:ea typeface="宋体" pitchFamily="2" charset="-122"/>
                          </a:endParaRPr>
                        </a:p>
                      </a:txBody>
                      <a:useSpRect/>
                    </a:txSp>
                  </a:sp>
                  <a:sp>
                    <a:nvSpPr>
                      <a:cNvPr id="18457" name="Line 24"/>
                      <a:cNvSpPr>
                        <a:spLocks noChangeShapeType="1"/>
                      </a:cNvSpPr>
                    </a:nvSpPr>
                    <a:spPr bwMode="auto">
                      <a:xfrm flipH="1">
                        <a:off x="1371600" y="2362200"/>
                        <a:ext cx="1676400" cy="838200"/>
                      </a:xfrm>
                      <a:prstGeom prst="line">
                        <a:avLst/>
                      </a:prstGeom>
                      <a:noFill/>
                      <a:ln w="9525">
                        <a:solidFill>
                          <a:schemeClr val="tx1"/>
                        </a:solidFill>
                        <a:round/>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18458" name="Line 25"/>
                      <a:cNvSpPr>
                        <a:spLocks noChangeShapeType="1"/>
                      </a:cNvSpPr>
                    </a:nvSpPr>
                    <a:spPr bwMode="auto">
                      <a:xfrm flipH="1">
                        <a:off x="2590800" y="2362200"/>
                        <a:ext cx="457200" cy="838200"/>
                      </a:xfrm>
                      <a:prstGeom prst="line">
                        <a:avLst/>
                      </a:prstGeom>
                      <a:noFill/>
                      <a:ln w="9525">
                        <a:solidFill>
                          <a:schemeClr val="tx1"/>
                        </a:solidFill>
                        <a:round/>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18459" name="Line 26"/>
                      <a:cNvSpPr>
                        <a:spLocks noChangeShapeType="1"/>
                      </a:cNvSpPr>
                    </a:nvSpPr>
                    <a:spPr bwMode="auto">
                      <a:xfrm>
                        <a:off x="3048000" y="2362200"/>
                        <a:ext cx="609600" cy="838200"/>
                      </a:xfrm>
                      <a:prstGeom prst="line">
                        <a:avLst/>
                      </a:prstGeom>
                      <a:noFill/>
                      <a:ln w="9525">
                        <a:solidFill>
                          <a:schemeClr val="tx1"/>
                        </a:solidFill>
                        <a:round/>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18460" name="Line 27"/>
                      <a:cNvSpPr>
                        <a:spLocks noChangeShapeType="1"/>
                      </a:cNvSpPr>
                    </a:nvSpPr>
                    <a:spPr bwMode="auto">
                      <a:xfrm>
                        <a:off x="3048000" y="2362200"/>
                        <a:ext cx="1676400" cy="914400"/>
                      </a:xfrm>
                      <a:prstGeom prst="line">
                        <a:avLst/>
                      </a:prstGeom>
                      <a:noFill/>
                      <a:ln w="9525">
                        <a:solidFill>
                          <a:schemeClr val="tx1"/>
                        </a:solidFill>
                        <a:round/>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18461" name="Line 28"/>
                      <a:cNvSpPr>
                        <a:spLocks noChangeShapeType="1"/>
                      </a:cNvSpPr>
                    </a:nvSpPr>
                    <a:spPr bwMode="auto">
                      <a:xfrm flipH="1">
                        <a:off x="685800" y="3200400"/>
                        <a:ext cx="685800" cy="990600"/>
                      </a:xfrm>
                      <a:prstGeom prst="line">
                        <a:avLst/>
                      </a:prstGeom>
                      <a:noFill/>
                      <a:ln w="9525">
                        <a:solidFill>
                          <a:schemeClr val="tx1"/>
                        </a:solidFill>
                        <a:round/>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18462" name="Line 29"/>
                      <a:cNvSpPr>
                        <a:spLocks noChangeShapeType="1"/>
                      </a:cNvSpPr>
                    </a:nvSpPr>
                    <a:spPr bwMode="auto">
                      <a:xfrm>
                        <a:off x="1371600" y="3200400"/>
                        <a:ext cx="381000" cy="990600"/>
                      </a:xfrm>
                      <a:prstGeom prst="line">
                        <a:avLst/>
                      </a:prstGeom>
                      <a:noFill/>
                      <a:ln w="9525">
                        <a:solidFill>
                          <a:schemeClr val="tx1"/>
                        </a:solidFill>
                        <a:round/>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18463" name="Line 30"/>
                      <a:cNvSpPr>
                        <a:spLocks noChangeShapeType="1"/>
                      </a:cNvSpPr>
                    </a:nvSpPr>
                    <a:spPr bwMode="auto">
                      <a:xfrm>
                        <a:off x="1371600" y="3200400"/>
                        <a:ext cx="1447800" cy="990600"/>
                      </a:xfrm>
                      <a:prstGeom prst="line">
                        <a:avLst/>
                      </a:prstGeom>
                      <a:noFill/>
                      <a:ln w="9525">
                        <a:solidFill>
                          <a:schemeClr val="tx1"/>
                        </a:solidFill>
                        <a:round/>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18464" name="Line 31"/>
                      <a:cNvSpPr>
                        <a:spLocks noChangeShapeType="1"/>
                      </a:cNvSpPr>
                    </a:nvSpPr>
                    <a:spPr bwMode="auto">
                      <a:xfrm flipH="1">
                        <a:off x="685800" y="3200400"/>
                        <a:ext cx="1905000" cy="990600"/>
                      </a:xfrm>
                      <a:prstGeom prst="line">
                        <a:avLst/>
                      </a:prstGeom>
                      <a:noFill/>
                      <a:ln w="9525">
                        <a:solidFill>
                          <a:schemeClr val="tx1"/>
                        </a:solidFill>
                        <a:round/>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18465" name="Line 32"/>
                      <a:cNvSpPr>
                        <a:spLocks noChangeShapeType="1"/>
                      </a:cNvSpPr>
                    </a:nvSpPr>
                    <a:spPr bwMode="auto">
                      <a:xfrm>
                        <a:off x="2590800" y="3200400"/>
                        <a:ext cx="1295400" cy="990600"/>
                      </a:xfrm>
                      <a:prstGeom prst="line">
                        <a:avLst/>
                      </a:prstGeom>
                      <a:noFill/>
                      <a:ln w="9525">
                        <a:solidFill>
                          <a:schemeClr val="tx1"/>
                        </a:solidFill>
                        <a:round/>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18466" name="Line 33"/>
                      <a:cNvSpPr>
                        <a:spLocks noChangeShapeType="1"/>
                      </a:cNvSpPr>
                    </a:nvSpPr>
                    <a:spPr bwMode="auto">
                      <a:xfrm>
                        <a:off x="2590800" y="3200400"/>
                        <a:ext cx="2209800" cy="990600"/>
                      </a:xfrm>
                      <a:prstGeom prst="line">
                        <a:avLst/>
                      </a:prstGeom>
                      <a:noFill/>
                      <a:ln w="9525">
                        <a:solidFill>
                          <a:schemeClr val="tx1"/>
                        </a:solidFill>
                        <a:round/>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18467" name="Line 34"/>
                      <a:cNvSpPr>
                        <a:spLocks noChangeShapeType="1"/>
                      </a:cNvSpPr>
                    </a:nvSpPr>
                    <a:spPr bwMode="auto">
                      <a:xfrm>
                        <a:off x="3657600" y="3200400"/>
                        <a:ext cx="228600" cy="990600"/>
                      </a:xfrm>
                      <a:prstGeom prst="line">
                        <a:avLst/>
                      </a:prstGeom>
                      <a:noFill/>
                      <a:ln w="9525">
                        <a:solidFill>
                          <a:schemeClr val="tx1"/>
                        </a:solidFill>
                        <a:round/>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18468" name="Line 35"/>
                      <a:cNvSpPr>
                        <a:spLocks noChangeShapeType="1"/>
                      </a:cNvSpPr>
                    </a:nvSpPr>
                    <a:spPr bwMode="auto">
                      <a:xfrm>
                        <a:off x="3657600" y="3200400"/>
                        <a:ext cx="2057400" cy="990600"/>
                      </a:xfrm>
                      <a:prstGeom prst="line">
                        <a:avLst/>
                      </a:prstGeom>
                      <a:noFill/>
                      <a:ln w="9525">
                        <a:solidFill>
                          <a:schemeClr val="tx1"/>
                        </a:solidFill>
                        <a:round/>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18469" name="Line 36"/>
                      <a:cNvSpPr>
                        <a:spLocks noChangeShapeType="1"/>
                      </a:cNvSpPr>
                    </a:nvSpPr>
                    <a:spPr bwMode="auto">
                      <a:xfrm flipH="1">
                        <a:off x="1752600" y="3200400"/>
                        <a:ext cx="1905000" cy="990600"/>
                      </a:xfrm>
                      <a:prstGeom prst="line">
                        <a:avLst/>
                      </a:prstGeom>
                      <a:noFill/>
                      <a:ln w="9525">
                        <a:solidFill>
                          <a:schemeClr val="tx1"/>
                        </a:solidFill>
                        <a:round/>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18470" name="Line 37"/>
                      <a:cNvSpPr>
                        <a:spLocks noChangeShapeType="1"/>
                      </a:cNvSpPr>
                    </a:nvSpPr>
                    <a:spPr bwMode="auto">
                      <a:xfrm flipH="1">
                        <a:off x="2819400" y="3276600"/>
                        <a:ext cx="1905000" cy="914400"/>
                      </a:xfrm>
                      <a:prstGeom prst="line">
                        <a:avLst/>
                      </a:prstGeom>
                      <a:noFill/>
                      <a:ln w="9525">
                        <a:solidFill>
                          <a:schemeClr val="tx1"/>
                        </a:solidFill>
                        <a:round/>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18471" name="Line 38"/>
                      <a:cNvSpPr>
                        <a:spLocks noChangeShapeType="1"/>
                      </a:cNvSpPr>
                    </a:nvSpPr>
                    <a:spPr bwMode="auto">
                      <a:xfrm>
                        <a:off x="4724400" y="3276600"/>
                        <a:ext cx="76200" cy="914400"/>
                      </a:xfrm>
                      <a:prstGeom prst="line">
                        <a:avLst/>
                      </a:prstGeom>
                      <a:noFill/>
                      <a:ln w="9525">
                        <a:solidFill>
                          <a:schemeClr val="tx1"/>
                        </a:solidFill>
                        <a:round/>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18472" name="Line 39"/>
                      <a:cNvSpPr>
                        <a:spLocks noChangeShapeType="1"/>
                      </a:cNvSpPr>
                    </a:nvSpPr>
                    <a:spPr bwMode="auto">
                      <a:xfrm>
                        <a:off x="4724400" y="3276600"/>
                        <a:ext cx="990600" cy="914400"/>
                      </a:xfrm>
                      <a:prstGeom prst="line">
                        <a:avLst/>
                      </a:prstGeom>
                      <a:noFill/>
                      <a:ln w="9525">
                        <a:solidFill>
                          <a:schemeClr val="tx1"/>
                        </a:solidFill>
                        <a:round/>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18473" name="Line 40"/>
                      <a:cNvSpPr>
                        <a:spLocks noChangeShapeType="1"/>
                      </a:cNvSpPr>
                    </a:nvSpPr>
                    <a:spPr bwMode="auto">
                      <a:xfrm>
                        <a:off x="685800" y="4191000"/>
                        <a:ext cx="685800" cy="1066800"/>
                      </a:xfrm>
                      <a:prstGeom prst="line">
                        <a:avLst/>
                      </a:prstGeom>
                      <a:noFill/>
                      <a:ln w="9525">
                        <a:solidFill>
                          <a:schemeClr val="tx1"/>
                        </a:solidFill>
                        <a:round/>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18474" name="Line 41"/>
                      <a:cNvSpPr>
                        <a:spLocks noChangeShapeType="1"/>
                      </a:cNvSpPr>
                    </a:nvSpPr>
                    <a:spPr bwMode="auto">
                      <a:xfrm>
                        <a:off x="685800" y="4191000"/>
                        <a:ext cx="1676400" cy="1066800"/>
                      </a:xfrm>
                      <a:prstGeom prst="line">
                        <a:avLst/>
                      </a:prstGeom>
                      <a:noFill/>
                      <a:ln w="9525">
                        <a:solidFill>
                          <a:schemeClr val="tx1"/>
                        </a:solidFill>
                        <a:round/>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18475" name="Line 42"/>
                      <a:cNvSpPr>
                        <a:spLocks noChangeShapeType="1"/>
                      </a:cNvSpPr>
                    </a:nvSpPr>
                    <a:spPr bwMode="auto">
                      <a:xfrm flipH="1">
                        <a:off x="1371600" y="4191000"/>
                        <a:ext cx="381000" cy="1143000"/>
                      </a:xfrm>
                      <a:prstGeom prst="line">
                        <a:avLst/>
                      </a:prstGeom>
                      <a:noFill/>
                      <a:ln w="9525">
                        <a:solidFill>
                          <a:schemeClr val="tx1"/>
                        </a:solidFill>
                        <a:round/>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18476" name="Line 43"/>
                      <a:cNvSpPr>
                        <a:spLocks noChangeShapeType="1"/>
                      </a:cNvSpPr>
                    </a:nvSpPr>
                    <a:spPr bwMode="auto">
                      <a:xfrm>
                        <a:off x="1752600" y="4191000"/>
                        <a:ext cx="1676400" cy="1066800"/>
                      </a:xfrm>
                      <a:prstGeom prst="line">
                        <a:avLst/>
                      </a:prstGeom>
                      <a:noFill/>
                      <a:ln w="9525">
                        <a:solidFill>
                          <a:schemeClr val="tx1"/>
                        </a:solidFill>
                        <a:round/>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18477" name="Line 44"/>
                      <a:cNvSpPr>
                        <a:spLocks noChangeShapeType="1"/>
                      </a:cNvSpPr>
                    </a:nvSpPr>
                    <a:spPr bwMode="auto">
                      <a:xfrm flipH="1">
                        <a:off x="2362200" y="4191000"/>
                        <a:ext cx="457200" cy="1143000"/>
                      </a:xfrm>
                      <a:prstGeom prst="line">
                        <a:avLst/>
                      </a:prstGeom>
                      <a:noFill/>
                      <a:ln w="9525">
                        <a:solidFill>
                          <a:schemeClr val="tx1"/>
                        </a:solidFill>
                        <a:round/>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18478" name="Line 45"/>
                      <a:cNvSpPr>
                        <a:spLocks noChangeShapeType="1"/>
                      </a:cNvSpPr>
                    </a:nvSpPr>
                    <a:spPr bwMode="auto">
                      <a:xfrm>
                        <a:off x="2819400" y="4191000"/>
                        <a:ext cx="609600" cy="1066800"/>
                      </a:xfrm>
                      <a:prstGeom prst="line">
                        <a:avLst/>
                      </a:prstGeom>
                      <a:noFill/>
                      <a:ln w="9525">
                        <a:solidFill>
                          <a:schemeClr val="tx1"/>
                        </a:solidFill>
                        <a:round/>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18479" name="Line 46"/>
                      <a:cNvSpPr>
                        <a:spLocks noChangeShapeType="1"/>
                      </a:cNvSpPr>
                    </a:nvSpPr>
                    <a:spPr bwMode="auto">
                      <a:xfrm flipH="1">
                        <a:off x="1371600" y="4191000"/>
                        <a:ext cx="2514600" cy="1143000"/>
                      </a:xfrm>
                      <a:prstGeom prst="line">
                        <a:avLst/>
                      </a:prstGeom>
                      <a:noFill/>
                      <a:ln w="9525">
                        <a:solidFill>
                          <a:schemeClr val="tx1"/>
                        </a:solidFill>
                        <a:round/>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18480" name="Line 47"/>
                      <a:cNvSpPr>
                        <a:spLocks noChangeShapeType="1"/>
                      </a:cNvSpPr>
                    </a:nvSpPr>
                    <a:spPr bwMode="auto">
                      <a:xfrm>
                        <a:off x="3886200" y="4191000"/>
                        <a:ext cx="609600" cy="1066800"/>
                      </a:xfrm>
                      <a:prstGeom prst="line">
                        <a:avLst/>
                      </a:prstGeom>
                      <a:noFill/>
                      <a:ln w="9525">
                        <a:solidFill>
                          <a:schemeClr val="tx1"/>
                        </a:solidFill>
                        <a:round/>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18481" name="Line 48"/>
                      <a:cNvSpPr>
                        <a:spLocks noChangeShapeType="1"/>
                      </a:cNvSpPr>
                    </a:nvSpPr>
                    <a:spPr bwMode="auto">
                      <a:xfrm flipH="1">
                        <a:off x="2362200" y="4191000"/>
                        <a:ext cx="2438400" cy="1066800"/>
                      </a:xfrm>
                      <a:prstGeom prst="line">
                        <a:avLst/>
                      </a:prstGeom>
                      <a:noFill/>
                      <a:ln w="9525">
                        <a:solidFill>
                          <a:schemeClr val="tx1"/>
                        </a:solidFill>
                        <a:round/>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18482" name="Line 49"/>
                      <a:cNvSpPr>
                        <a:spLocks noChangeShapeType="1"/>
                      </a:cNvSpPr>
                    </a:nvSpPr>
                    <a:spPr bwMode="auto">
                      <a:xfrm flipH="1">
                        <a:off x="4495800" y="4191000"/>
                        <a:ext cx="304800" cy="1143000"/>
                      </a:xfrm>
                      <a:prstGeom prst="line">
                        <a:avLst/>
                      </a:prstGeom>
                      <a:noFill/>
                      <a:ln w="9525">
                        <a:solidFill>
                          <a:schemeClr val="tx1"/>
                        </a:solidFill>
                        <a:round/>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18483" name="Line 50"/>
                      <a:cNvSpPr>
                        <a:spLocks noChangeShapeType="1"/>
                      </a:cNvSpPr>
                    </a:nvSpPr>
                    <a:spPr bwMode="auto">
                      <a:xfrm flipH="1">
                        <a:off x="4495800" y="4191000"/>
                        <a:ext cx="1219200" cy="1143000"/>
                      </a:xfrm>
                      <a:prstGeom prst="line">
                        <a:avLst/>
                      </a:prstGeom>
                      <a:noFill/>
                      <a:ln w="9525">
                        <a:solidFill>
                          <a:schemeClr val="tx1"/>
                        </a:solidFill>
                        <a:round/>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18484" name="Line 51"/>
                      <a:cNvSpPr>
                        <a:spLocks noChangeShapeType="1"/>
                      </a:cNvSpPr>
                    </a:nvSpPr>
                    <a:spPr bwMode="auto">
                      <a:xfrm flipH="1">
                        <a:off x="3429000" y="4191000"/>
                        <a:ext cx="2286000" cy="1066800"/>
                      </a:xfrm>
                      <a:prstGeom prst="line">
                        <a:avLst/>
                      </a:prstGeom>
                      <a:noFill/>
                      <a:ln w="9525">
                        <a:solidFill>
                          <a:schemeClr val="tx1"/>
                        </a:solidFill>
                        <a:round/>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18485" name="Line 52"/>
                      <a:cNvSpPr>
                        <a:spLocks noChangeShapeType="1"/>
                      </a:cNvSpPr>
                    </a:nvSpPr>
                    <a:spPr bwMode="auto">
                      <a:xfrm>
                        <a:off x="1371600" y="5334000"/>
                        <a:ext cx="1752600" cy="914400"/>
                      </a:xfrm>
                      <a:prstGeom prst="line">
                        <a:avLst/>
                      </a:prstGeom>
                      <a:noFill/>
                      <a:ln w="9525">
                        <a:solidFill>
                          <a:schemeClr val="tx1"/>
                        </a:solidFill>
                        <a:round/>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18486" name="Line 53"/>
                      <a:cNvSpPr>
                        <a:spLocks noChangeShapeType="1"/>
                      </a:cNvSpPr>
                    </a:nvSpPr>
                    <a:spPr bwMode="auto">
                      <a:xfrm>
                        <a:off x="2362200" y="5257800"/>
                        <a:ext cx="838200" cy="1066800"/>
                      </a:xfrm>
                      <a:prstGeom prst="line">
                        <a:avLst/>
                      </a:prstGeom>
                      <a:noFill/>
                      <a:ln w="9525">
                        <a:solidFill>
                          <a:schemeClr val="tx1"/>
                        </a:solidFill>
                        <a:round/>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18487" name="Line 54"/>
                      <a:cNvSpPr>
                        <a:spLocks noChangeShapeType="1"/>
                      </a:cNvSpPr>
                    </a:nvSpPr>
                    <a:spPr bwMode="auto">
                      <a:xfrm flipH="1">
                        <a:off x="3200400" y="5257800"/>
                        <a:ext cx="228600" cy="990600"/>
                      </a:xfrm>
                      <a:prstGeom prst="line">
                        <a:avLst/>
                      </a:prstGeom>
                      <a:noFill/>
                      <a:ln w="9525">
                        <a:solidFill>
                          <a:schemeClr val="tx1"/>
                        </a:solidFill>
                        <a:round/>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18488" name="Line 55"/>
                      <a:cNvSpPr>
                        <a:spLocks noChangeShapeType="1"/>
                      </a:cNvSpPr>
                    </a:nvSpPr>
                    <a:spPr bwMode="auto">
                      <a:xfrm flipH="1">
                        <a:off x="3124200" y="5334000"/>
                        <a:ext cx="1371600" cy="990600"/>
                      </a:xfrm>
                      <a:prstGeom prst="line">
                        <a:avLst/>
                      </a:prstGeom>
                      <a:noFill/>
                      <a:ln w="9525">
                        <a:solidFill>
                          <a:schemeClr val="tx1"/>
                        </a:solidFill>
                        <a:round/>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18490" name="Text Box 57"/>
                      <a:cNvSpPr txBox="1">
                        <a:spLocks noChangeArrowheads="1"/>
                      </a:cNvSpPr>
                    </a:nvSpPr>
                    <a:spPr bwMode="auto">
                      <a:xfrm>
                        <a:off x="1279525" y="3719513"/>
                        <a:ext cx="1311275" cy="336550"/>
                      </a:xfrm>
                      <a:prstGeom prst="rect">
                        <a:avLst/>
                      </a:prstGeom>
                      <a:noFill/>
                      <a:ln w="9525">
                        <a:noFill/>
                        <a:miter lim="800000"/>
                        <a:headEnd/>
                        <a:tailEnd/>
                      </a:ln>
                    </a:spPr>
                    <a:txSp>
                      <a:txBody>
                        <a:bodyPr wrap="none">
                          <a:spAutoFit/>
                        </a:bodyP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eaLnBrk="0" hangingPunct="0"/>
                          <a:r>
                            <a:rPr lang="en-US" altLang="zh-CN" sz="1600" b="1">
                              <a:latin typeface="Times New Roman" pitchFamily="18" charset="0"/>
                              <a:ea typeface="宋体" pitchFamily="2" charset="-122"/>
                            </a:rPr>
                            <a:t>time,location</a:t>
                          </a:r>
                          <a:endParaRPr lang="en-US" altLang="zh-CN" sz="2400">
                            <a:latin typeface="Times New Roman" pitchFamily="18" charset="0"/>
                            <a:ea typeface="宋体" pitchFamily="2" charset="-122"/>
                          </a:endParaRPr>
                        </a:p>
                      </a:txBody>
                      <a:useSpRect/>
                    </a:txSp>
                  </a:sp>
                  <a:sp>
                    <a:nvSpPr>
                      <a:cNvPr id="18491" name="Text Box 58"/>
                      <a:cNvSpPr txBox="1">
                        <a:spLocks noChangeArrowheads="1"/>
                      </a:cNvSpPr>
                    </a:nvSpPr>
                    <a:spPr bwMode="auto">
                      <a:xfrm>
                        <a:off x="2270125" y="4252913"/>
                        <a:ext cx="1333500" cy="336550"/>
                      </a:xfrm>
                      <a:prstGeom prst="rect">
                        <a:avLst/>
                      </a:prstGeom>
                      <a:noFill/>
                      <a:ln w="9525">
                        <a:noFill/>
                        <a:miter lim="800000"/>
                        <a:headEnd/>
                        <a:tailEnd/>
                      </a:ln>
                    </a:spPr>
                    <a:txSp>
                      <a:txBody>
                        <a:bodyPr wrap="none">
                          <a:spAutoFit/>
                        </a:bodyP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eaLnBrk="0" hangingPunct="0"/>
                          <a:r>
                            <a:rPr lang="en-US" altLang="zh-CN" sz="1600" b="1">
                              <a:latin typeface="Times New Roman" pitchFamily="18" charset="0"/>
                              <a:ea typeface="宋体" pitchFamily="2" charset="-122"/>
                            </a:rPr>
                            <a:t>time,supplier</a:t>
                          </a:r>
                          <a:endParaRPr lang="en-US" altLang="zh-CN" sz="2400">
                            <a:latin typeface="Times New Roman" pitchFamily="18" charset="0"/>
                            <a:ea typeface="宋体" pitchFamily="2" charset="-122"/>
                          </a:endParaRPr>
                        </a:p>
                      </a:txBody>
                      <a:useSpRect/>
                    </a:txSp>
                  </a:sp>
                  <a:sp>
                    <a:nvSpPr>
                      <a:cNvPr id="18492" name="Text Box 59"/>
                      <a:cNvSpPr txBox="1">
                        <a:spLocks noChangeArrowheads="1"/>
                      </a:cNvSpPr>
                    </a:nvSpPr>
                    <a:spPr bwMode="auto">
                      <a:xfrm>
                        <a:off x="3336925" y="3719513"/>
                        <a:ext cx="1311275" cy="336550"/>
                      </a:xfrm>
                      <a:prstGeom prst="rect">
                        <a:avLst/>
                      </a:prstGeom>
                      <a:noFill/>
                      <a:ln w="9525">
                        <a:noFill/>
                        <a:miter lim="800000"/>
                        <a:headEnd/>
                        <a:tailEnd/>
                      </a:ln>
                    </a:spPr>
                    <a:txSp>
                      <a:txBody>
                        <a:bodyPr wrap="none">
                          <a:spAutoFit/>
                        </a:bodyP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eaLnBrk="0" hangingPunct="0"/>
                          <a:r>
                            <a:rPr lang="en-US" altLang="zh-CN" sz="1600" b="1">
                              <a:latin typeface="Times New Roman" pitchFamily="18" charset="0"/>
                              <a:ea typeface="宋体" pitchFamily="2" charset="-122"/>
                            </a:rPr>
                            <a:t>item,location</a:t>
                          </a:r>
                          <a:endParaRPr lang="en-US" altLang="zh-CN" sz="2400">
                            <a:latin typeface="Times New Roman" pitchFamily="18" charset="0"/>
                            <a:ea typeface="宋体" pitchFamily="2" charset="-122"/>
                          </a:endParaRPr>
                        </a:p>
                      </a:txBody>
                      <a:useSpRect/>
                    </a:txSp>
                  </a:sp>
                  <a:sp>
                    <a:nvSpPr>
                      <a:cNvPr id="18493" name="Text Box 60"/>
                      <a:cNvSpPr txBox="1">
                        <a:spLocks noChangeArrowheads="1"/>
                      </a:cNvSpPr>
                    </a:nvSpPr>
                    <a:spPr bwMode="auto">
                      <a:xfrm>
                        <a:off x="4251325" y="4329113"/>
                        <a:ext cx="1333500" cy="336550"/>
                      </a:xfrm>
                      <a:prstGeom prst="rect">
                        <a:avLst/>
                      </a:prstGeom>
                      <a:noFill/>
                      <a:ln w="9525">
                        <a:noFill/>
                        <a:miter lim="800000"/>
                        <a:headEnd/>
                        <a:tailEnd/>
                      </a:ln>
                    </a:spPr>
                    <a:txSp>
                      <a:txBody>
                        <a:bodyPr wrap="none">
                          <a:spAutoFit/>
                        </a:bodyP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eaLnBrk="0" hangingPunct="0"/>
                          <a:r>
                            <a:rPr lang="en-US" altLang="zh-CN" sz="1600" b="1">
                              <a:latin typeface="Times New Roman" pitchFamily="18" charset="0"/>
                              <a:ea typeface="宋体" pitchFamily="2" charset="-122"/>
                            </a:rPr>
                            <a:t>item,supplier</a:t>
                          </a:r>
                          <a:endParaRPr lang="en-US" altLang="zh-CN" sz="2400">
                            <a:latin typeface="Times New Roman" pitchFamily="18" charset="0"/>
                            <a:ea typeface="宋体" pitchFamily="2" charset="-122"/>
                          </a:endParaRPr>
                        </a:p>
                      </a:txBody>
                      <a:useSpRect/>
                    </a:txSp>
                  </a:sp>
                  <a:sp>
                    <a:nvSpPr>
                      <a:cNvPr id="18494" name="Text Box 61"/>
                      <a:cNvSpPr txBox="1">
                        <a:spLocks noChangeArrowheads="1"/>
                      </a:cNvSpPr>
                    </a:nvSpPr>
                    <a:spPr bwMode="auto">
                      <a:xfrm>
                        <a:off x="5394325" y="3719513"/>
                        <a:ext cx="1638300" cy="336550"/>
                      </a:xfrm>
                      <a:prstGeom prst="rect">
                        <a:avLst/>
                      </a:prstGeom>
                      <a:noFill/>
                      <a:ln w="9525">
                        <a:noFill/>
                        <a:miter lim="800000"/>
                        <a:headEnd/>
                        <a:tailEnd/>
                      </a:ln>
                    </a:spPr>
                    <a:txSp>
                      <a:txBody>
                        <a:bodyPr wrap="none">
                          <a:spAutoFit/>
                        </a:bodyP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eaLnBrk="0" hangingPunct="0"/>
                          <a:r>
                            <a:rPr lang="en-US" altLang="zh-CN" sz="1600" b="1">
                              <a:latin typeface="Times New Roman" pitchFamily="18" charset="0"/>
                              <a:ea typeface="宋体" pitchFamily="2" charset="-122"/>
                            </a:rPr>
                            <a:t>location,supplier</a:t>
                          </a:r>
                          <a:endParaRPr lang="en-US" altLang="zh-CN" sz="2400">
                            <a:latin typeface="Times New Roman" pitchFamily="18" charset="0"/>
                            <a:ea typeface="宋体" pitchFamily="2" charset="-122"/>
                          </a:endParaRPr>
                        </a:p>
                      </a:txBody>
                      <a:useSpRect/>
                    </a:txSp>
                  </a:sp>
                  <a:sp>
                    <a:nvSpPr>
                      <a:cNvPr id="18496" name="Text Box 63"/>
                      <a:cNvSpPr txBox="1">
                        <a:spLocks noChangeArrowheads="1"/>
                      </a:cNvSpPr>
                    </a:nvSpPr>
                    <a:spPr bwMode="auto">
                      <a:xfrm>
                        <a:off x="1660525" y="5497513"/>
                        <a:ext cx="1565275" cy="304800"/>
                      </a:xfrm>
                      <a:prstGeom prst="rect">
                        <a:avLst/>
                      </a:prstGeom>
                      <a:noFill/>
                      <a:ln w="9525">
                        <a:noFill/>
                        <a:miter lim="800000"/>
                        <a:headEnd/>
                        <a:tailEnd/>
                      </a:ln>
                    </a:spPr>
                    <a:txSp>
                      <a:txBody>
                        <a:bodyPr wrap="none">
                          <a:spAutoFit/>
                        </a:bodyP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eaLnBrk="0" hangingPunct="0"/>
                          <a:r>
                            <a:rPr lang="en-US" altLang="zh-CN" sz="1400" b="1">
                              <a:latin typeface="Times New Roman" pitchFamily="18" charset="0"/>
                              <a:ea typeface="宋体" pitchFamily="2" charset="-122"/>
                            </a:rPr>
                            <a:t>time,item,supplier</a:t>
                          </a:r>
                          <a:endParaRPr lang="en-US" altLang="zh-CN" sz="2400">
                            <a:latin typeface="Times New Roman" pitchFamily="18" charset="0"/>
                            <a:ea typeface="宋体" pitchFamily="2" charset="-122"/>
                          </a:endParaRPr>
                        </a:p>
                      </a:txBody>
                      <a:useSpRect/>
                    </a:txSp>
                  </a:sp>
                  <a:sp>
                    <a:nvSpPr>
                      <a:cNvPr id="18497" name="Text Box 64"/>
                      <a:cNvSpPr txBox="1">
                        <a:spLocks noChangeArrowheads="1"/>
                      </a:cNvSpPr>
                    </a:nvSpPr>
                    <a:spPr bwMode="auto">
                      <a:xfrm>
                        <a:off x="2727325" y="4811713"/>
                        <a:ext cx="1831975" cy="304800"/>
                      </a:xfrm>
                      <a:prstGeom prst="rect">
                        <a:avLst/>
                      </a:prstGeom>
                      <a:noFill/>
                      <a:ln w="9525">
                        <a:noFill/>
                        <a:miter lim="800000"/>
                        <a:headEnd/>
                        <a:tailEnd/>
                      </a:ln>
                    </a:spPr>
                    <a:txSp>
                      <a:txBody>
                        <a:bodyPr wrap="none">
                          <a:spAutoFit/>
                        </a:bodyP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eaLnBrk="0" hangingPunct="0"/>
                          <a:r>
                            <a:rPr lang="en-US" altLang="zh-CN" sz="1400" b="1">
                              <a:latin typeface="Times New Roman" pitchFamily="18" charset="0"/>
                              <a:ea typeface="宋体" pitchFamily="2" charset="-122"/>
                            </a:rPr>
                            <a:t>time,location,supplier</a:t>
                          </a:r>
                          <a:endParaRPr lang="en-US" altLang="zh-CN" sz="2400">
                            <a:latin typeface="Times New Roman" pitchFamily="18" charset="0"/>
                            <a:ea typeface="宋体" pitchFamily="2" charset="-122"/>
                          </a:endParaRPr>
                        </a:p>
                      </a:txBody>
                      <a:useSpRect/>
                    </a:txSp>
                  </a:sp>
                  <a:sp>
                    <a:nvSpPr>
                      <a:cNvPr id="18498" name="Text Box 66"/>
                      <a:cNvSpPr txBox="1">
                        <a:spLocks noChangeArrowheads="1"/>
                      </a:cNvSpPr>
                    </a:nvSpPr>
                    <a:spPr bwMode="auto">
                      <a:xfrm>
                        <a:off x="3946525" y="5472113"/>
                        <a:ext cx="2074863" cy="336550"/>
                      </a:xfrm>
                      <a:prstGeom prst="rect">
                        <a:avLst/>
                      </a:prstGeom>
                      <a:noFill/>
                      <a:ln w="9525">
                        <a:noFill/>
                        <a:miter lim="800000"/>
                        <a:headEnd/>
                        <a:tailEnd/>
                      </a:ln>
                    </a:spPr>
                    <a:txSp>
                      <a:txBody>
                        <a:bodyPr wrap="none">
                          <a:spAutoFit/>
                        </a:bodyP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eaLnBrk="0" hangingPunct="0"/>
                          <a:r>
                            <a:rPr lang="en-US" altLang="zh-CN" sz="1600" b="1">
                              <a:latin typeface="Times New Roman" pitchFamily="18" charset="0"/>
                              <a:ea typeface="宋体" pitchFamily="2" charset="-122"/>
                            </a:rPr>
                            <a:t>item,location,supplier</a:t>
                          </a:r>
                          <a:endParaRPr lang="en-US" altLang="zh-CN" sz="2400">
                            <a:latin typeface="Times New Roman" pitchFamily="18" charset="0"/>
                            <a:ea typeface="宋体" pitchFamily="2" charset="-122"/>
                          </a:endParaRPr>
                        </a:p>
                      </a:txBody>
                      <a:useSpRect/>
                    </a:txSp>
                  </a:sp>
                  <a:sp>
                    <a:nvSpPr>
                      <a:cNvPr id="18500" name="Text Box 68"/>
                      <a:cNvSpPr txBox="1">
                        <a:spLocks noChangeArrowheads="1"/>
                      </a:cNvSpPr>
                    </a:nvSpPr>
                    <a:spPr bwMode="auto">
                      <a:xfrm>
                        <a:off x="6858000" y="2057400"/>
                        <a:ext cx="1981200" cy="396875"/>
                      </a:xfrm>
                      <a:prstGeom prst="rect">
                        <a:avLst/>
                      </a:prstGeom>
                      <a:noFill/>
                      <a:ln w="9525">
                        <a:noFill/>
                        <a:miter lim="800000"/>
                        <a:headEnd/>
                        <a:tailEnd/>
                      </a:ln>
                    </a:spPr>
                    <a:txSp>
                      <a:txBody>
                        <a:bodyPr wrap="none">
                          <a:spAutoFit/>
                        </a:bodyP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eaLnBrk="0" hangingPunct="0"/>
                          <a:r>
                            <a:rPr lang="zh-CN" altLang="en-US" sz="2000">
                              <a:latin typeface="Times New Roman" pitchFamily="18" charset="0"/>
                              <a:ea typeface="宋体" pitchFamily="2" charset="-122"/>
                            </a:rPr>
                            <a:t>0-</a:t>
                          </a:r>
                          <a:r>
                            <a:rPr lang="en-US" altLang="zh-CN" sz="2000">
                              <a:latin typeface="Times New Roman" pitchFamily="18" charset="0"/>
                              <a:ea typeface="宋体" pitchFamily="2" charset="-122"/>
                            </a:rPr>
                            <a:t>D(apex) cuboid</a:t>
                          </a:r>
                          <a:endParaRPr lang="en-US" altLang="zh-CN" sz="2400">
                            <a:latin typeface="Times New Roman" pitchFamily="18" charset="0"/>
                            <a:ea typeface="宋体" pitchFamily="2" charset="-122"/>
                          </a:endParaRPr>
                        </a:p>
                      </a:txBody>
                      <a:useSpRect/>
                    </a:txSp>
                  </a:sp>
                  <a:sp>
                    <a:nvSpPr>
                      <a:cNvPr id="18501" name="Text Box 69"/>
                      <a:cNvSpPr txBox="1">
                        <a:spLocks noChangeArrowheads="1"/>
                      </a:cNvSpPr>
                    </a:nvSpPr>
                    <a:spPr bwMode="auto">
                      <a:xfrm>
                        <a:off x="6842125" y="2986088"/>
                        <a:ext cx="1431925" cy="396875"/>
                      </a:xfrm>
                      <a:prstGeom prst="rect">
                        <a:avLst/>
                      </a:prstGeom>
                      <a:noFill/>
                      <a:ln w="9525">
                        <a:noFill/>
                        <a:miter lim="800000"/>
                        <a:headEnd/>
                        <a:tailEnd/>
                      </a:ln>
                    </a:spPr>
                    <a:txSp>
                      <a:txBody>
                        <a:bodyPr wrap="none">
                          <a:spAutoFit/>
                        </a:bodyP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eaLnBrk="0" hangingPunct="0"/>
                          <a:r>
                            <a:rPr lang="zh-CN" altLang="en-US" sz="2000">
                              <a:latin typeface="Times New Roman" pitchFamily="18" charset="0"/>
                              <a:ea typeface="宋体" pitchFamily="2" charset="-122"/>
                            </a:rPr>
                            <a:t>1-</a:t>
                          </a:r>
                          <a:r>
                            <a:rPr lang="en-US" altLang="zh-CN" sz="2000">
                              <a:latin typeface="Times New Roman" pitchFamily="18" charset="0"/>
                              <a:ea typeface="宋体" pitchFamily="2" charset="-122"/>
                            </a:rPr>
                            <a:t>D cuboids</a:t>
                          </a:r>
                          <a:endParaRPr lang="en-US" altLang="zh-CN" sz="2400">
                            <a:latin typeface="Times New Roman" pitchFamily="18" charset="0"/>
                            <a:ea typeface="宋体" pitchFamily="2" charset="-122"/>
                          </a:endParaRPr>
                        </a:p>
                      </a:txBody>
                      <a:useSpRect/>
                    </a:txSp>
                  </a:sp>
                  <a:sp>
                    <a:nvSpPr>
                      <a:cNvPr id="18502" name="Text Box 70"/>
                      <a:cNvSpPr txBox="1">
                        <a:spLocks noChangeArrowheads="1"/>
                      </a:cNvSpPr>
                    </a:nvSpPr>
                    <a:spPr bwMode="auto">
                      <a:xfrm>
                        <a:off x="6842125" y="4052888"/>
                        <a:ext cx="1431925" cy="396875"/>
                      </a:xfrm>
                      <a:prstGeom prst="rect">
                        <a:avLst/>
                      </a:prstGeom>
                      <a:noFill/>
                      <a:ln w="9525">
                        <a:noFill/>
                        <a:miter lim="800000"/>
                        <a:headEnd/>
                        <a:tailEnd/>
                      </a:ln>
                    </a:spPr>
                    <a:txSp>
                      <a:txBody>
                        <a:bodyPr wrap="none">
                          <a:spAutoFit/>
                        </a:bodyP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eaLnBrk="0" hangingPunct="0"/>
                          <a:r>
                            <a:rPr lang="zh-CN" altLang="en-US" sz="2000">
                              <a:latin typeface="Times New Roman" pitchFamily="18" charset="0"/>
                              <a:ea typeface="宋体" pitchFamily="2" charset="-122"/>
                            </a:rPr>
                            <a:t>2-</a:t>
                          </a:r>
                          <a:r>
                            <a:rPr lang="en-US" altLang="zh-CN" sz="2000">
                              <a:latin typeface="Times New Roman" pitchFamily="18" charset="0"/>
                              <a:ea typeface="宋体" pitchFamily="2" charset="-122"/>
                            </a:rPr>
                            <a:t>D cuboids</a:t>
                          </a:r>
                          <a:endParaRPr lang="en-US" altLang="zh-CN" sz="2400">
                            <a:latin typeface="Times New Roman" pitchFamily="18" charset="0"/>
                            <a:ea typeface="宋体" pitchFamily="2" charset="-122"/>
                          </a:endParaRPr>
                        </a:p>
                      </a:txBody>
                      <a:useSpRect/>
                    </a:txSp>
                  </a:sp>
                  <a:sp>
                    <a:nvSpPr>
                      <a:cNvPr id="18503" name="Text Box 71"/>
                      <a:cNvSpPr txBox="1">
                        <a:spLocks noChangeArrowheads="1"/>
                      </a:cNvSpPr>
                    </a:nvSpPr>
                    <a:spPr bwMode="auto">
                      <a:xfrm>
                        <a:off x="6842125" y="4967288"/>
                        <a:ext cx="1431925" cy="396875"/>
                      </a:xfrm>
                      <a:prstGeom prst="rect">
                        <a:avLst/>
                      </a:prstGeom>
                      <a:noFill/>
                      <a:ln w="9525">
                        <a:noFill/>
                        <a:miter lim="800000"/>
                        <a:headEnd/>
                        <a:tailEnd/>
                      </a:ln>
                    </a:spPr>
                    <a:txSp>
                      <a:txBody>
                        <a:bodyPr wrap="none">
                          <a:spAutoFit/>
                        </a:bodyP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eaLnBrk="0" hangingPunct="0"/>
                          <a:r>
                            <a:rPr lang="zh-CN" altLang="en-US" sz="2000">
                              <a:latin typeface="Times New Roman" pitchFamily="18" charset="0"/>
                              <a:ea typeface="宋体" pitchFamily="2" charset="-122"/>
                            </a:rPr>
                            <a:t>3-</a:t>
                          </a:r>
                          <a:r>
                            <a:rPr lang="en-US" altLang="zh-CN" sz="2000">
                              <a:latin typeface="Times New Roman" pitchFamily="18" charset="0"/>
                              <a:ea typeface="宋体" pitchFamily="2" charset="-122"/>
                            </a:rPr>
                            <a:t>D cuboids</a:t>
                          </a:r>
                          <a:endParaRPr lang="en-US" altLang="zh-CN" sz="2400">
                            <a:latin typeface="Times New Roman" pitchFamily="18" charset="0"/>
                            <a:ea typeface="宋体" pitchFamily="2" charset="-122"/>
                          </a:endParaRPr>
                        </a:p>
                      </a:txBody>
                      <a:useSpRect/>
                    </a:txSp>
                  </a:sp>
                  <a:sp>
                    <a:nvSpPr>
                      <a:cNvPr id="18504" name="Text Box 72"/>
                      <a:cNvSpPr txBox="1">
                        <a:spLocks noChangeArrowheads="1"/>
                      </a:cNvSpPr>
                    </a:nvSpPr>
                    <a:spPr bwMode="auto">
                      <a:xfrm>
                        <a:off x="6918325" y="5881688"/>
                        <a:ext cx="1952625" cy="396875"/>
                      </a:xfrm>
                      <a:prstGeom prst="rect">
                        <a:avLst/>
                      </a:prstGeom>
                      <a:noFill/>
                      <a:ln w="9525">
                        <a:noFill/>
                        <a:miter lim="800000"/>
                        <a:headEnd/>
                        <a:tailEnd/>
                      </a:ln>
                    </a:spPr>
                    <a:txSp>
                      <a:txBody>
                        <a:bodyPr wrap="none">
                          <a:spAutoFit/>
                        </a:bodyP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eaLnBrk="0" hangingPunct="0"/>
                          <a:r>
                            <a:rPr lang="zh-CN" altLang="en-US" sz="2000">
                              <a:latin typeface="Times New Roman" pitchFamily="18" charset="0"/>
                              <a:ea typeface="宋体" pitchFamily="2" charset="-122"/>
                            </a:rPr>
                            <a:t>4-</a:t>
                          </a:r>
                          <a:r>
                            <a:rPr lang="en-US" altLang="zh-CN" sz="2000">
                              <a:latin typeface="Times New Roman" pitchFamily="18" charset="0"/>
                              <a:ea typeface="宋体" pitchFamily="2" charset="-122"/>
                            </a:rPr>
                            <a:t>D(base) cuboid</a:t>
                          </a:r>
                          <a:endParaRPr lang="en-US" altLang="zh-CN" sz="2400">
                            <a:latin typeface="Times New Roman" pitchFamily="18" charset="0"/>
                            <a:ea typeface="宋体" pitchFamily="2" charset="-122"/>
                          </a:endParaRPr>
                        </a:p>
                      </a:txBody>
                      <a:useSpRect/>
                    </a:txSp>
                  </a:sp>
                </lc:lockedCanvas>
              </a:graphicData>
            </a:graphic>
          </wp:inline>
        </w:drawing>
      </w:r>
      <w:r w:rsidRPr="00AE5950">
        <w:rPr>
          <w:b/>
        </w:rPr>
        <w:t>Mô hình hóa dữ liệu cho kho dữ liệu</w:t>
      </w:r>
    </w:p>
    <w:p w:rsidR="008D4422" w:rsidRDefault="008D4422" w:rsidP="00557429">
      <w:pPr>
        <w:rPr>
          <w:szCs w:val="24"/>
        </w:rPr>
      </w:pPr>
      <w:r>
        <w:rPr>
          <w:szCs w:val="24"/>
        </w:rPr>
        <w:t xml:space="preserve">Bao gồm 3 loại </w:t>
      </w:r>
      <w:r w:rsidR="007A6FCC">
        <w:rPr>
          <w:szCs w:val="24"/>
        </w:rPr>
        <w:t>lược đồ</w:t>
      </w:r>
      <w:r>
        <w:rPr>
          <w:szCs w:val="24"/>
        </w:rPr>
        <w:t xml:space="preserve">: hình sao, hình </w:t>
      </w:r>
      <w:r w:rsidR="007A6FCC">
        <w:rPr>
          <w:szCs w:val="24"/>
        </w:rPr>
        <w:t xml:space="preserve">bông </w:t>
      </w:r>
      <w:r>
        <w:rPr>
          <w:szCs w:val="24"/>
        </w:rPr>
        <w:t>tuyế</w:t>
      </w:r>
      <w:r w:rsidR="007A6FCC">
        <w:rPr>
          <w:szCs w:val="24"/>
        </w:rPr>
        <w:t xml:space="preserve">t </w:t>
      </w:r>
      <w:r>
        <w:rPr>
          <w:szCs w:val="24"/>
        </w:rPr>
        <w:t>và dải thiên hà</w:t>
      </w:r>
    </w:p>
    <w:p w:rsidR="0021322B" w:rsidRPr="008D4422" w:rsidRDefault="007A6FCC" w:rsidP="00395DA0">
      <w:pPr>
        <w:pStyle w:val="ListParagraph"/>
        <w:numPr>
          <w:ilvl w:val="0"/>
          <w:numId w:val="1"/>
        </w:numPr>
        <w:spacing w:line="360" w:lineRule="auto"/>
      </w:pPr>
      <w:r>
        <w:t>Lược đồ</w:t>
      </w:r>
      <w:r w:rsidR="0021322B" w:rsidRPr="008D4422">
        <w:rPr>
          <w:lang w:val="vi-VN"/>
        </w:rPr>
        <w:t xml:space="preserve"> hình sao: Một bảng </w:t>
      </w:r>
      <w:r>
        <w:t>F</w:t>
      </w:r>
      <w:r w:rsidR="0021322B" w:rsidRPr="008D4422">
        <w:rPr>
          <w:lang w:val="vi-VN"/>
        </w:rPr>
        <w:t xml:space="preserve">act ở giữa kết nối với nhiều bảng </w:t>
      </w:r>
      <w:r>
        <w:t xml:space="preserve">theo chiều </w:t>
      </w:r>
    </w:p>
    <w:p w:rsidR="0021322B" w:rsidRPr="008D4422" w:rsidRDefault="007A6FCC" w:rsidP="00395DA0">
      <w:pPr>
        <w:pStyle w:val="ListParagraph"/>
        <w:numPr>
          <w:ilvl w:val="0"/>
          <w:numId w:val="1"/>
        </w:numPr>
        <w:spacing w:line="360" w:lineRule="auto"/>
      </w:pPr>
      <w:r>
        <w:t>Lược đồ</w:t>
      </w:r>
      <w:r w:rsidR="0021322B" w:rsidRPr="008D4422">
        <w:rPr>
          <w:lang w:val="vi-VN"/>
        </w:rPr>
        <w:t xml:space="preserve"> </w:t>
      </w:r>
      <w:r>
        <w:t xml:space="preserve">hình </w:t>
      </w:r>
      <w:r w:rsidR="00B421D9">
        <w:rPr>
          <w:lang w:val="vi-VN"/>
        </w:rPr>
        <w:t>bông tuyết</w:t>
      </w:r>
      <w:r w:rsidR="0021322B" w:rsidRPr="008D4422">
        <w:t xml:space="preserve">:  Là </w:t>
      </w:r>
      <w:r>
        <w:t>một dạng chuẩn hóa</w:t>
      </w:r>
      <w:r w:rsidR="0021322B" w:rsidRPr="008D4422">
        <w:t xml:space="preserve"> của mô hình hình sao</w:t>
      </w:r>
      <w:r>
        <w:t xml:space="preserve"> trong đó sự phân cấp của các chiều </w:t>
      </w:r>
      <w:r w:rsidR="0021322B" w:rsidRPr="008D4422">
        <w:rPr>
          <w:lang w:val="vi-VN"/>
        </w:rPr>
        <w:t xml:space="preserve">được </w:t>
      </w:r>
      <w:r>
        <w:t xml:space="preserve">chuẩn hóa thành một tập </w:t>
      </w:r>
      <w:r w:rsidR="0021322B" w:rsidRPr="008D4422">
        <w:rPr>
          <w:lang w:val="vi-VN"/>
        </w:rPr>
        <w:t xml:space="preserve">hợp các bảng </w:t>
      </w:r>
      <w:r>
        <w:t xml:space="preserve">theo chiều </w:t>
      </w:r>
      <w:r w:rsidR="0021322B" w:rsidRPr="008D4422">
        <w:rPr>
          <w:lang w:val="vi-VN"/>
        </w:rPr>
        <w:t>có kích thước nhỏ hơn, tạo thành một hình dạng tương tự như bông tuyết</w:t>
      </w:r>
      <w:r>
        <w:t>.</w:t>
      </w:r>
      <w:r w:rsidR="0021322B" w:rsidRPr="008D4422">
        <w:t xml:space="preserve"> </w:t>
      </w:r>
    </w:p>
    <w:p w:rsidR="008D4422" w:rsidRPr="007A6FCC" w:rsidRDefault="007A6FCC" w:rsidP="00395DA0">
      <w:pPr>
        <w:pStyle w:val="ListParagraph"/>
        <w:numPr>
          <w:ilvl w:val="0"/>
          <w:numId w:val="1"/>
        </w:numPr>
        <w:spacing w:line="360" w:lineRule="auto"/>
        <w:rPr>
          <w:sz w:val="32"/>
          <w:szCs w:val="32"/>
        </w:rPr>
      </w:pPr>
      <w:r>
        <w:t>Lược đồ</w:t>
      </w:r>
      <w:r w:rsidR="0021322B" w:rsidRPr="007A6FCC">
        <w:t xml:space="preserve"> dải thiên hà</w:t>
      </w:r>
      <w:r>
        <w:t>: gồm n</w:t>
      </w:r>
      <w:r w:rsidR="0021322B" w:rsidRPr="008D4422">
        <w:rPr>
          <w:lang w:val="vi-VN"/>
        </w:rPr>
        <w:t xml:space="preserve">hiều bảng </w:t>
      </w:r>
      <w:r>
        <w:t>F</w:t>
      </w:r>
      <w:r w:rsidR="0021322B" w:rsidRPr="008D4422">
        <w:rPr>
          <w:lang w:val="vi-VN"/>
        </w:rPr>
        <w:t xml:space="preserve">act </w:t>
      </w:r>
      <w:r>
        <w:t xml:space="preserve">có chung </w:t>
      </w:r>
      <w:r w:rsidR="0021322B" w:rsidRPr="008D4422">
        <w:rPr>
          <w:lang w:val="vi-VN"/>
        </w:rPr>
        <w:t xml:space="preserve">các bảng </w:t>
      </w:r>
      <w:r>
        <w:t>theo chiều</w:t>
      </w:r>
      <w:r w:rsidR="0021322B" w:rsidRPr="008D4422">
        <w:rPr>
          <w:lang w:val="vi-VN"/>
        </w:rPr>
        <w:t xml:space="preserve">, </w:t>
      </w:r>
      <w:r>
        <w:t xml:space="preserve">mà mỗi bảng Fact cùng các bảng theo chiều là mô hình hình sao, được coi như một ngôi sao vì thế mô hình này được </w:t>
      </w:r>
      <w:r w:rsidR="0021322B" w:rsidRPr="008D4422">
        <w:rPr>
          <w:lang w:val="vi-VN"/>
        </w:rPr>
        <w:t>xem như là một bộ sưu tập của các ngôi sao</w:t>
      </w:r>
      <w:r>
        <w:t>, và được gọi là lược đồ dải thiên hà hay một dải các bảng fact.</w:t>
      </w:r>
    </w:p>
    <w:p w:rsidR="007A6FCC" w:rsidRDefault="00FE1331" w:rsidP="00557429">
      <w:pPr>
        <w:ind w:left="45"/>
        <w:rPr>
          <w:szCs w:val="24"/>
        </w:rPr>
      </w:pPr>
      <w:r>
        <w:rPr>
          <w:szCs w:val="24"/>
        </w:rPr>
        <w:t>Ví dụ về lược đồ hình sao</w:t>
      </w:r>
    </w:p>
    <w:p w:rsidR="00FE1331" w:rsidRDefault="00FE1331" w:rsidP="00557429">
      <w:pPr>
        <w:ind w:left="45"/>
        <w:rPr>
          <w:szCs w:val="24"/>
        </w:rPr>
      </w:pPr>
      <w:r w:rsidRPr="00FE1331">
        <w:rPr>
          <w:noProof/>
          <w:szCs w:val="24"/>
        </w:rPr>
        <w:lastRenderedPageBreak/>
        <w:drawing>
          <wp:inline distT="0" distB="0" distL="0" distR="0">
            <wp:extent cx="5943600" cy="3632835"/>
            <wp:effectExtent l="19050" t="0" r="0" b="0"/>
            <wp:docPr id="26" name="Object 5"/>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207375" cy="5016500"/>
                      <a:chOff x="482600" y="1466850"/>
                      <a:chExt cx="8207375" cy="5016500"/>
                    </a:xfrm>
                  </a:grpSpPr>
                  <a:sp>
                    <a:nvSpPr>
                      <a:cNvPr id="875525" name="Rectangle 1029"/>
                      <a:cNvSpPr>
                        <a:spLocks noChangeArrowheads="1"/>
                      </a:cNvSpPr>
                    </a:nvSpPr>
                    <a:spPr bwMode="auto">
                      <a:xfrm>
                        <a:off x="3725863" y="3333750"/>
                        <a:ext cx="2065337" cy="452438"/>
                      </a:xfrm>
                      <a:prstGeom prst="rect">
                        <a:avLst/>
                      </a:prstGeom>
                      <a:noFill/>
                      <a:ln w="12700">
                        <a:solidFill>
                          <a:schemeClr val="tx1"/>
                        </a:solidFill>
                        <a:miter lim="800000"/>
                        <a:headEnd/>
                        <a:tailEnd/>
                      </a:ln>
                      <a:effectLst/>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grpSp>
                    <a:nvGrpSpPr>
                      <a:cNvPr id="875526" name="Group 1030"/>
                      <a:cNvGrpSpPr>
                        <a:grpSpLocks/>
                      </a:cNvGrpSpPr>
                    </a:nvGrpSpPr>
                    <a:grpSpPr bwMode="auto">
                      <a:xfrm>
                        <a:off x="482600" y="1466850"/>
                        <a:ext cx="1819275" cy="2163763"/>
                        <a:chOff x="277" y="1164"/>
                        <a:chExt cx="1133" cy="1341"/>
                      </a:xfrm>
                    </a:grpSpPr>
                    <a:sp>
                      <a:nvSpPr>
                        <a:cNvPr id="875527" name="Rectangle 1031"/>
                        <a:cNvSpPr>
                          <a:spLocks noChangeArrowheads="1"/>
                        </a:cNvSpPr>
                      </a:nvSpPr>
                      <a:spPr bwMode="auto">
                        <a:xfrm>
                          <a:off x="277" y="1421"/>
                          <a:ext cx="1133" cy="1084"/>
                        </a:xfrm>
                        <a:prstGeom prst="rect">
                          <a:avLst/>
                        </a:prstGeom>
                        <a:solidFill>
                          <a:srgbClr val="00FF99"/>
                        </a:solidFill>
                        <a:ln w="9525">
                          <a:solidFill>
                            <a:schemeClr val="tx1"/>
                          </a:solidFill>
                          <a:miter lim="800000"/>
                          <a:headEnd/>
                          <a:tailEnd/>
                        </a:ln>
                        <a:effectLst/>
                      </a:spPr>
                      <a:txSp>
                        <a:txBody>
                          <a:bodyPr wrap="none" lIns="92075" tIns="46038" rIns="92075" bIns="46038">
                            <a:spAutoFit/>
                          </a:bodyP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eaLnBrk="0" hangingPunct="0"/>
                            <a:r>
                              <a:rPr lang="en-US" sz="1800">
                                <a:latin typeface="Times New Roman" pitchFamily="18" charset="0"/>
                              </a:rPr>
                              <a:t>time_key</a:t>
                            </a:r>
                          </a:p>
                          <a:p>
                            <a:pPr eaLnBrk="0" hangingPunct="0"/>
                            <a:r>
                              <a:rPr lang="en-US" sz="1800">
                                <a:latin typeface="Times New Roman" pitchFamily="18" charset="0"/>
                              </a:rPr>
                              <a:t>day</a:t>
                            </a:r>
                          </a:p>
                          <a:p>
                            <a:pPr eaLnBrk="0" hangingPunct="0"/>
                            <a:r>
                              <a:rPr lang="en-US" sz="1800">
                                <a:latin typeface="Times New Roman" pitchFamily="18" charset="0"/>
                              </a:rPr>
                              <a:t>day_of_the_week</a:t>
                            </a:r>
                          </a:p>
                          <a:p>
                            <a:pPr eaLnBrk="0" hangingPunct="0"/>
                            <a:r>
                              <a:rPr lang="en-US" sz="1800">
                                <a:latin typeface="Times New Roman" pitchFamily="18" charset="0"/>
                              </a:rPr>
                              <a:t>month</a:t>
                            </a:r>
                          </a:p>
                          <a:p>
                            <a:pPr eaLnBrk="0" hangingPunct="0"/>
                            <a:r>
                              <a:rPr lang="en-US" sz="1800">
                                <a:latin typeface="Times New Roman" pitchFamily="18" charset="0"/>
                              </a:rPr>
                              <a:t>quarter</a:t>
                            </a:r>
                          </a:p>
                          <a:p>
                            <a:pPr eaLnBrk="0" hangingPunct="0"/>
                            <a:r>
                              <a:rPr lang="en-US" sz="1800">
                                <a:latin typeface="Times New Roman" pitchFamily="18" charset="0"/>
                              </a:rPr>
                              <a:t>year</a:t>
                            </a:r>
                          </a:p>
                        </a:txBody>
                        <a:useSpRect/>
                      </a:txSp>
                    </a:sp>
                    <a:sp>
                      <a:nvSpPr>
                        <a:cNvPr id="875528" name="Rectangle 1032"/>
                        <a:cNvSpPr>
                          <a:spLocks noChangeArrowheads="1"/>
                        </a:cNvSpPr>
                      </a:nvSpPr>
                      <a:spPr bwMode="auto">
                        <a:xfrm>
                          <a:off x="277" y="1164"/>
                          <a:ext cx="401" cy="252"/>
                        </a:xfrm>
                        <a:prstGeom prst="rect">
                          <a:avLst/>
                        </a:prstGeom>
                        <a:solidFill>
                          <a:srgbClr val="00FF99"/>
                        </a:solidFill>
                        <a:ln w="9525">
                          <a:solidFill>
                            <a:schemeClr val="tx1"/>
                          </a:solidFill>
                          <a:miter lim="800000"/>
                          <a:headEnd/>
                          <a:tailEnd/>
                        </a:ln>
                        <a:effectLst/>
                      </a:spPr>
                      <a:txSp>
                        <a:txBody>
                          <a:bodyPr wrap="none" lIns="92075" tIns="46038" rIns="92075" bIns="46038">
                            <a:spAutoFit/>
                          </a:bodyP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eaLnBrk="0" hangingPunct="0"/>
                            <a:r>
                              <a:rPr lang="en-US" sz="2000">
                                <a:latin typeface="Times New Roman" pitchFamily="18" charset="0"/>
                              </a:rPr>
                              <a:t>time</a:t>
                            </a:r>
                          </a:p>
                        </a:txBody>
                        <a:useSpRect/>
                      </a:txSp>
                    </a:sp>
                  </a:grpSp>
                  <a:grpSp>
                    <a:nvGrpSpPr>
                      <a:cNvPr id="875529" name="Group 1033"/>
                      <a:cNvGrpSpPr>
                        <a:grpSpLocks/>
                      </a:cNvGrpSpPr>
                    </a:nvGrpSpPr>
                    <a:grpSpPr bwMode="auto">
                      <a:xfrm>
                        <a:off x="6781800" y="4038600"/>
                        <a:ext cx="1908175" cy="1884363"/>
                        <a:chOff x="684" y="2196"/>
                        <a:chExt cx="1189" cy="1168"/>
                      </a:xfrm>
                    </a:grpSpPr>
                    <a:sp>
                      <a:nvSpPr>
                        <a:cNvPr id="875530" name="Rectangle 1034"/>
                        <a:cNvSpPr>
                          <a:spLocks noChangeArrowheads="1"/>
                        </a:cNvSpPr>
                      </a:nvSpPr>
                      <a:spPr bwMode="auto">
                        <a:xfrm>
                          <a:off x="684" y="2450"/>
                          <a:ext cx="1189" cy="914"/>
                        </a:xfrm>
                        <a:prstGeom prst="rect">
                          <a:avLst/>
                        </a:prstGeom>
                        <a:solidFill>
                          <a:srgbClr val="FFFF99"/>
                        </a:solidFill>
                        <a:ln w="9525">
                          <a:solidFill>
                            <a:schemeClr val="tx1"/>
                          </a:solidFill>
                          <a:miter lim="800000"/>
                          <a:headEnd/>
                          <a:tailEnd/>
                        </a:ln>
                        <a:effectLst/>
                      </a:spPr>
                      <a:txSp>
                        <a:txBody>
                          <a:bodyPr wrap="none" lIns="92075" tIns="46038" rIns="92075" bIns="46038">
                            <a:spAutoFit/>
                          </a:bodyP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eaLnBrk="0" hangingPunct="0"/>
                            <a:r>
                              <a:rPr lang="en-US" sz="1800">
                                <a:latin typeface="Times New Roman" pitchFamily="18" charset="0"/>
                              </a:rPr>
                              <a:t>location_key</a:t>
                            </a:r>
                          </a:p>
                          <a:p>
                            <a:pPr eaLnBrk="0" hangingPunct="0"/>
                            <a:r>
                              <a:rPr lang="en-US" sz="1800">
                                <a:latin typeface="Times New Roman" pitchFamily="18" charset="0"/>
                              </a:rPr>
                              <a:t>street</a:t>
                            </a:r>
                          </a:p>
                          <a:p>
                            <a:pPr eaLnBrk="0" hangingPunct="0"/>
                            <a:r>
                              <a:rPr lang="en-US" sz="1800">
                                <a:latin typeface="Times New Roman" pitchFamily="18" charset="0"/>
                              </a:rPr>
                              <a:t>city</a:t>
                            </a:r>
                          </a:p>
                          <a:p>
                            <a:pPr eaLnBrk="0" hangingPunct="0"/>
                            <a:r>
                              <a:rPr lang="en-US" sz="1800">
                                <a:latin typeface="Times New Roman" pitchFamily="18" charset="0"/>
                              </a:rPr>
                              <a:t>province_or_street</a:t>
                            </a:r>
                          </a:p>
                          <a:p>
                            <a:pPr eaLnBrk="0" hangingPunct="0"/>
                            <a:r>
                              <a:rPr lang="en-US" sz="1800">
                                <a:latin typeface="Times New Roman" pitchFamily="18" charset="0"/>
                              </a:rPr>
                              <a:t>country</a:t>
                            </a:r>
                          </a:p>
                        </a:txBody>
                        <a:useSpRect/>
                      </a:txSp>
                    </a:sp>
                    <a:sp>
                      <a:nvSpPr>
                        <a:cNvPr id="875531" name="Rectangle 1035"/>
                        <a:cNvSpPr>
                          <a:spLocks noChangeArrowheads="1"/>
                        </a:cNvSpPr>
                      </a:nvSpPr>
                      <a:spPr bwMode="auto">
                        <a:xfrm>
                          <a:off x="684" y="2196"/>
                          <a:ext cx="630" cy="252"/>
                        </a:xfrm>
                        <a:prstGeom prst="rect">
                          <a:avLst/>
                        </a:prstGeom>
                        <a:solidFill>
                          <a:srgbClr val="FFFF99"/>
                        </a:solidFill>
                        <a:ln w="9525">
                          <a:solidFill>
                            <a:schemeClr val="tx1"/>
                          </a:solidFill>
                          <a:miter lim="800000"/>
                          <a:headEnd/>
                          <a:tailEnd/>
                        </a:ln>
                        <a:effectLst/>
                      </a:spPr>
                      <a:txSp>
                        <a:txBody>
                          <a:bodyPr wrap="none" lIns="92075" tIns="46038" rIns="92075" bIns="46038">
                            <a:spAutoFit/>
                          </a:bodyP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eaLnBrk="0" hangingPunct="0"/>
                            <a:r>
                              <a:rPr lang="en-US" sz="2000">
                                <a:latin typeface="Times New Roman" pitchFamily="18" charset="0"/>
                              </a:rPr>
                              <a:t>location</a:t>
                            </a:r>
                          </a:p>
                        </a:txBody>
                        <a:useSpRect/>
                      </a:txSp>
                    </a:sp>
                  </a:grpSp>
                  <a:sp>
                    <a:nvSpPr>
                      <a:cNvPr id="875532" name="Rectangle 1036"/>
                      <a:cNvSpPr>
                        <a:spLocks noChangeArrowheads="1"/>
                      </a:cNvSpPr>
                    </a:nvSpPr>
                    <a:spPr bwMode="auto">
                      <a:xfrm>
                        <a:off x="3835400" y="2457450"/>
                        <a:ext cx="1860550" cy="396875"/>
                      </a:xfrm>
                      <a:prstGeom prst="rect">
                        <a:avLst/>
                      </a:prstGeom>
                      <a:noFill/>
                      <a:ln w="9525">
                        <a:noFill/>
                        <a:miter lim="800000"/>
                        <a:headEnd/>
                        <a:tailEnd/>
                      </a:ln>
                      <a:effectLst/>
                    </a:spPr>
                    <a:txSp>
                      <a:txBody>
                        <a:bodyPr wrap="none" lIns="92075" tIns="46038" rIns="92075" bIns="46038">
                          <a:spAutoFit/>
                        </a:bodyP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eaLnBrk="0" hangingPunct="0"/>
                          <a:r>
                            <a:rPr lang="en-US" sz="2000">
                              <a:latin typeface="Times New Roman" pitchFamily="18" charset="0"/>
                            </a:rPr>
                            <a:t>Sales Fact Table</a:t>
                          </a:r>
                        </a:p>
                      </a:txBody>
                      <a:useSpRect/>
                    </a:txSp>
                  </a:sp>
                  <a:sp>
                    <a:nvSpPr>
                      <a:cNvPr id="875533" name="Rectangle 1037"/>
                      <a:cNvSpPr>
                        <a:spLocks noChangeArrowheads="1"/>
                      </a:cNvSpPr>
                    </a:nvSpPr>
                    <a:spPr bwMode="auto">
                      <a:xfrm>
                        <a:off x="3725863" y="2868613"/>
                        <a:ext cx="2065337" cy="452437"/>
                      </a:xfrm>
                      <a:prstGeom prst="rect">
                        <a:avLst/>
                      </a:prstGeom>
                      <a:noFill/>
                      <a:ln w="12700">
                        <a:solidFill>
                          <a:schemeClr val="tx1"/>
                        </a:solidFill>
                        <a:miter lim="800000"/>
                        <a:headEnd/>
                        <a:tailEnd/>
                      </a:ln>
                      <a:effectLst/>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875534" name="Rectangle 1038"/>
                      <a:cNvSpPr>
                        <a:spLocks noChangeArrowheads="1"/>
                      </a:cNvSpPr>
                    </a:nvSpPr>
                    <a:spPr bwMode="auto">
                      <a:xfrm>
                        <a:off x="3759200" y="2914650"/>
                        <a:ext cx="2057400" cy="396875"/>
                      </a:xfrm>
                      <a:prstGeom prst="rect">
                        <a:avLst/>
                      </a:prstGeom>
                      <a:solidFill>
                        <a:srgbClr val="00FF99"/>
                      </a:solidFill>
                      <a:ln w="9525">
                        <a:noFill/>
                        <a:miter lim="800000"/>
                        <a:headEnd/>
                        <a:tailEnd/>
                      </a:ln>
                      <a:effectLst/>
                    </a:spPr>
                    <a:txSp>
                      <a:txBody>
                        <a:bodyPr lIns="92075" tIns="46038" rIns="92075" bIns="46038">
                          <a:spAutoFit/>
                        </a:bodyP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algn="ctr" eaLnBrk="0" hangingPunct="0"/>
                          <a:r>
                            <a:rPr lang="en-US" sz="2000">
                              <a:latin typeface="Times New Roman" pitchFamily="18" charset="0"/>
                            </a:rPr>
                            <a:t>           time_key</a:t>
                          </a:r>
                        </a:p>
                      </a:txBody>
                      <a:useSpRect/>
                    </a:txSp>
                  </a:sp>
                  <a:sp>
                    <a:nvSpPr>
                      <a:cNvPr id="875535" name="Rectangle 1039"/>
                      <a:cNvSpPr>
                        <a:spLocks noChangeArrowheads="1"/>
                      </a:cNvSpPr>
                    </a:nvSpPr>
                    <a:spPr bwMode="auto">
                      <a:xfrm>
                        <a:off x="3760788" y="3363913"/>
                        <a:ext cx="2016125" cy="396875"/>
                      </a:xfrm>
                      <a:prstGeom prst="rect">
                        <a:avLst/>
                      </a:prstGeom>
                      <a:solidFill>
                        <a:srgbClr val="FFCC99"/>
                      </a:solidFill>
                      <a:ln w="9525">
                        <a:noFill/>
                        <a:miter lim="800000"/>
                        <a:headEnd/>
                        <a:tailEnd/>
                      </a:ln>
                      <a:effectLst/>
                    </a:spPr>
                    <a:txSp>
                      <a:txBody>
                        <a:bodyPr wrap="none" lIns="92075" tIns="46038" rIns="92075" bIns="46038">
                          <a:spAutoFit/>
                        </a:bodyP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eaLnBrk="0" hangingPunct="0"/>
                          <a:r>
                            <a:rPr lang="en-US" sz="2000" dirty="0">
                              <a:latin typeface="Times New Roman" pitchFamily="18" charset="0"/>
                            </a:rPr>
                            <a:t>              </a:t>
                          </a:r>
                          <a:r>
                            <a:rPr lang="en-US" sz="2000" dirty="0" err="1">
                              <a:latin typeface="Times New Roman" pitchFamily="18" charset="0"/>
                            </a:rPr>
                            <a:t>item_key</a:t>
                          </a:r>
                          <a:endParaRPr lang="en-US" sz="2000" dirty="0">
                            <a:latin typeface="Times New Roman" pitchFamily="18" charset="0"/>
                          </a:endParaRPr>
                        </a:p>
                      </a:txBody>
                      <a:useSpRect/>
                    </a:txSp>
                  </a:sp>
                  <a:sp>
                    <a:nvSpPr>
                      <a:cNvPr id="875536" name="Rectangle 1040"/>
                      <a:cNvSpPr>
                        <a:spLocks noChangeArrowheads="1"/>
                      </a:cNvSpPr>
                    </a:nvSpPr>
                    <a:spPr bwMode="auto">
                      <a:xfrm>
                        <a:off x="3725863" y="3798888"/>
                        <a:ext cx="2065337" cy="450850"/>
                      </a:xfrm>
                      <a:prstGeom prst="rect">
                        <a:avLst/>
                      </a:prstGeom>
                      <a:noFill/>
                      <a:ln w="12700">
                        <a:solidFill>
                          <a:schemeClr val="tx1"/>
                        </a:solidFill>
                        <a:miter lim="800000"/>
                        <a:headEnd/>
                        <a:tailEnd/>
                      </a:ln>
                      <a:effectLst/>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875537" name="Rectangle 1041"/>
                      <a:cNvSpPr>
                        <a:spLocks noChangeArrowheads="1"/>
                      </a:cNvSpPr>
                    </a:nvSpPr>
                    <a:spPr bwMode="auto">
                      <a:xfrm>
                        <a:off x="3760788" y="3810000"/>
                        <a:ext cx="2066925" cy="396875"/>
                      </a:xfrm>
                      <a:prstGeom prst="rect">
                        <a:avLst/>
                      </a:prstGeom>
                      <a:solidFill>
                        <a:srgbClr val="CCECFF"/>
                      </a:solidFill>
                      <a:ln w="9525">
                        <a:noFill/>
                        <a:miter lim="800000"/>
                        <a:headEnd/>
                        <a:tailEnd/>
                      </a:ln>
                      <a:effectLst/>
                    </a:spPr>
                    <a:txSp>
                      <a:txBody>
                        <a:bodyPr wrap="none" lIns="92075" tIns="46038" rIns="92075" bIns="46038">
                          <a:spAutoFit/>
                        </a:bodyP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eaLnBrk="0" hangingPunct="0"/>
                          <a:r>
                            <a:rPr lang="en-US" sz="2000">
                              <a:latin typeface="Times New Roman" pitchFamily="18" charset="0"/>
                            </a:rPr>
                            <a:t>           branch_key</a:t>
                          </a:r>
                        </a:p>
                      </a:txBody>
                      <a:useSpRect/>
                    </a:txSp>
                  </a:sp>
                  <a:sp>
                    <a:nvSpPr>
                      <a:cNvPr id="875538" name="Rectangle 1042"/>
                      <a:cNvSpPr>
                        <a:spLocks noChangeArrowheads="1"/>
                      </a:cNvSpPr>
                    </a:nvSpPr>
                    <a:spPr bwMode="auto">
                      <a:xfrm>
                        <a:off x="3725863" y="4262438"/>
                        <a:ext cx="2065337" cy="452437"/>
                      </a:xfrm>
                      <a:prstGeom prst="rect">
                        <a:avLst/>
                      </a:prstGeom>
                      <a:noFill/>
                      <a:ln w="12700">
                        <a:solidFill>
                          <a:schemeClr val="tx1"/>
                        </a:solidFill>
                        <a:miter lim="800000"/>
                        <a:headEnd/>
                        <a:tailEnd/>
                      </a:ln>
                      <a:effectLst/>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875539" name="Rectangle 1043"/>
                      <a:cNvSpPr>
                        <a:spLocks noChangeArrowheads="1"/>
                      </a:cNvSpPr>
                    </a:nvSpPr>
                    <a:spPr bwMode="auto">
                      <a:xfrm>
                        <a:off x="3759200" y="4286250"/>
                        <a:ext cx="2065338" cy="396875"/>
                      </a:xfrm>
                      <a:prstGeom prst="rect">
                        <a:avLst/>
                      </a:prstGeom>
                      <a:solidFill>
                        <a:srgbClr val="FFFF99"/>
                      </a:solidFill>
                      <a:ln w="9525">
                        <a:noFill/>
                        <a:miter lim="800000"/>
                        <a:headEnd/>
                        <a:tailEnd/>
                      </a:ln>
                      <a:effectLst/>
                    </a:spPr>
                    <a:txSp>
                      <a:txBody>
                        <a:bodyPr wrap="none" lIns="92075" tIns="46038" rIns="92075" bIns="46038">
                          <a:spAutoFit/>
                        </a:bodyP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eaLnBrk="0" hangingPunct="0"/>
                          <a:r>
                            <a:rPr lang="en-US" sz="2000">
                              <a:latin typeface="Times New Roman" pitchFamily="18" charset="0"/>
                            </a:rPr>
                            <a:t>         location_key</a:t>
                          </a:r>
                        </a:p>
                      </a:txBody>
                      <a:useSpRect/>
                    </a:txSp>
                  </a:sp>
                  <a:sp>
                    <a:nvSpPr>
                      <a:cNvPr id="875540" name="Rectangle 1044"/>
                      <a:cNvSpPr>
                        <a:spLocks noChangeArrowheads="1"/>
                      </a:cNvSpPr>
                    </a:nvSpPr>
                    <a:spPr bwMode="auto">
                      <a:xfrm>
                        <a:off x="3725863" y="4727575"/>
                        <a:ext cx="2065337" cy="452438"/>
                      </a:xfrm>
                      <a:prstGeom prst="rect">
                        <a:avLst/>
                      </a:prstGeom>
                      <a:noFill/>
                      <a:ln w="12700">
                        <a:solidFill>
                          <a:schemeClr val="tx1"/>
                        </a:solidFill>
                        <a:miter lim="800000"/>
                        <a:headEnd/>
                        <a:tailEnd/>
                      </a:ln>
                      <a:effectLst/>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875541" name="Rectangle 1045"/>
                      <a:cNvSpPr>
                        <a:spLocks noChangeArrowheads="1"/>
                      </a:cNvSpPr>
                    </a:nvSpPr>
                    <a:spPr bwMode="auto">
                      <a:xfrm>
                        <a:off x="3760788" y="4778375"/>
                        <a:ext cx="1987550" cy="396875"/>
                      </a:xfrm>
                      <a:prstGeom prst="rect">
                        <a:avLst/>
                      </a:prstGeom>
                      <a:solidFill>
                        <a:srgbClr val="FF99CC"/>
                      </a:solidFill>
                      <a:ln w="9525">
                        <a:noFill/>
                        <a:miter lim="800000"/>
                        <a:headEnd/>
                        <a:tailEnd/>
                      </a:ln>
                      <a:effectLst/>
                    </a:spPr>
                    <a:txSp>
                      <a:txBody>
                        <a:bodyPr wrap="none" lIns="92075" tIns="46038" rIns="92075" bIns="46038">
                          <a:spAutoFit/>
                        </a:bodyP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eaLnBrk="0" hangingPunct="0"/>
                          <a:r>
                            <a:rPr lang="en-US" sz="2000">
                              <a:latin typeface="Times New Roman" pitchFamily="18" charset="0"/>
                            </a:rPr>
                            <a:t>            units_sold</a:t>
                          </a:r>
                        </a:p>
                      </a:txBody>
                      <a:useSpRect/>
                    </a:txSp>
                  </a:sp>
                  <a:sp>
                    <a:nvSpPr>
                      <a:cNvPr id="875542" name="Rectangle 1046"/>
                      <a:cNvSpPr>
                        <a:spLocks noChangeArrowheads="1"/>
                      </a:cNvSpPr>
                    </a:nvSpPr>
                    <a:spPr bwMode="auto">
                      <a:xfrm>
                        <a:off x="3725863" y="5192713"/>
                        <a:ext cx="2065337" cy="450850"/>
                      </a:xfrm>
                      <a:prstGeom prst="rect">
                        <a:avLst/>
                      </a:prstGeom>
                      <a:noFill/>
                      <a:ln w="12700">
                        <a:solidFill>
                          <a:schemeClr val="tx1"/>
                        </a:solidFill>
                        <a:miter lim="800000"/>
                        <a:headEnd/>
                        <a:tailEnd/>
                      </a:ln>
                      <a:effectLst/>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875543" name="Rectangle 1047"/>
                      <a:cNvSpPr>
                        <a:spLocks noChangeArrowheads="1"/>
                      </a:cNvSpPr>
                    </a:nvSpPr>
                    <a:spPr bwMode="auto">
                      <a:xfrm>
                        <a:off x="3760788" y="5222875"/>
                        <a:ext cx="1993900" cy="396875"/>
                      </a:xfrm>
                      <a:prstGeom prst="rect">
                        <a:avLst/>
                      </a:prstGeom>
                      <a:solidFill>
                        <a:srgbClr val="FF99CC"/>
                      </a:solidFill>
                      <a:ln w="9525">
                        <a:noFill/>
                        <a:miter lim="800000"/>
                        <a:headEnd/>
                        <a:tailEnd/>
                      </a:ln>
                      <a:effectLst/>
                    </a:spPr>
                    <a:txSp>
                      <a:txBody>
                        <a:bodyPr wrap="none" lIns="92075" tIns="46038" rIns="92075" bIns="46038">
                          <a:spAutoFit/>
                        </a:bodyP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eaLnBrk="0" hangingPunct="0"/>
                          <a:r>
                            <a:rPr lang="en-US" sz="2000">
                              <a:latin typeface="Times New Roman" pitchFamily="18" charset="0"/>
                            </a:rPr>
                            <a:t>         dollars_sold</a:t>
                          </a:r>
                        </a:p>
                      </a:txBody>
                      <a:useSpRect/>
                    </a:txSp>
                  </a:sp>
                  <a:sp>
                    <a:nvSpPr>
                      <a:cNvPr id="875544" name="Rectangle 1048"/>
                      <a:cNvSpPr>
                        <a:spLocks noChangeArrowheads="1"/>
                      </a:cNvSpPr>
                    </a:nvSpPr>
                    <a:spPr bwMode="auto">
                      <a:xfrm>
                        <a:off x="3725863" y="5657850"/>
                        <a:ext cx="2065337" cy="450850"/>
                      </a:xfrm>
                      <a:prstGeom prst="rect">
                        <a:avLst/>
                      </a:prstGeom>
                      <a:noFill/>
                      <a:ln w="12700">
                        <a:solidFill>
                          <a:schemeClr val="tx1"/>
                        </a:solidFill>
                        <a:miter lim="800000"/>
                        <a:headEnd/>
                        <a:tailEnd/>
                      </a:ln>
                      <a:effectLst/>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875545" name="Rectangle 1049"/>
                      <a:cNvSpPr>
                        <a:spLocks noChangeArrowheads="1"/>
                      </a:cNvSpPr>
                    </a:nvSpPr>
                    <a:spPr bwMode="auto">
                      <a:xfrm>
                        <a:off x="3741738" y="5668963"/>
                        <a:ext cx="1995487" cy="396875"/>
                      </a:xfrm>
                      <a:prstGeom prst="rect">
                        <a:avLst/>
                      </a:prstGeom>
                      <a:solidFill>
                        <a:srgbClr val="FF99CC"/>
                      </a:solidFill>
                      <a:ln w="9525">
                        <a:noFill/>
                        <a:miter lim="800000"/>
                        <a:headEnd/>
                        <a:tailEnd/>
                      </a:ln>
                      <a:effectLst/>
                    </a:spPr>
                    <a:txSp>
                      <a:txBody>
                        <a:bodyPr wrap="none" lIns="92075" tIns="46038" rIns="92075" bIns="46038">
                          <a:spAutoFit/>
                        </a:bodyP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eaLnBrk="0" hangingPunct="0"/>
                          <a:r>
                            <a:rPr lang="en-US" sz="2000">
                              <a:latin typeface="Times New Roman" pitchFamily="18" charset="0"/>
                            </a:rPr>
                            <a:t>             avg_sales</a:t>
                          </a:r>
                        </a:p>
                      </a:txBody>
                      <a:useSpRect/>
                    </a:txSp>
                  </a:sp>
                  <a:sp>
                    <a:nvSpPr>
                      <a:cNvPr id="875546" name="Rectangle 1050"/>
                      <a:cNvSpPr>
                        <a:spLocks noChangeArrowheads="1"/>
                      </a:cNvSpPr>
                    </a:nvSpPr>
                    <a:spPr bwMode="auto">
                      <a:xfrm>
                        <a:off x="2235200" y="6076950"/>
                        <a:ext cx="1219200" cy="406400"/>
                      </a:xfrm>
                      <a:prstGeom prst="rect">
                        <a:avLst/>
                      </a:prstGeom>
                      <a:solidFill>
                        <a:srgbClr val="FF99CC"/>
                      </a:solidFill>
                      <a:ln w="9525">
                        <a:solidFill>
                          <a:schemeClr val="tx1"/>
                        </a:solidFill>
                        <a:miter lim="800000"/>
                        <a:headEnd/>
                        <a:tailEnd/>
                      </a:ln>
                      <a:effectLst/>
                    </a:spPr>
                    <a:txSp>
                      <a:txBody>
                        <a:bodyPr lIns="92075" tIns="46038" rIns="92075" bIns="46038">
                          <a:spAutoFit/>
                        </a:bodyP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eaLnBrk="0" hangingPunct="0">
                            <a:spcBef>
                              <a:spcPct val="50000"/>
                            </a:spcBef>
                          </a:pPr>
                          <a:r>
                            <a:rPr lang="en-US" sz="2000">
                              <a:latin typeface="Times New Roman" pitchFamily="18" charset="0"/>
                            </a:rPr>
                            <a:t>Measures</a:t>
                          </a:r>
                        </a:p>
                      </a:txBody>
                      <a:useSpRect/>
                    </a:txSp>
                  </a:sp>
                  <a:sp>
                    <a:nvSpPr>
                      <a:cNvPr id="875547" name="Line 1051"/>
                      <a:cNvSpPr>
                        <a:spLocks noChangeShapeType="1"/>
                      </a:cNvSpPr>
                    </a:nvSpPr>
                    <a:spPr bwMode="auto">
                      <a:xfrm flipV="1">
                        <a:off x="2949575" y="4953000"/>
                        <a:ext cx="769938" cy="1143000"/>
                      </a:xfrm>
                      <a:prstGeom prst="line">
                        <a:avLst/>
                      </a:prstGeom>
                      <a:noFill/>
                      <a:ln w="12700">
                        <a:solidFill>
                          <a:schemeClr val="tx1"/>
                        </a:solidFill>
                        <a:round/>
                        <a:headEnd type="none" w="sm" len="sm"/>
                        <a:tailEnd type="none" w="sm" len="sm"/>
                      </a:ln>
                      <a:effectLst/>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875548" name="Line 1052"/>
                      <a:cNvSpPr>
                        <a:spLocks noChangeShapeType="1"/>
                      </a:cNvSpPr>
                    </a:nvSpPr>
                    <a:spPr bwMode="auto">
                      <a:xfrm flipV="1">
                        <a:off x="2930525" y="5495925"/>
                        <a:ext cx="788988" cy="561975"/>
                      </a:xfrm>
                      <a:prstGeom prst="line">
                        <a:avLst/>
                      </a:prstGeom>
                      <a:noFill/>
                      <a:ln w="12700">
                        <a:solidFill>
                          <a:schemeClr val="tx1"/>
                        </a:solidFill>
                        <a:round/>
                        <a:headEnd type="none" w="sm" len="sm"/>
                        <a:tailEnd type="none" w="sm" len="sm"/>
                      </a:ln>
                      <a:effectLst/>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875549" name="Line 1053"/>
                      <a:cNvSpPr>
                        <a:spLocks noChangeShapeType="1"/>
                      </a:cNvSpPr>
                    </a:nvSpPr>
                    <a:spPr bwMode="auto">
                      <a:xfrm flipV="1">
                        <a:off x="2930525" y="5864225"/>
                        <a:ext cx="904875" cy="193675"/>
                      </a:xfrm>
                      <a:prstGeom prst="line">
                        <a:avLst/>
                      </a:prstGeom>
                      <a:noFill/>
                      <a:ln w="12700">
                        <a:solidFill>
                          <a:schemeClr val="tx1"/>
                        </a:solidFill>
                        <a:round/>
                        <a:headEnd type="none" w="sm" len="sm"/>
                        <a:tailEnd type="none" w="sm" len="sm"/>
                      </a:ln>
                      <a:effectLst/>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875550" name="Line 1054"/>
                      <a:cNvSpPr>
                        <a:spLocks noChangeShapeType="1"/>
                      </a:cNvSpPr>
                    </a:nvSpPr>
                    <a:spPr bwMode="auto">
                      <a:xfrm flipH="1">
                        <a:off x="2506663" y="4121150"/>
                        <a:ext cx="1193800" cy="735013"/>
                      </a:xfrm>
                      <a:prstGeom prst="line">
                        <a:avLst/>
                      </a:prstGeom>
                      <a:noFill/>
                      <a:ln w="50800">
                        <a:solidFill>
                          <a:schemeClr val="tx1"/>
                        </a:solidFill>
                        <a:prstDash val="sysDot"/>
                        <a:round/>
                        <a:headEnd type="none" w="sm" len="sm"/>
                        <a:tailEnd type="triangle" w="med" len="med"/>
                      </a:ln>
                      <a:effectLst/>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875551" name="Line 1055"/>
                      <a:cNvSpPr>
                        <a:spLocks noChangeShapeType="1"/>
                      </a:cNvSpPr>
                    </a:nvSpPr>
                    <a:spPr bwMode="auto">
                      <a:xfrm flipH="1" flipV="1">
                        <a:off x="2311400" y="2686050"/>
                        <a:ext cx="1446213" cy="485775"/>
                      </a:xfrm>
                      <a:prstGeom prst="line">
                        <a:avLst/>
                      </a:prstGeom>
                      <a:noFill/>
                      <a:ln w="50800">
                        <a:solidFill>
                          <a:schemeClr val="tx1"/>
                        </a:solidFill>
                        <a:prstDash val="sysDot"/>
                        <a:round/>
                        <a:headEnd type="none" w="sm" len="sm"/>
                        <a:tailEnd type="triangle" w="sm" len="sm"/>
                      </a:ln>
                      <a:effectLst/>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875552" name="Line 1056"/>
                      <a:cNvSpPr>
                        <a:spLocks noChangeShapeType="1"/>
                      </a:cNvSpPr>
                    </a:nvSpPr>
                    <a:spPr bwMode="auto">
                      <a:xfrm>
                        <a:off x="5791200" y="4572000"/>
                        <a:ext cx="1006475" cy="342900"/>
                      </a:xfrm>
                      <a:prstGeom prst="line">
                        <a:avLst/>
                      </a:prstGeom>
                      <a:noFill/>
                      <a:ln w="50800">
                        <a:solidFill>
                          <a:schemeClr val="tx1"/>
                        </a:solidFill>
                        <a:prstDash val="sysDot"/>
                        <a:round/>
                        <a:headEnd type="none" w="sm" len="sm"/>
                        <a:tailEnd type="triangle" w="med" len="med"/>
                      </a:ln>
                      <a:effectLst/>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875553" name="Line 1057"/>
                      <a:cNvSpPr>
                        <a:spLocks noChangeShapeType="1"/>
                      </a:cNvSpPr>
                    </a:nvSpPr>
                    <a:spPr bwMode="auto">
                      <a:xfrm flipV="1">
                        <a:off x="5757863" y="2881313"/>
                        <a:ext cx="1077912" cy="677862"/>
                      </a:xfrm>
                      <a:prstGeom prst="line">
                        <a:avLst/>
                      </a:prstGeom>
                      <a:noFill/>
                      <a:ln w="50800">
                        <a:solidFill>
                          <a:schemeClr val="tx1"/>
                        </a:solidFill>
                        <a:prstDash val="sysDot"/>
                        <a:round/>
                        <a:headEnd type="none" w="sm" len="sm"/>
                        <a:tailEnd type="triangle" w="med" len="med"/>
                      </a:ln>
                      <a:effectLst/>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875555" name="Rectangle 1059"/>
                      <a:cNvSpPr>
                        <a:spLocks noChangeArrowheads="1"/>
                      </a:cNvSpPr>
                    </a:nvSpPr>
                    <a:spPr bwMode="auto">
                      <a:xfrm>
                        <a:off x="6788150" y="2220913"/>
                        <a:ext cx="1438275" cy="1476375"/>
                      </a:xfrm>
                      <a:prstGeom prst="rect">
                        <a:avLst/>
                      </a:prstGeom>
                      <a:solidFill>
                        <a:srgbClr val="FFCC99"/>
                      </a:solidFill>
                      <a:ln w="9525">
                        <a:solidFill>
                          <a:schemeClr val="tx1"/>
                        </a:solidFill>
                        <a:miter lim="800000"/>
                        <a:headEnd/>
                        <a:tailEnd/>
                      </a:ln>
                      <a:effectLst/>
                    </a:spPr>
                    <a:txSp>
                      <a:txBody>
                        <a:bodyPr wrap="none" lIns="92075" tIns="46038" rIns="92075" bIns="46038">
                          <a:spAutoFit/>
                        </a:bodyP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eaLnBrk="0" hangingPunct="0"/>
                          <a:r>
                            <a:rPr lang="en-US" sz="1800">
                              <a:latin typeface="Times New Roman" pitchFamily="18" charset="0"/>
                            </a:rPr>
                            <a:t>item_key</a:t>
                          </a:r>
                        </a:p>
                        <a:p>
                          <a:pPr eaLnBrk="0" hangingPunct="0"/>
                          <a:r>
                            <a:rPr lang="en-US" sz="1800">
                              <a:latin typeface="Times New Roman" pitchFamily="18" charset="0"/>
                            </a:rPr>
                            <a:t>item_name</a:t>
                          </a:r>
                        </a:p>
                        <a:p>
                          <a:pPr eaLnBrk="0" hangingPunct="0"/>
                          <a:r>
                            <a:rPr lang="en-US" sz="1800">
                              <a:latin typeface="Times New Roman" pitchFamily="18" charset="0"/>
                            </a:rPr>
                            <a:t>brand</a:t>
                          </a:r>
                        </a:p>
                        <a:p>
                          <a:pPr eaLnBrk="0" hangingPunct="0"/>
                          <a:r>
                            <a:rPr lang="en-US" sz="1800">
                              <a:latin typeface="Times New Roman" pitchFamily="18" charset="0"/>
                            </a:rPr>
                            <a:t>type</a:t>
                          </a:r>
                        </a:p>
                        <a:p>
                          <a:pPr eaLnBrk="0" hangingPunct="0"/>
                          <a:r>
                            <a:rPr lang="en-US" sz="1800">
                              <a:latin typeface="Times New Roman" pitchFamily="18" charset="0"/>
                            </a:rPr>
                            <a:t>supplier_type</a:t>
                          </a:r>
                        </a:p>
                      </a:txBody>
                      <a:useSpRect/>
                    </a:txSp>
                  </a:sp>
                  <a:sp>
                    <a:nvSpPr>
                      <a:cNvPr id="875556" name="Text Box 1060"/>
                      <a:cNvSpPr txBox="1">
                        <a:spLocks noChangeArrowheads="1"/>
                      </a:cNvSpPr>
                    </a:nvSpPr>
                    <a:spPr bwMode="auto">
                      <a:xfrm>
                        <a:off x="6824663" y="1776413"/>
                        <a:ext cx="642937" cy="406400"/>
                      </a:xfrm>
                      <a:prstGeom prst="rect">
                        <a:avLst/>
                      </a:prstGeom>
                      <a:solidFill>
                        <a:srgbClr val="FFCC99"/>
                      </a:solidFill>
                      <a:ln w="9525">
                        <a:solidFill>
                          <a:schemeClr val="tx1"/>
                        </a:solidFill>
                        <a:miter lim="800000"/>
                        <a:headEnd/>
                        <a:tailEnd/>
                      </a:ln>
                      <a:effectLst/>
                    </a:spPr>
                    <a:txSp>
                      <a:txBody>
                        <a:bodyPr wrap="none" anchor="ctr">
                          <a:spAutoFit/>
                        </a:bodyP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algn="ctr" eaLnBrk="0" hangingPunct="0"/>
                          <a:r>
                            <a:rPr lang="en-US" sz="2000">
                              <a:latin typeface="Times New Roman" pitchFamily="18" charset="0"/>
                            </a:rPr>
                            <a:t>item</a:t>
                          </a:r>
                        </a:p>
                      </a:txBody>
                      <a:useSpRect/>
                    </a:txSp>
                  </a:sp>
                  <a:sp>
                    <a:nvSpPr>
                      <a:cNvPr id="875558" name="Rectangle 1062"/>
                      <a:cNvSpPr>
                        <a:spLocks noChangeArrowheads="1"/>
                      </a:cNvSpPr>
                    </a:nvSpPr>
                    <a:spPr bwMode="auto">
                      <a:xfrm>
                        <a:off x="1074738" y="4506913"/>
                        <a:ext cx="1425575" cy="925512"/>
                      </a:xfrm>
                      <a:prstGeom prst="rect">
                        <a:avLst/>
                      </a:prstGeom>
                      <a:solidFill>
                        <a:srgbClr val="CCECFF"/>
                      </a:solidFill>
                      <a:ln w="9525">
                        <a:solidFill>
                          <a:schemeClr val="tx1"/>
                        </a:solidFill>
                        <a:miter lim="800000"/>
                        <a:headEnd/>
                        <a:tailEnd/>
                      </a:ln>
                      <a:effectLst/>
                    </a:spPr>
                    <a:txSp>
                      <a:txBody>
                        <a:bodyPr wrap="none" lIns="92075" tIns="46038" rIns="92075" bIns="46038">
                          <a:spAutoFit/>
                        </a:bodyP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eaLnBrk="0" hangingPunct="0"/>
                          <a:r>
                            <a:rPr lang="en-US" sz="1800">
                              <a:latin typeface="Times New Roman" pitchFamily="18" charset="0"/>
                            </a:rPr>
                            <a:t>branch_key</a:t>
                          </a:r>
                        </a:p>
                        <a:p>
                          <a:pPr eaLnBrk="0" hangingPunct="0"/>
                          <a:r>
                            <a:rPr lang="en-US" sz="1800">
                              <a:latin typeface="Times New Roman" pitchFamily="18" charset="0"/>
                            </a:rPr>
                            <a:t>branch_name</a:t>
                          </a:r>
                        </a:p>
                        <a:p>
                          <a:pPr eaLnBrk="0" hangingPunct="0"/>
                          <a:r>
                            <a:rPr lang="en-US" sz="1800">
                              <a:latin typeface="Times New Roman" pitchFamily="18" charset="0"/>
                            </a:rPr>
                            <a:t>branch_type</a:t>
                          </a:r>
                        </a:p>
                      </a:txBody>
                      <a:useSpRect/>
                    </a:txSp>
                  </a:sp>
                  <a:sp>
                    <a:nvSpPr>
                      <a:cNvPr id="875559" name="Text Box 1063"/>
                      <a:cNvSpPr txBox="1">
                        <a:spLocks noChangeArrowheads="1"/>
                      </a:cNvSpPr>
                    </a:nvSpPr>
                    <a:spPr bwMode="auto">
                      <a:xfrm>
                        <a:off x="1066800" y="4076700"/>
                        <a:ext cx="884238" cy="406400"/>
                      </a:xfrm>
                      <a:prstGeom prst="rect">
                        <a:avLst/>
                      </a:prstGeom>
                      <a:solidFill>
                        <a:srgbClr val="CCECFF"/>
                      </a:solidFill>
                      <a:ln w="9525">
                        <a:solidFill>
                          <a:schemeClr val="tx1"/>
                        </a:solidFill>
                        <a:miter lim="800000"/>
                        <a:headEnd/>
                        <a:tailEnd/>
                      </a:ln>
                      <a:effectLst/>
                    </a:spPr>
                    <a:txSp>
                      <a:txBody>
                        <a:bodyPr wrap="none">
                          <a:spAutoFit/>
                        </a:bodyP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algn="ctr" eaLnBrk="0" hangingPunct="0"/>
                          <a:r>
                            <a:rPr lang="en-US" sz="2000">
                              <a:latin typeface="Times New Roman" pitchFamily="18" charset="0"/>
                            </a:rPr>
                            <a:t>branch</a:t>
                          </a:r>
                        </a:p>
                      </a:txBody>
                      <a:useSpRect/>
                    </a:txSp>
                  </a:sp>
                </lc:lockedCanvas>
              </a:graphicData>
            </a:graphic>
          </wp:inline>
        </w:drawing>
      </w:r>
    </w:p>
    <w:p w:rsidR="00FE1331" w:rsidRDefault="00FE1331" w:rsidP="00557429">
      <w:pPr>
        <w:ind w:left="45"/>
        <w:rPr>
          <w:szCs w:val="24"/>
        </w:rPr>
      </w:pPr>
      <w:r>
        <w:rPr>
          <w:szCs w:val="24"/>
        </w:rPr>
        <w:t>Ví dụ lược đồ hình bông tuyết</w:t>
      </w:r>
    </w:p>
    <w:p w:rsidR="00FE1331" w:rsidRDefault="00FE1331" w:rsidP="00557429">
      <w:pPr>
        <w:ind w:left="45"/>
        <w:rPr>
          <w:szCs w:val="24"/>
        </w:rPr>
      </w:pPr>
      <w:r w:rsidRPr="00FE1331">
        <w:rPr>
          <w:noProof/>
          <w:szCs w:val="24"/>
        </w:rPr>
        <w:drawing>
          <wp:inline distT="0" distB="0" distL="0" distR="0">
            <wp:extent cx="5943600" cy="3306445"/>
            <wp:effectExtent l="19050" t="0" r="0" b="0"/>
            <wp:docPr id="27" name="Object 6"/>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640763" cy="4806950"/>
                      <a:chOff x="381000" y="1752600"/>
                      <a:chExt cx="8640763" cy="4806950"/>
                    </a:xfrm>
                  </a:grpSpPr>
                  <a:sp>
                    <a:nvSpPr>
                      <a:cNvPr id="21508" name="Rectangle 1028"/>
                      <a:cNvSpPr>
                        <a:spLocks noChangeArrowheads="1"/>
                      </a:cNvSpPr>
                    </a:nvSpPr>
                    <a:spPr bwMode="auto">
                      <a:xfrm>
                        <a:off x="3195638" y="3257550"/>
                        <a:ext cx="2065337" cy="452438"/>
                      </a:xfrm>
                      <a:prstGeom prst="rect">
                        <a:avLst/>
                      </a:prstGeom>
                      <a:noFill/>
                      <a:ln w="12700">
                        <a:solidFill>
                          <a:schemeClr val="tx1"/>
                        </a:solidFill>
                        <a:miter lim="800000"/>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vi-VN"/>
                        </a:p>
                      </a:txBody>
                      <a:useSpRect/>
                    </a:txSp>
                  </a:sp>
                  <a:grpSp>
                    <a:nvGrpSpPr>
                      <a:cNvPr id="21509" name="Group 1029"/>
                      <a:cNvGrpSpPr>
                        <a:grpSpLocks/>
                      </a:cNvGrpSpPr>
                    </a:nvGrpSpPr>
                    <a:grpSpPr bwMode="auto">
                      <a:xfrm>
                        <a:off x="381000" y="1752600"/>
                        <a:ext cx="1819275" cy="2163763"/>
                        <a:chOff x="277" y="1164"/>
                        <a:chExt cx="1133" cy="1341"/>
                      </a:xfrm>
                    </a:grpSpPr>
                    <a:sp>
                      <a:nvSpPr>
                        <a:cNvPr id="21546" name="Rectangle 1030"/>
                        <a:cNvSpPr>
                          <a:spLocks noChangeArrowheads="1"/>
                        </a:cNvSpPr>
                      </a:nvSpPr>
                      <a:spPr bwMode="auto">
                        <a:xfrm>
                          <a:off x="277" y="1421"/>
                          <a:ext cx="1133" cy="1084"/>
                        </a:xfrm>
                        <a:prstGeom prst="rect">
                          <a:avLst/>
                        </a:prstGeom>
                        <a:solidFill>
                          <a:srgbClr val="00FF99"/>
                        </a:solidFill>
                        <a:ln w="9525">
                          <a:solidFill>
                            <a:schemeClr val="tx1"/>
                          </a:solidFill>
                          <a:miter lim="800000"/>
                          <a:headEnd/>
                          <a:tailEnd/>
                        </a:ln>
                      </a:spPr>
                      <a:txSp>
                        <a:txBody>
                          <a:bodyPr wrap="none" lIns="92075" tIns="46038" rIns="92075" bIns="46038">
                            <a:spAutoFit/>
                          </a:bodyP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eaLnBrk="0" hangingPunct="0"/>
                            <a:r>
                              <a:rPr lang="en-US" sz="1800">
                                <a:latin typeface="Times New Roman" pitchFamily="18" charset="0"/>
                              </a:rPr>
                              <a:t>time_key</a:t>
                            </a:r>
                          </a:p>
                          <a:p>
                            <a:pPr eaLnBrk="0" hangingPunct="0"/>
                            <a:r>
                              <a:rPr lang="en-US" sz="1800">
                                <a:latin typeface="Times New Roman" pitchFamily="18" charset="0"/>
                              </a:rPr>
                              <a:t>day</a:t>
                            </a:r>
                          </a:p>
                          <a:p>
                            <a:pPr eaLnBrk="0" hangingPunct="0"/>
                            <a:r>
                              <a:rPr lang="en-US" sz="1800">
                                <a:latin typeface="Times New Roman" pitchFamily="18" charset="0"/>
                              </a:rPr>
                              <a:t>day_of_the_week</a:t>
                            </a:r>
                          </a:p>
                          <a:p>
                            <a:pPr eaLnBrk="0" hangingPunct="0"/>
                            <a:r>
                              <a:rPr lang="en-US" sz="1800">
                                <a:latin typeface="Times New Roman" pitchFamily="18" charset="0"/>
                              </a:rPr>
                              <a:t>month</a:t>
                            </a:r>
                          </a:p>
                          <a:p>
                            <a:pPr eaLnBrk="0" hangingPunct="0"/>
                            <a:r>
                              <a:rPr lang="en-US" sz="1800">
                                <a:latin typeface="Times New Roman" pitchFamily="18" charset="0"/>
                              </a:rPr>
                              <a:t>quarter</a:t>
                            </a:r>
                          </a:p>
                          <a:p>
                            <a:pPr eaLnBrk="0" hangingPunct="0"/>
                            <a:r>
                              <a:rPr lang="en-US" sz="1800">
                                <a:latin typeface="Times New Roman" pitchFamily="18" charset="0"/>
                              </a:rPr>
                              <a:t>year</a:t>
                            </a:r>
                          </a:p>
                        </a:txBody>
                        <a:useSpRect/>
                      </a:txSp>
                    </a:sp>
                    <a:sp>
                      <a:nvSpPr>
                        <a:cNvPr id="21547" name="Rectangle 1031"/>
                        <a:cNvSpPr>
                          <a:spLocks noChangeArrowheads="1"/>
                        </a:cNvSpPr>
                      </a:nvSpPr>
                      <a:spPr bwMode="auto">
                        <a:xfrm>
                          <a:off x="277" y="1164"/>
                          <a:ext cx="401" cy="252"/>
                        </a:xfrm>
                        <a:prstGeom prst="rect">
                          <a:avLst/>
                        </a:prstGeom>
                        <a:solidFill>
                          <a:srgbClr val="00FF99"/>
                        </a:solidFill>
                        <a:ln w="9525">
                          <a:solidFill>
                            <a:schemeClr val="tx1"/>
                          </a:solidFill>
                          <a:miter lim="800000"/>
                          <a:headEnd/>
                          <a:tailEnd/>
                        </a:ln>
                      </a:spPr>
                      <a:txSp>
                        <a:txBody>
                          <a:bodyPr wrap="none" lIns="92075" tIns="46038" rIns="92075" bIns="46038">
                            <a:spAutoFit/>
                          </a:bodyP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eaLnBrk="0" hangingPunct="0"/>
                            <a:r>
                              <a:rPr lang="en-US" sz="2000">
                                <a:latin typeface="Times New Roman" pitchFamily="18" charset="0"/>
                              </a:rPr>
                              <a:t>time</a:t>
                            </a:r>
                          </a:p>
                        </a:txBody>
                        <a:useSpRect/>
                      </a:txSp>
                    </a:sp>
                  </a:grpSp>
                  <a:sp>
                    <a:nvSpPr>
                      <a:cNvPr id="21510" name="Rectangle 1033"/>
                      <a:cNvSpPr>
                        <a:spLocks noChangeArrowheads="1"/>
                      </a:cNvSpPr>
                    </a:nvSpPr>
                    <a:spPr bwMode="auto">
                      <a:xfrm>
                        <a:off x="5745163" y="4368800"/>
                        <a:ext cx="1417637" cy="925513"/>
                      </a:xfrm>
                      <a:prstGeom prst="rect">
                        <a:avLst/>
                      </a:prstGeom>
                      <a:solidFill>
                        <a:srgbClr val="FFFF99"/>
                      </a:solidFill>
                      <a:ln w="9525">
                        <a:solidFill>
                          <a:schemeClr val="tx1"/>
                        </a:solidFill>
                        <a:miter lim="800000"/>
                        <a:headEnd/>
                        <a:tailEnd/>
                      </a:ln>
                    </a:spPr>
                    <a:txSp>
                      <a:txBody>
                        <a:bodyPr lIns="92075" tIns="46038" rIns="92075" bIns="46038">
                          <a:spAutoFit/>
                        </a:bodyP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eaLnBrk="0" hangingPunct="0"/>
                          <a:r>
                            <a:rPr lang="en-US" sz="1800">
                              <a:latin typeface="Times New Roman" pitchFamily="18" charset="0"/>
                            </a:rPr>
                            <a:t>location_key</a:t>
                          </a:r>
                        </a:p>
                        <a:p>
                          <a:pPr eaLnBrk="0" hangingPunct="0"/>
                          <a:r>
                            <a:rPr lang="en-US" sz="1800">
                              <a:latin typeface="Times New Roman" pitchFamily="18" charset="0"/>
                            </a:rPr>
                            <a:t>street</a:t>
                          </a:r>
                        </a:p>
                        <a:p>
                          <a:pPr eaLnBrk="0" hangingPunct="0"/>
                          <a:r>
                            <a:rPr lang="en-US" sz="1800">
                              <a:latin typeface="Times New Roman" pitchFamily="18" charset="0"/>
                            </a:rPr>
                            <a:t>city_key</a:t>
                          </a:r>
                        </a:p>
                      </a:txBody>
                      <a:useSpRect/>
                    </a:txSp>
                  </a:sp>
                  <a:sp>
                    <a:nvSpPr>
                      <a:cNvPr id="21511" name="Rectangle 1034"/>
                      <a:cNvSpPr>
                        <a:spLocks noChangeArrowheads="1"/>
                      </a:cNvSpPr>
                    </a:nvSpPr>
                    <a:spPr bwMode="auto">
                      <a:xfrm>
                        <a:off x="5745163" y="3962400"/>
                        <a:ext cx="1009650" cy="406400"/>
                      </a:xfrm>
                      <a:prstGeom prst="rect">
                        <a:avLst/>
                      </a:prstGeom>
                      <a:solidFill>
                        <a:srgbClr val="FFFF99"/>
                      </a:solidFill>
                      <a:ln w="9525">
                        <a:solidFill>
                          <a:schemeClr val="tx1"/>
                        </a:solidFill>
                        <a:miter lim="800000"/>
                        <a:headEnd/>
                        <a:tailEnd/>
                      </a:ln>
                    </a:spPr>
                    <a:txSp>
                      <a:txBody>
                        <a:bodyPr wrap="none" lIns="92075" tIns="46038" rIns="92075" bIns="46038">
                          <a:spAutoFit/>
                        </a:bodyP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eaLnBrk="0" hangingPunct="0"/>
                          <a:r>
                            <a:rPr lang="en-US" sz="2000">
                              <a:latin typeface="Times New Roman" pitchFamily="18" charset="0"/>
                            </a:rPr>
                            <a:t>location</a:t>
                          </a:r>
                        </a:p>
                      </a:txBody>
                      <a:useSpRect/>
                    </a:txSp>
                  </a:sp>
                  <a:sp>
                    <a:nvSpPr>
                      <a:cNvPr id="21512" name="Rectangle 1035"/>
                      <a:cNvSpPr>
                        <a:spLocks noChangeArrowheads="1"/>
                      </a:cNvSpPr>
                    </a:nvSpPr>
                    <a:spPr bwMode="auto">
                      <a:xfrm>
                        <a:off x="3152775" y="2305050"/>
                        <a:ext cx="1860550" cy="396875"/>
                      </a:xfrm>
                      <a:prstGeom prst="rect">
                        <a:avLst/>
                      </a:prstGeom>
                      <a:noFill/>
                      <a:ln w="9525">
                        <a:noFill/>
                        <a:miter lim="800000"/>
                        <a:headEnd/>
                        <a:tailEnd/>
                      </a:ln>
                    </a:spPr>
                    <a:txSp>
                      <a:txBody>
                        <a:bodyPr wrap="none" lIns="92075" tIns="46038" rIns="92075" bIns="46038">
                          <a:spAutoFit/>
                        </a:bodyP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eaLnBrk="0" hangingPunct="0"/>
                          <a:r>
                            <a:rPr lang="en-US" sz="2000">
                              <a:latin typeface="Times New Roman" pitchFamily="18" charset="0"/>
                            </a:rPr>
                            <a:t>Sales Fact Table</a:t>
                          </a:r>
                        </a:p>
                      </a:txBody>
                      <a:useSpRect/>
                    </a:txSp>
                  </a:sp>
                  <a:sp>
                    <a:nvSpPr>
                      <a:cNvPr id="21513" name="Rectangle 1036"/>
                      <a:cNvSpPr>
                        <a:spLocks noChangeArrowheads="1"/>
                      </a:cNvSpPr>
                    </a:nvSpPr>
                    <a:spPr bwMode="auto">
                      <a:xfrm>
                        <a:off x="3195638" y="2792413"/>
                        <a:ext cx="2065337" cy="452437"/>
                      </a:xfrm>
                      <a:prstGeom prst="rect">
                        <a:avLst/>
                      </a:prstGeom>
                      <a:noFill/>
                      <a:ln w="12700">
                        <a:solidFill>
                          <a:schemeClr val="tx1"/>
                        </a:solidFill>
                        <a:miter lim="800000"/>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vi-VN"/>
                        </a:p>
                      </a:txBody>
                      <a:useSpRect/>
                    </a:txSp>
                  </a:sp>
                  <a:sp>
                    <a:nvSpPr>
                      <a:cNvPr id="21514" name="Rectangle 1037"/>
                      <a:cNvSpPr>
                        <a:spLocks noChangeArrowheads="1"/>
                      </a:cNvSpPr>
                    </a:nvSpPr>
                    <a:spPr bwMode="auto">
                      <a:xfrm>
                        <a:off x="3228975" y="2838450"/>
                        <a:ext cx="2057400" cy="396875"/>
                      </a:xfrm>
                      <a:prstGeom prst="rect">
                        <a:avLst/>
                      </a:prstGeom>
                      <a:solidFill>
                        <a:srgbClr val="00FF99"/>
                      </a:solidFill>
                      <a:ln w="9525">
                        <a:noFill/>
                        <a:miter lim="800000"/>
                        <a:headEnd/>
                        <a:tailEnd/>
                      </a:ln>
                    </a:spPr>
                    <a:txSp>
                      <a:txBody>
                        <a:bodyPr lIns="92075" tIns="46038" rIns="92075" bIns="46038">
                          <a:spAutoFit/>
                        </a:bodyP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algn="ctr" eaLnBrk="0" hangingPunct="0"/>
                          <a:r>
                            <a:rPr lang="en-US" sz="2000">
                              <a:latin typeface="Times New Roman" pitchFamily="18" charset="0"/>
                            </a:rPr>
                            <a:t>           time_key</a:t>
                          </a:r>
                        </a:p>
                      </a:txBody>
                      <a:useSpRect/>
                    </a:txSp>
                  </a:sp>
                  <a:sp>
                    <a:nvSpPr>
                      <a:cNvPr id="21515" name="Rectangle 1038"/>
                      <a:cNvSpPr>
                        <a:spLocks noChangeArrowheads="1"/>
                      </a:cNvSpPr>
                    </a:nvSpPr>
                    <a:spPr bwMode="auto">
                      <a:xfrm>
                        <a:off x="3230563" y="3287713"/>
                        <a:ext cx="2016125" cy="396875"/>
                      </a:xfrm>
                      <a:prstGeom prst="rect">
                        <a:avLst/>
                      </a:prstGeom>
                      <a:solidFill>
                        <a:srgbClr val="FFCC99"/>
                      </a:solidFill>
                      <a:ln w="9525">
                        <a:noFill/>
                        <a:miter lim="800000"/>
                        <a:headEnd/>
                        <a:tailEnd/>
                      </a:ln>
                    </a:spPr>
                    <a:txSp>
                      <a:txBody>
                        <a:bodyPr wrap="none" lIns="92075" tIns="46038" rIns="92075" bIns="46038">
                          <a:spAutoFit/>
                        </a:bodyP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eaLnBrk="0" hangingPunct="0"/>
                          <a:r>
                            <a:rPr lang="en-US" sz="2000">
                              <a:latin typeface="Times New Roman" pitchFamily="18" charset="0"/>
                            </a:rPr>
                            <a:t>              item_key</a:t>
                          </a:r>
                        </a:p>
                      </a:txBody>
                      <a:useSpRect/>
                    </a:txSp>
                  </a:sp>
                  <a:sp>
                    <a:nvSpPr>
                      <a:cNvPr id="21516" name="Rectangle 1039"/>
                      <a:cNvSpPr>
                        <a:spLocks noChangeArrowheads="1"/>
                      </a:cNvSpPr>
                    </a:nvSpPr>
                    <a:spPr bwMode="auto">
                      <a:xfrm>
                        <a:off x="3195638" y="3722688"/>
                        <a:ext cx="2065337" cy="450850"/>
                      </a:xfrm>
                      <a:prstGeom prst="rect">
                        <a:avLst/>
                      </a:prstGeom>
                      <a:noFill/>
                      <a:ln w="12700">
                        <a:solidFill>
                          <a:schemeClr val="tx1"/>
                        </a:solidFill>
                        <a:miter lim="800000"/>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vi-VN"/>
                        </a:p>
                      </a:txBody>
                      <a:useSpRect/>
                    </a:txSp>
                  </a:sp>
                  <a:sp>
                    <a:nvSpPr>
                      <a:cNvPr id="21517" name="Rectangle 1040"/>
                      <a:cNvSpPr>
                        <a:spLocks noChangeArrowheads="1"/>
                      </a:cNvSpPr>
                    </a:nvSpPr>
                    <a:spPr bwMode="auto">
                      <a:xfrm>
                        <a:off x="3230563" y="3733800"/>
                        <a:ext cx="2066925" cy="396875"/>
                      </a:xfrm>
                      <a:prstGeom prst="rect">
                        <a:avLst/>
                      </a:prstGeom>
                      <a:solidFill>
                        <a:srgbClr val="CCECFF"/>
                      </a:solidFill>
                      <a:ln w="9525">
                        <a:noFill/>
                        <a:miter lim="800000"/>
                        <a:headEnd/>
                        <a:tailEnd/>
                      </a:ln>
                    </a:spPr>
                    <a:txSp>
                      <a:txBody>
                        <a:bodyPr wrap="none" lIns="92075" tIns="46038" rIns="92075" bIns="46038">
                          <a:spAutoFit/>
                        </a:bodyP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eaLnBrk="0" hangingPunct="0"/>
                          <a:r>
                            <a:rPr lang="en-US" sz="2000">
                              <a:latin typeface="Times New Roman" pitchFamily="18" charset="0"/>
                            </a:rPr>
                            <a:t>           branch_key</a:t>
                          </a:r>
                        </a:p>
                      </a:txBody>
                      <a:useSpRect/>
                    </a:txSp>
                  </a:sp>
                  <a:sp>
                    <a:nvSpPr>
                      <a:cNvPr id="21518" name="Rectangle 1041"/>
                      <a:cNvSpPr>
                        <a:spLocks noChangeArrowheads="1"/>
                      </a:cNvSpPr>
                    </a:nvSpPr>
                    <a:spPr bwMode="auto">
                      <a:xfrm>
                        <a:off x="3195638" y="4186238"/>
                        <a:ext cx="2065337" cy="452437"/>
                      </a:xfrm>
                      <a:prstGeom prst="rect">
                        <a:avLst/>
                      </a:prstGeom>
                      <a:noFill/>
                      <a:ln w="12700">
                        <a:solidFill>
                          <a:schemeClr val="tx1"/>
                        </a:solidFill>
                        <a:miter lim="800000"/>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vi-VN"/>
                        </a:p>
                      </a:txBody>
                      <a:useSpRect/>
                    </a:txSp>
                  </a:sp>
                  <a:sp>
                    <a:nvSpPr>
                      <a:cNvPr id="21519" name="Rectangle 1042"/>
                      <a:cNvSpPr>
                        <a:spLocks noChangeArrowheads="1"/>
                      </a:cNvSpPr>
                    </a:nvSpPr>
                    <a:spPr bwMode="auto">
                      <a:xfrm>
                        <a:off x="3228975" y="4210050"/>
                        <a:ext cx="2065338" cy="396875"/>
                      </a:xfrm>
                      <a:prstGeom prst="rect">
                        <a:avLst/>
                      </a:prstGeom>
                      <a:solidFill>
                        <a:srgbClr val="FFFF99"/>
                      </a:solidFill>
                      <a:ln w="9525">
                        <a:noFill/>
                        <a:miter lim="800000"/>
                        <a:headEnd/>
                        <a:tailEnd/>
                      </a:ln>
                    </a:spPr>
                    <a:txSp>
                      <a:txBody>
                        <a:bodyPr wrap="none" lIns="92075" tIns="46038" rIns="92075" bIns="46038">
                          <a:spAutoFit/>
                        </a:bodyP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eaLnBrk="0" hangingPunct="0"/>
                          <a:r>
                            <a:rPr lang="en-US" sz="2000" dirty="0">
                              <a:latin typeface="Times New Roman" pitchFamily="18" charset="0"/>
                            </a:rPr>
                            <a:t>         </a:t>
                          </a:r>
                          <a:r>
                            <a:rPr lang="en-US" sz="2000" dirty="0" err="1">
                              <a:latin typeface="Times New Roman" pitchFamily="18" charset="0"/>
                            </a:rPr>
                            <a:t>location_key</a:t>
                          </a:r>
                          <a:endParaRPr lang="en-US" sz="2000" dirty="0">
                            <a:latin typeface="Times New Roman" pitchFamily="18" charset="0"/>
                          </a:endParaRPr>
                        </a:p>
                      </a:txBody>
                      <a:useSpRect/>
                    </a:txSp>
                  </a:sp>
                  <a:sp>
                    <a:nvSpPr>
                      <a:cNvPr id="21520" name="Rectangle 1043"/>
                      <a:cNvSpPr>
                        <a:spLocks noChangeArrowheads="1"/>
                      </a:cNvSpPr>
                    </a:nvSpPr>
                    <a:spPr bwMode="auto">
                      <a:xfrm>
                        <a:off x="3195638" y="4651375"/>
                        <a:ext cx="2065337" cy="452438"/>
                      </a:xfrm>
                      <a:prstGeom prst="rect">
                        <a:avLst/>
                      </a:prstGeom>
                      <a:noFill/>
                      <a:ln w="12700">
                        <a:solidFill>
                          <a:schemeClr val="tx1"/>
                        </a:solidFill>
                        <a:miter lim="800000"/>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vi-VN"/>
                        </a:p>
                      </a:txBody>
                      <a:useSpRect/>
                    </a:txSp>
                  </a:sp>
                  <a:sp>
                    <a:nvSpPr>
                      <a:cNvPr id="21521" name="Rectangle 1044"/>
                      <a:cNvSpPr>
                        <a:spLocks noChangeArrowheads="1"/>
                      </a:cNvSpPr>
                    </a:nvSpPr>
                    <a:spPr bwMode="auto">
                      <a:xfrm>
                        <a:off x="3230563" y="4702175"/>
                        <a:ext cx="1987550" cy="396875"/>
                      </a:xfrm>
                      <a:prstGeom prst="rect">
                        <a:avLst/>
                      </a:prstGeom>
                      <a:solidFill>
                        <a:srgbClr val="FF99CC"/>
                      </a:solidFill>
                      <a:ln w="9525">
                        <a:noFill/>
                        <a:miter lim="800000"/>
                        <a:headEnd/>
                        <a:tailEnd/>
                      </a:ln>
                    </a:spPr>
                    <a:txSp>
                      <a:txBody>
                        <a:bodyPr wrap="none" lIns="92075" tIns="46038" rIns="92075" bIns="46038">
                          <a:spAutoFit/>
                        </a:bodyP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eaLnBrk="0" hangingPunct="0"/>
                          <a:r>
                            <a:rPr lang="en-US" sz="2000">
                              <a:latin typeface="Times New Roman" pitchFamily="18" charset="0"/>
                            </a:rPr>
                            <a:t>            units_sold</a:t>
                          </a:r>
                        </a:p>
                      </a:txBody>
                      <a:useSpRect/>
                    </a:txSp>
                  </a:sp>
                  <a:sp>
                    <a:nvSpPr>
                      <a:cNvPr id="21522" name="Rectangle 1045"/>
                      <a:cNvSpPr>
                        <a:spLocks noChangeArrowheads="1"/>
                      </a:cNvSpPr>
                    </a:nvSpPr>
                    <a:spPr bwMode="auto">
                      <a:xfrm>
                        <a:off x="3195638" y="5116513"/>
                        <a:ext cx="2065337" cy="450850"/>
                      </a:xfrm>
                      <a:prstGeom prst="rect">
                        <a:avLst/>
                      </a:prstGeom>
                      <a:noFill/>
                      <a:ln w="12700">
                        <a:solidFill>
                          <a:schemeClr val="tx1"/>
                        </a:solidFill>
                        <a:miter lim="800000"/>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vi-VN"/>
                        </a:p>
                      </a:txBody>
                      <a:useSpRect/>
                    </a:txSp>
                  </a:sp>
                  <a:sp>
                    <a:nvSpPr>
                      <a:cNvPr id="21523" name="Rectangle 1046"/>
                      <a:cNvSpPr>
                        <a:spLocks noChangeArrowheads="1"/>
                      </a:cNvSpPr>
                    </a:nvSpPr>
                    <a:spPr bwMode="auto">
                      <a:xfrm>
                        <a:off x="3230563" y="5146675"/>
                        <a:ext cx="1993900" cy="396875"/>
                      </a:xfrm>
                      <a:prstGeom prst="rect">
                        <a:avLst/>
                      </a:prstGeom>
                      <a:solidFill>
                        <a:srgbClr val="FF99CC"/>
                      </a:solidFill>
                      <a:ln w="9525">
                        <a:noFill/>
                        <a:miter lim="800000"/>
                        <a:headEnd/>
                        <a:tailEnd/>
                      </a:ln>
                    </a:spPr>
                    <a:txSp>
                      <a:txBody>
                        <a:bodyPr wrap="none" lIns="92075" tIns="46038" rIns="92075" bIns="46038">
                          <a:spAutoFit/>
                        </a:bodyP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eaLnBrk="0" hangingPunct="0"/>
                          <a:r>
                            <a:rPr lang="en-US" sz="2000">
                              <a:latin typeface="Times New Roman" pitchFamily="18" charset="0"/>
                            </a:rPr>
                            <a:t>         dollars_sold</a:t>
                          </a:r>
                        </a:p>
                      </a:txBody>
                      <a:useSpRect/>
                    </a:txSp>
                  </a:sp>
                  <a:sp>
                    <a:nvSpPr>
                      <a:cNvPr id="21524" name="Rectangle 1047"/>
                      <a:cNvSpPr>
                        <a:spLocks noChangeArrowheads="1"/>
                      </a:cNvSpPr>
                    </a:nvSpPr>
                    <a:spPr bwMode="auto">
                      <a:xfrm>
                        <a:off x="3195638" y="5581650"/>
                        <a:ext cx="2065337" cy="450850"/>
                      </a:xfrm>
                      <a:prstGeom prst="rect">
                        <a:avLst/>
                      </a:prstGeom>
                      <a:noFill/>
                      <a:ln w="12700">
                        <a:solidFill>
                          <a:schemeClr val="tx1"/>
                        </a:solidFill>
                        <a:miter lim="800000"/>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vi-VN"/>
                        </a:p>
                      </a:txBody>
                      <a:useSpRect/>
                    </a:txSp>
                  </a:sp>
                  <a:sp>
                    <a:nvSpPr>
                      <a:cNvPr id="21525" name="Rectangle 1048"/>
                      <a:cNvSpPr>
                        <a:spLocks noChangeArrowheads="1"/>
                      </a:cNvSpPr>
                    </a:nvSpPr>
                    <a:spPr bwMode="auto">
                      <a:xfrm>
                        <a:off x="3211513" y="5592763"/>
                        <a:ext cx="1995487" cy="396875"/>
                      </a:xfrm>
                      <a:prstGeom prst="rect">
                        <a:avLst/>
                      </a:prstGeom>
                      <a:solidFill>
                        <a:srgbClr val="FF99CC"/>
                      </a:solidFill>
                      <a:ln w="9525">
                        <a:noFill/>
                        <a:miter lim="800000"/>
                        <a:headEnd/>
                        <a:tailEnd/>
                      </a:ln>
                    </a:spPr>
                    <a:txSp>
                      <a:txBody>
                        <a:bodyPr wrap="none" lIns="92075" tIns="46038" rIns="92075" bIns="46038">
                          <a:spAutoFit/>
                        </a:bodyP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eaLnBrk="0" hangingPunct="0"/>
                          <a:r>
                            <a:rPr lang="en-US" sz="2000">
                              <a:latin typeface="Times New Roman" pitchFamily="18" charset="0"/>
                            </a:rPr>
                            <a:t>             avg_sales</a:t>
                          </a:r>
                        </a:p>
                      </a:txBody>
                      <a:useSpRect/>
                    </a:txSp>
                  </a:sp>
                  <a:sp>
                    <a:nvSpPr>
                      <a:cNvPr id="21526" name="Rectangle 1049"/>
                      <a:cNvSpPr>
                        <a:spLocks noChangeArrowheads="1"/>
                      </a:cNvSpPr>
                    </a:nvSpPr>
                    <a:spPr bwMode="auto">
                      <a:xfrm>
                        <a:off x="1554163" y="6019800"/>
                        <a:ext cx="1219200" cy="406400"/>
                      </a:xfrm>
                      <a:prstGeom prst="rect">
                        <a:avLst/>
                      </a:prstGeom>
                      <a:solidFill>
                        <a:srgbClr val="FF99CC"/>
                      </a:solidFill>
                      <a:ln w="9525">
                        <a:solidFill>
                          <a:schemeClr val="tx1"/>
                        </a:solidFill>
                        <a:miter lim="800000"/>
                        <a:headEnd/>
                        <a:tailEnd/>
                      </a:ln>
                    </a:spPr>
                    <a:txSp>
                      <a:txBody>
                        <a:bodyPr lIns="92075" tIns="46038" rIns="92075" bIns="46038">
                          <a:spAutoFit/>
                        </a:bodyP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eaLnBrk="0" hangingPunct="0">
                            <a:spcBef>
                              <a:spcPct val="50000"/>
                            </a:spcBef>
                          </a:pPr>
                          <a:r>
                            <a:rPr lang="en-US" sz="2000">
                              <a:latin typeface="Times New Roman" pitchFamily="18" charset="0"/>
                            </a:rPr>
                            <a:t>Measures</a:t>
                          </a:r>
                        </a:p>
                      </a:txBody>
                      <a:useSpRect/>
                    </a:txSp>
                  </a:sp>
                  <a:sp>
                    <a:nvSpPr>
                      <a:cNvPr id="21527" name="Line 1050"/>
                      <a:cNvSpPr>
                        <a:spLocks noChangeShapeType="1"/>
                      </a:cNvSpPr>
                    </a:nvSpPr>
                    <a:spPr bwMode="auto">
                      <a:xfrm flipV="1">
                        <a:off x="2468563" y="4876800"/>
                        <a:ext cx="769937" cy="1143000"/>
                      </a:xfrm>
                      <a:prstGeom prst="line">
                        <a:avLst/>
                      </a:prstGeom>
                      <a:noFill/>
                      <a:ln w="12700">
                        <a:solidFill>
                          <a:schemeClr val="tx1"/>
                        </a:solidFill>
                        <a:round/>
                        <a:headEnd type="none" w="sm" len="sm"/>
                        <a:tailEnd type="none" w="sm" len="sm"/>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21528" name="Line 1051"/>
                      <a:cNvSpPr>
                        <a:spLocks noChangeShapeType="1"/>
                      </a:cNvSpPr>
                    </a:nvSpPr>
                    <a:spPr bwMode="auto">
                      <a:xfrm flipV="1">
                        <a:off x="2449513" y="5419725"/>
                        <a:ext cx="788987" cy="561975"/>
                      </a:xfrm>
                      <a:prstGeom prst="line">
                        <a:avLst/>
                      </a:prstGeom>
                      <a:noFill/>
                      <a:ln w="12700">
                        <a:solidFill>
                          <a:schemeClr val="tx1"/>
                        </a:solidFill>
                        <a:round/>
                        <a:headEnd type="none" w="sm" len="sm"/>
                        <a:tailEnd type="none" w="sm" len="sm"/>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21529" name="Line 1052"/>
                      <a:cNvSpPr>
                        <a:spLocks noChangeShapeType="1"/>
                      </a:cNvSpPr>
                    </a:nvSpPr>
                    <a:spPr bwMode="auto">
                      <a:xfrm flipV="1">
                        <a:off x="2449513" y="5788025"/>
                        <a:ext cx="904875" cy="193675"/>
                      </a:xfrm>
                      <a:prstGeom prst="line">
                        <a:avLst/>
                      </a:prstGeom>
                      <a:noFill/>
                      <a:ln w="12700">
                        <a:solidFill>
                          <a:schemeClr val="tx1"/>
                        </a:solidFill>
                        <a:round/>
                        <a:headEnd type="none" w="sm" len="sm"/>
                        <a:tailEnd type="none" w="sm" len="sm"/>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21530" name="Line 1053"/>
                      <a:cNvSpPr>
                        <a:spLocks noChangeShapeType="1"/>
                      </a:cNvSpPr>
                    </a:nvSpPr>
                    <a:spPr bwMode="auto">
                      <a:xfrm flipH="1">
                        <a:off x="2011363" y="4038600"/>
                        <a:ext cx="1193800" cy="735013"/>
                      </a:xfrm>
                      <a:prstGeom prst="line">
                        <a:avLst/>
                      </a:prstGeom>
                      <a:noFill/>
                      <a:ln w="50800">
                        <a:solidFill>
                          <a:schemeClr val="tx1"/>
                        </a:solidFill>
                        <a:prstDash val="sysDot"/>
                        <a:round/>
                        <a:headEnd type="none" w="sm" len="sm"/>
                        <a:tailEnd type="triangle" w="med" len="me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21531" name="Line 1054"/>
                      <a:cNvSpPr>
                        <a:spLocks noChangeShapeType="1"/>
                      </a:cNvSpPr>
                    </a:nvSpPr>
                    <a:spPr bwMode="auto">
                      <a:xfrm flipH="1" flipV="1">
                        <a:off x="2209800" y="2667000"/>
                        <a:ext cx="990600" cy="457200"/>
                      </a:xfrm>
                      <a:prstGeom prst="line">
                        <a:avLst/>
                      </a:prstGeom>
                      <a:noFill/>
                      <a:ln w="50800">
                        <a:solidFill>
                          <a:schemeClr val="tx1"/>
                        </a:solidFill>
                        <a:prstDash val="sysDot"/>
                        <a:round/>
                        <a:headEnd type="none" w="sm" len="sm"/>
                        <a:tailEnd type="triangle" w="sm" len="sm"/>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21532" name="Line 1055"/>
                      <a:cNvSpPr>
                        <a:spLocks noChangeShapeType="1"/>
                      </a:cNvSpPr>
                    </a:nvSpPr>
                    <a:spPr bwMode="auto">
                      <a:xfrm>
                        <a:off x="5287963" y="4419600"/>
                        <a:ext cx="457200" cy="533400"/>
                      </a:xfrm>
                      <a:prstGeom prst="line">
                        <a:avLst/>
                      </a:prstGeom>
                      <a:noFill/>
                      <a:ln w="50800">
                        <a:solidFill>
                          <a:schemeClr val="tx1"/>
                        </a:solidFill>
                        <a:prstDash val="sysDot"/>
                        <a:round/>
                        <a:headEnd type="none" w="sm" len="sm"/>
                        <a:tailEnd type="triangle" w="med" len="me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21533" name="Line 1056"/>
                      <a:cNvSpPr>
                        <a:spLocks noChangeShapeType="1"/>
                      </a:cNvSpPr>
                    </a:nvSpPr>
                    <a:spPr bwMode="auto">
                      <a:xfrm flipV="1">
                        <a:off x="5211763" y="2971800"/>
                        <a:ext cx="609600" cy="533400"/>
                      </a:xfrm>
                      <a:prstGeom prst="line">
                        <a:avLst/>
                      </a:prstGeom>
                      <a:noFill/>
                      <a:ln w="50800">
                        <a:solidFill>
                          <a:schemeClr val="tx1"/>
                        </a:solidFill>
                        <a:prstDash val="sysDot"/>
                        <a:round/>
                        <a:headEnd type="none" w="sm" len="sm"/>
                        <a:tailEnd type="triangle" w="med" len="me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21534" name="Rectangle 1058"/>
                      <a:cNvSpPr>
                        <a:spLocks noChangeArrowheads="1"/>
                      </a:cNvSpPr>
                    </a:nvSpPr>
                    <a:spPr bwMode="auto">
                      <a:xfrm>
                        <a:off x="5821363" y="2125663"/>
                        <a:ext cx="1374775" cy="1474787"/>
                      </a:xfrm>
                      <a:prstGeom prst="rect">
                        <a:avLst/>
                      </a:prstGeom>
                      <a:solidFill>
                        <a:srgbClr val="FFCC99"/>
                      </a:solidFill>
                      <a:ln w="9525">
                        <a:solidFill>
                          <a:schemeClr val="tx1"/>
                        </a:solidFill>
                        <a:miter lim="800000"/>
                        <a:headEnd/>
                        <a:tailEnd/>
                      </a:ln>
                    </a:spPr>
                    <a:txSp>
                      <a:txBody>
                        <a:bodyPr wrap="none" lIns="92075" tIns="46038" rIns="92075" bIns="46038">
                          <a:spAutoFit/>
                        </a:bodyP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eaLnBrk="0" hangingPunct="0"/>
                          <a:r>
                            <a:rPr lang="en-US" sz="1800" dirty="0" err="1">
                              <a:latin typeface="Times New Roman" pitchFamily="18" charset="0"/>
                            </a:rPr>
                            <a:t>item_key</a:t>
                          </a:r>
                          <a:endParaRPr lang="en-US" sz="1800" dirty="0">
                            <a:latin typeface="Times New Roman" pitchFamily="18" charset="0"/>
                          </a:endParaRPr>
                        </a:p>
                        <a:p>
                          <a:pPr eaLnBrk="0" hangingPunct="0"/>
                          <a:r>
                            <a:rPr lang="en-US" sz="1800" dirty="0" err="1">
                              <a:latin typeface="Times New Roman" pitchFamily="18" charset="0"/>
                            </a:rPr>
                            <a:t>item_name</a:t>
                          </a:r>
                          <a:endParaRPr lang="en-US" sz="1800" dirty="0">
                            <a:latin typeface="Times New Roman" pitchFamily="18" charset="0"/>
                          </a:endParaRPr>
                        </a:p>
                        <a:p>
                          <a:pPr eaLnBrk="0" hangingPunct="0"/>
                          <a:r>
                            <a:rPr lang="en-US" sz="1800" dirty="0">
                              <a:latin typeface="Times New Roman" pitchFamily="18" charset="0"/>
                            </a:rPr>
                            <a:t>brand</a:t>
                          </a:r>
                        </a:p>
                        <a:p>
                          <a:pPr eaLnBrk="0" hangingPunct="0"/>
                          <a:r>
                            <a:rPr lang="en-US" sz="1800" dirty="0">
                              <a:latin typeface="Times New Roman" pitchFamily="18" charset="0"/>
                            </a:rPr>
                            <a:t>type</a:t>
                          </a:r>
                        </a:p>
                        <a:p>
                          <a:pPr eaLnBrk="0" hangingPunct="0"/>
                          <a:r>
                            <a:rPr lang="en-US" sz="1800" dirty="0" err="1">
                              <a:latin typeface="Times New Roman" pitchFamily="18" charset="0"/>
                            </a:rPr>
                            <a:t>supplier_key</a:t>
                          </a:r>
                          <a:endParaRPr lang="en-US" sz="1800" dirty="0">
                            <a:latin typeface="Times New Roman" pitchFamily="18" charset="0"/>
                          </a:endParaRPr>
                        </a:p>
                      </a:txBody>
                      <a:useSpRect/>
                    </a:txSp>
                  </a:sp>
                  <a:sp>
                    <a:nvSpPr>
                      <a:cNvPr id="21535" name="Text Box 1059"/>
                      <a:cNvSpPr txBox="1">
                        <a:spLocks noChangeArrowheads="1"/>
                      </a:cNvSpPr>
                    </a:nvSpPr>
                    <a:spPr bwMode="auto">
                      <a:xfrm>
                        <a:off x="5791200" y="1752600"/>
                        <a:ext cx="642938" cy="406400"/>
                      </a:xfrm>
                      <a:prstGeom prst="rect">
                        <a:avLst/>
                      </a:prstGeom>
                      <a:solidFill>
                        <a:srgbClr val="FFCC99"/>
                      </a:solidFill>
                      <a:ln w="9525">
                        <a:solidFill>
                          <a:schemeClr val="tx1"/>
                        </a:solidFill>
                        <a:miter lim="800000"/>
                        <a:headEnd/>
                        <a:tailEnd/>
                      </a:ln>
                    </a:spPr>
                    <a:txSp>
                      <a:txBody>
                        <a:bodyPr wrap="none" anchor="ctr">
                          <a:spAutoFit/>
                        </a:bodyP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algn="ctr" eaLnBrk="0" hangingPunct="0"/>
                          <a:r>
                            <a:rPr lang="en-US" sz="2000">
                              <a:latin typeface="Times New Roman" pitchFamily="18" charset="0"/>
                            </a:rPr>
                            <a:t>item</a:t>
                          </a:r>
                        </a:p>
                      </a:txBody>
                      <a:useSpRect/>
                    </a:txSp>
                  </a:sp>
                  <a:grpSp>
                    <a:nvGrpSpPr>
                      <a:cNvPr id="21536" name="Group 1060"/>
                      <a:cNvGrpSpPr>
                        <a:grpSpLocks/>
                      </a:cNvGrpSpPr>
                    </a:nvGrpSpPr>
                    <a:grpSpPr bwMode="auto">
                      <a:xfrm>
                        <a:off x="555625" y="4089400"/>
                        <a:ext cx="1441450" cy="1343025"/>
                        <a:chOff x="3886" y="2457"/>
                        <a:chExt cx="897" cy="833"/>
                      </a:xfrm>
                    </a:grpSpPr>
                    <a:sp>
                      <a:nvSpPr>
                        <a:cNvPr id="21544" name="Rectangle 1061"/>
                        <a:cNvSpPr>
                          <a:spLocks noChangeArrowheads="1"/>
                        </a:cNvSpPr>
                      </a:nvSpPr>
                      <a:spPr bwMode="auto">
                        <a:xfrm>
                          <a:off x="3896" y="2716"/>
                          <a:ext cx="887" cy="574"/>
                        </a:xfrm>
                        <a:prstGeom prst="rect">
                          <a:avLst/>
                        </a:prstGeom>
                        <a:solidFill>
                          <a:srgbClr val="CCECFF"/>
                        </a:solidFill>
                        <a:ln w="9525">
                          <a:solidFill>
                            <a:schemeClr val="tx1"/>
                          </a:solidFill>
                          <a:miter lim="800000"/>
                          <a:headEnd/>
                          <a:tailEnd/>
                        </a:ln>
                      </a:spPr>
                      <a:txSp>
                        <a:txBody>
                          <a:bodyPr wrap="none" lIns="92075" tIns="46038" rIns="92075" bIns="46038">
                            <a:spAutoFit/>
                          </a:bodyP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eaLnBrk="0" hangingPunct="0"/>
                            <a:r>
                              <a:rPr lang="en-US" sz="1800">
                                <a:latin typeface="Times New Roman" pitchFamily="18" charset="0"/>
                              </a:rPr>
                              <a:t>branch_key</a:t>
                            </a:r>
                          </a:p>
                          <a:p>
                            <a:pPr eaLnBrk="0" hangingPunct="0"/>
                            <a:r>
                              <a:rPr lang="en-US" sz="1800">
                                <a:latin typeface="Times New Roman" pitchFamily="18" charset="0"/>
                              </a:rPr>
                              <a:t>branch_name</a:t>
                            </a:r>
                          </a:p>
                          <a:p>
                            <a:pPr eaLnBrk="0" hangingPunct="0"/>
                            <a:r>
                              <a:rPr lang="en-US" sz="1800">
                                <a:latin typeface="Times New Roman" pitchFamily="18" charset="0"/>
                              </a:rPr>
                              <a:t>branch_type</a:t>
                            </a:r>
                          </a:p>
                        </a:txBody>
                        <a:useSpRect/>
                      </a:txSp>
                    </a:sp>
                    <a:sp>
                      <a:nvSpPr>
                        <a:cNvPr id="21545" name="Text Box 1062"/>
                        <a:cNvSpPr txBox="1">
                          <a:spLocks noChangeArrowheads="1"/>
                        </a:cNvSpPr>
                      </a:nvSpPr>
                      <a:spPr bwMode="auto">
                        <a:xfrm>
                          <a:off x="3886" y="2457"/>
                          <a:ext cx="550" cy="251"/>
                        </a:xfrm>
                        <a:prstGeom prst="rect">
                          <a:avLst/>
                        </a:prstGeom>
                        <a:solidFill>
                          <a:srgbClr val="CCECFF"/>
                        </a:solidFill>
                        <a:ln w="9525">
                          <a:solidFill>
                            <a:schemeClr val="tx1"/>
                          </a:solidFill>
                          <a:miter lim="800000"/>
                          <a:headEnd/>
                          <a:tailEnd/>
                        </a:ln>
                      </a:spPr>
                      <a:txSp>
                        <a:txBody>
                          <a:bodyPr wrap="none">
                            <a:spAutoFit/>
                          </a:bodyP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algn="ctr" eaLnBrk="0" hangingPunct="0"/>
                            <a:r>
                              <a:rPr lang="en-US" sz="2000">
                                <a:latin typeface="Times New Roman" pitchFamily="18" charset="0"/>
                              </a:rPr>
                              <a:t>branch</a:t>
                            </a:r>
                          </a:p>
                        </a:txBody>
                        <a:useSpRect/>
                      </a:txSp>
                    </a:sp>
                  </a:grpSp>
                  <a:sp>
                    <a:nvSpPr>
                      <a:cNvPr id="21537" name="Rectangle 1065"/>
                      <a:cNvSpPr>
                        <a:spLocks noChangeArrowheads="1"/>
                      </a:cNvSpPr>
                    </a:nvSpPr>
                    <a:spPr bwMode="auto">
                      <a:xfrm>
                        <a:off x="7583488" y="2481263"/>
                        <a:ext cx="1438275" cy="650875"/>
                      </a:xfrm>
                      <a:prstGeom prst="rect">
                        <a:avLst/>
                      </a:prstGeom>
                      <a:solidFill>
                        <a:srgbClr val="FFCC99"/>
                      </a:solidFill>
                      <a:ln w="9525">
                        <a:solidFill>
                          <a:schemeClr val="tx1"/>
                        </a:solidFill>
                        <a:miter lim="800000"/>
                        <a:headEnd/>
                        <a:tailEnd/>
                      </a:ln>
                    </a:spPr>
                    <a:txSp>
                      <a:txBody>
                        <a:bodyPr wrap="none" lIns="92075" tIns="46038" rIns="92075" bIns="46038">
                          <a:spAutoFit/>
                        </a:bodyP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eaLnBrk="0" hangingPunct="0"/>
                          <a:r>
                            <a:rPr lang="en-US" sz="1800" dirty="0" err="1">
                              <a:latin typeface="Times New Roman" pitchFamily="18" charset="0"/>
                            </a:rPr>
                            <a:t>supplier_key</a:t>
                          </a:r>
                          <a:endParaRPr lang="en-US" sz="1800" dirty="0">
                            <a:latin typeface="Times New Roman" pitchFamily="18" charset="0"/>
                          </a:endParaRPr>
                        </a:p>
                        <a:p>
                          <a:pPr eaLnBrk="0" hangingPunct="0"/>
                          <a:r>
                            <a:rPr lang="en-US" sz="1800" dirty="0" err="1">
                              <a:latin typeface="Times New Roman" pitchFamily="18" charset="0"/>
                            </a:rPr>
                            <a:t>supplier_type</a:t>
                          </a:r>
                          <a:endParaRPr lang="en-US" sz="1800" dirty="0">
                            <a:latin typeface="Times New Roman" pitchFamily="18" charset="0"/>
                          </a:endParaRPr>
                        </a:p>
                      </a:txBody>
                      <a:useSpRect/>
                    </a:txSp>
                  </a:sp>
                  <a:sp>
                    <a:nvSpPr>
                      <a:cNvPr id="21538" name="Text Box 1066"/>
                      <a:cNvSpPr txBox="1">
                        <a:spLocks noChangeArrowheads="1"/>
                      </a:cNvSpPr>
                    </a:nvSpPr>
                    <a:spPr bwMode="auto">
                      <a:xfrm>
                        <a:off x="7543800" y="2057400"/>
                        <a:ext cx="1012825" cy="406400"/>
                      </a:xfrm>
                      <a:prstGeom prst="rect">
                        <a:avLst/>
                      </a:prstGeom>
                      <a:solidFill>
                        <a:srgbClr val="FFCC99"/>
                      </a:solidFill>
                      <a:ln w="9525">
                        <a:solidFill>
                          <a:schemeClr val="tx1"/>
                        </a:solidFill>
                        <a:miter lim="800000"/>
                        <a:headEnd/>
                        <a:tailEnd/>
                      </a:ln>
                    </a:spPr>
                    <a:txSp>
                      <a:txBody>
                        <a:bodyPr wrap="none" anchor="ctr">
                          <a:spAutoFit/>
                        </a:bodyP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algn="ctr" eaLnBrk="0" hangingPunct="0"/>
                          <a:r>
                            <a:rPr lang="en-US" sz="2000">
                              <a:latin typeface="Times New Roman" pitchFamily="18" charset="0"/>
                            </a:rPr>
                            <a:t>supplier</a:t>
                          </a:r>
                        </a:p>
                      </a:txBody>
                      <a:useSpRect/>
                    </a:txSp>
                  </a:sp>
                  <a:sp>
                    <a:nvSpPr>
                      <a:cNvPr id="21539" name="Line 1067"/>
                      <a:cNvSpPr>
                        <a:spLocks noChangeShapeType="1"/>
                      </a:cNvSpPr>
                    </a:nvSpPr>
                    <a:spPr bwMode="auto">
                      <a:xfrm flipV="1">
                        <a:off x="7162800" y="3124200"/>
                        <a:ext cx="381000" cy="304800"/>
                      </a:xfrm>
                      <a:prstGeom prst="line">
                        <a:avLst/>
                      </a:prstGeom>
                      <a:noFill/>
                      <a:ln w="50800">
                        <a:solidFill>
                          <a:schemeClr val="tx1"/>
                        </a:solidFill>
                        <a:prstDash val="sysDot"/>
                        <a:round/>
                        <a:headEnd type="none" w="sm" len="sm"/>
                        <a:tailEnd type="triangle" w="med" len="me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grpSp>
                    <a:nvGrpSpPr>
                      <a:cNvPr id="21540" name="Group 1069"/>
                      <a:cNvGrpSpPr>
                        <a:grpSpLocks/>
                      </a:cNvGrpSpPr>
                    </a:nvGrpSpPr>
                    <a:grpSpPr bwMode="auto">
                      <a:xfrm>
                        <a:off x="7421563" y="4953000"/>
                        <a:ext cx="1570037" cy="1606550"/>
                        <a:chOff x="684" y="2196"/>
                        <a:chExt cx="1627" cy="1006"/>
                      </a:xfrm>
                    </a:grpSpPr>
                    <a:sp>
                      <a:nvSpPr>
                        <a:cNvPr id="21542" name="Rectangle 1070"/>
                        <a:cNvSpPr>
                          <a:spLocks noChangeArrowheads="1"/>
                        </a:cNvSpPr>
                      </a:nvSpPr>
                      <a:spPr bwMode="auto">
                        <a:xfrm>
                          <a:off x="684" y="2450"/>
                          <a:ext cx="1627" cy="752"/>
                        </a:xfrm>
                        <a:prstGeom prst="rect">
                          <a:avLst/>
                        </a:prstGeom>
                        <a:solidFill>
                          <a:srgbClr val="FFFF99"/>
                        </a:solidFill>
                        <a:ln w="9525">
                          <a:solidFill>
                            <a:schemeClr val="tx1"/>
                          </a:solidFill>
                          <a:miter lim="800000"/>
                          <a:headEnd/>
                          <a:tailEnd/>
                        </a:ln>
                      </a:spPr>
                      <a:txSp>
                        <a:txBody>
                          <a:bodyPr lIns="92075" tIns="46038" rIns="92075" bIns="46038">
                            <a:spAutoFit/>
                          </a:bodyP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eaLnBrk="0" hangingPunct="0"/>
                            <a:r>
                              <a:rPr lang="en-US" sz="1800">
                                <a:latin typeface="Times New Roman" pitchFamily="18" charset="0"/>
                              </a:rPr>
                              <a:t>city_key</a:t>
                            </a:r>
                          </a:p>
                          <a:p>
                            <a:pPr eaLnBrk="0" hangingPunct="0"/>
                            <a:r>
                              <a:rPr lang="en-US" sz="1800">
                                <a:latin typeface="Times New Roman" pitchFamily="18" charset="0"/>
                              </a:rPr>
                              <a:t>city</a:t>
                            </a:r>
                          </a:p>
                          <a:p>
                            <a:pPr eaLnBrk="0" hangingPunct="0"/>
                            <a:r>
                              <a:rPr lang="en-US" sz="1800">
                                <a:latin typeface="Times New Roman" pitchFamily="18" charset="0"/>
                              </a:rPr>
                              <a:t>province</a:t>
                            </a:r>
                          </a:p>
                          <a:p>
                            <a:pPr eaLnBrk="0" hangingPunct="0"/>
                            <a:r>
                              <a:rPr lang="en-US" sz="1800">
                                <a:latin typeface="Times New Roman" pitchFamily="18" charset="0"/>
                              </a:rPr>
                              <a:t>country</a:t>
                            </a:r>
                          </a:p>
                        </a:txBody>
                        <a:useSpRect/>
                      </a:txSp>
                    </a:sp>
                    <a:sp>
                      <a:nvSpPr>
                        <a:cNvPr id="21543" name="Rectangle 1071"/>
                        <a:cNvSpPr>
                          <a:spLocks noChangeArrowheads="1"/>
                        </a:cNvSpPr>
                      </a:nvSpPr>
                      <a:spPr bwMode="auto">
                        <a:xfrm>
                          <a:off x="684" y="2196"/>
                          <a:ext cx="594" cy="254"/>
                        </a:xfrm>
                        <a:prstGeom prst="rect">
                          <a:avLst/>
                        </a:prstGeom>
                        <a:solidFill>
                          <a:srgbClr val="FFFF99"/>
                        </a:solidFill>
                        <a:ln w="9525">
                          <a:solidFill>
                            <a:schemeClr val="tx1"/>
                          </a:solidFill>
                          <a:miter lim="800000"/>
                          <a:headEnd/>
                          <a:tailEnd/>
                        </a:ln>
                      </a:spPr>
                      <a:txSp>
                        <a:txBody>
                          <a:bodyPr wrap="none" lIns="92075" tIns="46038" rIns="92075" bIns="46038">
                            <a:spAutoFit/>
                          </a:bodyP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eaLnBrk="0" hangingPunct="0"/>
                            <a:r>
                              <a:rPr lang="en-US" sz="2000">
                                <a:latin typeface="Times New Roman" pitchFamily="18" charset="0"/>
                              </a:rPr>
                              <a:t>city</a:t>
                            </a:r>
                          </a:p>
                        </a:txBody>
                        <a:useSpRect/>
                      </a:txSp>
                    </a:sp>
                  </a:grpSp>
                  <a:sp>
                    <a:nvSpPr>
                      <a:cNvPr id="21541" name="Line 1072"/>
                      <a:cNvSpPr>
                        <a:spLocks noChangeShapeType="1"/>
                      </a:cNvSpPr>
                    </a:nvSpPr>
                    <a:spPr bwMode="auto">
                      <a:xfrm>
                        <a:off x="7162800" y="5257800"/>
                        <a:ext cx="304800" cy="533400"/>
                      </a:xfrm>
                      <a:prstGeom prst="line">
                        <a:avLst/>
                      </a:prstGeom>
                      <a:noFill/>
                      <a:ln w="50800">
                        <a:solidFill>
                          <a:schemeClr val="tx1"/>
                        </a:solidFill>
                        <a:prstDash val="sysDot"/>
                        <a:round/>
                        <a:headEnd type="none" w="sm" len="sm"/>
                        <a:tailEnd type="triangle" w="med" len="me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lc:lockedCanvas>
              </a:graphicData>
            </a:graphic>
          </wp:inline>
        </w:drawing>
      </w:r>
    </w:p>
    <w:p w:rsidR="00FE1331" w:rsidRDefault="00FE1331" w:rsidP="00557429">
      <w:pPr>
        <w:ind w:left="45"/>
        <w:rPr>
          <w:szCs w:val="24"/>
        </w:rPr>
      </w:pPr>
      <w:r>
        <w:rPr>
          <w:szCs w:val="24"/>
        </w:rPr>
        <w:t>Ví dụ lược đồ dải thiên hà</w:t>
      </w:r>
    </w:p>
    <w:p w:rsidR="00FE1331" w:rsidRDefault="00FE1331" w:rsidP="00557429">
      <w:pPr>
        <w:ind w:left="45"/>
        <w:rPr>
          <w:szCs w:val="24"/>
        </w:rPr>
      </w:pPr>
      <w:r w:rsidRPr="00FE1331">
        <w:rPr>
          <w:noProof/>
          <w:szCs w:val="24"/>
        </w:rPr>
        <w:lastRenderedPageBreak/>
        <w:drawing>
          <wp:inline distT="0" distB="0" distL="0" distR="0">
            <wp:extent cx="5943600" cy="3773170"/>
            <wp:effectExtent l="19050" t="0" r="0" b="0"/>
            <wp:docPr id="28" name="Object 7"/>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763000" cy="5562600"/>
                      <a:chOff x="228600" y="1219200"/>
                      <a:chExt cx="8763000" cy="5562600"/>
                    </a:xfrm>
                  </a:grpSpPr>
                  <a:sp>
                    <a:nvSpPr>
                      <a:cNvPr id="22532" name="Rectangle 4"/>
                      <a:cNvSpPr>
                        <a:spLocks noChangeArrowheads="1"/>
                      </a:cNvSpPr>
                    </a:nvSpPr>
                    <a:spPr bwMode="auto">
                      <a:xfrm>
                        <a:off x="2895600" y="3048000"/>
                        <a:ext cx="1608138" cy="457200"/>
                      </a:xfrm>
                      <a:prstGeom prst="rect">
                        <a:avLst/>
                      </a:prstGeom>
                      <a:noFill/>
                      <a:ln w="12700">
                        <a:solidFill>
                          <a:schemeClr val="tx1"/>
                        </a:solidFill>
                        <a:miter lim="800000"/>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vi-VN"/>
                        </a:p>
                      </a:txBody>
                      <a:useSpRect/>
                    </a:txSp>
                  </a:sp>
                  <a:grpSp>
                    <a:nvGrpSpPr>
                      <a:cNvPr id="22533" name="Group 5"/>
                      <a:cNvGrpSpPr>
                        <a:grpSpLocks/>
                      </a:cNvGrpSpPr>
                    </a:nvGrpSpPr>
                    <a:grpSpPr bwMode="auto">
                      <a:xfrm>
                        <a:off x="228600" y="1219200"/>
                        <a:ext cx="1639888" cy="1982788"/>
                        <a:chOff x="277" y="1164"/>
                        <a:chExt cx="1021" cy="1229"/>
                      </a:xfrm>
                    </a:grpSpPr>
                    <a:sp>
                      <a:nvSpPr>
                        <a:cNvPr id="22592" name="Rectangle 6"/>
                        <a:cNvSpPr>
                          <a:spLocks noChangeArrowheads="1"/>
                        </a:cNvSpPr>
                      </a:nvSpPr>
                      <a:spPr bwMode="auto">
                        <a:xfrm>
                          <a:off x="277" y="1421"/>
                          <a:ext cx="1021" cy="972"/>
                        </a:xfrm>
                        <a:prstGeom prst="rect">
                          <a:avLst/>
                        </a:prstGeom>
                        <a:solidFill>
                          <a:srgbClr val="00FF99"/>
                        </a:solidFill>
                        <a:ln w="9525">
                          <a:solidFill>
                            <a:schemeClr val="tx1"/>
                          </a:solidFill>
                          <a:miter lim="800000"/>
                          <a:headEnd/>
                          <a:tailEnd/>
                        </a:ln>
                      </a:spPr>
                      <a:txSp>
                        <a:txBody>
                          <a:bodyPr wrap="none" lIns="92075" tIns="46038" rIns="92075" bIns="46038">
                            <a:spAutoFit/>
                          </a:bodyP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eaLnBrk="0" hangingPunct="0"/>
                            <a:r>
                              <a:rPr lang="en-US" sz="1600">
                                <a:latin typeface="Times New Roman" pitchFamily="18" charset="0"/>
                              </a:rPr>
                              <a:t>time_key</a:t>
                            </a:r>
                          </a:p>
                          <a:p>
                            <a:pPr eaLnBrk="0" hangingPunct="0"/>
                            <a:r>
                              <a:rPr lang="en-US" sz="1600">
                                <a:latin typeface="Times New Roman" pitchFamily="18" charset="0"/>
                              </a:rPr>
                              <a:t>day</a:t>
                            </a:r>
                          </a:p>
                          <a:p>
                            <a:pPr eaLnBrk="0" hangingPunct="0"/>
                            <a:r>
                              <a:rPr lang="en-US" sz="1600">
                                <a:latin typeface="Times New Roman" pitchFamily="18" charset="0"/>
                              </a:rPr>
                              <a:t>day_of_the_week</a:t>
                            </a:r>
                          </a:p>
                          <a:p>
                            <a:pPr eaLnBrk="0" hangingPunct="0"/>
                            <a:r>
                              <a:rPr lang="en-US" sz="1600">
                                <a:latin typeface="Times New Roman" pitchFamily="18" charset="0"/>
                              </a:rPr>
                              <a:t>month</a:t>
                            </a:r>
                          </a:p>
                          <a:p>
                            <a:pPr eaLnBrk="0" hangingPunct="0"/>
                            <a:r>
                              <a:rPr lang="en-US" sz="1600">
                                <a:latin typeface="Times New Roman" pitchFamily="18" charset="0"/>
                              </a:rPr>
                              <a:t>quarter</a:t>
                            </a:r>
                          </a:p>
                          <a:p>
                            <a:pPr eaLnBrk="0" hangingPunct="0"/>
                            <a:r>
                              <a:rPr lang="en-US" sz="1600">
                                <a:latin typeface="Times New Roman" pitchFamily="18" charset="0"/>
                              </a:rPr>
                              <a:t>year</a:t>
                            </a:r>
                          </a:p>
                        </a:txBody>
                        <a:useSpRect/>
                      </a:txSp>
                    </a:sp>
                    <a:sp>
                      <a:nvSpPr>
                        <a:cNvPr id="22593" name="Rectangle 7"/>
                        <a:cNvSpPr>
                          <a:spLocks noChangeArrowheads="1"/>
                        </a:cNvSpPr>
                      </a:nvSpPr>
                      <a:spPr bwMode="auto">
                        <a:xfrm>
                          <a:off x="277" y="1164"/>
                          <a:ext cx="374" cy="233"/>
                        </a:xfrm>
                        <a:prstGeom prst="rect">
                          <a:avLst/>
                        </a:prstGeom>
                        <a:solidFill>
                          <a:srgbClr val="00FF99"/>
                        </a:solidFill>
                        <a:ln w="9525">
                          <a:solidFill>
                            <a:schemeClr val="tx1"/>
                          </a:solidFill>
                          <a:miter lim="800000"/>
                          <a:headEnd/>
                          <a:tailEnd/>
                        </a:ln>
                      </a:spPr>
                      <a:txSp>
                        <a:txBody>
                          <a:bodyPr wrap="none" lIns="92075" tIns="46038" rIns="92075" bIns="46038">
                            <a:spAutoFit/>
                          </a:bodyP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eaLnBrk="0" hangingPunct="0"/>
                            <a:r>
                              <a:rPr lang="en-US" sz="1800">
                                <a:latin typeface="Times New Roman" pitchFamily="18" charset="0"/>
                              </a:rPr>
                              <a:t>time</a:t>
                            </a:r>
                          </a:p>
                        </a:txBody>
                        <a:useSpRect/>
                      </a:txSp>
                    </a:sp>
                  </a:grpSp>
                  <a:grpSp>
                    <a:nvGrpSpPr>
                      <a:cNvPr id="22534" name="Group 8"/>
                      <a:cNvGrpSpPr>
                        <a:grpSpLocks/>
                      </a:cNvGrpSpPr>
                    </a:nvGrpSpPr>
                    <a:grpSpPr bwMode="auto">
                      <a:xfrm>
                        <a:off x="5105400" y="4038600"/>
                        <a:ext cx="1722438" cy="1733550"/>
                        <a:chOff x="684" y="2196"/>
                        <a:chExt cx="1073" cy="1075"/>
                      </a:xfrm>
                    </a:grpSpPr>
                    <a:sp>
                      <a:nvSpPr>
                        <a:cNvPr id="22590" name="Rectangle 9"/>
                        <a:cNvSpPr>
                          <a:spLocks noChangeArrowheads="1"/>
                        </a:cNvSpPr>
                      </a:nvSpPr>
                      <a:spPr bwMode="auto">
                        <a:xfrm>
                          <a:off x="684" y="2450"/>
                          <a:ext cx="1073" cy="821"/>
                        </a:xfrm>
                        <a:prstGeom prst="rect">
                          <a:avLst/>
                        </a:prstGeom>
                        <a:solidFill>
                          <a:srgbClr val="FFFF99"/>
                        </a:solidFill>
                        <a:ln w="9525">
                          <a:solidFill>
                            <a:schemeClr val="tx1"/>
                          </a:solidFill>
                          <a:miter lim="800000"/>
                          <a:headEnd/>
                          <a:tailEnd/>
                        </a:ln>
                      </a:spPr>
                      <a:txSp>
                        <a:txBody>
                          <a:bodyPr wrap="none" lIns="92075" tIns="46038" rIns="92075" bIns="46038">
                            <a:spAutoFit/>
                          </a:bodyP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eaLnBrk="0" hangingPunct="0"/>
                            <a:r>
                              <a:rPr lang="en-US" sz="1600">
                                <a:latin typeface="Times New Roman" pitchFamily="18" charset="0"/>
                              </a:rPr>
                              <a:t>location_key</a:t>
                            </a:r>
                          </a:p>
                          <a:p>
                            <a:pPr eaLnBrk="0" hangingPunct="0"/>
                            <a:r>
                              <a:rPr lang="en-US" sz="1600">
                                <a:latin typeface="Times New Roman" pitchFamily="18" charset="0"/>
                              </a:rPr>
                              <a:t>street</a:t>
                            </a:r>
                          </a:p>
                          <a:p>
                            <a:pPr eaLnBrk="0" hangingPunct="0"/>
                            <a:r>
                              <a:rPr lang="en-US" sz="1600">
                                <a:latin typeface="Times New Roman" pitchFamily="18" charset="0"/>
                              </a:rPr>
                              <a:t>city</a:t>
                            </a:r>
                          </a:p>
                          <a:p>
                            <a:pPr eaLnBrk="0" hangingPunct="0"/>
                            <a:r>
                              <a:rPr lang="en-US" sz="1600">
                                <a:latin typeface="Times New Roman" pitchFamily="18" charset="0"/>
                              </a:rPr>
                              <a:t>province_or_street</a:t>
                            </a:r>
                          </a:p>
                          <a:p>
                            <a:pPr eaLnBrk="0" hangingPunct="0"/>
                            <a:r>
                              <a:rPr lang="en-US" sz="1600">
                                <a:latin typeface="Times New Roman" pitchFamily="18" charset="0"/>
                              </a:rPr>
                              <a:t>country</a:t>
                            </a:r>
                          </a:p>
                        </a:txBody>
                        <a:useSpRect/>
                      </a:txSp>
                    </a:sp>
                    <a:sp>
                      <a:nvSpPr>
                        <a:cNvPr id="22591" name="Rectangle 10"/>
                        <a:cNvSpPr>
                          <a:spLocks noChangeArrowheads="1"/>
                        </a:cNvSpPr>
                      </a:nvSpPr>
                      <a:spPr bwMode="auto">
                        <a:xfrm>
                          <a:off x="684" y="2196"/>
                          <a:ext cx="580" cy="233"/>
                        </a:xfrm>
                        <a:prstGeom prst="rect">
                          <a:avLst/>
                        </a:prstGeom>
                        <a:solidFill>
                          <a:srgbClr val="FFFF99"/>
                        </a:solidFill>
                        <a:ln w="9525">
                          <a:solidFill>
                            <a:schemeClr val="tx1"/>
                          </a:solidFill>
                          <a:miter lim="800000"/>
                          <a:headEnd/>
                          <a:tailEnd/>
                        </a:ln>
                      </a:spPr>
                      <a:txSp>
                        <a:txBody>
                          <a:bodyPr wrap="none" lIns="92075" tIns="46038" rIns="92075" bIns="46038">
                            <a:spAutoFit/>
                          </a:bodyP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eaLnBrk="0" hangingPunct="0"/>
                            <a:r>
                              <a:rPr lang="en-US" sz="1800">
                                <a:latin typeface="Times New Roman" pitchFamily="18" charset="0"/>
                              </a:rPr>
                              <a:t>location</a:t>
                            </a:r>
                          </a:p>
                        </a:txBody>
                        <a:useSpRect/>
                      </a:txSp>
                    </a:sp>
                  </a:grpSp>
                  <a:sp>
                    <a:nvSpPr>
                      <a:cNvPr id="22535" name="Rectangle 11"/>
                      <a:cNvSpPr>
                        <a:spLocks noChangeArrowheads="1"/>
                      </a:cNvSpPr>
                    </a:nvSpPr>
                    <a:spPr bwMode="auto">
                      <a:xfrm>
                        <a:off x="2743200" y="2133600"/>
                        <a:ext cx="1695450" cy="366713"/>
                      </a:xfrm>
                      <a:prstGeom prst="rect">
                        <a:avLst/>
                      </a:prstGeom>
                      <a:noFill/>
                      <a:ln w="9525">
                        <a:noFill/>
                        <a:miter lim="800000"/>
                        <a:headEnd/>
                        <a:tailEnd/>
                      </a:ln>
                    </a:spPr>
                    <a:txSp>
                      <a:txBody>
                        <a:bodyPr wrap="none" lIns="92075" tIns="46038" rIns="92075" bIns="46038">
                          <a:spAutoFit/>
                        </a:bodyP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eaLnBrk="0" hangingPunct="0"/>
                          <a:r>
                            <a:rPr lang="en-US" sz="1800">
                              <a:latin typeface="Times New Roman" pitchFamily="18" charset="0"/>
                            </a:rPr>
                            <a:t>Sales Fact Table</a:t>
                          </a:r>
                        </a:p>
                      </a:txBody>
                      <a:useSpRect/>
                    </a:txSp>
                  </a:sp>
                  <a:sp>
                    <a:nvSpPr>
                      <a:cNvPr id="22536" name="Rectangle 12"/>
                      <a:cNvSpPr>
                        <a:spLocks noChangeArrowheads="1"/>
                      </a:cNvSpPr>
                    </a:nvSpPr>
                    <a:spPr bwMode="auto">
                      <a:xfrm>
                        <a:off x="2895600" y="2590800"/>
                        <a:ext cx="1600200" cy="452438"/>
                      </a:xfrm>
                      <a:prstGeom prst="rect">
                        <a:avLst/>
                      </a:prstGeom>
                      <a:noFill/>
                      <a:ln w="12700">
                        <a:solidFill>
                          <a:schemeClr val="tx1"/>
                        </a:solidFill>
                        <a:miter lim="800000"/>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vi-VN"/>
                        </a:p>
                      </a:txBody>
                      <a:useSpRect/>
                    </a:txSp>
                  </a:sp>
                  <a:sp>
                    <a:nvSpPr>
                      <a:cNvPr id="22537" name="Rectangle 13"/>
                      <a:cNvSpPr>
                        <a:spLocks noChangeArrowheads="1"/>
                      </a:cNvSpPr>
                    </a:nvSpPr>
                    <a:spPr bwMode="auto">
                      <a:xfrm>
                        <a:off x="2895600" y="2667000"/>
                        <a:ext cx="1601788" cy="366713"/>
                      </a:xfrm>
                      <a:prstGeom prst="rect">
                        <a:avLst/>
                      </a:prstGeom>
                      <a:solidFill>
                        <a:srgbClr val="00FF99"/>
                      </a:solidFill>
                      <a:ln w="9525">
                        <a:noFill/>
                        <a:miter lim="800000"/>
                        <a:headEnd/>
                        <a:tailEnd/>
                      </a:ln>
                    </a:spPr>
                    <a:txSp>
                      <a:txBody>
                        <a:bodyPr lIns="92075" tIns="46038" rIns="92075" bIns="46038">
                          <a:spAutoFit/>
                        </a:bodyP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algn="ctr" eaLnBrk="0" hangingPunct="0"/>
                          <a:r>
                            <a:rPr lang="en-US" sz="1800">
                              <a:latin typeface="Times New Roman" pitchFamily="18" charset="0"/>
                            </a:rPr>
                            <a:t>time_key</a:t>
                          </a:r>
                        </a:p>
                      </a:txBody>
                      <a:useSpRect/>
                    </a:txSp>
                  </a:sp>
                  <a:sp>
                    <a:nvSpPr>
                      <a:cNvPr id="22538" name="Rectangle 14"/>
                      <a:cNvSpPr>
                        <a:spLocks noChangeArrowheads="1"/>
                      </a:cNvSpPr>
                    </a:nvSpPr>
                    <a:spPr bwMode="auto">
                      <a:xfrm>
                        <a:off x="2895600" y="3124200"/>
                        <a:ext cx="1600200" cy="366713"/>
                      </a:xfrm>
                      <a:prstGeom prst="rect">
                        <a:avLst/>
                      </a:prstGeom>
                      <a:solidFill>
                        <a:srgbClr val="FFCC99"/>
                      </a:solidFill>
                      <a:ln w="9525">
                        <a:noFill/>
                        <a:miter lim="800000"/>
                        <a:headEnd/>
                        <a:tailEnd/>
                      </a:ln>
                    </a:spPr>
                    <a:txSp>
                      <a:txBody>
                        <a:bodyPr lIns="92075" tIns="46038" rIns="92075" bIns="46038">
                          <a:spAutoFit/>
                        </a:bodyP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eaLnBrk="0" hangingPunct="0"/>
                          <a:r>
                            <a:rPr lang="en-US" sz="1800">
                              <a:latin typeface="Times New Roman" pitchFamily="18" charset="0"/>
                            </a:rPr>
                            <a:t>         item_key</a:t>
                          </a:r>
                        </a:p>
                      </a:txBody>
                      <a:useSpRect/>
                    </a:txSp>
                  </a:sp>
                  <a:sp>
                    <a:nvSpPr>
                      <a:cNvPr id="22539" name="Rectangle 15"/>
                      <a:cNvSpPr>
                        <a:spLocks noChangeArrowheads="1"/>
                      </a:cNvSpPr>
                    </a:nvSpPr>
                    <a:spPr bwMode="auto">
                      <a:xfrm>
                        <a:off x="2895600" y="3505200"/>
                        <a:ext cx="1600200" cy="450850"/>
                      </a:xfrm>
                      <a:prstGeom prst="rect">
                        <a:avLst/>
                      </a:prstGeom>
                      <a:noFill/>
                      <a:ln w="12700">
                        <a:solidFill>
                          <a:schemeClr val="tx1"/>
                        </a:solidFill>
                        <a:miter lim="800000"/>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vi-VN"/>
                        </a:p>
                      </a:txBody>
                      <a:useSpRect/>
                    </a:txSp>
                  </a:sp>
                  <a:sp>
                    <a:nvSpPr>
                      <a:cNvPr id="22540" name="Rectangle 16"/>
                      <a:cNvSpPr>
                        <a:spLocks noChangeArrowheads="1"/>
                      </a:cNvSpPr>
                    </a:nvSpPr>
                    <a:spPr bwMode="auto">
                      <a:xfrm>
                        <a:off x="2895600" y="3505200"/>
                        <a:ext cx="1600200" cy="366713"/>
                      </a:xfrm>
                      <a:prstGeom prst="rect">
                        <a:avLst/>
                      </a:prstGeom>
                      <a:solidFill>
                        <a:srgbClr val="CCECFF"/>
                      </a:solidFill>
                      <a:ln w="9525">
                        <a:noFill/>
                        <a:miter lim="800000"/>
                        <a:headEnd/>
                        <a:tailEnd/>
                      </a:ln>
                    </a:spPr>
                    <a:txSp>
                      <a:txBody>
                        <a:bodyPr lIns="92075" tIns="46038" rIns="92075" bIns="46038">
                          <a:spAutoFit/>
                        </a:bodyP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eaLnBrk="0" hangingPunct="0"/>
                          <a:r>
                            <a:rPr lang="en-US" sz="1800">
                              <a:latin typeface="Times New Roman" pitchFamily="18" charset="0"/>
                            </a:rPr>
                            <a:t>      branch_key</a:t>
                          </a:r>
                        </a:p>
                      </a:txBody>
                      <a:useSpRect/>
                    </a:txSp>
                  </a:sp>
                  <a:sp>
                    <a:nvSpPr>
                      <a:cNvPr id="22541" name="Rectangle 17"/>
                      <a:cNvSpPr>
                        <a:spLocks noChangeArrowheads="1"/>
                      </a:cNvSpPr>
                    </a:nvSpPr>
                    <a:spPr bwMode="auto">
                      <a:xfrm>
                        <a:off x="2895600" y="3962400"/>
                        <a:ext cx="1600200" cy="452438"/>
                      </a:xfrm>
                      <a:prstGeom prst="rect">
                        <a:avLst/>
                      </a:prstGeom>
                      <a:noFill/>
                      <a:ln w="12700">
                        <a:solidFill>
                          <a:schemeClr val="tx1"/>
                        </a:solidFill>
                        <a:miter lim="800000"/>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vi-VN"/>
                        </a:p>
                      </a:txBody>
                      <a:useSpRect/>
                    </a:txSp>
                  </a:sp>
                  <a:sp>
                    <a:nvSpPr>
                      <a:cNvPr id="22542" name="Rectangle 18"/>
                      <a:cNvSpPr>
                        <a:spLocks noChangeArrowheads="1"/>
                      </a:cNvSpPr>
                    </a:nvSpPr>
                    <a:spPr bwMode="auto">
                      <a:xfrm>
                        <a:off x="2894013" y="3981450"/>
                        <a:ext cx="1593850" cy="366713"/>
                      </a:xfrm>
                      <a:prstGeom prst="rect">
                        <a:avLst/>
                      </a:prstGeom>
                      <a:solidFill>
                        <a:srgbClr val="FFFF99"/>
                      </a:solidFill>
                      <a:ln w="9525">
                        <a:noFill/>
                        <a:miter lim="800000"/>
                        <a:headEnd/>
                        <a:tailEnd/>
                      </a:ln>
                    </a:spPr>
                    <a:txSp>
                      <a:txBody>
                        <a:bodyPr wrap="none" lIns="92075" tIns="46038" rIns="92075" bIns="46038">
                          <a:spAutoFit/>
                        </a:bodyP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eaLnBrk="0" hangingPunct="0"/>
                          <a:r>
                            <a:rPr lang="en-US" sz="1800">
                              <a:latin typeface="Times New Roman" pitchFamily="18" charset="0"/>
                            </a:rPr>
                            <a:t>    location_key</a:t>
                          </a:r>
                        </a:p>
                      </a:txBody>
                      <a:useSpRect/>
                    </a:txSp>
                  </a:sp>
                  <a:sp>
                    <a:nvSpPr>
                      <a:cNvPr id="22543" name="Rectangle 19"/>
                      <a:cNvSpPr>
                        <a:spLocks noChangeArrowheads="1"/>
                      </a:cNvSpPr>
                    </a:nvSpPr>
                    <a:spPr bwMode="auto">
                      <a:xfrm>
                        <a:off x="2860675" y="4419600"/>
                        <a:ext cx="1635125" cy="455613"/>
                      </a:xfrm>
                      <a:prstGeom prst="rect">
                        <a:avLst/>
                      </a:prstGeom>
                      <a:noFill/>
                      <a:ln w="12700">
                        <a:solidFill>
                          <a:schemeClr val="tx1"/>
                        </a:solidFill>
                        <a:miter lim="800000"/>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vi-VN"/>
                        </a:p>
                      </a:txBody>
                      <a:useSpRect/>
                    </a:txSp>
                  </a:sp>
                  <a:sp>
                    <a:nvSpPr>
                      <a:cNvPr id="22544" name="Rectangle 20"/>
                      <a:cNvSpPr>
                        <a:spLocks noChangeArrowheads="1"/>
                      </a:cNvSpPr>
                    </a:nvSpPr>
                    <a:spPr bwMode="auto">
                      <a:xfrm>
                        <a:off x="2895600" y="4473575"/>
                        <a:ext cx="1581150" cy="366713"/>
                      </a:xfrm>
                      <a:prstGeom prst="rect">
                        <a:avLst/>
                      </a:prstGeom>
                      <a:solidFill>
                        <a:srgbClr val="FF99CC"/>
                      </a:solidFill>
                      <a:ln w="9525">
                        <a:noFill/>
                        <a:miter lim="800000"/>
                        <a:headEnd/>
                        <a:tailEnd/>
                      </a:ln>
                    </a:spPr>
                    <a:txSp>
                      <a:txBody>
                        <a:bodyPr wrap="none" lIns="92075" tIns="46038" rIns="92075" bIns="46038">
                          <a:spAutoFit/>
                        </a:bodyP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eaLnBrk="0" hangingPunct="0"/>
                          <a:r>
                            <a:rPr lang="en-US" sz="1800">
                              <a:latin typeface="Times New Roman" pitchFamily="18" charset="0"/>
                            </a:rPr>
                            <a:t>        units_sold</a:t>
                          </a:r>
                        </a:p>
                      </a:txBody>
                      <a:useSpRect/>
                    </a:txSp>
                  </a:sp>
                  <a:sp>
                    <a:nvSpPr>
                      <a:cNvPr id="22545" name="Rectangle 21"/>
                      <a:cNvSpPr>
                        <a:spLocks noChangeArrowheads="1"/>
                      </a:cNvSpPr>
                    </a:nvSpPr>
                    <a:spPr bwMode="auto">
                      <a:xfrm>
                        <a:off x="2860675" y="4876800"/>
                        <a:ext cx="1635125" cy="461963"/>
                      </a:xfrm>
                      <a:prstGeom prst="rect">
                        <a:avLst/>
                      </a:prstGeom>
                      <a:noFill/>
                      <a:ln w="12700">
                        <a:solidFill>
                          <a:schemeClr val="tx1"/>
                        </a:solidFill>
                        <a:miter lim="800000"/>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vi-VN"/>
                        </a:p>
                      </a:txBody>
                      <a:useSpRect/>
                    </a:txSp>
                  </a:sp>
                  <a:sp>
                    <a:nvSpPr>
                      <a:cNvPr id="22546" name="Rectangle 22"/>
                      <a:cNvSpPr>
                        <a:spLocks noChangeArrowheads="1"/>
                      </a:cNvSpPr>
                    </a:nvSpPr>
                    <a:spPr bwMode="auto">
                      <a:xfrm>
                        <a:off x="2895600" y="4918075"/>
                        <a:ext cx="1587500" cy="366713"/>
                      </a:xfrm>
                      <a:prstGeom prst="rect">
                        <a:avLst/>
                      </a:prstGeom>
                      <a:solidFill>
                        <a:srgbClr val="FF99CC"/>
                      </a:solidFill>
                      <a:ln w="9525">
                        <a:noFill/>
                        <a:miter lim="800000"/>
                        <a:headEnd/>
                        <a:tailEnd/>
                      </a:ln>
                    </a:spPr>
                    <a:txSp>
                      <a:txBody>
                        <a:bodyPr wrap="none" lIns="92075" tIns="46038" rIns="92075" bIns="46038">
                          <a:spAutoFit/>
                        </a:bodyP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eaLnBrk="0" hangingPunct="0"/>
                          <a:r>
                            <a:rPr lang="en-US" sz="1800">
                              <a:latin typeface="Times New Roman" pitchFamily="18" charset="0"/>
                            </a:rPr>
                            <a:t>     dollars_sold</a:t>
                          </a:r>
                        </a:p>
                      </a:txBody>
                      <a:useSpRect/>
                    </a:txSp>
                  </a:sp>
                  <a:sp>
                    <a:nvSpPr>
                      <a:cNvPr id="22547" name="Rectangle 23"/>
                      <a:cNvSpPr>
                        <a:spLocks noChangeArrowheads="1"/>
                      </a:cNvSpPr>
                    </a:nvSpPr>
                    <a:spPr bwMode="auto">
                      <a:xfrm>
                        <a:off x="2860675" y="5334000"/>
                        <a:ext cx="1635125" cy="469900"/>
                      </a:xfrm>
                      <a:prstGeom prst="rect">
                        <a:avLst/>
                      </a:prstGeom>
                      <a:noFill/>
                      <a:ln w="12700">
                        <a:solidFill>
                          <a:schemeClr val="tx1"/>
                        </a:solidFill>
                        <a:miter lim="800000"/>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vi-VN"/>
                        </a:p>
                      </a:txBody>
                      <a:useSpRect/>
                    </a:txSp>
                  </a:sp>
                  <a:sp>
                    <a:nvSpPr>
                      <a:cNvPr id="22548" name="Rectangle 24"/>
                      <a:cNvSpPr>
                        <a:spLocks noChangeArrowheads="1"/>
                      </a:cNvSpPr>
                    </a:nvSpPr>
                    <a:spPr bwMode="auto">
                      <a:xfrm>
                        <a:off x="2876550" y="5364163"/>
                        <a:ext cx="1587500" cy="366712"/>
                      </a:xfrm>
                      <a:prstGeom prst="rect">
                        <a:avLst/>
                      </a:prstGeom>
                      <a:solidFill>
                        <a:srgbClr val="FF99CC"/>
                      </a:solidFill>
                      <a:ln w="9525">
                        <a:noFill/>
                        <a:miter lim="800000"/>
                        <a:headEnd/>
                        <a:tailEnd/>
                      </a:ln>
                    </a:spPr>
                    <a:txSp>
                      <a:txBody>
                        <a:bodyPr wrap="none" lIns="92075" tIns="46038" rIns="92075" bIns="46038">
                          <a:spAutoFit/>
                        </a:bodyP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eaLnBrk="0" hangingPunct="0"/>
                          <a:r>
                            <a:rPr lang="en-US" sz="1800">
                              <a:latin typeface="Times New Roman" pitchFamily="18" charset="0"/>
                            </a:rPr>
                            <a:t>         avg_sales</a:t>
                          </a:r>
                        </a:p>
                      </a:txBody>
                      <a:useSpRect/>
                    </a:txSp>
                  </a:sp>
                  <a:sp>
                    <a:nvSpPr>
                      <a:cNvPr id="22549" name="Rectangle 25"/>
                      <a:cNvSpPr>
                        <a:spLocks noChangeArrowheads="1"/>
                      </a:cNvSpPr>
                    </a:nvSpPr>
                    <a:spPr bwMode="auto">
                      <a:xfrm>
                        <a:off x="1295400" y="5715000"/>
                        <a:ext cx="1219200" cy="376238"/>
                      </a:xfrm>
                      <a:prstGeom prst="rect">
                        <a:avLst/>
                      </a:prstGeom>
                      <a:solidFill>
                        <a:srgbClr val="FF99CC"/>
                      </a:solidFill>
                      <a:ln w="9525">
                        <a:solidFill>
                          <a:schemeClr val="tx1"/>
                        </a:solidFill>
                        <a:miter lim="800000"/>
                        <a:headEnd/>
                        <a:tailEnd/>
                      </a:ln>
                    </a:spPr>
                    <a:txSp>
                      <a:txBody>
                        <a:bodyPr lIns="92075" tIns="46038" rIns="92075" bIns="46038">
                          <a:spAutoFit/>
                        </a:bodyP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eaLnBrk="0" hangingPunct="0">
                            <a:spcBef>
                              <a:spcPct val="50000"/>
                            </a:spcBef>
                          </a:pPr>
                          <a:r>
                            <a:rPr lang="en-US" sz="1800">
                              <a:latin typeface="Times New Roman" pitchFamily="18" charset="0"/>
                            </a:rPr>
                            <a:t>Measures</a:t>
                          </a:r>
                        </a:p>
                      </a:txBody>
                      <a:useSpRect/>
                    </a:txSp>
                  </a:sp>
                  <a:sp>
                    <a:nvSpPr>
                      <a:cNvPr id="22550" name="Line 26"/>
                      <a:cNvSpPr>
                        <a:spLocks noChangeShapeType="1"/>
                      </a:cNvSpPr>
                    </a:nvSpPr>
                    <a:spPr bwMode="auto">
                      <a:xfrm flipV="1">
                        <a:off x="2084388" y="4648200"/>
                        <a:ext cx="769937" cy="1143000"/>
                      </a:xfrm>
                      <a:prstGeom prst="line">
                        <a:avLst/>
                      </a:prstGeom>
                      <a:noFill/>
                      <a:ln w="12700">
                        <a:solidFill>
                          <a:schemeClr val="tx1"/>
                        </a:solidFill>
                        <a:round/>
                        <a:headEnd type="none" w="sm" len="sm"/>
                        <a:tailEnd type="none" w="sm" len="sm"/>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22551" name="Line 27"/>
                      <a:cNvSpPr>
                        <a:spLocks noChangeShapeType="1"/>
                      </a:cNvSpPr>
                    </a:nvSpPr>
                    <a:spPr bwMode="auto">
                      <a:xfrm flipV="1">
                        <a:off x="2065338" y="5191125"/>
                        <a:ext cx="788987" cy="561975"/>
                      </a:xfrm>
                      <a:prstGeom prst="line">
                        <a:avLst/>
                      </a:prstGeom>
                      <a:noFill/>
                      <a:ln w="12700">
                        <a:solidFill>
                          <a:schemeClr val="tx1"/>
                        </a:solidFill>
                        <a:round/>
                        <a:headEnd type="none" w="sm" len="sm"/>
                        <a:tailEnd type="none" w="sm" len="sm"/>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22552" name="Line 28"/>
                      <a:cNvSpPr>
                        <a:spLocks noChangeShapeType="1"/>
                      </a:cNvSpPr>
                    </a:nvSpPr>
                    <a:spPr bwMode="auto">
                      <a:xfrm flipV="1">
                        <a:off x="2065338" y="5559425"/>
                        <a:ext cx="904875" cy="193675"/>
                      </a:xfrm>
                      <a:prstGeom prst="line">
                        <a:avLst/>
                      </a:prstGeom>
                      <a:noFill/>
                      <a:ln w="12700">
                        <a:solidFill>
                          <a:schemeClr val="tx1"/>
                        </a:solidFill>
                        <a:round/>
                        <a:headEnd type="none" w="sm" len="sm"/>
                        <a:tailEnd type="none" w="sm" len="sm"/>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22553" name="Line 29"/>
                      <a:cNvSpPr>
                        <a:spLocks noChangeShapeType="1"/>
                      </a:cNvSpPr>
                    </a:nvSpPr>
                    <a:spPr bwMode="auto">
                      <a:xfrm flipH="1">
                        <a:off x="1641475" y="3816350"/>
                        <a:ext cx="1193800" cy="735013"/>
                      </a:xfrm>
                      <a:prstGeom prst="line">
                        <a:avLst/>
                      </a:prstGeom>
                      <a:noFill/>
                      <a:ln w="50800">
                        <a:solidFill>
                          <a:schemeClr val="tx1"/>
                        </a:solidFill>
                        <a:prstDash val="sysDot"/>
                        <a:round/>
                        <a:headEnd type="none" w="sm" len="sm"/>
                        <a:tailEnd type="triangle" w="med" len="me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22554" name="Line 30"/>
                      <a:cNvSpPr>
                        <a:spLocks noChangeShapeType="1"/>
                      </a:cNvSpPr>
                    </a:nvSpPr>
                    <a:spPr bwMode="auto">
                      <a:xfrm flipH="1" flipV="1">
                        <a:off x="1905000" y="2362200"/>
                        <a:ext cx="914400" cy="381000"/>
                      </a:xfrm>
                      <a:prstGeom prst="line">
                        <a:avLst/>
                      </a:prstGeom>
                      <a:noFill/>
                      <a:ln w="50800">
                        <a:solidFill>
                          <a:schemeClr val="tx1"/>
                        </a:solidFill>
                        <a:prstDash val="sysDot"/>
                        <a:round/>
                        <a:headEnd type="none" w="sm" len="sm"/>
                        <a:tailEnd type="triangle" w="sm" len="sm"/>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22555" name="Line 31"/>
                      <a:cNvSpPr>
                        <a:spLocks noChangeShapeType="1"/>
                      </a:cNvSpPr>
                    </a:nvSpPr>
                    <a:spPr bwMode="auto">
                      <a:xfrm>
                        <a:off x="4495800" y="4191000"/>
                        <a:ext cx="609600" cy="457200"/>
                      </a:xfrm>
                      <a:prstGeom prst="line">
                        <a:avLst/>
                      </a:prstGeom>
                      <a:noFill/>
                      <a:ln w="50800">
                        <a:solidFill>
                          <a:schemeClr val="tx1"/>
                        </a:solidFill>
                        <a:prstDash val="sysDot"/>
                        <a:round/>
                        <a:headEnd type="none" w="sm" len="sm"/>
                        <a:tailEnd type="triangle" w="med" len="me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22556" name="Line 32"/>
                      <a:cNvSpPr>
                        <a:spLocks noChangeShapeType="1"/>
                      </a:cNvSpPr>
                    </a:nvSpPr>
                    <a:spPr bwMode="auto">
                      <a:xfrm flipV="1">
                        <a:off x="4495800" y="2743200"/>
                        <a:ext cx="762000" cy="525463"/>
                      </a:xfrm>
                      <a:prstGeom prst="line">
                        <a:avLst/>
                      </a:prstGeom>
                      <a:noFill/>
                      <a:ln w="50800">
                        <a:solidFill>
                          <a:schemeClr val="tx1"/>
                        </a:solidFill>
                        <a:prstDash val="sysDot"/>
                        <a:round/>
                        <a:headEnd type="none" w="sm" len="sm"/>
                        <a:tailEnd type="triangle" w="med" len="me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grpSp>
                    <a:nvGrpSpPr>
                      <a:cNvPr id="22557" name="Group 33"/>
                      <a:cNvGrpSpPr>
                        <a:grpSpLocks/>
                      </a:cNvGrpSpPr>
                    </a:nvGrpSpPr>
                    <a:grpSpPr bwMode="auto">
                      <a:xfrm>
                        <a:off x="5181600" y="1766888"/>
                        <a:ext cx="1303338" cy="1730375"/>
                        <a:chOff x="3796" y="1011"/>
                        <a:chExt cx="812" cy="1072"/>
                      </a:xfrm>
                    </a:grpSpPr>
                    <a:sp>
                      <a:nvSpPr>
                        <a:cNvPr id="22588" name="Rectangle 34"/>
                        <a:cNvSpPr>
                          <a:spLocks noChangeArrowheads="1"/>
                        </a:cNvSpPr>
                      </a:nvSpPr>
                      <a:spPr bwMode="auto">
                        <a:xfrm>
                          <a:off x="3796" y="1262"/>
                          <a:ext cx="812" cy="821"/>
                        </a:xfrm>
                        <a:prstGeom prst="rect">
                          <a:avLst/>
                        </a:prstGeom>
                        <a:solidFill>
                          <a:srgbClr val="FFCC99"/>
                        </a:solidFill>
                        <a:ln w="9525">
                          <a:solidFill>
                            <a:schemeClr val="tx1"/>
                          </a:solidFill>
                          <a:miter lim="800000"/>
                          <a:headEnd/>
                          <a:tailEnd/>
                        </a:ln>
                      </a:spPr>
                      <a:txSp>
                        <a:txBody>
                          <a:bodyPr wrap="none" lIns="92075" tIns="46038" rIns="92075" bIns="46038">
                            <a:spAutoFit/>
                          </a:bodyP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eaLnBrk="0" hangingPunct="0"/>
                            <a:r>
                              <a:rPr lang="en-US" sz="1600">
                                <a:latin typeface="Times New Roman" pitchFamily="18" charset="0"/>
                              </a:rPr>
                              <a:t>item_key</a:t>
                            </a:r>
                          </a:p>
                          <a:p>
                            <a:pPr eaLnBrk="0" hangingPunct="0"/>
                            <a:r>
                              <a:rPr lang="en-US" sz="1600">
                                <a:latin typeface="Times New Roman" pitchFamily="18" charset="0"/>
                              </a:rPr>
                              <a:t>item_name</a:t>
                            </a:r>
                          </a:p>
                          <a:p>
                            <a:pPr eaLnBrk="0" hangingPunct="0"/>
                            <a:r>
                              <a:rPr lang="en-US" sz="1600">
                                <a:latin typeface="Times New Roman" pitchFamily="18" charset="0"/>
                              </a:rPr>
                              <a:t>brand</a:t>
                            </a:r>
                          </a:p>
                          <a:p>
                            <a:pPr eaLnBrk="0" hangingPunct="0"/>
                            <a:r>
                              <a:rPr lang="en-US" sz="1600">
                                <a:latin typeface="Times New Roman" pitchFamily="18" charset="0"/>
                              </a:rPr>
                              <a:t>type</a:t>
                            </a:r>
                          </a:p>
                          <a:p>
                            <a:pPr eaLnBrk="0" hangingPunct="0"/>
                            <a:r>
                              <a:rPr lang="en-US" sz="1600">
                                <a:latin typeface="Times New Roman" pitchFamily="18" charset="0"/>
                              </a:rPr>
                              <a:t>supplier_type</a:t>
                            </a:r>
                          </a:p>
                        </a:txBody>
                        <a:useSpRect/>
                      </a:txSp>
                    </a:sp>
                    <a:sp>
                      <a:nvSpPr>
                        <a:cNvPr id="22589" name="Text Box 35"/>
                        <a:cNvSpPr txBox="1">
                          <a:spLocks noChangeArrowheads="1"/>
                        </a:cNvSpPr>
                      </a:nvSpPr>
                      <a:spPr bwMode="auto">
                        <a:xfrm>
                          <a:off x="3966" y="1011"/>
                          <a:ext cx="374" cy="233"/>
                        </a:xfrm>
                        <a:prstGeom prst="rect">
                          <a:avLst/>
                        </a:prstGeom>
                        <a:solidFill>
                          <a:srgbClr val="FFCC99"/>
                        </a:solidFill>
                        <a:ln w="9525">
                          <a:solidFill>
                            <a:schemeClr val="tx1"/>
                          </a:solidFill>
                          <a:miter lim="800000"/>
                          <a:headEnd/>
                          <a:tailEnd/>
                        </a:ln>
                      </a:spPr>
                      <a:txSp>
                        <a:txBody>
                          <a:bodyPr wrap="none" anchor="ctr">
                            <a:spAutoFit/>
                          </a:bodyP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algn="ctr" eaLnBrk="0" hangingPunct="0"/>
                            <a:r>
                              <a:rPr lang="en-US" sz="1800">
                                <a:latin typeface="Times New Roman" pitchFamily="18" charset="0"/>
                              </a:rPr>
                              <a:t>item</a:t>
                            </a:r>
                          </a:p>
                        </a:txBody>
                        <a:useSpRect/>
                      </a:txSp>
                    </a:sp>
                  </a:grpSp>
                  <a:grpSp>
                    <a:nvGrpSpPr>
                      <a:cNvPr id="22558" name="Group 36"/>
                      <a:cNvGrpSpPr>
                        <a:grpSpLocks/>
                      </a:cNvGrpSpPr>
                    </a:nvGrpSpPr>
                    <a:grpSpPr bwMode="auto">
                      <a:xfrm>
                        <a:off x="304800" y="3962400"/>
                        <a:ext cx="1290638" cy="1230313"/>
                        <a:chOff x="3896" y="2472"/>
                        <a:chExt cx="803" cy="762"/>
                      </a:xfrm>
                    </a:grpSpPr>
                    <a:sp>
                      <a:nvSpPr>
                        <a:cNvPr id="22586" name="Rectangle 37"/>
                        <a:cNvSpPr>
                          <a:spLocks noChangeArrowheads="1"/>
                        </a:cNvSpPr>
                      </a:nvSpPr>
                      <a:spPr bwMode="auto">
                        <a:xfrm>
                          <a:off x="3896" y="2716"/>
                          <a:ext cx="803" cy="518"/>
                        </a:xfrm>
                        <a:prstGeom prst="rect">
                          <a:avLst/>
                        </a:prstGeom>
                        <a:solidFill>
                          <a:srgbClr val="CCECFF"/>
                        </a:solidFill>
                        <a:ln w="9525">
                          <a:solidFill>
                            <a:schemeClr val="tx1"/>
                          </a:solidFill>
                          <a:miter lim="800000"/>
                          <a:headEnd/>
                          <a:tailEnd/>
                        </a:ln>
                      </a:spPr>
                      <a:txSp>
                        <a:txBody>
                          <a:bodyPr wrap="none" lIns="92075" tIns="46038" rIns="92075" bIns="46038">
                            <a:spAutoFit/>
                          </a:bodyP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eaLnBrk="0" hangingPunct="0"/>
                            <a:r>
                              <a:rPr lang="en-US" sz="1600">
                                <a:latin typeface="Times New Roman" pitchFamily="18" charset="0"/>
                              </a:rPr>
                              <a:t>branch_key</a:t>
                            </a:r>
                          </a:p>
                          <a:p>
                            <a:pPr eaLnBrk="0" hangingPunct="0"/>
                            <a:r>
                              <a:rPr lang="en-US" sz="1600">
                                <a:latin typeface="Times New Roman" pitchFamily="18" charset="0"/>
                              </a:rPr>
                              <a:t>branch_name</a:t>
                            </a:r>
                          </a:p>
                          <a:p>
                            <a:pPr eaLnBrk="0" hangingPunct="0"/>
                            <a:r>
                              <a:rPr lang="en-US" sz="1600">
                                <a:latin typeface="Times New Roman" pitchFamily="18" charset="0"/>
                              </a:rPr>
                              <a:t>branch_type</a:t>
                            </a:r>
                          </a:p>
                        </a:txBody>
                        <a:useSpRect/>
                      </a:txSp>
                    </a:sp>
                    <a:sp>
                      <a:nvSpPr>
                        <a:cNvPr id="22587" name="Text Box 38"/>
                        <a:cNvSpPr txBox="1">
                          <a:spLocks noChangeArrowheads="1"/>
                        </a:cNvSpPr>
                      </a:nvSpPr>
                      <a:spPr bwMode="auto">
                        <a:xfrm>
                          <a:off x="3907" y="2472"/>
                          <a:ext cx="507" cy="233"/>
                        </a:xfrm>
                        <a:prstGeom prst="rect">
                          <a:avLst/>
                        </a:prstGeom>
                        <a:solidFill>
                          <a:srgbClr val="CCECFF"/>
                        </a:solidFill>
                        <a:ln w="9525">
                          <a:solidFill>
                            <a:schemeClr val="tx1"/>
                          </a:solidFill>
                          <a:miter lim="800000"/>
                          <a:headEnd/>
                          <a:tailEnd/>
                        </a:ln>
                      </a:spPr>
                      <a:txSp>
                        <a:txBody>
                          <a:bodyPr wrap="none">
                            <a:spAutoFit/>
                          </a:bodyP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algn="ctr" eaLnBrk="0" hangingPunct="0"/>
                            <a:r>
                              <a:rPr lang="en-US" sz="1800">
                                <a:latin typeface="Times New Roman" pitchFamily="18" charset="0"/>
                              </a:rPr>
                              <a:t>branch</a:t>
                            </a:r>
                          </a:p>
                        </a:txBody>
                        <a:useSpRect/>
                      </a:txSp>
                    </a:sp>
                  </a:grpSp>
                  <a:sp>
                    <a:nvSpPr>
                      <a:cNvPr id="22559" name="Rectangle 39"/>
                      <a:cNvSpPr>
                        <a:spLocks noChangeArrowheads="1"/>
                      </a:cNvSpPr>
                    </a:nvSpPr>
                    <a:spPr bwMode="auto">
                      <a:xfrm>
                        <a:off x="7011988" y="2495550"/>
                        <a:ext cx="1608137" cy="457200"/>
                      </a:xfrm>
                      <a:prstGeom prst="rect">
                        <a:avLst/>
                      </a:prstGeom>
                      <a:noFill/>
                      <a:ln w="12700">
                        <a:solidFill>
                          <a:schemeClr val="tx1"/>
                        </a:solidFill>
                        <a:miter lim="800000"/>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vi-VN"/>
                        </a:p>
                      </a:txBody>
                      <a:useSpRect/>
                    </a:txSp>
                  </a:sp>
                  <a:sp>
                    <a:nvSpPr>
                      <a:cNvPr id="22560" name="Rectangle 40"/>
                      <a:cNvSpPr>
                        <a:spLocks noChangeArrowheads="1"/>
                      </a:cNvSpPr>
                    </a:nvSpPr>
                    <a:spPr bwMode="auto">
                      <a:xfrm>
                        <a:off x="6859588" y="1581150"/>
                        <a:ext cx="2038350" cy="366713"/>
                      </a:xfrm>
                      <a:prstGeom prst="rect">
                        <a:avLst/>
                      </a:prstGeom>
                      <a:noFill/>
                      <a:ln w="9525">
                        <a:noFill/>
                        <a:miter lim="800000"/>
                        <a:headEnd/>
                        <a:tailEnd/>
                      </a:ln>
                    </a:spPr>
                    <a:txSp>
                      <a:txBody>
                        <a:bodyPr wrap="none" lIns="92075" tIns="46038" rIns="92075" bIns="46038">
                          <a:spAutoFit/>
                        </a:bodyP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eaLnBrk="0" hangingPunct="0"/>
                          <a:r>
                            <a:rPr lang="en-US" sz="1800">
                              <a:latin typeface="Times New Roman" pitchFamily="18" charset="0"/>
                            </a:rPr>
                            <a:t>Shipping Fact Table</a:t>
                          </a:r>
                        </a:p>
                      </a:txBody>
                      <a:useSpRect/>
                    </a:txSp>
                  </a:sp>
                  <a:sp>
                    <a:nvSpPr>
                      <a:cNvPr id="22561" name="Rectangle 41"/>
                      <a:cNvSpPr>
                        <a:spLocks noChangeArrowheads="1"/>
                      </a:cNvSpPr>
                    </a:nvSpPr>
                    <a:spPr bwMode="auto">
                      <a:xfrm>
                        <a:off x="7011988" y="2038350"/>
                        <a:ext cx="1600200" cy="452438"/>
                      </a:xfrm>
                      <a:prstGeom prst="rect">
                        <a:avLst/>
                      </a:prstGeom>
                      <a:noFill/>
                      <a:ln w="12700">
                        <a:solidFill>
                          <a:schemeClr val="tx1"/>
                        </a:solidFill>
                        <a:miter lim="800000"/>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vi-VN"/>
                        </a:p>
                      </a:txBody>
                      <a:useSpRect/>
                    </a:txSp>
                  </a:sp>
                  <a:sp>
                    <a:nvSpPr>
                      <a:cNvPr id="22562" name="Rectangle 42"/>
                      <a:cNvSpPr>
                        <a:spLocks noChangeArrowheads="1"/>
                      </a:cNvSpPr>
                    </a:nvSpPr>
                    <a:spPr bwMode="auto">
                      <a:xfrm>
                        <a:off x="7011988" y="2114550"/>
                        <a:ext cx="1601787" cy="366713"/>
                      </a:xfrm>
                      <a:prstGeom prst="rect">
                        <a:avLst/>
                      </a:prstGeom>
                      <a:solidFill>
                        <a:srgbClr val="00FF99"/>
                      </a:solidFill>
                      <a:ln w="9525">
                        <a:noFill/>
                        <a:miter lim="800000"/>
                        <a:headEnd/>
                        <a:tailEnd/>
                      </a:ln>
                    </a:spPr>
                    <a:txSp>
                      <a:txBody>
                        <a:bodyPr lIns="92075" tIns="46038" rIns="92075" bIns="46038">
                          <a:spAutoFit/>
                        </a:bodyP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algn="ctr" eaLnBrk="0" hangingPunct="0"/>
                          <a:r>
                            <a:rPr lang="en-US" sz="1800">
                              <a:latin typeface="Times New Roman" pitchFamily="18" charset="0"/>
                            </a:rPr>
                            <a:t>time_key</a:t>
                          </a:r>
                        </a:p>
                      </a:txBody>
                      <a:useSpRect/>
                    </a:txSp>
                  </a:sp>
                  <a:sp>
                    <a:nvSpPr>
                      <a:cNvPr id="22563" name="Rectangle 43"/>
                      <a:cNvSpPr>
                        <a:spLocks noChangeArrowheads="1"/>
                      </a:cNvSpPr>
                    </a:nvSpPr>
                    <a:spPr bwMode="auto">
                      <a:xfrm>
                        <a:off x="7011988" y="2571750"/>
                        <a:ext cx="1600200" cy="366713"/>
                      </a:xfrm>
                      <a:prstGeom prst="rect">
                        <a:avLst/>
                      </a:prstGeom>
                      <a:solidFill>
                        <a:srgbClr val="FFCC99"/>
                      </a:solidFill>
                      <a:ln w="9525">
                        <a:noFill/>
                        <a:miter lim="800000"/>
                        <a:headEnd/>
                        <a:tailEnd/>
                      </a:ln>
                    </a:spPr>
                    <a:txSp>
                      <a:txBody>
                        <a:bodyPr lIns="92075" tIns="46038" rIns="92075" bIns="46038">
                          <a:spAutoFit/>
                        </a:bodyP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eaLnBrk="0" hangingPunct="0"/>
                          <a:r>
                            <a:rPr lang="en-US" sz="1800">
                              <a:latin typeface="Times New Roman" pitchFamily="18" charset="0"/>
                            </a:rPr>
                            <a:t>         item_key</a:t>
                          </a:r>
                        </a:p>
                      </a:txBody>
                      <a:useSpRect/>
                    </a:txSp>
                  </a:sp>
                  <a:sp>
                    <a:nvSpPr>
                      <a:cNvPr id="22564" name="Rectangle 44"/>
                      <a:cNvSpPr>
                        <a:spLocks noChangeArrowheads="1"/>
                      </a:cNvSpPr>
                    </a:nvSpPr>
                    <a:spPr bwMode="auto">
                      <a:xfrm>
                        <a:off x="7011988" y="2952750"/>
                        <a:ext cx="1600200" cy="450850"/>
                      </a:xfrm>
                      <a:prstGeom prst="rect">
                        <a:avLst/>
                      </a:prstGeom>
                      <a:noFill/>
                      <a:ln w="12700">
                        <a:solidFill>
                          <a:schemeClr val="tx1"/>
                        </a:solidFill>
                        <a:miter lim="800000"/>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vi-VN"/>
                        </a:p>
                      </a:txBody>
                      <a:useSpRect/>
                    </a:txSp>
                  </a:sp>
                  <a:sp>
                    <a:nvSpPr>
                      <a:cNvPr id="22565" name="Rectangle 45"/>
                      <a:cNvSpPr>
                        <a:spLocks noChangeArrowheads="1"/>
                      </a:cNvSpPr>
                    </a:nvSpPr>
                    <a:spPr bwMode="auto">
                      <a:xfrm>
                        <a:off x="7011988" y="2952750"/>
                        <a:ext cx="1600200" cy="366713"/>
                      </a:xfrm>
                      <a:prstGeom prst="rect">
                        <a:avLst/>
                      </a:prstGeom>
                      <a:solidFill>
                        <a:srgbClr val="CCECFF"/>
                      </a:solidFill>
                      <a:ln w="9525">
                        <a:noFill/>
                        <a:miter lim="800000"/>
                        <a:headEnd/>
                        <a:tailEnd/>
                      </a:ln>
                    </a:spPr>
                    <a:txSp>
                      <a:txBody>
                        <a:bodyPr lIns="92075" tIns="46038" rIns="92075" bIns="46038">
                          <a:spAutoFit/>
                        </a:bodyP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eaLnBrk="0" hangingPunct="0"/>
                          <a:r>
                            <a:rPr lang="en-US" sz="1800">
                              <a:latin typeface="Times New Roman" pitchFamily="18" charset="0"/>
                            </a:rPr>
                            <a:t>     shipper_key</a:t>
                          </a:r>
                        </a:p>
                      </a:txBody>
                      <a:useSpRect/>
                    </a:txSp>
                  </a:sp>
                  <a:sp>
                    <a:nvSpPr>
                      <a:cNvPr id="22566" name="Rectangle 46"/>
                      <a:cNvSpPr>
                        <a:spLocks noChangeArrowheads="1"/>
                      </a:cNvSpPr>
                    </a:nvSpPr>
                    <a:spPr bwMode="auto">
                      <a:xfrm>
                        <a:off x="7011988" y="3409950"/>
                        <a:ext cx="1600200" cy="452438"/>
                      </a:xfrm>
                      <a:prstGeom prst="rect">
                        <a:avLst/>
                      </a:prstGeom>
                      <a:noFill/>
                      <a:ln w="12700">
                        <a:solidFill>
                          <a:schemeClr val="tx1"/>
                        </a:solidFill>
                        <a:miter lim="800000"/>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vi-VN"/>
                        </a:p>
                      </a:txBody>
                      <a:useSpRect/>
                    </a:txSp>
                  </a:sp>
                  <a:sp>
                    <a:nvSpPr>
                      <a:cNvPr id="22567" name="Rectangle 47"/>
                      <a:cNvSpPr>
                        <a:spLocks noChangeArrowheads="1"/>
                      </a:cNvSpPr>
                    </a:nvSpPr>
                    <a:spPr bwMode="auto">
                      <a:xfrm>
                        <a:off x="7010400" y="3429000"/>
                        <a:ext cx="1593850" cy="366713"/>
                      </a:xfrm>
                      <a:prstGeom prst="rect">
                        <a:avLst/>
                      </a:prstGeom>
                      <a:solidFill>
                        <a:srgbClr val="FFFF99"/>
                      </a:solidFill>
                      <a:ln w="9525">
                        <a:noFill/>
                        <a:miter lim="800000"/>
                        <a:headEnd/>
                        <a:tailEnd/>
                      </a:ln>
                    </a:spPr>
                    <a:txSp>
                      <a:txBody>
                        <a:bodyPr wrap="none" lIns="92075" tIns="46038" rIns="92075" bIns="46038">
                          <a:spAutoFit/>
                        </a:bodyP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eaLnBrk="0" hangingPunct="0"/>
                          <a:r>
                            <a:rPr lang="en-US" sz="1800">
                              <a:latin typeface="Times New Roman" pitchFamily="18" charset="0"/>
                            </a:rPr>
                            <a:t>  from_location</a:t>
                          </a:r>
                        </a:p>
                      </a:txBody>
                      <a:useSpRect/>
                    </a:txSp>
                  </a:sp>
                  <a:sp>
                    <a:nvSpPr>
                      <a:cNvPr id="22568" name="Rectangle 48"/>
                      <a:cNvSpPr>
                        <a:spLocks noChangeArrowheads="1"/>
                      </a:cNvSpPr>
                    </a:nvSpPr>
                    <a:spPr bwMode="auto">
                      <a:xfrm>
                        <a:off x="6977063" y="3867150"/>
                        <a:ext cx="1635125" cy="455613"/>
                      </a:xfrm>
                      <a:prstGeom prst="rect">
                        <a:avLst/>
                      </a:prstGeom>
                      <a:noFill/>
                      <a:ln w="12700">
                        <a:solidFill>
                          <a:schemeClr val="tx1"/>
                        </a:solidFill>
                        <a:miter lim="800000"/>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vi-VN"/>
                        </a:p>
                      </a:txBody>
                      <a:useSpRect/>
                    </a:txSp>
                  </a:sp>
                  <a:sp>
                    <a:nvSpPr>
                      <a:cNvPr id="22569" name="Rectangle 49"/>
                      <a:cNvSpPr>
                        <a:spLocks noChangeArrowheads="1"/>
                      </a:cNvSpPr>
                    </a:nvSpPr>
                    <a:spPr bwMode="auto">
                      <a:xfrm>
                        <a:off x="7011988" y="3943350"/>
                        <a:ext cx="1555750" cy="366713"/>
                      </a:xfrm>
                      <a:prstGeom prst="rect">
                        <a:avLst/>
                      </a:prstGeom>
                      <a:solidFill>
                        <a:srgbClr val="FFFF99"/>
                      </a:solidFill>
                      <a:ln w="9525">
                        <a:noFill/>
                        <a:miter lim="800000"/>
                        <a:headEnd/>
                        <a:tailEnd/>
                      </a:ln>
                    </a:spPr>
                    <a:txSp>
                      <a:txBody>
                        <a:bodyPr wrap="none" lIns="92075" tIns="46038" rIns="92075" bIns="46038">
                          <a:spAutoFit/>
                        </a:bodyP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eaLnBrk="0" hangingPunct="0"/>
                          <a:r>
                            <a:rPr lang="en-US" sz="1800">
                              <a:latin typeface="Times New Roman" pitchFamily="18" charset="0"/>
                            </a:rPr>
                            <a:t>      to_location</a:t>
                          </a:r>
                        </a:p>
                      </a:txBody>
                      <a:useSpRect/>
                    </a:txSp>
                  </a:sp>
                  <a:sp>
                    <a:nvSpPr>
                      <a:cNvPr id="22570" name="Rectangle 50"/>
                      <a:cNvSpPr>
                        <a:spLocks noChangeArrowheads="1"/>
                      </a:cNvSpPr>
                    </a:nvSpPr>
                    <a:spPr bwMode="auto">
                      <a:xfrm>
                        <a:off x="6977063" y="4324350"/>
                        <a:ext cx="1635125" cy="461963"/>
                      </a:xfrm>
                      <a:prstGeom prst="rect">
                        <a:avLst/>
                      </a:prstGeom>
                      <a:noFill/>
                      <a:ln w="12700">
                        <a:solidFill>
                          <a:schemeClr val="tx1"/>
                        </a:solidFill>
                        <a:miter lim="800000"/>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vi-VN"/>
                        </a:p>
                      </a:txBody>
                      <a:useSpRect/>
                    </a:txSp>
                  </a:sp>
                  <a:sp>
                    <a:nvSpPr>
                      <a:cNvPr id="22571" name="Rectangle 51"/>
                      <a:cNvSpPr>
                        <a:spLocks noChangeArrowheads="1"/>
                      </a:cNvSpPr>
                    </a:nvSpPr>
                    <a:spPr bwMode="auto">
                      <a:xfrm>
                        <a:off x="7011988" y="4365625"/>
                        <a:ext cx="1574800" cy="366713"/>
                      </a:xfrm>
                      <a:prstGeom prst="rect">
                        <a:avLst/>
                      </a:prstGeom>
                      <a:solidFill>
                        <a:srgbClr val="FF99CC"/>
                      </a:solidFill>
                      <a:ln w="9525">
                        <a:noFill/>
                        <a:miter lim="800000"/>
                        <a:headEnd/>
                        <a:tailEnd/>
                      </a:ln>
                    </a:spPr>
                    <a:txSp>
                      <a:txBody>
                        <a:bodyPr wrap="none" lIns="92075" tIns="46038" rIns="92075" bIns="46038">
                          <a:spAutoFit/>
                        </a:bodyP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eaLnBrk="0" hangingPunct="0"/>
                          <a:r>
                            <a:rPr lang="en-US" sz="1800">
                              <a:latin typeface="Times New Roman" pitchFamily="18" charset="0"/>
                            </a:rPr>
                            <a:t>     dollars_cost</a:t>
                          </a:r>
                        </a:p>
                      </a:txBody>
                      <a:useSpRect/>
                    </a:txSp>
                  </a:sp>
                  <a:sp>
                    <a:nvSpPr>
                      <a:cNvPr id="22572" name="Rectangle 52"/>
                      <a:cNvSpPr>
                        <a:spLocks noChangeArrowheads="1"/>
                      </a:cNvSpPr>
                    </a:nvSpPr>
                    <a:spPr bwMode="auto">
                      <a:xfrm>
                        <a:off x="6977063" y="4781550"/>
                        <a:ext cx="1635125" cy="469900"/>
                      </a:xfrm>
                      <a:prstGeom prst="rect">
                        <a:avLst/>
                      </a:prstGeom>
                      <a:noFill/>
                      <a:ln w="12700">
                        <a:solidFill>
                          <a:schemeClr val="tx1"/>
                        </a:solidFill>
                        <a:miter lim="800000"/>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vi-VN"/>
                        </a:p>
                      </a:txBody>
                      <a:useSpRect/>
                    </a:txSp>
                  </a:sp>
                  <a:sp>
                    <a:nvSpPr>
                      <a:cNvPr id="22573" name="Rectangle 53"/>
                      <a:cNvSpPr>
                        <a:spLocks noChangeArrowheads="1"/>
                      </a:cNvSpPr>
                    </a:nvSpPr>
                    <a:spPr bwMode="auto">
                      <a:xfrm>
                        <a:off x="6992938" y="4811713"/>
                        <a:ext cx="1625600" cy="366712"/>
                      </a:xfrm>
                      <a:prstGeom prst="rect">
                        <a:avLst/>
                      </a:prstGeom>
                      <a:solidFill>
                        <a:srgbClr val="FF99CC"/>
                      </a:solidFill>
                      <a:ln w="9525">
                        <a:noFill/>
                        <a:miter lim="800000"/>
                        <a:headEnd/>
                        <a:tailEnd/>
                      </a:ln>
                    </a:spPr>
                    <a:txSp>
                      <a:txBody>
                        <a:bodyPr wrap="none" lIns="92075" tIns="46038" rIns="92075" bIns="46038">
                          <a:spAutoFit/>
                        </a:bodyP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eaLnBrk="0" hangingPunct="0"/>
                          <a:r>
                            <a:rPr lang="en-US" sz="1800">
                              <a:latin typeface="Times New Roman" pitchFamily="18" charset="0"/>
                            </a:rPr>
                            <a:t>   units_shipped</a:t>
                          </a:r>
                        </a:p>
                      </a:txBody>
                      <a:useSpRect/>
                    </a:txSp>
                  </a:sp>
                  <a:sp>
                    <a:nvSpPr>
                      <a:cNvPr id="22574" name="Line 55"/>
                      <a:cNvSpPr>
                        <a:spLocks noChangeShapeType="1"/>
                      </a:cNvSpPr>
                    </a:nvSpPr>
                    <a:spPr bwMode="auto">
                      <a:xfrm flipH="1" flipV="1">
                        <a:off x="6629400" y="1524000"/>
                        <a:ext cx="381000" cy="685800"/>
                      </a:xfrm>
                      <a:prstGeom prst="line">
                        <a:avLst/>
                      </a:prstGeom>
                      <a:noFill/>
                      <a:ln w="28575">
                        <a:solidFill>
                          <a:schemeClr val="tx1"/>
                        </a:solidFill>
                        <a:prstDash val="sysDot"/>
                        <a:miter lim="800000"/>
                        <a:headEnd/>
                        <a:tailEnd/>
                      </a:ln>
                    </a:spPr>
                    <a:txSp>
                      <a:txBody>
                        <a:bodyPr wrap="none"/>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22575" name="Line 56"/>
                      <a:cNvSpPr>
                        <a:spLocks noChangeShapeType="1"/>
                      </a:cNvSpPr>
                    </a:nvSpPr>
                    <a:spPr bwMode="auto">
                      <a:xfrm flipH="1">
                        <a:off x="2743200" y="1524000"/>
                        <a:ext cx="3886200" cy="0"/>
                      </a:xfrm>
                      <a:prstGeom prst="line">
                        <a:avLst/>
                      </a:prstGeom>
                      <a:noFill/>
                      <a:ln w="28575">
                        <a:solidFill>
                          <a:schemeClr val="tx1"/>
                        </a:solidFill>
                        <a:prstDash val="sysDot"/>
                        <a:miter lim="800000"/>
                        <a:headEnd/>
                        <a:tailEnd/>
                      </a:ln>
                    </a:spPr>
                    <a:txSp>
                      <a:txBody>
                        <a:bodyPr wrap="none"/>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22576" name="Line 57"/>
                      <a:cNvSpPr>
                        <a:spLocks noChangeShapeType="1"/>
                      </a:cNvSpPr>
                    </a:nvSpPr>
                    <a:spPr bwMode="auto">
                      <a:xfrm flipH="1">
                        <a:off x="1905000" y="1524000"/>
                        <a:ext cx="914400" cy="457200"/>
                      </a:xfrm>
                      <a:prstGeom prst="line">
                        <a:avLst/>
                      </a:prstGeom>
                      <a:noFill/>
                      <a:ln w="28575">
                        <a:solidFill>
                          <a:schemeClr val="tx1"/>
                        </a:solidFill>
                        <a:prstDash val="sysDot"/>
                        <a:miter lim="800000"/>
                        <a:headEnd/>
                        <a:tailEnd type="triangle" w="med" len="med"/>
                      </a:ln>
                    </a:spPr>
                    <a:txSp>
                      <a:txBody>
                        <a:bodyPr wrap="none"/>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22577" name="Line 58"/>
                      <a:cNvSpPr>
                        <a:spLocks noChangeShapeType="1"/>
                      </a:cNvSpPr>
                    </a:nvSpPr>
                    <a:spPr bwMode="auto">
                      <a:xfrm flipH="1" flipV="1">
                        <a:off x="6477000" y="2667000"/>
                        <a:ext cx="533400" cy="76200"/>
                      </a:xfrm>
                      <a:prstGeom prst="line">
                        <a:avLst/>
                      </a:prstGeom>
                      <a:noFill/>
                      <a:ln w="28575">
                        <a:solidFill>
                          <a:schemeClr val="tx1"/>
                        </a:solidFill>
                        <a:prstDash val="sysDot"/>
                        <a:miter lim="800000"/>
                        <a:headEnd/>
                        <a:tailEnd type="triangle" w="med" len="med"/>
                      </a:ln>
                    </a:spPr>
                    <a:txSp>
                      <a:txBody>
                        <a:bodyPr wrap="none"/>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22578" name="Line 59"/>
                      <a:cNvSpPr>
                        <a:spLocks noChangeShapeType="1"/>
                      </a:cNvSpPr>
                    </a:nvSpPr>
                    <a:spPr bwMode="auto">
                      <a:xfrm flipH="1">
                        <a:off x="6248400" y="3657600"/>
                        <a:ext cx="762000" cy="762000"/>
                      </a:xfrm>
                      <a:prstGeom prst="line">
                        <a:avLst/>
                      </a:prstGeom>
                      <a:noFill/>
                      <a:ln w="28575">
                        <a:solidFill>
                          <a:schemeClr val="tx1"/>
                        </a:solidFill>
                        <a:prstDash val="sysDot"/>
                        <a:miter lim="800000"/>
                        <a:headEnd/>
                        <a:tailEnd type="triangle" w="med" len="med"/>
                      </a:ln>
                    </a:spPr>
                    <a:txSp>
                      <a:txBody>
                        <a:bodyPr wrap="none"/>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22579" name="Line 60"/>
                      <a:cNvSpPr>
                        <a:spLocks noChangeShapeType="1"/>
                      </a:cNvSpPr>
                    </a:nvSpPr>
                    <a:spPr bwMode="auto">
                      <a:xfrm flipH="1">
                        <a:off x="6477000" y="4191000"/>
                        <a:ext cx="457200" cy="228600"/>
                      </a:xfrm>
                      <a:prstGeom prst="line">
                        <a:avLst/>
                      </a:prstGeom>
                      <a:noFill/>
                      <a:ln w="28575">
                        <a:solidFill>
                          <a:schemeClr val="tx1"/>
                        </a:solidFill>
                        <a:prstDash val="sysDot"/>
                        <a:miter lim="800000"/>
                        <a:headEnd/>
                        <a:tailEnd type="triangle" w="med" len="med"/>
                      </a:ln>
                    </a:spPr>
                    <a:txSp>
                      <a:txBody>
                        <a:bodyPr wrap="none"/>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22580" name="Line 61"/>
                      <a:cNvSpPr>
                        <a:spLocks noChangeShapeType="1"/>
                      </a:cNvSpPr>
                    </a:nvSpPr>
                    <a:spPr bwMode="auto">
                      <a:xfrm>
                        <a:off x="8991600" y="3200400"/>
                        <a:ext cx="0" cy="1676400"/>
                      </a:xfrm>
                      <a:prstGeom prst="line">
                        <a:avLst/>
                      </a:prstGeom>
                      <a:noFill/>
                      <a:ln w="28575">
                        <a:solidFill>
                          <a:schemeClr val="tx1"/>
                        </a:solidFill>
                        <a:prstDash val="sysDot"/>
                        <a:miter lim="800000"/>
                        <a:headEnd/>
                        <a:tailEnd/>
                      </a:ln>
                    </a:spPr>
                    <a:txSp>
                      <a:txBody>
                        <a:bodyPr wrap="none"/>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22581" name="Rectangle 64"/>
                      <a:cNvSpPr>
                        <a:spLocks noChangeArrowheads="1"/>
                      </a:cNvSpPr>
                    </a:nvSpPr>
                    <a:spPr bwMode="auto">
                      <a:xfrm>
                        <a:off x="7620000" y="5702300"/>
                        <a:ext cx="1336675" cy="1079500"/>
                      </a:xfrm>
                      <a:prstGeom prst="rect">
                        <a:avLst/>
                      </a:prstGeom>
                      <a:solidFill>
                        <a:srgbClr val="CCECFF"/>
                      </a:solidFill>
                      <a:ln w="9525">
                        <a:solidFill>
                          <a:schemeClr val="tx1"/>
                        </a:solidFill>
                        <a:miter lim="800000"/>
                        <a:headEnd/>
                        <a:tailEnd/>
                      </a:ln>
                    </a:spPr>
                    <a:txSp>
                      <a:txBody>
                        <a:bodyPr wrap="none" lIns="92075" tIns="46038" rIns="92075" bIns="46038">
                          <a:spAutoFit/>
                        </a:bodyP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eaLnBrk="0" hangingPunct="0"/>
                          <a:r>
                            <a:rPr lang="en-US" sz="1600">
                              <a:latin typeface="Times New Roman" pitchFamily="18" charset="0"/>
                            </a:rPr>
                            <a:t>shipper_key</a:t>
                          </a:r>
                        </a:p>
                        <a:p>
                          <a:pPr eaLnBrk="0" hangingPunct="0"/>
                          <a:r>
                            <a:rPr lang="en-US" sz="1600">
                              <a:latin typeface="Times New Roman" pitchFamily="18" charset="0"/>
                            </a:rPr>
                            <a:t>shipper_name</a:t>
                          </a:r>
                        </a:p>
                        <a:p>
                          <a:pPr eaLnBrk="0" hangingPunct="0"/>
                          <a:r>
                            <a:rPr lang="en-US" sz="1600">
                              <a:latin typeface="Times New Roman" pitchFamily="18" charset="0"/>
                            </a:rPr>
                            <a:t>location_key</a:t>
                          </a:r>
                        </a:p>
                        <a:p>
                          <a:pPr eaLnBrk="0" hangingPunct="0"/>
                          <a:r>
                            <a:rPr lang="en-US" sz="1600">
                              <a:latin typeface="Times New Roman" pitchFamily="18" charset="0"/>
                            </a:rPr>
                            <a:t>shipper_type</a:t>
                          </a:r>
                        </a:p>
                      </a:txBody>
                      <a:useSpRect/>
                    </a:txSp>
                  </a:sp>
                  <a:sp>
                    <a:nvSpPr>
                      <a:cNvPr id="22582" name="Text Box 65"/>
                      <a:cNvSpPr txBox="1">
                        <a:spLocks noChangeArrowheads="1"/>
                      </a:cNvSpPr>
                    </a:nvSpPr>
                    <a:spPr bwMode="auto">
                      <a:xfrm>
                        <a:off x="7620000" y="5334000"/>
                        <a:ext cx="866775" cy="376238"/>
                      </a:xfrm>
                      <a:prstGeom prst="rect">
                        <a:avLst/>
                      </a:prstGeom>
                      <a:solidFill>
                        <a:srgbClr val="CCECFF"/>
                      </a:solidFill>
                      <a:ln w="9525">
                        <a:solidFill>
                          <a:schemeClr val="tx1"/>
                        </a:solidFill>
                        <a:miter lim="800000"/>
                        <a:headEnd/>
                        <a:tailEnd/>
                      </a:ln>
                    </a:spPr>
                    <a:txSp>
                      <a:txBody>
                        <a:bodyPr wrap="none">
                          <a:spAutoFit/>
                        </a:bodyP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algn="ctr" eaLnBrk="0" hangingPunct="0"/>
                          <a:r>
                            <a:rPr lang="en-US" sz="1800">
                              <a:latin typeface="Times New Roman" pitchFamily="18" charset="0"/>
                            </a:rPr>
                            <a:t>shipper</a:t>
                          </a:r>
                        </a:p>
                      </a:txBody>
                      <a:useSpRect/>
                    </a:txSp>
                  </a:sp>
                  <a:sp>
                    <a:nvSpPr>
                      <a:cNvPr id="22583" name="Line 66"/>
                      <a:cNvSpPr>
                        <a:spLocks noChangeShapeType="1"/>
                      </a:cNvSpPr>
                    </a:nvSpPr>
                    <a:spPr bwMode="auto">
                      <a:xfrm flipH="1">
                        <a:off x="8610600" y="4800600"/>
                        <a:ext cx="381000" cy="990600"/>
                      </a:xfrm>
                      <a:prstGeom prst="line">
                        <a:avLst/>
                      </a:prstGeom>
                      <a:noFill/>
                      <a:ln w="28575">
                        <a:solidFill>
                          <a:schemeClr val="tx1"/>
                        </a:solidFill>
                        <a:prstDash val="sysDot"/>
                        <a:miter lim="800000"/>
                        <a:headEnd/>
                        <a:tailEnd type="triangle" w="med" len="med"/>
                      </a:ln>
                    </a:spPr>
                    <a:txSp>
                      <a:txBody>
                        <a:bodyPr wrap="none"/>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22584" name="Line 67"/>
                      <a:cNvSpPr>
                        <a:spLocks noChangeShapeType="1"/>
                      </a:cNvSpPr>
                    </a:nvSpPr>
                    <a:spPr bwMode="auto">
                      <a:xfrm>
                        <a:off x="8610600" y="3200400"/>
                        <a:ext cx="381000" cy="0"/>
                      </a:xfrm>
                      <a:prstGeom prst="line">
                        <a:avLst/>
                      </a:prstGeom>
                      <a:noFill/>
                      <a:ln w="28575">
                        <a:solidFill>
                          <a:schemeClr val="tx1"/>
                        </a:solidFill>
                        <a:prstDash val="sysDot"/>
                        <a:miter lim="800000"/>
                        <a:headEnd/>
                        <a:tailEnd/>
                      </a:ln>
                    </a:spPr>
                    <a:txSp>
                      <a:txBody>
                        <a:bodyPr wrap="none"/>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22585" name="Line 68"/>
                      <a:cNvSpPr>
                        <a:spLocks noChangeShapeType="1"/>
                      </a:cNvSpPr>
                    </a:nvSpPr>
                    <a:spPr bwMode="auto">
                      <a:xfrm flipH="1" flipV="1">
                        <a:off x="5867400" y="5791200"/>
                        <a:ext cx="1752600" cy="685800"/>
                      </a:xfrm>
                      <a:prstGeom prst="line">
                        <a:avLst/>
                      </a:prstGeom>
                      <a:noFill/>
                      <a:ln w="28575">
                        <a:solidFill>
                          <a:schemeClr val="tx1"/>
                        </a:solidFill>
                        <a:prstDash val="sysDot"/>
                        <a:miter lim="800000"/>
                        <a:headEnd/>
                        <a:tailEnd type="triangle" w="med" len="med"/>
                      </a:ln>
                    </a:spPr>
                    <a:txSp>
                      <a:txBody>
                        <a:bodyPr wrap="none"/>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lc:lockedCanvas>
              </a:graphicData>
            </a:graphic>
          </wp:inline>
        </w:drawing>
      </w:r>
    </w:p>
    <w:p w:rsidR="00FE1331" w:rsidRPr="00AE5950" w:rsidRDefault="00FE1331" w:rsidP="00AE5950">
      <w:pPr>
        <w:rPr>
          <w:b/>
        </w:rPr>
      </w:pPr>
      <w:r w:rsidRPr="00AE5950">
        <w:rPr>
          <w:b/>
        </w:rPr>
        <w:t>Ngôn ngữ truy vấn khai phá dữ liệu (Data Mining Query Language)</w:t>
      </w:r>
    </w:p>
    <w:p w:rsidR="00FE1331" w:rsidRDefault="00FE1331" w:rsidP="00E94507">
      <w:pPr>
        <w:ind w:left="45"/>
        <w:rPr>
          <w:szCs w:val="24"/>
        </w:rPr>
      </w:pPr>
      <w:r>
        <w:rPr>
          <w:szCs w:val="24"/>
        </w:rPr>
        <w:t>Bao gồm các hàm nguyên thủy như sau</w:t>
      </w:r>
    </w:p>
    <w:p w:rsidR="0021322B" w:rsidRPr="00FE1331" w:rsidRDefault="00E94507" w:rsidP="00395DA0">
      <w:pPr>
        <w:numPr>
          <w:ilvl w:val="0"/>
          <w:numId w:val="19"/>
        </w:numPr>
        <w:tabs>
          <w:tab w:val="num" w:pos="720"/>
        </w:tabs>
        <w:rPr>
          <w:szCs w:val="24"/>
        </w:rPr>
      </w:pPr>
      <w:r>
        <w:rPr>
          <w:szCs w:val="24"/>
        </w:rPr>
        <w:t>Định nghĩa một khối dữ liệu: vì bảng Fact cũng là một khối dữ liệu ở mức thấp  nhất, chứa thông tin ở mức chi tiết nhất nên đây cũng là câu lệnh để định nghĩa một bảng Fact</w:t>
      </w:r>
    </w:p>
    <w:p w:rsidR="00FE1331" w:rsidRPr="00E94507" w:rsidRDefault="00FE1331" w:rsidP="00E94507">
      <w:pPr>
        <w:pStyle w:val="ListParagraph"/>
        <w:spacing w:line="360" w:lineRule="auto"/>
      </w:pPr>
      <w:r w:rsidRPr="00E94507">
        <w:rPr>
          <w:b/>
        </w:rPr>
        <w:t>define cube</w:t>
      </w:r>
      <w:r w:rsidRPr="00E94507">
        <w:t xml:space="preserve"> &lt;</w:t>
      </w:r>
      <w:r w:rsidR="00E94507" w:rsidRPr="00E94507">
        <w:t>tên</w:t>
      </w:r>
      <w:r w:rsidRPr="00E94507">
        <w:t>_</w:t>
      </w:r>
      <w:r w:rsidR="00E94507" w:rsidRPr="00E94507">
        <w:t>khối</w:t>
      </w:r>
      <w:r w:rsidRPr="00E94507">
        <w:t>&gt; [&lt;d</w:t>
      </w:r>
      <w:r w:rsidR="003F6132">
        <w:t>anh sách các chiề</w:t>
      </w:r>
      <w:r w:rsidR="00E94507" w:rsidRPr="00E94507">
        <w:t xml:space="preserve">u </w:t>
      </w:r>
      <w:r w:rsidR="003F6132">
        <w:t>&gt;]:</w:t>
      </w:r>
      <w:r w:rsidRPr="00E94507">
        <w:t xml:space="preserve"> &lt;</w:t>
      </w:r>
      <w:r w:rsidR="00E94507" w:rsidRPr="00E94507">
        <w:t xml:space="preserve">danh sách các độ đo </w:t>
      </w:r>
      <w:r w:rsidRPr="00E94507">
        <w:t>&gt;</w:t>
      </w:r>
    </w:p>
    <w:p w:rsidR="0021322B" w:rsidRPr="00FE1331" w:rsidRDefault="00E94507" w:rsidP="00395DA0">
      <w:pPr>
        <w:numPr>
          <w:ilvl w:val="0"/>
          <w:numId w:val="19"/>
        </w:numPr>
        <w:rPr>
          <w:szCs w:val="24"/>
        </w:rPr>
      </w:pPr>
      <w:r>
        <w:rPr>
          <w:szCs w:val="24"/>
        </w:rPr>
        <w:t>Định nghĩa các chiều (bảng theo chiều)</w:t>
      </w:r>
      <w:r w:rsidR="0021322B" w:rsidRPr="00FE1331">
        <w:rPr>
          <w:b/>
          <w:bCs/>
          <w:szCs w:val="24"/>
        </w:rPr>
        <w:t xml:space="preserve"> </w:t>
      </w:r>
    </w:p>
    <w:p w:rsidR="00FE1331" w:rsidRPr="00E94507" w:rsidRDefault="00FE1331" w:rsidP="00E94507">
      <w:pPr>
        <w:pStyle w:val="ListParagraph"/>
        <w:spacing w:line="360" w:lineRule="auto"/>
      </w:pPr>
      <w:r w:rsidRPr="00E94507">
        <w:rPr>
          <w:b/>
        </w:rPr>
        <w:t>define dimension</w:t>
      </w:r>
      <w:r w:rsidRPr="00E94507">
        <w:t xml:space="preserve"> &lt;</w:t>
      </w:r>
      <w:r w:rsidR="00E94507" w:rsidRPr="00E94507">
        <w:t>tên_chiều</w:t>
      </w:r>
      <w:r w:rsidRPr="00E94507">
        <w:t xml:space="preserve">&gt; </w:t>
      </w:r>
      <w:r w:rsidRPr="003F6132">
        <w:rPr>
          <w:b/>
        </w:rPr>
        <w:t>as</w:t>
      </w:r>
      <w:r w:rsidRPr="00E94507">
        <w:t xml:space="preserve"> (&lt;</w:t>
      </w:r>
      <w:r w:rsidR="00E94507" w:rsidRPr="00E94507">
        <w:t xml:space="preserve">danh sách các thuộc tính hoặc thuộc tính con </w:t>
      </w:r>
      <w:r w:rsidRPr="00E94507">
        <w:t>&gt;)</w:t>
      </w:r>
    </w:p>
    <w:p w:rsidR="0021322B" w:rsidRPr="00FE1331" w:rsidRDefault="003F6132" w:rsidP="00395DA0">
      <w:pPr>
        <w:numPr>
          <w:ilvl w:val="0"/>
          <w:numId w:val="19"/>
        </w:numPr>
        <w:rPr>
          <w:szCs w:val="24"/>
        </w:rPr>
      </w:pPr>
      <w:r>
        <w:rPr>
          <w:szCs w:val="24"/>
        </w:rPr>
        <w:t>Trường hợp đặc biệt (dùng chung các bảng theo chiều)</w:t>
      </w:r>
      <w:r w:rsidR="0021322B" w:rsidRPr="00FE1331">
        <w:rPr>
          <w:szCs w:val="24"/>
        </w:rPr>
        <w:t xml:space="preserve"> </w:t>
      </w:r>
    </w:p>
    <w:p w:rsidR="0021322B" w:rsidRPr="00FE1331" w:rsidRDefault="003F6132" w:rsidP="00395DA0">
      <w:pPr>
        <w:numPr>
          <w:ilvl w:val="1"/>
          <w:numId w:val="19"/>
        </w:numPr>
        <w:rPr>
          <w:szCs w:val="24"/>
        </w:rPr>
      </w:pPr>
      <w:r>
        <w:rPr>
          <w:szCs w:val="24"/>
        </w:rPr>
        <w:t>Bảng theo chiều được khai báo lần đầu khi định nghĩa khối dữ liệu liên quan</w:t>
      </w:r>
    </w:p>
    <w:p w:rsidR="003F6132" w:rsidRDefault="003F6132" w:rsidP="00395DA0">
      <w:pPr>
        <w:numPr>
          <w:ilvl w:val="1"/>
          <w:numId w:val="19"/>
        </w:numPr>
        <w:rPr>
          <w:szCs w:val="24"/>
        </w:rPr>
      </w:pPr>
      <w:r>
        <w:rPr>
          <w:szCs w:val="24"/>
        </w:rPr>
        <w:t>Nếu muốn dùng lại bảng theo chiều này trong những trường hợp về sau thì khai báo với cú pháp như sau</w:t>
      </w:r>
    </w:p>
    <w:p w:rsidR="0021322B" w:rsidRPr="00FE1331" w:rsidRDefault="003F6132" w:rsidP="003F6132">
      <w:pPr>
        <w:ind w:left="1440"/>
        <w:rPr>
          <w:szCs w:val="24"/>
        </w:rPr>
      </w:pPr>
      <w:r>
        <w:rPr>
          <w:szCs w:val="24"/>
        </w:rPr>
        <w:t xml:space="preserve"> </w:t>
      </w:r>
      <w:r w:rsidR="0021322B" w:rsidRPr="003F6132">
        <w:rPr>
          <w:b/>
          <w:szCs w:val="24"/>
        </w:rPr>
        <w:t>define dimension</w:t>
      </w:r>
      <w:r w:rsidR="0021322B" w:rsidRPr="00FE1331">
        <w:rPr>
          <w:szCs w:val="24"/>
        </w:rPr>
        <w:t xml:space="preserve"> &lt;</w:t>
      </w:r>
      <w:r w:rsidR="00E94507" w:rsidRPr="00E94507">
        <w:rPr>
          <w:szCs w:val="24"/>
        </w:rPr>
        <w:t xml:space="preserve"> </w:t>
      </w:r>
      <w:r w:rsidR="00E94507">
        <w:rPr>
          <w:szCs w:val="24"/>
        </w:rPr>
        <w:t>tên_chiều</w:t>
      </w:r>
      <w:r w:rsidR="00E94507" w:rsidRPr="00FE1331">
        <w:rPr>
          <w:szCs w:val="24"/>
        </w:rPr>
        <w:t xml:space="preserve"> </w:t>
      </w:r>
      <w:r w:rsidR="0021322B" w:rsidRPr="00FE1331">
        <w:rPr>
          <w:szCs w:val="24"/>
        </w:rPr>
        <w:t xml:space="preserve">&gt; </w:t>
      </w:r>
      <w:r w:rsidR="0021322B" w:rsidRPr="003F6132">
        <w:rPr>
          <w:b/>
          <w:szCs w:val="24"/>
        </w:rPr>
        <w:t>as</w:t>
      </w:r>
      <w:r w:rsidR="0021322B" w:rsidRPr="00FE1331">
        <w:rPr>
          <w:szCs w:val="24"/>
        </w:rPr>
        <w:t xml:space="preserve"> &lt;</w:t>
      </w:r>
      <w:r>
        <w:rPr>
          <w:szCs w:val="24"/>
        </w:rPr>
        <w:t>tên_chiều_được khai báo lần đầu</w:t>
      </w:r>
      <w:r w:rsidRPr="00FE1331">
        <w:rPr>
          <w:szCs w:val="24"/>
        </w:rPr>
        <w:t xml:space="preserve"> </w:t>
      </w:r>
      <w:r w:rsidR="0021322B" w:rsidRPr="00FE1331">
        <w:rPr>
          <w:szCs w:val="24"/>
        </w:rPr>
        <w:t xml:space="preserve">&gt; </w:t>
      </w:r>
      <w:r w:rsidR="0021322B" w:rsidRPr="003F6132">
        <w:rPr>
          <w:b/>
          <w:szCs w:val="24"/>
        </w:rPr>
        <w:t>in cube</w:t>
      </w:r>
      <w:r w:rsidR="0021322B" w:rsidRPr="00FE1331">
        <w:rPr>
          <w:szCs w:val="24"/>
        </w:rPr>
        <w:t xml:space="preserve"> &lt;</w:t>
      </w:r>
      <w:r>
        <w:rPr>
          <w:szCs w:val="24"/>
        </w:rPr>
        <w:t>tên_khối_đầu_tiên_sử_dụng_chiều_đó</w:t>
      </w:r>
      <w:r w:rsidRPr="00FE1331">
        <w:rPr>
          <w:szCs w:val="24"/>
        </w:rPr>
        <w:t xml:space="preserve"> </w:t>
      </w:r>
      <w:r w:rsidR="0021322B" w:rsidRPr="00FE1331">
        <w:rPr>
          <w:szCs w:val="24"/>
        </w:rPr>
        <w:t>&gt;</w:t>
      </w:r>
    </w:p>
    <w:p w:rsidR="00FE1331" w:rsidRDefault="00FE1331" w:rsidP="00557429">
      <w:pPr>
        <w:ind w:left="45"/>
        <w:rPr>
          <w:szCs w:val="24"/>
        </w:rPr>
      </w:pPr>
      <w:r>
        <w:rPr>
          <w:szCs w:val="24"/>
        </w:rPr>
        <w:t>Sử dụng các hàm nguyên thủy định nghĩa lược đồ hình sao được thể hiện trong ví dụ trên như sau:</w:t>
      </w:r>
    </w:p>
    <w:p w:rsidR="00FE1331" w:rsidRPr="00FE1331" w:rsidRDefault="00FE1331" w:rsidP="00557429">
      <w:pPr>
        <w:ind w:left="45"/>
        <w:rPr>
          <w:szCs w:val="24"/>
        </w:rPr>
      </w:pPr>
      <w:r w:rsidRPr="003F6132">
        <w:rPr>
          <w:b/>
          <w:szCs w:val="24"/>
        </w:rPr>
        <w:t>define cube</w:t>
      </w:r>
      <w:r w:rsidRPr="00FE1331">
        <w:rPr>
          <w:szCs w:val="24"/>
        </w:rPr>
        <w:t xml:space="preserve"> sales_star [time, item, branch, location]:</w:t>
      </w:r>
    </w:p>
    <w:p w:rsidR="00FE1331" w:rsidRPr="00FE1331" w:rsidRDefault="00FE1331" w:rsidP="00557429">
      <w:pPr>
        <w:ind w:left="45"/>
        <w:rPr>
          <w:szCs w:val="24"/>
        </w:rPr>
      </w:pPr>
      <w:r w:rsidRPr="00FE1331">
        <w:rPr>
          <w:szCs w:val="24"/>
        </w:rPr>
        <w:t xml:space="preserve">dollars_sold = </w:t>
      </w:r>
      <w:r w:rsidRPr="003F6132">
        <w:rPr>
          <w:b/>
          <w:szCs w:val="24"/>
        </w:rPr>
        <w:t>sum</w:t>
      </w:r>
      <w:r w:rsidRPr="00FE1331">
        <w:rPr>
          <w:szCs w:val="24"/>
        </w:rPr>
        <w:t xml:space="preserve">(sales_in_dollars), avg_sales = </w:t>
      </w:r>
      <w:r w:rsidRPr="003F6132">
        <w:rPr>
          <w:b/>
          <w:szCs w:val="24"/>
        </w:rPr>
        <w:t>avg</w:t>
      </w:r>
      <w:r w:rsidRPr="00FE1331">
        <w:rPr>
          <w:szCs w:val="24"/>
        </w:rPr>
        <w:t xml:space="preserve">(sales_in_dollars), units_sold = </w:t>
      </w:r>
      <w:r w:rsidRPr="003F6132">
        <w:rPr>
          <w:b/>
          <w:szCs w:val="24"/>
        </w:rPr>
        <w:t>count</w:t>
      </w:r>
      <w:r w:rsidRPr="00FE1331">
        <w:rPr>
          <w:szCs w:val="24"/>
        </w:rPr>
        <w:t>(*)</w:t>
      </w:r>
    </w:p>
    <w:p w:rsidR="00FE1331" w:rsidRPr="00FE1331" w:rsidRDefault="00FE1331" w:rsidP="00557429">
      <w:pPr>
        <w:ind w:left="45"/>
        <w:rPr>
          <w:szCs w:val="24"/>
        </w:rPr>
      </w:pPr>
      <w:r w:rsidRPr="003F6132">
        <w:rPr>
          <w:b/>
          <w:szCs w:val="24"/>
        </w:rPr>
        <w:lastRenderedPageBreak/>
        <w:t>define</w:t>
      </w:r>
      <w:r w:rsidRPr="00FE1331">
        <w:rPr>
          <w:szCs w:val="24"/>
        </w:rPr>
        <w:t xml:space="preserve"> dimension time </w:t>
      </w:r>
      <w:r w:rsidRPr="003F6132">
        <w:rPr>
          <w:b/>
          <w:szCs w:val="24"/>
        </w:rPr>
        <w:t>as</w:t>
      </w:r>
      <w:r w:rsidRPr="00FE1331">
        <w:rPr>
          <w:szCs w:val="24"/>
        </w:rPr>
        <w:t xml:space="preserve"> (time_key, day, day_of_week, month, quarter, year)</w:t>
      </w:r>
    </w:p>
    <w:p w:rsidR="00FE1331" w:rsidRPr="00FE1331" w:rsidRDefault="00FE1331" w:rsidP="00557429">
      <w:pPr>
        <w:ind w:left="45"/>
        <w:rPr>
          <w:szCs w:val="24"/>
        </w:rPr>
      </w:pPr>
      <w:r w:rsidRPr="003F6132">
        <w:rPr>
          <w:b/>
          <w:szCs w:val="24"/>
        </w:rPr>
        <w:t>define</w:t>
      </w:r>
      <w:r w:rsidRPr="00FE1331">
        <w:rPr>
          <w:szCs w:val="24"/>
        </w:rPr>
        <w:t xml:space="preserve"> dimension item </w:t>
      </w:r>
      <w:r w:rsidRPr="003F6132">
        <w:rPr>
          <w:b/>
          <w:szCs w:val="24"/>
        </w:rPr>
        <w:t>as</w:t>
      </w:r>
      <w:r w:rsidRPr="00FE1331">
        <w:rPr>
          <w:szCs w:val="24"/>
        </w:rPr>
        <w:t xml:space="preserve"> (item_key, item_name, brand, type, supplier_type)</w:t>
      </w:r>
    </w:p>
    <w:p w:rsidR="00FE1331" w:rsidRPr="00FE1331" w:rsidRDefault="00FE1331" w:rsidP="00557429">
      <w:pPr>
        <w:ind w:left="45"/>
        <w:rPr>
          <w:szCs w:val="24"/>
        </w:rPr>
      </w:pPr>
      <w:r w:rsidRPr="003F6132">
        <w:rPr>
          <w:b/>
          <w:szCs w:val="24"/>
        </w:rPr>
        <w:t>define</w:t>
      </w:r>
      <w:r w:rsidRPr="00FE1331">
        <w:rPr>
          <w:szCs w:val="24"/>
        </w:rPr>
        <w:t xml:space="preserve"> dimension branch </w:t>
      </w:r>
      <w:r w:rsidRPr="003F6132">
        <w:rPr>
          <w:b/>
          <w:szCs w:val="24"/>
        </w:rPr>
        <w:t>as</w:t>
      </w:r>
      <w:r w:rsidRPr="00FE1331">
        <w:rPr>
          <w:szCs w:val="24"/>
        </w:rPr>
        <w:t xml:space="preserve"> (branch_key, branch_name, branch_type)</w:t>
      </w:r>
    </w:p>
    <w:p w:rsidR="00FE1331" w:rsidRPr="00FE1331" w:rsidRDefault="00FE1331" w:rsidP="00557429">
      <w:pPr>
        <w:ind w:left="45"/>
        <w:rPr>
          <w:szCs w:val="24"/>
        </w:rPr>
      </w:pPr>
      <w:r w:rsidRPr="003F6132">
        <w:rPr>
          <w:b/>
          <w:szCs w:val="24"/>
        </w:rPr>
        <w:t>define</w:t>
      </w:r>
      <w:r w:rsidRPr="00FE1331">
        <w:rPr>
          <w:szCs w:val="24"/>
        </w:rPr>
        <w:t xml:space="preserve"> dimension location </w:t>
      </w:r>
      <w:r w:rsidRPr="003F6132">
        <w:rPr>
          <w:b/>
          <w:szCs w:val="24"/>
        </w:rPr>
        <w:t>as</w:t>
      </w:r>
      <w:r w:rsidRPr="00FE1331">
        <w:rPr>
          <w:szCs w:val="24"/>
        </w:rPr>
        <w:t xml:space="preserve"> (location_key, street, city, province_or_state, country)</w:t>
      </w:r>
    </w:p>
    <w:p w:rsidR="00FE1331" w:rsidRDefault="003F6132" w:rsidP="00557429">
      <w:pPr>
        <w:ind w:left="45"/>
        <w:rPr>
          <w:szCs w:val="24"/>
        </w:rPr>
      </w:pPr>
      <w:r>
        <w:rPr>
          <w:szCs w:val="24"/>
        </w:rPr>
        <w:t>Định nghĩa lược đồ hình bông tuyết được thể hiện trong ví dụ trên như sau:</w:t>
      </w:r>
    </w:p>
    <w:p w:rsidR="00A1125A" w:rsidRPr="00A1125A" w:rsidRDefault="00A1125A" w:rsidP="00A1125A">
      <w:pPr>
        <w:ind w:left="45"/>
        <w:rPr>
          <w:szCs w:val="24"/>
        </w:rPr>
      </w:pPr>
      <w:r w:rsidRPr="00A1125A">
        <w:rPr>
          <w:b/>
          <w:szCs w:val="24"/>
        </w:rPr>
        <w:t>define cube</w:t>
      </w:r>
      <w:r w:rsidRPr="00A1125A">
        <w:rPr>
          <w:szCs w:val="24"/>
        </w:rPr>
        <w:t xml:space="preserve"> sales_snowflake [time, item, branch, location]:</w:t>
      </w:r>
    </w:p>
    <w:p w:rsidR="00A1125A" w:rsidRPr="00A1125A" w:rsidRDefault="00A1125A" w:rsidP="00A1125A">
      <w:pPr>
        <w:ind w:left="45"/>
        <w:rPr>
          <w:szCs w:val="24"/>
        </w:rPr>
      </w:pPr>
      <w:r w:rsidRPr="00A1125A">
        <w:rPr>
          <w:szCs w:val="24"/>
        </w:rPr>
        <w:t xml:space="preserve">dollars_sold = </w:t>
      </w:r>
      <w:r w:rsidRPr="00A1125A">
        <w:rPr>
          <w:b/>
          <w:szCs w:val="24"/>
        </w:rPr>
        <w:t>sum</w:t>
      </w:r>
      <w:r w:rsidRPr="00A1125A">
        <w:rPr>
          <w:szCs w:val="24"/>
        </w:rPr>
        <w:t xml:space="preserve">(sales_in_dollars), avg_sales = </w:t>
      </w:r>
      <w:r w:rsidRPr="00A1125A">
        <w:rPr>
          <w:b/>
          <w:szCs w:val="24"/>
        </w:rPr>
        <w:t>avg</w:t>
      </w:r>
      <w:r w:rsidRPr="00A1125A">
        <w:rPr>
          <w:szCs w:val="24"/>
        </w:rPr>
        <w:t xml:space="preserve">(sales_in_dollars), units_sold = </w:t>
      </w:r>
      <w:r w:rsidRPr="00A1125A">
        <w:rPr>
          <w:b/>
          <w:szCs w:val="24"/>
        </w:rPr>
        <w:t>count</w:t>
      </w:r>
      <w:r w:rsidRPr="00A1125A">
        <w:rPr>
          <w:szCs w:val="24"/>
        </w:rPr>
        <w:t>(*)</w:t>
      </w:r>
    </w:p>
    <w:p w:rsidR="00A1125A" w:rsidRPr="00A1125A" w:rsidRDefault="00A1125A" w:rsidP="00A1125A">
      <w:pPr>
        <w:ind w:left="45"/>
        <w:rPr>
          <w:szCs w:val="24"/>
        </w:rPr>
      </w:pPr>
      <w:r w:rsidRPr="00A1125A">
        <w:rPr>
          <w:b/>
          <w:szCs w:val="24"/>
        </w:rPr>
        <w:t>define dimension</w:t>
      </w:r>
      <w:r w:rsidRPr="00A1125A">
        <w:rPr>
          <w:szCs w:val="24"/>
        </w:rPr>
        <w:t xml:space="preserve"> time </w:t>
      </w:r>
      <w:r w:rsidRPr="00A1125A">
        <w:rPr>
          <w:b/>
          <w:szCs w:val="24"/>
        </w:rPr>
        <w:t>as</w:t>
      </w:r>
      <w:r w:rsidRPr="00A1125A">
        <w:rPr>
          <w:szCs w:val="24"/>
        </w:rPr>
        <w:t xml:space="preserve"> (time_key, day, day_of_week, month, quarter, year)</w:t>
      </w:r>
    </w:p>
    <w:p w:rsidR="00A1125A" w:rsidRPr="00A1125A" w:rsidRDefault="00A1125A" w:rsidP="00A1125A">
      <w:pPr>
        <w:ind w:left="45"/>
        <w:rPr>
          <w:szCs w:val="24"/>
        </w:rPr>
      </w:pPr>
      <w:r>
        <w:rPr>
          <w:b/>
          <w:szCs w:val="24"/>
        </w:rPr>
        <w:t xml:space="preserve">define </w:t>
      </w:r>
      <w:r w:rsidRPr="00A1125A">
        <w:rPr>
          <w:b/>
          <w:szCs w:val="24"/>
        </w:rPr>
        <w:t>dimension</w:t>
      </w:r>
      <w:r w:rsidRPr="00A1125A">
        <w:rPr>
          <w:szCs w:val="24"/>
        </w:rPr>
        <w:t xml:space="preserve"> item </w:t>
      </w:r>
      <w:r w:rsidRPr="00A1125A">
        <w:rPr>
          <w:b/>
          <w:szCs w:val="24"/>
        </w:rPr>
        <w:t>as</w:t>
      </w:r>
      <w:r w:rsidRPr="00A1125A">
        <w:rPr>
          <w:szCs w:val="24"/>
        </w:rPr>
        <w:t xml:space="preserve"> (item_key, item_name, brand, type, supplier(supplier_key, supplier_type))</w:t>
      </w:r>
    </w:p>
    <w:p w:rsidR="00A1125A" w:rsidRPr="00A1125A" w:rsidRDefault="00A1125A" w:rsidP="00A1125A">
      <w:pPr>
        <w:ind w:left="45"/>
        <w:rPr>
          <w:szCs w:val="24"/>
        </w:rPr>
      </w:pPr>
      <w:r w:rsidRPr="00A1125A">
        <w:rPr>
          <w:b/>
          <w:szCs w:val="24"/>
        </w:rPr>
        <w:t>define dimension</w:t>
      </w:r>
      <w:r w:rsidRPr="00A1125A">
        <w:rPr>
          <w:szCs w:val="24"/>
        </w:rPr>
        <w:t xml:space="preserve"> branch </w:t>
      </w:r>
      <w:r w:rsidRPr="00A1125A">
        <w:rPr>
          <w:b/>
          <w:szCs w:val="24"/>
        </w:rPr>
        <w:t>as</w:t>
      </w:r>
      <w:r w:rsidRPr="00A1125A">
        <w:rPr>
          <w:szCs w:val="24"/>
        </w:rPr>
        <w:t xml:space="preserve"> (branch_key, branch_name, branch_type)</w:t>
      </w:r>
    </w:p>
    <w:p w:rsidR="00A1125A" w:rsidRPr="00A1125A" w:rsidRDefault="00A1125A" w:rsidP="00A1125A">
      <w:pPr>
        <w:ind w:left="45"/>
        <w:rPr>
          <w:szCs w:val="24"/>
        </w:rPr>
      </w:pPr>
      <w:r w:rsidRPr="00A1125A">
        <w:rPr>
          <w:b/>
          <w:szCs w:val="24"/>
        </w:rPr>
        <w:t>define dimension</w:t>
      </w:r>
      <w:r w:rsidRPr="00A1125A">
        <w:rPr>
          <w:szCs w:val="24"/>
        </w:rPr>
        <w:t xml:space="preserve"> location </w:t>
      </w:r>
      <w:r w:rsidRPr="00A1125A">
        <w:rPr>
          <w:b/>
          <w:szCs w:val="24"/>
        </w:rPr>
        <w:t>as</w:t>
      </w:r>
      <w:r w:rsidRPr="00A1125A">
        <w:rPr>
          <w:szCs w:val="24"/>
        </w:rPr>
        <w:t xml:space="preserve"> (location_key, street, city(city_key, province_or_state, country))</w:t>
      </w:r>
    </w:p>
    <w:p w:rsidR="001837AF" w:rsidRDefault="001837AF" w:rsidP="001837AF">
      <w:pPr>
        <w:ind w:left="45"/>
        <w:rPr>
          <w:szCs w:val="24"/>
        </w:rPr>
      </w:pPr>
      <w:r>
        <w:rPr>
          <w:szCs w:val="24"/>
        </w:rPr>
        <w:t>Định nghĩa lược đồ dải thiên hà được thể hiện trong ví dụ trên như sau:</w:t>
      </w:r>
    </w:p>
    <w:p w:rsidR="001837AF" w:rsidRPr="001837AF" w:rsidRDefault="001837AF" w:rsidP="001837AF">
      <w:pPr>
        <w:ind w:left="45"/>
        <w:rPr>
          <w:szCs w:val="24"/>
        </w:rPr>
      </w:pPr>
      <w:r w:rsidRPr="001837AF">
        <w:rPr>
          <w:b/>
          <w:szCs w:val="24"/>
        </w:rPr>
        <w:t>define cube</w:t>
      </w:r>
      <w:r w:rsidRPr="001837AF">
        <w:rPr>
          <w:szCs w:val="24"/>
        </w:rPr>
        <w:t xml:space="preserve"> sales [time, item, branch, location]:</w:t>
      </w:r>
    </w:p>
    <w:p w:rsidR="001837AF" w:rsidRPr="001837AF" w:rsidRDefault="001837AF" w:rsidP="001837AF">
      <w:pPr>
        <w:ind w:left="45"/>
        <w:rPr>
          <w:szCs w:val="24"/>
        </w:rPr>
      </w:pPr>
      <w:r w:rsidRPr="001837AF">
        <w:rPr>
          <w:szCs w:val="24"/>
        </w:rPr>
        <w:t xml:space="preserve">dollars_sold = </w:t>
      </w:r>
      <w:r w:rsidRPr="001837AF">
        <w:rPr>
          <w:b/>
          <w:szCs w:val="24"/>
        </w:rPr>
        <w:t>sum</w:t>
      </w:r>
      <w:r w:rsidRPr="001837AF">
        <w:rPr>
          <w:szCs w:val="24"/>
        </w:rPr>
        <w:t xml:space="preserve">(sales_in_dollars), avg_sales = </w:t>
      </w:r>
      <w:r w:rsidRPr="001837AF">
        <w:rPr>
          <w:b/>
          <w:szCs w:val="24"/>
        </w:rPr>
        <w:t>avg</w:t>
      </w:r>
      <w:r w:rsidRPr="001837AF">
        <w:rPr>
          <w:szCs w:val="24"/>
        </w:rPr>
        <w:t xml:space="preserve">(sales_in_dollars), units_sold = </w:t>
      </w:r>
      <w:r w:rsidRPr="001837AF">
        <w:rPr>
          <w:b/>
          <w:szCs w:val="24"/>
        </w:rPr>
        <w:t>count</w:t>
      </w:r>
      <w:r w:rsidRPr="001837AF">
        <w:rPr>
          <w:szCs w:val="24"/>
        </w:rPr>
        <w:t>(*)</w:t>
      </w:r>
    </w:p>
    <w:p w:rsidR="001837AF" w:rsidRPr="001837AF" w:rsidRDefault="001837AF" w:rsidP="001837AF">
      <w:pPr>
        <w:ind w:left="45"/>
        <w:rPr>
          <w:szCs w:val="24"/>
        </w:rPr>
      </w:pPr>
      <w:r w:rsidRPr="001837AF">
        <w:rPr>
          <w:b/>
          <w:szCs w:val="24"/>
        </w:rPr>
        <w:t>define dimension</w:t>
      </w:r>
      <w:r w:rsidRPr="001837AF">
        <w:rPr>
          <w:szCs w:val="24"/>
        </w:rPr>
        <w:t xml:space="preserve"> time </w:t>
      </w:r>
      <w:r w:rsidRPr="001837AF">
        <w:rPr>
          <w:b/>
          <w:szCs w:val="24"/>
        </w:rPr>
        <w:t>as</w:t>
      </w:r>
      <w:r w:rsidRPr="001837AF">
        <w:rPr>
          <w:szCs w:val="24"/>
        </w:rPr>
        <w:t xml:space="preserve"> (time_key, day, day_of_week, month, quarter, year)</w:t>
      </w:r>
    </w:p>
    <w:p w:rsidR="001837AF" w:rsidRPr="001837AF" w:rsidRDefault="001837AF" w:rsidP="001837AF">
      <w:pPr>
        <w:ind w:left="45"/>
        <w:rPr>
          <w:szCs w:val="24"/>
        </w:rPr>
      </w:pPr>
      <w:r w:rsidRPr="001837AF">
        <w:rPr>
          <w:b/>
          <w:szCs w:val="24"/>
        </w:rPr>
        <w:t>define dimension</w:t>
      </w:r>
      <w:r w:rsidRPr="001837AF">
        <w:rPr>
          <w:szCs w:val="24"/>
        </w:rPr>
        <w:t xml:space="preserve"> item </w:t>
      </w:r>
      <w:r w:rsidRPr="001837AF">
        <w:rPr>
          <w:b/>
          <w:szCs w:val="24"/>
        </w:rPr>
        <w:t>as</w:t>
      </w:r>
      <w:r w:rsidRPr="001837AF">
        <w:rPr>
          <w:szCs w:val="24"/>
        </w:rPr>
        <w:t xml:space="preserve"> (item_key, item_name, brand, type, supplier_type)</w:t>
      </w:r>
    </w:p>
    <w:p w:rsidR="001837AF" w:rsidRPr="001837AF" w:rsidRDefault="001837AF" w:rsidP="001837AF">
      <w:pPr>
        <w:ind w:left="45"/>
        <w:rPr>
          <w:szCs w:val="24"/>
        </w:rPr>
      </w:pPr>
      <w:r w:rsidRPr="001837AF">
        <w:rPr>
          <w:b/>
          <w:szCs w:val="24"/>
        </w:rPr>
        <w:t>define dimension</w:t>
      </w:r>
      <w:r w:rsidRPr="001837AF">
        <w:rPr>
          <w:szCs w:val="24"/>
        </w:rPr>
        <w:t xml:space="preserve"> branch </w:t>
      </w:r>
      <w:r w:rsidRPr="001837AF">
        <w:rPr>
          <w:b/>
          <w:szCs w:val="24"/>
        </w:rPr>
        <w:t>as</w:t>
      </w:r>
      <w:r w:rsidRPr="001837AF">
        <w:rPr>
          <w:szCs w:val="24"/>
        </w:rPr>
        <w:t xml:space="preserve"> (branch_key, branch_name, branch_type)</w:t>
      </w:r>
    </w:p>
    <w:p w:rsidR="001837AF" w:rsidRPr="001837AF" w:rsidRDefault="001837AF" w:rsidP="001837AF">
      <w:pPr>
        <w:ind w:left="45"/>
        <w:rPr>
          <w:szCs w:val="24"/>
        </w:rPr>
      </w:pPr>
      <w:r w:rsidRPr="001837AF">
        <w:rPr>
          <w:b/>
          <w:szCs w:val="24"/>
        </w:rPr>
        <w:t>define dimension</w:t>
      </w:r>
      <w:r w:rsidRPr="001837AF">
        <w:rPr>
          <w:szCs w:val="24"/>
        </w:rPr>
        <w:t xml:space="preserve"> location </w:t>
      </w:r>
      <w:r w:rsidRPr="001837AF">
        <w:rPr>
          <w:b/>
          <w:szCs w:val="24"/>
        </w:rPr>
        <w:t>as</w:t>
      </w:r>
      <w:r w:rsidRPr="001837AF">
        <w:rPr>
          <w:szCs w:val="24"/>
        </w:rPr>
        <w:t xml:space="preserve"> (location_key, street, city, province_or_state, country)</w:t>
      </w:r>
    </w:p>
    <w:p w:rsidR="001837AF" w:rsidRPr="001837AF" w:rsidRDefault="001837AF" w:rsidP="001837AF">
      <w:pPr>
        <w:ind w:left="45"/>
        <w:rPr>
          <w:szCs w:val="24"/>
        </w:rPr>
      </w:pPr>
      <w:r w:rsidRPr="001837AF">
        <w:rPr>
          <w:b/>
          <w:szCs w:val="24"/>
        </w:rPr>
        <w:t>define cube</w:t>
      </w:r>
      <w:r w:rsidRPr="001837AF">
        <w:rPr>
          <w:szCs w:val="24"/>
        </w:rPr>
        <w:t xml:space="preserve"> shipping [time, item, shipper, from_location, to_location]:</w:t>
      </w:r>
    </w:p>
    <w:p w:rsidR="001837AF" w:rsidRPr="001837AF" w:rsidRDefault="001837AF" w:rsidP="001837AF">
      <w:pPr>
        <w:ind w:left="45"/>
        <w:rPr>
          <w:szCs w:val="24"/>
        </w:rPr>
      </w:pPr>
      <w:r w:rsidRPr="001837AF">
        <w:rPr>
          <w:szCs w:val="24"/>
        </w:rPr>
        <w:t xml:space="preserve">dollar_cost = </w:t>
      </w:r>
      <w:r w:rsidRPr="001837AF">
        <w:rPr>
          <w:b/>
          <w:szCs w:val="24"/>
        </w:rPr>
        <w:t>sum</w:t>
      </w:r>
      <w:r w:rsidRPr="001837AF">
        <w:rPr>
          <w:szCs w:val="24"/>
        </w:rPr>
        <w:t xml:space="preserve">(cost_in_dollars), unit_shipped = </w:t>
      </w:r>
      <w:r w:rsidRPr="001837AF">
        <w:rPr>
          <w:b/>
          <w:szCs w:val="24"/>
        </w:rPr>
        <w:t>count</w:t>
      </w:r>
      <w:r w:rsidRPr="001837AF">
        <w:rPr>
          <w:szCs w:val="24"/>
        </w:rPr>
        <w:t>(*)</w:t>
      </w:r>
    </w:p>
    <w:p w:rsidR="001837AF" w:rsidRPr="001837AF" w:rsidRDefault="001837AF" w:rsidP="001837AF">
      <w:pPr>
        <w:ind w:left="45"/>
        <w:rPr>
          <w:szCs w:val="24"/>
        </w:rPr>
      </w:pPr>
      <w:r w:rsidRPr="001837AF">
        <w:rPr>
          <w:b/>
          <w:szCs w:val="24"/>
        </w:rPr>
        <w:t>define dimension</w:t>
      </w:r>
      <w:r w:rsidRPr="001837AF">
        <w:rPr>
          <w:szCs w:val="24"/>
        </w:rPr>
        <w:t xml:space="preserve"> time </w:t>
      </w:r>
      <w:r w:rsidRPr="001837AF">
        <w:rPr>
          <w:b/>
          <w:szCs w:val="24"/>
        </w:rPr>
        <w:t>as</w:t>
      </w:r>
      <w:r w:rsidRPr="001837AF">
        <w:rPr>
          <w:szCs w:val="24"/>
        </w:rPr>
        <w:t xml:space="preserve"> time </w:t>
      </w:r>
      <w:r w:rsidRPr="001837AF">
        <w:rPr>
          <w:b/>
          <w:szCs w:val="24"/>
        </w:rPr>
        <w:t>in cube</w:t>
      </w:r>
      <w:r w:rsidRPr="001837AF">
        <w:rPr>
          <w:szCs w:val="24"/>
        </w:rPr>
        <w:t xml:space="preserve"> sales</w:t>
      </w:r>
    </w:p>
    <w:p w:rsidR="001837AF" w:rsidRPr="001837AF" w:rsidRDefault="001837AF" w:rsidP="001837AF">
      <w:pPr>
        <w:ind w:left="45"/>
        <w:rPr>
          <w:szCs w:val="24"/>
        </w:rPr>
      </w:pPr>
      <w:r w:rsidRPr="001837AF">
        <w:rPr>
          <w:b/>
          <w:szCs w:val="24"/>
        </w:rPr>
        <w:t>define dimension</w:t>
      </w:r>
      <w:r w:rsidRPr="001837AF">
        <w:rPr>
          <w:szCs w:val="24"/>
        </w:rPr>
        <w:t xml:space="preserve"> item </w:t>
      </w:r>
      <w:r w:rsidRPr="001837AF">
        <w:rPr>
          <w:b/>
          <w:szCs w:val="24"/>
        </w:rPr>
        <w:t>as</w:t>
      </w:r>
      <w:r w:rsidRPr="001837AF">
        <w:rPr>
          <w:szCs w:val="24"/>
        </w:rPr>
        <w:t xml:space="preserve"> item </w:t>
      </w:r>
      <w:r w:rsidRPr="001837AF">
        <w:rPr>
          <w:b/>
          <w:szCs w:val="24"/>
        </w:rPr>
        <w:t>in cube</w:t>
      </w:r>
      <w:r w:rsidRPr="001837AF">
        <w:rPr>
          <w:szCs w:val="24"/>
        </w:rPr>
        <w:t xml:space="preserve"> sales</w:t>
      </w:r>
    </w:p>
    <w:p w:rsidR="001837AF" w:rsidRPr="001837AF" w:rsidRDefault="001837AF" w:rsidP="001837AF">
      <w:pPr>
        <w:ind w:left="45"/>
        <w:rPr>
          <w:szCs w:val="24"/>
        </w:rPr>
      </w:pPr>
      <w:r w:rsidRPr="001837AF">
        <w:rPr>
          <w:b/>
          <w:szCs w:val="24"/>
        </w:rPr>
        <w:t>define dimension</w:t>
      </w:r>
      <w:r w:rsidRPr="001837AF">
        <w:rPr>
          <w:szCs w:val="24"/>
        </w:rPr>
        <w:t xml:space="preserve"> shipper </w:t>
      </w:r>
      <w:r w:rsidRPr="001837AF">
        <w:rPr>
          <w:b/>
          <w:szCs w:val="24"/>
        </w:rPr>
        <w:t>as</w:t>
      </w:r>
      <w:r w:rsidRPr="001837AF">
        <w:rPr>
          <w:szCs w:val="24"/>
        </w:rPr>
        <w:t xml:space="preserve"> (shipper_key, shipper_name, location as location </w:t>
      </w:r>
      <w:r w:rsidRPr="001837AF">
        <w:rPr>
          <w:b/>
          <w:szCs w:val="24"/>
        </w:rPr>
        <w:t>in cube</w:t>
      </w:r>
      <w:r w:rsidRPr="001837AF">
        <w:rPr>
          <w:szCs w:val="24"/>
        </w:rPr>
        <w:t xml:space="preserve"> sales, shipper_type)</w:t>
      </w:r>
    </w:p>
    <w:p w:rsidR="001837AF" w:rsidRPr="001837AF" w:rsidRDefault="001837AF" w:rsidP="001837AF">
      <w:pPr>
        <w:ind w:left="45"/>
        <w:rPr>
          <w:szCs w:val="24"/>
        </w:rPr>
      </w:pPr>
      <w:r w:rsidRPr="001837AF">
        <w:rPr>
          <w:b/>
          <w:szCs w:val="24"/>
        </w:rPr>
        <w:t>define dimension</w:t>
      </w:r>
      <w:r w:rsidRPr="001837AF">
        <w:rPr>
          <w:szCs w:val="24"/>
        </w:rPr>
        <w:t xml:space="preserve"> from_location </w:t>
      </w:r>
      <w:r w:rsidRPr="001837AF">
        <w:rPr>
          <w:b/>
          <w:szCs w:val="24"/>
        </w:rPr>
        <w:t>as</w:t>
      </w:r>
      <w:r w:rsidRPr="001837AF">
        <w:rPr>
          <w:szCs w:val="24"/>
        </w:rPr>
        <w:t xml:space="preserve"> location </w:t>
      </w:r>
      <w:r w:rsidRPr="001837AF">
        <w:rPr>
          <w:b/>
          <w:szCs w:val="24"/>
        </w:rPr>
        <w:t>in cube</w:t>
      </w:r>
      <w:r w:rsidRPr="001837AF">
        <w:rPr>
          <w:szCs w:val="24"/>
        </w:rPr>
        <w:t xml:space="preserve"> sales</w:t>
      </w:r>
    </w:p>
    <w:p w:rsidR="001837AF" w:rsidRPr="001837AF" w:rsidRDefault="001837AF" w:rsidP="001837AF">
      <w:pPr>
        <w:ind w:left="45"/>
        <w:rPr>
          <w:szCs w:val="24"/>
        </w:rPr>
      </w:pPr>
      <w:r w:rsidRPr="001837AF">
        <w:rPr>
          <w:b/>
          <w:szCs w:val="24"/>
        </w:rPr>
        <w:t>define dimension</w:t>
      </w:r>
      <w:r w:rsidRPr="001837AF">
        <w:rPr>
          <w:szCs w:val="24"/>
        </w:rPr>
        <w:t xml:space="preserve"> to_location </w:t>
      </w:r>
      <w:r w:rsidRPr="001837AF">
        <w:rPr>
          <w:b/>
          <w:szCs w:val="24"/>
        </w:rPr>
        <w:t>as</w:t>
      </w:r>
      <w:r w:rsidRPr="001837AF">
        <w:rPr>
          <w:szCs w:val="24"/>
        </w:rPr>
        <w:t xml:space="preserve"> location </w:t>
      </w:r>
      <w:r w:rsidRPr="001837AF">
        <w:rPr>
          <w:b/>
          <w:szCs w:val="24"/>
        </w:rPr>
        <w:t>in cube</w:t>
      </w:r>
      <w:r w:rsidRPr="001837AF">
        <w:rPr>
          <w:szCs w:val="24"/>
        </w:rPr>
        <w:t xml:space="preserve"> sales</w:t>
      </w:r>
    </w:p>
    <w:p w:rsidR="001837AF" w:rsidRDefault="00DF1373" w:rsidP="001837AF">
      <w:pPr>
        <w:ind w:left="45"/>
        <w:rPr>
          <w:szCs w:val="24"/>
        </w:rPr>
      </w:pPr>
      <w:r w:rsidRPr="00AE5950">
        <w:rPr>
          <w:b/>
        </w:rPr>
        <w:t>Thuộc tính độ đo</w:t>
      </w:r>
      <w:r>
        <w:rPr>
          <w:szCs w:val="24"/>
        </w:rPr>
        <w:t xml:space="preserve"> trong lược đồ </w:t>
      </w:r>
      <w:r w:rsidR="009C4F62">
        <w:rPr>
          <w:szCs w:val="24"/>
        </w:rPr>
        <w:t xml:space="preserve">được là một hàm được tính toán trên những dữ liệu đã được tích hợp lại dựa trên những cặp giá trị theo chiều cho trước. </w:t>
      </w:r>
      <w:r w:rsidR="00A335C9">
        <w:rPr>
          <w:szCs w:val="24"/>
        </w:rPr>
        <w:t xml:space="preserve">Thuộc tính độ đo có thể thuộc một trong </w:t>
      </w:r>
      <w:r>
        <w:rPr>
          <w:szCs w:val="24"/>
        </w:rPr>
        <w:t>ba loại như sau:</w:t>
      </w:r>
    </w:p>
    <w:p w:rsidR="00F20002" w:rsidRPr="00F20002" w:rsidRDefault="00F20002" w:rsidP="00395DA0">
      <w:pPr>
        <w:pStyle w:val="ListParagraph"/>
        <w:numPr>
          <w:ilvl w:val="0"/>
          <w:numId w:val="19"/>
        </w:numPr>
        <w:spacing w:line="360" w:lineRule="auto"/>
      </w:pPr>
      <w:r>
        <w:rPr>
          <w:rFonts w:eastAsia="Calibri"/>
        </w:rPr>
        <w:lastRenderedPageBreak/>
        <w:t>Phân phối: nếu hàm có thể được tính theo phương cách phân phối. Ví dụ như các hàm count(); sum(); min(),max().</w:t>
      </w:r>
    </w:p>
    <w:p w:rsidR="00F20002" w:rsidRPr="00F20002" w:rsidRDefault="00F20002" w:rsidP="00395DA0">
      <w:pPr>
        <w:pStyle w:val="ListParagraph"/>
        <w:numPr>
          <w:ilvl w:val="0"/>
          <w:numId w:val="19"/>
        </w:numPr>
        <w:spacing w:line="360" w:lineRule="auto"/>
      </w:pPr>
      <w:r>
        <w:rPr>
          <w:rFonts w:eastAsia="Calibri"/>
        </w:rPr>
        <w:t xml:space="preserve">Đại số: </w:t>
      </w:r>
      <w:r w:rsidRPr="00F20002">
        <w:rPr>
          <w:rFonts w:eastAsia="Calibri"/>
          <w:lang w:val="vi-VN"/>
        </w:rPr>
        <w:t>nếu nó có thể được tính từ các đối số thu được bằng cách áp dụng các chức năng phân phối tổng hợp.</w:t>
      </w:r>
      <w:r>
        <w:rPr>
          <w:rFonts w:eastAsia="Calibri"/>
        </w:rPr>
        <w:t xml:space="preserve"> Ví dụ: </w:t>
      </w:r>
      <w:r w:rsidRPr="00F20002">
        <w:rPr>
          <w:rFonts w:eastAsia="Calibri"/>
        </w:rPr>
        <w:t>avg()=sum()/count(), min_N(), standard_deviation().</w:t>
      </w:r>
    </w:p>
    <w:p w:rsidR="00F20002" w:rsidRPr="00F20002" w:rsidRDefault="00F20002" w:rsidP="00395DA0">
      <w:pPr>
        <w:pStyle w:val="ListParagraph"/>
        <w:numPr>
          <w:ilvl w:val="0"/>
          <w:numId w:val="19"/>
        </w:numPr>
        <w:spacing w:line="360" w:lineRule="auto"/>
      </w:pPr>
      <w:r>
        <w:rPr>
          <w:rFonts w:eastAsia="Calibri"/>
        </w:rPr>
        <w:t>Loại khác nếu như không phải đại số. Ví dụ median(),mode(),rank()</w:t>
      </w:r>
    </w:p>
    <w:p w:rsidR="001E1E72" w:rsidRPr="00F86FF9" w:rsidRDefault="00F20002" w:rsidP="00E91D24">
      <w:pPr>
        <w:rPr>
          <w:szCs w:val="24"/>
        </w:rPr>
      </w:pPr>
      <w:r>
        <w:rPr>
          <w:szCs w:val="24"/>
        </w:rPr>
        <w:t>Các loại hàm p</w:t>
      </w:r>
      <w:r w:rsidR="005B4DBD" w:rsidRPr="00F20002">
        <w:rPr>
          <w:szCs w:val="24"/>
          <w:lang w:val="vi-VN"/>
        </w:rPr>
        <w:t xml:space="preserve">hân phối và đại số </w:t>
      </w:r>
      <w:r>
        <w:rPr>
          <w:szCs w:val="24"/>
        </w:rPr>
        <w:t xml:space="preserve">thích hợp một cách </w:t>
      </w:r>
      <w:r w:rsidR="005B4DBD" w:rsidRPr="00F20002">
        <w:rPr>
          <w:szCs w:val="24"/>
          <w:lang w:val="vi-VN"/>
        </w:rPr>
        <w:t xml:space="preserve">lý tưởng cho </w:t>
      </w:r>
      <w:r>
        <w:rPr>
          <w:szCs w:val="24"/>
        </w:rPr>
        <w:t xml:space="preserve">việc tính toán </w:t>
      </w:r>
      <w:r w:rsidR="005B4DBD" w:rsidRPr="00F20002">
        <w:rPr>
          <w:szCs w:val="24"/>
          <w:lang w:val="vi-VN"/>
        </w:rPr>
        <w:t>các khối dữ liệu</w:t>
      </w:r>
      <w:r w:rsidR="00E91D24">
        <w:rPr>
          <w:szCs w:val="24"/>
        </w:rPr>
        <w:t xml:space="preserve"> </w:t>
      </w:r>
      <w:r>
        <w:rPr>
          <w:szCs w:val="24"/>
        </w:rPr>
        <w:t>bởi chúng phân mảnh nhỏ hơn được, phương thức áp dụng tính toán ở mức thấp rồi tích hợp lên mức cao được áp dụng dễ dàng đối với các hàm loại này</w:t>
      </w:r>
      <w:r w:rsidR="005B4DBD" w:rsidRPr="00F20002">
        <w:rPr>
          <w:szCs w:val="24"/>
          <w:lang w:val="vi-VN"/>
        </w:rPr>
        <w:t>.</w:t>
      </w:r>
      <w:r w:rsidR="005B4DBD" w:rsidRPr="00F20002">
        <w:rPr>
          <w:szCs w:val="24"/>
        </w:rPr>
        <w:t xml:space="preserve"> </w:t>
      </w:r>
      <w:r w:rsidR="00F86FF9">
        <w:rPr>
          <w:szCs w:val="24"/>
        </w:rPr>
        <w:t xml:space="preserve">Việc tính toán các độ đo ở mức độ chi tiết hơn (sẽ được xem xét đến trong phần cài đặt kho dữ liệu) sẽ được sử dụng lại trong quá trình tính toán </w:t>
      </w:r>
      <w:r w:rsidR="005B4DBD" w:rsidRPr="00F20002">
        <w:rPr>
          <w:szCs w:val="24"/>
          <w:lang w:val="vi-VN"/>
        </w:rPr>
        <w:t xml:space="preserve">ở các cấp </w:t>
      </w:r>
      <w:r w:rsidR="00F86FF9">
        <w:rPr>
          <w:szCs w:val="24"/>
        </w:rPr>
        <w:t>chi tiết cao hơn</w:t>
      </w:r>
      <w:r w:rsidR="005B4DBD" w:rsidRPr="00F20002">
        <w:rPr>
          <w:szCs w:val="24"/>
          <w:lang w:val="vi-VN"/>
        </w:rPr>
        <w:t>.</w:t>
      </w:r>
      <w:r w:rsidR="00F86FF9">
        <w:rPr>
          <w:szCs w:val="24"/>
        </w:rPr>
        <w:t xml:space="preserve"> Mặt khác, các hàm thuộc loại khác khó tính toán một cách hiệu quả như vậy, chỉ thường có thể tính toán xấp xỉ một cách hiệu quả.</w:t>
      </w:r>
    </w:p>
    <w:p w:rsidR="001E1E72" w:rsidRPr="00AE5950" w:rsidRDefault="005B4DBD" w:rsidP="00AE5950">
      <w:pPr>
        <w:rPr>
          <w:b/>
        </w:rPr>
      </w:pPr>
      <w:r w:rsidRPr="00AE5950">
        <w:rPr>
          <w:b/>
        </w:rPr>
        <w:t>Khái niệm phân cấp</w:t>
      </w:r>
    </w:p>
    <w:p w:rsidR="00772C9D" w:rsidRDefault="005B4DBD" w:rsidP="00E91D24">
      <w:pPr>
        <w:rPr>
          <w:szCs w:val="24"/>
        </w:rPr>
      </w:pPr>
      <w:r>
        <w:rPr>
          <w:szCs w:val="24"/>
        </w:rPr>
        <w:t xml:space="preserve">Các phân cấp khái niệm cho phép dữ liệu có thể được xử lý tại các mức trừu tượng khác nhau. Ta cùng </w:t>
      </w:r>
      <w:r w:rsidR="008125D0">
        <w:rPr>
          <w:szCs w:val="24"/>
        </w:rPr>
        <w:t>xét ví dụ cho khái niệm phân cấp với một khối dữ liệu ba chiều được thể hiện trong hình vẽ dưới đây bao gồm các chiều thể hiện sản phẩm (Product), thời gian là các tháng (month) và vị trí địa lý của sản phẩm là vùng miền sản xuất (Region). Mỗi một chiều dữ liệu có thể có các phân cấp khác nhau để thể hiện các mức độ trừu tượng khác nhau của dữ liệu. Ở ví dụ này, chiều dữ liệu Product có một phân cấp Industry</w:t>
      </w:r>
      <w:r w:rsidR="008125D0" w:rsidRPr="008125D0">
        <w:rPr>
          <w:szCs w:val="24"/>
        </w:rPr>
        <w:sym w:font="Wingdings" w:char="F0E0"/>
      </w:r>
      <w:r w:rsidR="008125D0">
        <w:rPr>
          <w:szCs w:val="24"/>
        </w:rPr>
        <w:t>Category</w:t>
      </w:r>
      <w:r w:rsidR="008125D0" w:rsidRPr="008125D0">
        <w:rPr>
          <w:szCs w:val="24"/>
        </w:rPr>
        <w:sym w:font="Wingdings" w:char="F0E0"/>
      </w:r>
      <w:r w:rsidR="008125D0">
        <w:rPr>
          <w:szCs w:val="24"/>
        </w:rPr>
        <w:t xml:space="preserve"> Product để thể hiện một sự tổng quát hóa(summaried) hay chi tiết hóa các dữ liệu trong một chiều. Ý nghĩa của phân cấp này nói rằng: một ngành công nghiệp (Industry) thì có nhiều loại sản phẩm (Category) và mỗi loại sản phẩm thì có nhiều sản phẩm khác nhau vì thế khi biết số lượng hàng bán được của mỗi sản phẩm thì sẽ tổng hợp được số hàng bán được của mỗi loại sản phẩm, cũng như tổng hợp được số hàng bán</w:t>
      </w:r>
      <w:r w:rsidR="00CC22E4">
        <w:rPr>
          <w:szCs w:val="24"/>
        </w:rPr>
        <w:t xml:space="preserve"> đ</w:t>
      </w:r>
      <w:r w:rsidR="008125D0">
        <w:rPr>
          <w:szCs w:val="24"/>
        </w:rPr>
        <w:t>ược của mỗi ngành công nghiệp, nhờ</w:t>
      </w:r>
      <w:r w:rsidR="00CC22E4">
        <w:rPr>
          <w:szCs w:val="24"/>
        </w:rPr>
        <w:t xml:space="preserve"> </w:t>
      </w:r>
      <w:r w:rsidR="008125D0">
        <w:rPr>
          <w:szCs w:val="24"/>
        </w:rPr>
        <w:t>phân cấp chúng ta thiết kế ra cho kho dữ liệu.</w:t>
      </w:r>
    </w:p>
    <w:p w:rsidR="008125D0" w:rsidRDefault="008125D0" w:rsidP="00874848">
      <w:pPr>
        <w:rPr>
          <w:szCs w:val="24"/>
        </w:rPr>
      </w:pPr>
      <w:r>
        <w:rPr>
          <w:szCs w:val="24"/>
        </w:rPr>
        <w:t xml:space="preserve">Tương tự như vậy, ta thiết kế một phân cấp cho chiều Region nếu như chúng ta muốn phân tích dữ liệu cho </w:t>
      </w:r>
      <w:r w:rsidR="00CC22E4">
        <w:rPr>
          <w:szCs w:val="24"/>
        </w:rPr>
        <w:t>chiều này ở các mức chi tiết (trừu tượng) khác nhau. Cụ thể phân cấp như sau: Region</w:t>
      </w:r>
      <w:r w:rsidR="00CC22E4" w:rsidRPr="00CC22E4">
        <w:rPr>
          <w:szCs w:val="24"/>
        </w:rPr>
        <w:sym w:font="Wingdings" w:char="F0E0"/>
      </w:r>
      <w:r w:rsidR="00CC22E4">
        <w:rPr>
          <w:szCs w:val="24"/>
        </w:rPr>
        <w:t>Country</w:t>
      </w:r>
      <w:r w:rsidR="00CC22E4" w:rsidRPr="00CC22E4">
        <w:rPr>
          <w:szCs w:val="24"/>
        </w:rPr>
        <w:sym w:font="Wingdings" w:char="F0E0"/>
      </w:r>
      <w:r w:rsidR="00CC22E4">
        <w:rPr>
          <w:szCs w:val="24"/>
        </w:rPr>
        <w:t>City</w:t>
      </w:r>
      <w:r w:rsidR="00CC22E4" w:rsidRPr="00CC22E4">
        <w:rPr>
          <w:szCs w:val="24"/>
        </w:rPr>
        <w:sym w:font="Wingdings" w:char="F0E0"/>
      </w:r>
      <w:r w:rsidR="00CC22E4">
        <w:rPr>
          <w:szCs w:val="24"/>
        </w:rPr>
        <w:t>Office. Ý nghĩa của phân cấp này nói rằng: mỗi vùng địa lý trên thế giới có nhiều nước, mỗi nước có nhiều thành phố, và mỗi thành phố có thể có một hoặc nhiều văn phòng đại diện của công ty đó. Vì th</w:t>
      </w:r>
      <w:r w:rsidR="00874848">
        <w:rPr>
          <w:szCs w:val="24"/>
        </w:rPr>
        <w:t>ế</w:t>
      </w:r>
      <w:r w:rsidR="00CC22E4">
        <w:rPr>
          <w:szCs w:val="24"/>
        </w:rPr>
        <w:t>, nếu biết số lượng tiền lãi thu được của mỗi văn phòng đại diện thì sẽ tổng hợp được tiền lãi của từng thành phố, của từng quốc gia và của từng vùng địa</w:t>
      </w:r>
      <w:r w:rsidR="00772C9D">
        <w:rPr>
          <w:szCs w:val="24"/>
        </w:rPr>
        <w:t xml:space="preserve"> </w:t>
      </w:r>
      <w:r w:rsidR="00CC22E4">
        <w:rPr>
          <w:szCs w:val="24"/>
        </w:rPr>
        <w:lastRenderedPageBreak/>
        <w:t xml:space="preserve">lý. Phân cấp cho chiều thời gian </w:t>
      </w:r>
      <w:r w:rsidR="00772C9D">
        <w:rPr>
          <w:szCs w:val="24"/>
        </w:rPr>
        <w:t>từ năm đến ngày được thể hiện trong hình vẽ dưới đây</w:t>
      </w:r>
      <w:r w:rsidR="00772C9D" w:rsidRPr="00772C9D">
        <w:rPr>
          <w:noProof/>
          <w:szCs w:val="24"/>
        </w:rPr>
        <w:drawing>
          <wp:inline distT="0" distB="0" distL="0" distR="0">
            <wp:extent cx="5115464" cy="2156604"/>
            <wp:effectExtent l="0" t="0" r="0" b="0"/>
            <wp:docPr id="41" name="Object 2"/>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478838" cy="3794125"/>
                      <a:chOff x="457200" y="2667000"/>
                      <a:chExt cx="8478838" cy="3794125"/>
                    </a:xfrm>
                  </a:grpSpPr>
                  <a:sp>
                    <a:nvSpPr>
                      <a:cNvPr id="30725" name="AutoShape 4"/>
                      <a:cNvSpPr>
                        <a:spLocks noChangeArrowheads="1"/>
                      </a:cNvSpPr>
                    </a:nvSpPr>
                    <a:spPr bwMode="auto">
                      <a:xfrm>
                        <a:off x="1149350" y="3130550"/>
                        <a:ext cx="3263900" cy="2882900"/>
                      </a:xfrm>
                      <a:prstGeom prst="cube">
                        <a:avLst>
                          <a:gd name="adj" fmla="val 24995"/>
                        </a:avLst>
                      </a:prstGeom>
                      <a:noFill/>
                      <a:ln w="12700">
                        <a:solidFill>
                          <a:schemeClr val="tx1"/>
                        </a:solidFill>
                        <a:miter lim="800000"/>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vi-VN"/>
                        </a:p>
                      </a:txBody>
                      <a:useSpRect/>
                    </a:txSp>
                  </a:sp>
                  <a:sp>
                    <a:nvSpPr>
                      <a:cNvPr id="30726" name="Line 5"/>
                      <a:cNvSpPr>
                        <a:spLocks noChangeShapeType="1"/>
                      </a:cNvSpPr>
                    </a:nvSpPr>
                    <a:spPr bwMode="auto">
                      <a:xfrm>
                        <a:off x="1143000" y="4191000"/>
                        <a:ext cx="2590800" cy="0"/>
                      </a:xfrm>
                      <a:prstGeom prst="line">
                        <a:avLst/>
                      </a:prstGeom>
                      <a:noFill/>
                      <a:ln w="12700">
                        <a:solidFill>
                          <a:schemeClr val="tx1"/>
                        </a:solidFill>
                        <a:round/>
                        <a:headEnd type="none" w="sm" len="sm"/>
                        <a:tailEnd type="none" w="sm" len="sm"/>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30727" name="Line 6"/>
                      <a:cNvSpPr>
                        <a:spLocks noChangeShapeType="1"/>
                      </a:cNvSpPr>
                    </a:nvSpPr>
                    <a:spPr bwMode="auto">
                      <a:xfrm>
                        <a:off x="1143000" y="4495800"/>
                        <a:ext cx="2590800" cy="0"/>
                      </a:xfrm>
                      <a:prstGeom prst="line">
                        <a:avLst/>
                      </a:prstGeom>
                      <a:noFill/>
                      <a:ln w="12700">
                        <a:solidFill>
                          <a:schemeClr val="tx1"/>
                        </a:solidFill>
                        <a:round/>
                        <a:headEnd type="none" w="sm" len="sm"/>
                        <a:tailEnd type="none" w="sm" len="sm"/>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30728" name="Line 7"/>
                      <a:cNvSpPr>
                        <a:spLocks noChangeShapeType="1"/>
                      </a:cNvSpPr>
                    </a:nvSpPr>
                    <a:spPr bwMode="auto">
                      <a:xfrm>
                        <a:off x="1143000" y="4876800"/>
                        <a:ext cx="2590800" cy="0"/>
                      </a:xfrm>
                      <a:prstGeom prst="line">
                        <a:avLst/>
                      </a:prstGeom>
                      <a:noFill/>
                      <a:ln w="12700">
                        <a:solidFill>
                          <a:schemeClr val="tx1"/>
                        </a:solidFill>
                        <a:round/>
                        <a:headEnd type="none" w="sm" len="sm"/>
                        <a:tailEnd type="none" w="sm" len="sm"/>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30729" name="Line 8"/>
                      <a:cNvSpPr>
                        <a:spLocks noChangeShapeType="1"/>
                      </a:cNvSpPr>
                    </a:nvSpPr>
                    <a:spPr bwMode="auto">
                      <a:xfrm>
                        <a:off x="1143000" y="5181600"/>
                        <a:ext cx="2590800" cy="0"/>
                      </a:xfrm>
                      <a:prstGeom prst="line">
                        <a:avLst/>
                      </a:prstGeom>
                      <a:noFill/>
                      <a:ln w="12700">
                        <a:solidFill>
                          <a:schemeClr val="tx1"/>
                        </a:solidFill>
                        <a:round/>
                        <a:headEnd type="none" w="sm" len="sm"/>
                        <a:tailEnd type="none" w="sm" len="sm"/>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30730" name="Line 9"/>
                      <a:cNvSpPr>
                        <a:spLocks noChangeShapeType="1"/>
                      </a:cNvSpPr>
                    </a:nvSpPr>
                    <a:spPr bwMode="auto">
                      <a:xfrm>
                        <a:off x="1143000" y="5486400"/>
                        <a:ext cx="2590800" cy="0"/>
                      </a:xfrm>
                      <a:prstGeom prst="line">
                        <a:avLst/>
                      </a:prstGeom>
                      <a:noFill/>
                      <a:ln w="12700">
                        <a:solidFill>
                          <a:schemeClr val="tx1"/>
                        </a:solidFill>
                        <a:round/>
                        <a:headEnd type="none" w="sm" len="sm"/>
                        <a:tailEnd type="none" w="sm" len="sm"/>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30731" name="Line 10"/>
                      <a:cNvSpPr>
                        <a:spLocks noChangeShapeType="1"/>
                      </a:cNvSpPr>
                    </a:nvSpPr>
                    <a:spPr bwMode="auto">
                      <a:xfrm>
                        <a:off x="1143000" y="5791200"/>
                        <a:ext cx="2590800" cy="0"/>
                      </a:xfrm>
                      <a:prstGeom prst="line">
                        <a:avLst/>
                      </a:prstGeom>
                      <a:noFill/>
                      <a:ln w="12700">
                        <a:solidFill>
                          <a:schemeClr val="tx1"/>
                        </a:solidFill>
                        <a:round/>
                        <a:headEnd type="none" w="sm" len="sm"/>
                        <a:tailEnd type="none" w="sm" len="sm"/>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30732" name="Line 11"/>
                      <a:cNvSpPr>
                        <a:spLocks noChangeShapeType="1"/>
                      </a:cNvSpPr>
                    </a:nvSpPr>
                    <a:spPr bwMode="auto">
                      <a:xfrm>
                        <a:off x="1447800" y="3886200"/>
                        <a:ext cx="0" cy="2133600"/>
                      </a:xfrm>
                      <a:prstGeom prst="line">
                        <a:avLst/>
                      </a:prstGeom>
                      <a:noFill/>
                      <a:ln w="12700">
                        <a:solidFill>
                          <a:schemeClr val="tx1"/>
                        </a:solidFill>
                        <a:round/>
                        <a:headEnd type="none" w="sm" len="sm"/>
                        <a:tailEnd type="none" w="sm" len="sm"/>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30733" name="Line 12"/>
                      <a:cNvSpPr>
                        <a:spLocks noChangeShapeType="1"/>
                      </a:cNvSpPr>
                    </a:nvSpPr>
                    <a:spPr bwMode="auto">
                      <a:xfrm>
                        <a:off x="2133600" y="3886200"/>
                        <a:ext cx="0" cy="2133600"/>
                      </a:xfrm>
                      <a:prstGeom prst="line">
                        <a:avLst/>
                      </a:prstGeom>
                      <a:noFill/>
                      <a:ln w="12700">
                        <a:solidFill>
                          <a:schemeClr val="tx1"/>
                        </a:solidFill>
                        <a:round/>
                        <a:headEnd type="none" w="sm" len="sm"/>
                        <a:tailEnd type="none" w="sm" len="sm"/>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30734" name="Line 13"/>
                      <a:cNvSpPr>
                        <a:spLocks noChangeShapeType="1"/>
                      </a:cNvSpPr>
                    </a:nvSpPr>
                    <a:spPr bwMode="auto">
                      <a:xfrm>
                        <a:off x="2514600" y="3886200"/>
                        <a:ext cx="0" cy="2133600"/>
                      </a:xfrm>
                      <a:prstGeom prst="line">
                        <a:avLst/>
                      </a:prstGeom>
                      <a:noFill/>
                      <a:ln w="12700">
                        <a:solidFill>
                          <a:schemeClr val="tx1"/>
                        </a:solidFill>
                        <a:round/>
                        <a:headEnd type="none" w="sm" len="sm"/>
                        <a:tailEnd type="none" w="sm" len="sm"/>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30735" name="Line 14"/>
                      <a:cNvSpPr>
                        <a:spLocks noChangeShapeType="1"/>
                      </a:cNvSpPr>
                    </a:nvSpPr>
                    <a:spPr bwMode="auto">
                      <a:xfrm>
                        <a:off x="2819400" y="3886200"/>
                        <a:ext cx="0" cy="2133600"/>
                      </a:xfrm>
                      <a:prstGeom prst="line">
                        <a:avLst/>
                      </a:prstGeom>
                      <a:noFill/>
                      <a:ln w="12700">
                        <a:solidFill>
                          <a:schemeClr val="tx1"/>
                        </a:solidFill>
                        <a:round/>
                        <a:headEnd type="none" w="sm" len="sm"/>
                        <a:tailEnd type="none" w="sm" len="sm"/>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30736" name="Line 15"/>
                      <a:cNvSpPr>
                        <a:spLocks noChangeShapeType="1"/>
                      </a:cNvSpPr>
                    </a:nvSpPr>
                    <a:spPr bwMode="auto">
                      <a:xfrm>
                        <a:off x="3124200" y="3886200"/>
                        <a:ext cx="0" cy="2133600"/>
                      </a:xfrm>
                      <a:prstGeom prst="line">
                        <a:avLst/>
                      </a:prstGeom>
                      <a:noFill/>
                      <a:ln w="12700">
                        <a:solidFill>
                          <a:schemeClr val="tx1"/>
                        </a:solidFill>
                        <a:round/>
                        <a:headEnd type="none" w="sm" len="sm"/>
                        <a:tailEnd type="none" w="sm" len="sm"/>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30737" name="Line 16"/>
                      <a:cNvSpPr>
                        <a:spLocks noChangeShapeType="1"/>
                      </a:cNvSpPr>
                    </a:nvSpPr>
                    <a:spPr bwMode="auto">
                      <a:xfrm>
                        <a:off x="1752600" y="3886200"/>
                        <a:ext cx="0" cy="2133600"/>
                      </a:xfrm>
                      <a:prstGeom prst="line">
                        <a:avLst/>
                      </a:prstGeom>
                      <a:noFill/>
                      <a:ln w="12700">
                        <a:solidFill>
                          <a:schemeClr val="tx1"/>
                        </a:solidFill>
                        <a:round/>
                        <a:headEnd type="none" w="sm" len="sm"/>
                        <a:tailEnd type="none" w="sm" len="sm"/>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30738" name="Line 17"/>
                      <a:cNvSpPr>
                        <a:spLocks noChangeShapeType="1"/>
                      </a:cNvSpPr>
                    </a:nvSpPr>
                    <a:spPr bwMode="auto">
                      <a:xfrm flipV="1">
                        <a:off x="1447800" y="3124200"/>
                        <a:ext cx="762000" cy="762000"/>
                      </a:xfrm>
                      <a:prstGeom prst="line">
                        <a:avLst/>
                      </a:prstGeom>
                      <a:noFill/>
                      <a:ln w="12700">
                        <a:solidFill>
                          <a:schemeClr val="tx1"/>
                        </a:solidFill>
                        <a:round/>
                        <a:headEnd type="none" w="sm" len="sm"/>
                        <a:tailEnd type="none" w="sm" len="sm"/>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30739" name="Line 18"/>
                      <a:cNvSpPr>
                        <a:spLocks noChangeShapeType="1"/>
                      </a:cNvSpPr>
                    </a:nvSpPr>
                    <a:spPr bwMode="auto">
                      <a:xfrm flipV="1">
                        <a:off x="1752600" y="3124200"/>
                        <a:ext cx="685800" cy="762000"/>
                      </a:xfrm>
                      <a:prstGeom prst="line">
                        <a:avLst/>
                      </a:prstGeom>
                      <a:noFill/>
                      <a:ln w="12700">
                        <a:solidFill>
                          <a:schemeClr val="tx1"/>
                        </a:solidFill>
                        <a:round/>
                        <a:headEnd type="none" w="sm" len="sm"/>
                        <a:tailEnd type="none" w="sm" len="sm"/>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30740" name="Line 19"/>
                      <a:cNvSpPr>
                        <a:spLocks noChangeShapeType="1"/>
                      </a:cNvSpPr>
                    </a:nvSpPr>
                    <a:spPr bwMode="auto">
                      <a:xfrm flipV="1">
                        <a:off x="2133600" y="3124200"/>
                        <a:ext cx="685800" cy="762000"/>
                      </a:xfrm>
                      <a:prstGeom prst="line">
                        <a:avLst/>
                      </a:prstGeom>
                      <a:noFill/>
                      <a:ln w="12700">
                        <a:solidFill>
                          <a:schemeClr val="tx1"/>
                        </a:solidFill>
                        <a:round/>
                        <a:headEnd type="none" w="sm" len="sm"/>
                        <a:tailEnd type="none" w="sm" len="sm"/>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30741" name="Line 20"/>
                      <a:cNvSpPr>
                        <a:spLocks noChangeShapeType="1"/>
                      </a:cNvSpPr>
                    </a:nvSpPr>
                    <a:spPr bwMode="auto">
                      <a:xfrm flipV="1">
                        <a:off x="2819400" y="3124200"/>
                        <a:ext cx="685800" cy="762000"/>
                      </a:xfrm>
                      <a:prstGeom prst="line">
                        <a:avLst/>
                      </a:prstGeom>
                      <a:noFill/>
                      <a:ln w="12700">
                        <a:solidFill>
                          <a:schemeClr val="tx1"/>
                        </a:solidFill>
                        <a:round/>
                        <a:headEnd type="none" w="sm" len="sm"/>
                        <a:tailEnd type="none" w="sm" len="sm"/>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30742" name="Line 21"/>
                      <a:cNvSpPr>
                        <a:spLocks noChangeShapeType="1"/>
                      </a:cNvSpPr>
                    </a:nvSpPr>
                    <a:spPr bwMode="auto">
                      <a:xfrm flipV="1">
                        <a:off x="3124200" y="3124200"/>
                        <a:ext cx="685800" cy="762000"/>
                      </a:xfrm>
                      <a:prstGeom prst="line">
                        <a:avLst/>
                      </a:prstGeom>
                      <a:noFill/>
                      <a:ln w="12700">
                        <a:solidFill>
                          <a:schemeClr val="tx1"/>
                        </a:solidFill>
                        <a:round/>
                        <a:headEnd type="none" w="sm" len="sm"/>
                        <a:tailEnd type="none" w="sm" len="sm"/>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30743" name="Line 22"/>
                      <a:cNvSpPr>
                        <a:spLocks noChangeShapeType="1"/>
                      </a:cNvSpPr>
                    </a:nvSpPr>
                    <a:spPr bwMode="auto">
                      <a:xfrm flipV="1">
                        <a:off x="3429000" y="3124200"/>
                        <a:ext cx="685800" cy="762000"/>
                      </a:xfrm>
                      <a:prstGeom prst="line">
                        <a:avLst/>
                      </a:prstGeom>
                      <a:noFill/>
                      <a:ln w="12700">
                        <a:solidFill>
                          <a:schemeClr val="tx1"/>
                        </a:solidFill>
                        <a:round/>
                        <a:headEnd type="none" w="sm" len="sm"/>
                        <a:tailEnd type="none" w="sm" len="sm"/>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30744" name="Line 23"/>
                      <a:cNvSpPr>
                        <a:spLocks noChangeShapeType="1"/>
                      </a:cNvSpPr>
                    </a:nvSpPr>
                    <a:spPr bwMode="auto">
                      <a:xfrm>
                        <a:off x="1676400" y="3352800"/>
                        <a:ext cx="2514600" cy="0"/>
                      </a:xfrm>
                      <a:prstGeom prst="line">
                        <a:avLst/>
                      </a:prstGeom>
                      <a:noFill/>
                      <a:ln w="12700">
                        <a:solidFill>
                          <a:schemeClr val="tx1"/>
                        </a:solidFill>
                        <a:round/>
                        <a:headEnd type="none" w="sm" len="sm"/>
                        <a:tailEnd type="none" w="sm" len="sm"/>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30745" name="Line 24"/>
                      <a:cNvSpPr>
                        <a:spLocks noChangeShapeType="1"/>
                      </a:cNvSpPr>
                    </a:nvSpPr>
                    <a:spPr bwMode="auto">
                      <a:xfrm>
                        <a:off x="1447800" y="3581400"/>
                        <a:ext cx="2514600" cy="0"/>
                      </a:xfrm>
                      <a:prstGeom prst="line">
                        <a:avLst/>
                      </a:prstGeom>
                      <a:noFill/>
                      <a:ln w="12700">
                        <a:solidFill>
                          <a:schemeClr val="tx1"/>
                        </a:solidFill>
                        <a:round/>
                        <a:headEnd type="none" w="sm" len="sm"/>
                        <a:tailEnd type="none" w="sm" len="sm"/>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30746" name="Line 25"/>
                      <a:cNvSpPr>
                        <a:spLocks noChangeShapeType="1"/>
                      </a:cNvSpPr>
                    </a:nvSpPr>
                    <a:spPr bwMode="auto">
                      <a:xfrm>
                        <a:off x="3429000" y="3886200"/>
                        <a:ext cx="0" cy="2133600"/>
                      </a:xfrm>
                      <a:prstGeom prst="line">
                        <a:avLst/>
                      </a:prstGeom>
                      <a:noFill/>
                      <a:ln w="12700">
                        <a:solidFill>
                          <a:schemeClr val="tx1"/>
                        </a:solidFill>
                        <a:round/>
                        <a:headEnd type="none" w="sm" len="sm"/>
                        <a:tailEnd type="none" w="sm" len="sm"/>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30747" name="Line 26"/>
                      <a:cNvSpPr>
                        <a:spLocks noChangeShapeType="1"/>
                      </a:cNvSpPr>
                    </a:nvSpPr>
                    <a:spPr bwMode="auto">
                      <a:xfrm>
                        <a:off x="4191000" y="3352800"/>
                        <a:ext cx="0" cy="2209800"/>
                      </a:xfrm>
                      <a:prstGeom prst="line">
                        <a:avLst/>
                      </a:prstGeom>
                      <a:noFill/>
                      <a:ln w="12700">
                        <a:solidFill>
                          <a:schemeClr val="tx1"/>
                        </a:solidFill>
                        <a:round/>
                        <a:headEnd type="none" w="sm" len="sm"/>
                        <a:tailEnd type="none" w="sm" len="sm"/>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30748" name="Line 27"/>
                      <a:cNvSpPr>
                        <a:spLocks noChangeShapeType="1"/>
                      </a:cNvSpPr>
                    </a:nvSpPr>
                    <a:spPr bwMode="auto">
                      <a:xfrm flipV="1">
                        <a:off x="3733800" y="3505200"/>
                        <a:ext cx="685800" cy="685800"/>
                      </a:xfrm>
                      <a:prstGeom prst="line">
                        <a:avLst/>
                      </a:prstGeom>
                      <a:noFill/>
                      <a:ln w="12700">
                        <a:solidFill>
                          <a:schemeClr val="tx1"/>
                        </a:solidFill>
                        <a:round/>
                        <a:headEnd type="none" w="sm" len="sm"/>
                        <a:tailEnd type="none" w="sm" len="sm"/>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30749" name="Line 28"/>
                      <a:cNvSpPr>
                        <a:spLocks noChangeShapeType="1"/>
                      </a:cNvSpPr>
                    </a:nvSpPr>
                    <a:spPr bwMode="auto">
                      <a:xfrm flipV="1">
                        <a:off x="3733800" y="3886200"/>
                        <a:ext cx="685800" cy="609600"/>
                      </a:xfrm>
                      <a:prstGeom prst="line">
                        <a:avLst/>
                      </a:prstGeom>
                      <a:noFill/>
                      <a:ln w="12700">
                        <a:solidFill>
                          <a:schemeClr val="tx1"/>
                        </a:solidFill>
                        <a:round/>
                        <a:headEnd type="none" w="sm" len="sm"/>
                        <a:tailEnd type="none" w="sm" len="sm"/>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30750" name="Line 29"/>
                      <a:cNvSpPr>
                        <a:spLocks noChangeShapeType="1"/>
                      </a:cNvSpPr>
                    </a:nvSpPr>
                    <a:spPr bwMode="auto">
                      <a:xfrm flipV="1">
                        <a:off x="3733800" y="4267200"/>
                        <a:ext cx="685800" cy="609600"/>
                      </a:xfrm>
                      <a:prstGeom prst="line">
                        <a:avLst/>
                      </a:prstGeom>
                      <a:noFill/>
                      <a:ln w="12700">
                        <a:solidFill>
                          <a:schemeClr val="tx1"/>
                        </a:solidFill>
                        <a:round/>
                        <a:headEnd type="none" w="sm" len="sm"/>
                        <a:tailEnd type="none" w="sm" len="sm"/>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30751" name="Line 30"/>
                      <a:cNvSpPr>
                        <a:spLocks noChangeShapeType="1"/>
                      </a:cNvSpPr>
                    </a:nvSpPr>
                    <a:spPr bwMode="auto">
                      <a:xfrm flipV="1">
                        <a:off x="3733800" y="4572000"/>
                        <a:ext cx="685800" cy="609600"/>
                      </a:xfrm>
                      <a:prstGeom prst="line">
                        <a:avLst/>
                      </a:prstGeom>
                      <a:noFill/>
                      <a:ln w="12700">
                        <a:solidFill>
                          <a:schemeClr val="tx1"/>
                        </a:solidFill>
                        <a:round/>
                        <a:headEnd type="none" w="sm" len="sm"/>
                        <a:tailEnd type="none" w="sm" len="sm"/>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30752" name="Line 31"/>
                      <a:cNvSpPr>
                        <a:spLocks noChangeShapeType="1"/>
                      </a:cNvSpPr>
                    </a:nvSpPr>
                    <a:spPr bwMode="auto">
                      <a:xfrm flipV="1">
                        <a:off x="3733800" y="4876800"/>
                        <a:ext cx="685800" cy="609600"/>
                      </a:xfrm>
                      <a:prstGeom prst="line">
                        <a:avLst/>
                      </a:prstGeom>
                      <a:noFill/>
                      <a:ln w="12700">
                        <a:solidFill>
                          <a:schemeClr val="tx1"/>
                        </a:solidFill>
                        <a:round/>
                        <a:headEnd type="none" w="sm" len="sm"/>
                        <a:tailEnd type="none" w="sm" len="sm"/>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30753" name="Line 32"/>
                      <a:cNvSpPr>
                        <a:spLocks noChangeShapeType="1"/>
                      </a:cNvSpPr>
                    </a:nvSpPr>
                    <a:spPr bwMode="auto">
                      <a:xfrm flipV="1">
                        <a:off x="3733800" y="5105400"/>
                        <a:ext cx="685800" cy="685800"/>
                      </a:xfrm>
                      <a:prstGeom prst="line">
                        <a:avLst/>
                      </a:prstGeom>
                      <a:noFill/>
                      <a:ln w="12700">
                        <a:solidFill>
                          <a:schemeClr val="tx1"/>
                        </a:solidFill>
                        <a:round/>
                        <a:headEnd type="none" w="sm" len="sm"/>
                        <a:tailEnd type="none" w="sm" len="sm"/>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30754" name="Rectangle 33"/>
                      <a:cNvSpPr>
                        <a:spLocks noChangeArrowheads="1"/>
                      </a:cNvSpPr>
                    </a:nvSpPr>
                    <a:spPr bwMode="auto">
                      <a:xfrm rot="16200000" flipH="1">
                        <a:off x="119856" y="4528344"/>
                        <a:ext cx="1131888" cy="457200"/>
                      </a:xfrm>
                      <a:prstGeom prst="rect">
                        <a:avLst/>
                      </a:prstGeom>
                      <a:noFill/>
                      <a:ln w="9525">
                        <a:noFill/>
                        <a:miter lim="800000"/>
                        <a:headEnd/>
                        <a:tailEnd/>
                      </a:ln>
                    </a:spPr>
                    <a:txSp>
                      <a:txBody>
                        <a:bodyPr wrap="none" lIns="92075" tIns="46038" rIns="92075" bIns="46038">
                          <a:spAutoFit/>
                        </a:bodyP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eaLnBrk="0" hangingPunct="0"/>
                          <a:r>
                            <a:rPr lang="en-US" sz="2400">
                              <a:latin typeface="Times New Roman" pitchFamily="18" charset="0"/>
                            </a:rPr>
                            <a:t>Product</a:t>
                          </a:r>
                        </a:p>
                      </a:txBody>
                      <a:useSpRect/>
                    </a:txSp>
                  </a:sp>
                  <a:sp>
                    <a:nvSpPr>
                      <a:cNvPr id="30755" name="Rectangle 34"/>
                      <a:cNvSpPr>
                        <a:spLocks noChangeArrowheads="1"/>
                      </a:cNvSpPr>
                    </a:nvSpPr>
                    <a:spPr bwMode="auto">
                      <a:xfrm rot="18720000">
                        <a:off x="457993" y="2971007"/>
                        <a:ext cx="1065213" cy="457200"/>
                      </a:xfrm>
                      <a:prstGeom prst="rect">
                        <a:avLst/>
                      </a:prstGeom>
                      <a:noFill/>
                      <a:ln w="9525">
                        <a:noFill/>
                        <a:miter lim="800000"/>
                        <a:headEnd/>
                        <a:tailEnd/>
                      </a:ln>
                    </a:spPr>
                    <a:txSp>
                      <a:txBody>
                        <a:bodyPr lIns="92075" tIns="46038" rIns="92075" bIns="46038">
                          <a:spAutoFit/>
                        </a:bodyP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eaLnBrk="0" hangingPunct="0"/>
                          <a:r>
                            <a:rPr lang="en-US" sz="2400" dirty="0">
                              <a:latin typeface="Times New Roman" pitchFamily="18" charset="0"/>
                            </a:rPr>
                            <a:t>Region</a:t>
                          </a:r>
                        </a:p>
                      </a:txBody>
                      <a:useSpRect/>
                    </a:txSp>
                  </a:sp>
                  <a:sp>
                    <a:nvSpPr>
                      <a:cNvPr id="30756" name="Rectangle 35"/>
                      <a:cNvSpPr>
                        <a:spLocks noChangeArrowheads="1"/>
                      </a:cNvSpPr>
                    </a:nvSpPr>
                    <a:spPr bwMode="auto">
                      <a:xfrm>
                        <a:off x="1889125" y="6003925"/>
                        <a:ext cx="996950" cy="457200"/>
                      </a:xfrm>
                      <a:prstGeom prst="rect">
                        <a:avLst/>
                      </a:prstGeom>
                      <a:noFill/>
                      <a:ln w="9525">
                        <a:noFill/>
                        <a:miter lim="800000"/>
                        <a:headEnd/>
                        <a:tailEnd/>
                      </a:ln>
                    </a:spPr>
                    <a:txSp>
                      <a:txBody>
                        <a:bodyPr wrap="none" lIns="92075" tIns="46038" rIns="92075" bIns="46038">
                          <a:spAutoFit/>
                        </a:bodyP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eaLnBrk="0" hangingPunct="0"/>
                          <a:r>
                            <a:rPr lang="en-US" sz="2400" dirty="0">
                              <a:latin typeface="Times New Roman" pitchFamily="18" charset="0"/>
                            </a:rPr>
                            <a:t>Month</a:t>
                          </a:r>
                        </a:p>
                      </a:txBody>
                      <a:useSpRect/>
                    </a:txSp>
                  </a:sp>
                  <a:sp>
                    <a:nvSpPr>
                      <a:cNvPr id="30757" name="Line 36"/>
                      <a:cNvSpPr>
                        <a:spLocks noChangeShapeType="1"/>
                      </a:cNvSpPr>
                    </a:nvSpPr>
                    <a:spPr bwMode="auto">
                      <a:xfrm>
                        <a:off x="3962400" y="3581400"/>
                        <a:ext cx="0" cy="2133600"/>
                      </a:xfrm>
                      <a:prstGeom prst="line">
                        <a:avLst/>
                      </a:prstGeom>
                      <a:noFill/>
                      <a:ln w="12700">
                        <a:solidFill>
                          <a:schemeClr val="tx1"/>
                        </a:solidFill>
                        <a:round/>
                        <a:headEnd type="none" w="sm" len="sm"/>
                        <a:tailEnd type="none" w="sm" len="sm"/>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30758" name="Line 37"/>
                      <a:cNvSpPr>
                        <a:spLocks noChangeShapeType="1"/>
                      </a:cNvSpPr>
                    </a:nvSpPr>
                    <a:spPr bwMode="auto">
                      <a:xfrm flipV="1">
                        <a:off x="2514600" y="3124200"/>
                        <a:ext cx="685800" cy="762000"/>
                      </a:xfrm>
                      <a:prstGeom prst="line">
                        <a:avLst/>
                      </a:prstGeom>
                      <a:noFill/>
                      <a:ln w="12700">
                        <a:solidFill>
                          <a:schemeClr val="tx1"/>
                        </a:solidFill>
                        <a:round/>
                        <a:headEnd type="none" w="sm" len="sm"/>
                        <a:tailEnd type="none" w="sm" len="sm"/>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30759" name="Rectangle 38"/>
                      <a:cNvSpPr>
                        <a:spLocks noChangeArrowheads="1"/>
                      </a:cNvSpPr>
                    </a:nvSpPr>
                    <a:spPr bwMode="auto">
                      <a:xfrm>
                        <a:off x="4572000" y="3048000"/>
                        <a:ext cx="4237038" cy="701675"/>
                      </a:xfrm>
                      <a:prstGeom prst="rect">
                        <a:avLst/>
                      </a:prstGeom>
                      <a:noFill/>
                      <a:ln w="9525">
                        <a:noFill/>
                        <a:miter lim="800000"/>
                        <a:headEnd/>
                        <a:tailEnd/>
                      </a:ln>
                    </a:spPr>
                    <a:txSp>
                      <a:txBody>
                        <a:bodyPr wrap="none" lIns="92075" tIns="46038" rIns="92075" bIns="46038">
                          <a:spAutoFit/>
                        </a:bodyP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eaLnBrk="0" hangingPunct="0"/>
                          <a:r>
                            <a:rPr lang="en-US" sz="2000" b="1">
                              <a:latin typeface="Times New Roman" pitchFamily="18" charset="0"/>
                            </a:rPr>
                            <a:t>Dimensions: Product, Location, Time</a:t>
                          </a:r>
                        </a:p>
                        <a:p>
                          <a:pPr eaLnBrk="0" hangingPunct="0"/>
                          <a:r>
                            <a:rPr lang="en-US" sz="2000" b="1">
                              <a:latin typeface="Times New Roman" pitchFamily="18" charset="0"/>
                            </a:rPr>
                            <a:t>Hierarchical summarization paths</a:t>
                          </a:r>
                        </a:p>
                      </a:txBody>
                      <a:useSpRect/>
                    </a:txSp>
                  </a:sp>
                  <a:sp>
                    <a:nvSpPr>
                      <a:cNvPr id="30760" name="Rectangle 39"/>
                      <a:cNvSpPr>
                        <a:spLocks noChangeArrowheads="1"/>
                      </a:cNvSpPr>
                    </a:nvSpPr>
                    <a:spPr bwMode="auto">
                      <a:xfrm>
                        <a:off x="5105400" y="3962400"/>
                        <a:ext cx="3830638" cy="2225675"/>
                      </a:xfrm>
                      <a:prstGeom prst="rect">
                        <a:avLst/>
                      </a:prstGeom>
                      <a:noFill/>
                      <a:ln w="9525">
                        <a:noFill/>
                        <a:miter lim="800000"/>
                        <a:headEnd/>
                        <a:tailEnd/>
                      </a:ln>
                    </a:spPr>
                    <a:txSp>
                      <a:txBody>
                        <a:bodyPr wrap="none" lIns="92075" tIns="46038" rIns="92075" bIns="46038">
                          <a:spAutoFit/>
                        </a:bodyP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eaLnBrk="0" hangingPunct="0"/>
                          <a:r>
                            <a:rPr lang="en-US" sz="2000" b="1" dirty="0">
                              <a:latin typeface="Times New Roman" pitchFamily="18" charset="0"/>
                            </a:rPr>
                            <a:t>Industry   </a:t>
                          </a:r>
                          <a:r>
                            <a:rPr lang="en-US" sz="2000" b="1" dirty="0" smtClean="0">
                              <a:latin typeface="Times New Roman" pitchFamily="18" charset="0"/>
                            </a:rPr>
                            <a:t>Region         </a:t>
                          </a:r>
                          <a:r>
                            <a:rPr lang="en-US" sz="2000" b="1" dirty="0">
                              <a:latin typeface="Times New Roman" pitchFamily="18" charset="0"/>
                            </a:rPr>
                            <a:t>Year</a:t>
                          </a:r>
                        </a:p>
                        <a:p>
                          <a:pPr eaLnBrk="0" hangingPunct="0"/>
                          <a:endParaRPr lang="en-US" sz="2000" b="1" dirty="0">
                            <a:latin typeface="Times New Roman" pitchFamily="18" charset="0"/>
                          </a:endParaRPr>
                        </a:p>
                        <a:p>
                          <a:pPr eaLnBrk="0" hangingPunct="0"/>
                          <a:r>
                            <a:rPr lang="en-US" sz="2000" b="1" dirty="0">
                              <a:latin typeface="Times New Roman" pitchFamily="18" charset="0"/>
                            </a:rPr>
                            <a:t>Category   Country  Quarter</a:t>
                          </a:r>
                        </a:p>
                        <a:p>
                          <a:pPr eaLnBrk="0" hangingPunct="0"/>
                          <a:endParaRPr lang="en-US" sz="2000" b="1" dirty="0">
                            <a:latin typeface="Times New Roman" pitchFamily="18" charset="0"/>
                          </a:endParaRPr>
                        </a:p>
                        <a:p>
                          <a:pPr eaLnBrk="0" hangingPunct="0"/>
                          <a:r>
                            <a:rPr lang="en-US" sz="2000" b="1" dirty="0">
                              <a:latin typeface="Times New Roman" pitchFamily="18" charset="0"/>
                            </a:rPr>
                            <a:t>Product      City     Month    Week</a:t>
                          </a:r>
                        </a:p>
                        <a:p>
                          <a:pPr eaLnBrk="0" hangingPunct="0"/>
                          <a:endParaRPr lang="en-US" sz="2000" b="1" dirty="0">
                            <a:latin typeface="Times New Roman" pitchFamily="18" charset="0"/>
                          </a:endParaRPr>
                        </a:p>
                        <a:p>
                          <a:pPr eaLnBrk="0" hangingPunct="0"/>
                          <a:r>
                            <a:rPr lang="en-US" sz="2000" b="1" dirty="0">
                              <a:latin typeface="Times New Roman" pitchFamily="18" charset="0"/>
                            </a:rPr>
                            <a:t>                   Office         Day</a:t>
                          </a:r>
                        </a:p>
                      </a:txBody>
                      <a:useSpRect/>
                    </a:txSp>
                  </a:sp>
                  <a:sp>
                    <a:nvSpPr>
                      <a:cNvPr id="30761" name="Line 40"/>
                      <a:cNvSpPr>
                        <a:spLocks noChangeShapeType="1"/>
                      </a:cNvSpPr>
                    </a:nvSpPr>
                    <a:spPr bwMode="auto">
                      <a:xfrm>
                        <a:off x="5638800" y="4343400"/>
                        <a:ext cx="0" cy="381000"/>
                      </a:xfrm>
                      <a:prstGeom prst="line">
                        <a:avLst/>
                      </a:prstGeom>
                      <a:noFill/>
                      <a:ln w="12700">
                        <a:solidFill>
                          <a:schemeClr val="tx1"/>
                        </a:solidFill>
                        <a:round/>
                        <a:headEnd type="none" w="sm" len="sm"/>
                        <a:tailEnd type="none" w="sm" len="sm"/>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30762" name="Line 41"/>
                      <a:cNvSpPr>
                        <a:spLocks noChangeShapeType="1"/>
                      </a:cNvSpPr>
                    </a:nvSpPr>
                    <a:spPr bwMode="auto">
                      <a:xfrm>
                        <a:off x="6705600" y="4343400"/>
                        <a:ext cx="0" cy="381000"/>
                      </a:xfrm>
                      <a:prstGeom prst="line">
                        <a:avLst/>
                      </a:prstGeom>
                      <a:noFill/>
                      <a:ln w="12700">
                        <a:solidFill>
                          <a:schemeClr val="tx1"/>
                        </a:solidFill>
                        <a:round/>
                        <a:headEnd type="none" w="sm" len="sm"/>
                        <a:tailEnd type="none" w="sm" len="sm"/>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30763" name="Line 42"/>
                      <a:cNvSpPr>
                        <a:spLocks noChangeShapeType="1"/>
                      </a:cNvSpPr>
                    </a:nvSpPr>
                    <a:spPr bwMode="auto">
                      <a:xfrm>
                        <a:off x="7924800" y="4343400"/>
                        <a:ext cx="0" cy="381000"/>
                      </a:xfrm>
                      <a:prstGeom prst="line">
                        <a:avLst/>
                      </a:prstGeom>
                      <a:noFill/>
                      <a:ln w="12700">
                        <a:solidFill>
                          <a:schemeClr val="tx1"/>
                        </a:solidFill>
                        <a:round/>
                        <a:headEnd type="none" w="sm" len="sm"/>
                        <a:tailEnd type="none" w="sm" len="sm"/>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30764" name="Line 43"/>
                      <a:cNvSpPr>
                        <a:spLocks noChangeShapeType="1"/>
                      </a:cNvSpPr>
                    </a:nvSpPr>
                    <a:spPr bwMode="auto">
                      <a:xfrm>
                        <a:off x="5638800" y="4953000"/>
                        <a:ext cx="0" cy="304800"/>
                      </a:xfrm>
                      <a:prstGeom prst="line">
                        <a:avLst/>
                      </a:prstGeom>
                      <a:noFill/>
                      <a:ln w="12700">
                        <a:solidFill>
                          <a:schemeClr val="tx1"/>
                        </a:solidFill>
                        <a:round/>
                        <a:headEnd type="none" w="sm" len="sm"/>
                        <a:tailEnd type="none" w="sm" len="sm"/>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30765" name="Line 44"/>
                      <a:cNvSpPr>
                        <a:spLocks noChangeShapeType="1"/>
                      </a:cNvSpPr>
                    </a:nvSpPr>
                    <a:spPr bwMode="auto">
                      <a:xfrm>
                        <a:off x="6705600" y="4953000"/>
                        <a:ext cx="0" cy="381000"/>
                      </a:xfrm>
                      <a:prstGeom prst="line">
                        <a:avLst/>
                      </a:prstGeom>
                      <a:noFill/>
                      <a:ln w="12700">
                        <a:solidFill>
                          <a:schemeClr val="tx1"/>
                        </a:solidFill>
                        <a:round/>
                        <a:headEnd type="none" w="sm" len="sm"/>
                        <a:tailEnd type="none" w="sm" len="sm"/>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30766" name="Line 45"/>
                      <a:cNvSpPr>
                        <a:spLocks noChangeShapeType="1"/>
                      </a:cNvSpPr>
                    </a:nvSpPr>
                    <a:spPr bwMode="auto">
                      <a:xfrm>
                        <a:off x="6705600" y="5562600"/>
                        <a:ext cx="0" cy="381000"/>
                      </a:xfrm>
                      <a:prstGeom prst="line">
                        <a:avLst/>
                      </a:prstGeom>
                      <a:noFill/>
                      <a:ln w="12700">
                        <a:solidFill>
                          <a:schemeClr val="tx1"/>
                        </a:solidFill>
                        <a:round/>
                        <a:headEnd type="none" w="sm" len="sm"/>
                        <a:tailEnd type="none" w="sm" len="sm"/>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30767" name="Line 46"/>
                      <a:cNvSpPr>
                        <a:spLocks noChangeShapeType="1"/>
                      </a:cNvSpPr>
                    </a:nvSpPr>
                    <a:spPr bwMode="auto">
                      <a:xfrm flipH="1">
                        <a:off x="7620000" y="4953000"/>
                        <a:ext cx="304800" cy="304800"/>
                      </a:xfrm>
                      <a:prstGeom prst="line">
                        <a:avLst/>
                      </a:prstGeom>
                      <a:noFill/>
                      <a:ln w="12700">
                        <a:solidFill>
                          <a:schemeClr val="tx1"/>
                        </a:solidFill>
                        <a:round/>
                        <a:headEnd type="none" w="sm" len="sm"/>
                        <a:tailEnd type="none" w="sm" len="sm"/>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30768" name="Line 47"/>
                      <a:cNvSpPr>
                        <a:spLocks noChangeShapeType="1"/>
                      </a:cNvSpPr>
                    </a:nvSpPr>
                    <a:spPr bwMode="auto">
                      <a:xfrm>
                        <a:off x="8077200" y="4343400"/>
                        <a:ext cx="533400" cy="914400"/>
                      </a:xfrm>
                      <a:prstGeom prst="line">
                        <a:avLst/>
                      </a:prstGeom>
                      <a:noFill/>
                      <a:ln w="12700">
                        <a:solidFill>
                          <a:schemeClr val="tx1"/>
                        </a:solidFill>
                        <a:round/>
                        <a:headEnd type="none" w="sm" len="sm"/>
                        <a:tailEnd type="none" w="sm" len="sm"/>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30769" name="Line 48"/>
                      <a:cNvSpPr>
                        <a:spLocks noChangeShapeType="1"/>
                      </a:cNvSpPr>
                    </a:nvSpPr>
                    <a:spPr bwMode="auto">
                      <a:xfrm>
                        <a:off x="7620000" y="5486400"/>
                        <a:ext cx="304800" cy="381000"/>
                      </a:xfrm>
                      <a:prstGeom prst="line">
                        <a:avLst/>
                      </a:prstGeom>
                      <a:noFill/>
                      <a:ln w="12700">
                        <a:solidFill>
                          <a:schemeClr val="tx1"/>
                        </a:solidFill>
                        <a:round/>
                        <a:headEnd type="none" w="sm" len="sm"/>
                        <a:tailEnd type="none" w="sm" len="sm"/>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30770" name="Line 49"/>
                      <a:cNvSpPr>
                        <a:spLocks noChangeShapeType="1"/>
                      </a:cNvSpPr>
                    </a:nvSpPr>
                    <a:spPr bwMode="auto">
                      <a:xfrm flipH="1">
                        <a:off x="8001000" y="5486400"/>
                        <a:ext cx="533400" cy="381000"/>
                      </a:xfrm>
                      <a:prstGeom prst="line">
                        <a:avLst/>
                      </a:prstGeom>
                      <a:noFill/>
                      <a:ln w="12700">
                        <a:solidFill>
                          <a:schemeClr val="tx1"/>
                        </a:solidFill>
                        <a:round/>
                        <a:headEnd type="none" w="sm" len="sm"/>
                        <a:tailEnd type="none" w="sm" len="sm"/>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lc:lockedCanvas>
              </a:graphicData>
            </a:graphic>
          </wp:inline>
        </w:drawing>
      </w:r>
    </w:p>
    <w:p w:rsidR="008125D0" w:rsidRDefault="00772C9D" w:rsidP="00E91D24">
      <w:pPr>
        <w:rPr>
          <w:szCs w:val="24"/>
        </w:rPr>
      </w:pPr>
      <w:r>
        <w:rPr>
          <w:szCs w:val="24"/>
        </w:rPr>
        <w:t>Nhờ có phân cấp,</w:t>
      </w:r>
      <w:r w:rsidR="00FF03BD">
        <w:rPr>
          <w:szCs w:val="24"/>
        </w:rPr>
        <w:t xml:space="preserve"> </w:t>
      </w:r>
      <w:r>
        <w:rPr>
          <w:szCs w:val="24"/>
        </w:rPr>
        <w:t>chúng ta biết được mức độ chi tiết của dữ liệu trong từng chiều của kho dữ liệu và thiết kế được cách tổng hợp dữ liệu sử dụng cho việc phân tích từ mức cao tới mức thấp hay ngược lại.</w:t>
      </w:r>
    </w:p>
    <w:p w:rsidR="00772C9D" w:rsidRPr="00AE5950" w:rsidRDefault="00772C9D" w:rsidP="00AE5950">
      <w:pPr>
        <w:rPr>
          <w:b/>
        </w:rPr>
      </w:pPr>
      <w:r w:rsidRPr="00AE5950">
        <w:rPr>
          <w:b/>
        </w:rPr>
        <w:t>Các thao tác cơ bản của xử lý phân tích trực tuyến</w:t>
      </w:r>
    </w:p>
    <w:p w:rsidR="00772C9D" w:rsidRDefault="00772C9D" w:rsidP="00E91D24">
      <w:pPr>
        <w:rPr>
          <w:szCs w:val="24"/>
        </w:rPr>
      </w:pPr>
      <w:r>
        <w:rPr>
          <w:szCs w:val="24"/>
        </w:rPr>
        <w:t>Xử lý phân tích trực tuyến bao gồm các thao tác cơ bản sau đây</w:t>
      </w:r>
    </w:p>
    <w:p w:rsidR="00772C9D" w:rsidRDefault="00772C9D" w:rsidP="00395DA0">
      <w:pPr>
        <w:pStyle w:val="ListParagraph"/>
        <w:numPr>
          <w:ilvl w:val="0"/>
          <w:numId w:val="19"/>
        </w:numPr>
        <w:spacing w:line="360" w:lineRule="auto"/>
      </w:pPr>
      <w:r>
        <w:t xml:space="preserve">Cuộn lên (Drill-up): dùng để tổng hợp dữ liệu từ mức thấp lên mức cao. Thao tác được dùng khi tổng hợp dữ liệu ở các mức độ khác nhau từ thấp đến cao trong một phân cấp của một chiều nào đó hoặc khi muốn giảm chiều dữ liệu, </w:t>
      </w:r>
      <w:r w:rsidR="00EF4C77">
        <w:t xml:space="preserve">cung cấp dữ liệu tổng hợp theo </w:t>
      </w:r>
      <w:r>
        <w:t>một</w:t>
      </w:r>
      <w:r w:rsidR="00EF4C77">
        <w:t xml:space="preserve"> số lượng chiều ít hơn số lượng chiều dữ liệu ban đầu của khối dữ liệu (sẽ xem xét ví dụ minh họa sau)</w:t>
      </w:r>
    </w:p>
    <w:p w:rsidR="00EF4C77" w:rsidRDefault="00EF4C77" w:rsidP="00395DA0">
      <w:pPr>
        <w:pStyle w:val="ListParagraph"/>
        <w:numPr>
          <w:ilvl w:val="0"/>
          <w:numId w:val="19"/>
        </w:numPr>
        <w:spacing w:line="360" w:lineRule="auto"/>
      </w:pPr>
      <w:r>
        <w:t>Khoan xuống (Drill-down): ngược với thao tác cuộn lên, dùng để xem dữ liệu ở mức độ chi tiết hơn của một phân cấp theo một chiều nào đó hoặc khi muốn tăng số chiều của dữ liệu, xem chi tiết theo số lượng chiều nhiều hơn dữ liệu hiện tại.</w:t>
      </w:r>
    </w:p>
    <w:p w:rsidR="00EF4C77" w:rsidRDefault="00EF4C77" w:rsidP="00395DA0">
      <w:pPr>
        <w:pStyle w:val="ListParagraph"/>
        <w:numPr>
          <w:ilvl w:val="0"/>
          <w:numId w:val="19"/>
        </w:numPr>
        <w:spacing w:line="360" w:lineRule="auto"/>
      </w:pPr>
      <w:r>
        <w:t xml:space="preserve">Cắt ngang (dice) và cắt dọc (slide): giống như phép chiếu và phép chọn trong đại số quan hệ </w:t>
      </w:r>
    </w:p>
    <w:p w:rsidR="00EF4C77" w:rsidRDefault="00EF4C77" w:rsidP="00395DA0">
      <w:pPr>
        <w:pStyle w:val="ListParagraph"/>
        <w:numPr>
          <w:ilvl w:val="0"/>
          <w:numId w:val="19"/>
        </w:numPr>
        <w:spacing w:line="360" w:lineRule="auto"/>
      </w:pPr>
      <w:r>
        <w:t>Xoay (pivot): dùng để định hướng hay xoay lại khối dữ liệu theo một số chiều mà người sử dụng quan tâm, hoặc để thể hiện biểu diễn dữ liệu một cách trực quan, chuyển dạng biểu diễn 3 chiều thành một chuỗi các biểu diễn 2 chiều.</w:t>
      </w:r>
    </w:p>
    <w:p w:rsidR="00EF4C77" w:rsidRDefault="00EF4C77" w:rsidP="00395DA0">
      <w:pPr>
        <w:pStyle w:val="ListParagraph"/>
        <w:numPr>
          <w:ilvl w:val="0"/>
          <w:numId w:val="19"/>
        </w:numPr>
        <w:spacing w:line="360" w:lineRule="auto"/>
      </w:pPr>
      <w:r>
        <w:t>Các thao tác khác: xuất phát từ những thao tác cơ bản trên</w:t>
      </w:r>
    </w:p>
    <w:p w:rsidR="00EF4C77" w:rsidRDefault="00EF4C77" w:rsidP="00395DA0">
      <w:pPr>
        <w:pStyle w:val="ListParagraph"/>
        <w:numPr>
          <w:ilvl w:val="1"/>
          <w:numId w:val="19"/>
        </w:numPr>
        <w:spacing w:line="360" w:lineRule="auto"/>
      </w:pPr>
      <w:r>
        <w:t xml:space="preserve">Khoan chéo (Drill across): bản chất giống thao tác khoan xuống và cuộn lên nhưng ở đây thao tác không chỉ liên quan tới một bảng Fact mà liên </w:t>
      </w:r>
      <w:r w:rsidR="0056313A">
        <w:t xml:space="preserve">quan tới </w:t>
      </w:r>
      <w:r w:rsidR="0056313A">
        <w:lastRenderedPageBreak/>
        <w:t>nhiều bảng Fact có chung một số thuộc tính (chiều) để cuộn lên xuống ở các mức khác nhau</w:t>
      </w:r>
    </w:p>
    <w:p w:rsidR="0056313A" w:rsidRDefault="0056313A" w:rsidP="00395DA0">
      <w:pPr>
        <w:pStyle w:val="ListParagraph"/>
        <w:numPr>
          <w:ilvl w:val="1"/>
          <w:numId w:val="19"/>
        </w:numPr>
        <w:spacing w:line="360" w:lineRule="auto"/>
      </w:pPr>
      <w:r>
        <w:t>Khoan xuyên suốt (Drill through): cuộn lên từ đáy của khối dữ liệu lên đến mức các bảng quan hệ đầu cuối (sử dụng ngôn ngữ SQL để thực hiện)</w:t>
      </w:r>
    </w:p>
    <w:p w:rsidR="0056313A" w:rsidRDefault="0056313A" w:rsidP="0056313A">
      <w:pPr>
        <w:rPr>
          <w:szCs w:val="24"/>
        </w:rPr>
      </w:pPr>
      <w:r>
        <w:rPr>
          <w:szCs w:val="24"/>
        </w:rPr>
        <w:t>Để thực hiện một truy vấn trong kho dữ liệu chúng ta có thể sử dụng một mô hình mạng hình sao (Star-Net) để thiết lập câu lệnh. Xét ví dụ trong hình vẽ dưới đây để hiểu được mô hình này</w:t>
      </w:r>
    </w:p>
    <w:p w:rsidR="0056313A" w:rsidRPr="0056313A" w:rsidRDefault="0056313A" w:rsidP="0056313A">
      <w:pPr>
        <w:rPr>
          <w:szCs w:val="24"/>
        </w:rPr>
      </w:pPr>
      <w:r w:rsidRPr="0056313A">
        <w:rPr>
          <w:noProof/>
          <w:szCs w:val="24"/>
        </w:rPr>
        <w:drawing>
          <wp:inline distT="0" distB="0" distL="0" distR="0">
            <wp:extent cx="5486400" cy="3114135"/>
            <wp:effectExtent l="0" t="0" r="0" b="0"/>
            <wp:docPr id="42" name="Object 3"/>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667750" cy="5319712"/>
                      <a:chOff x="288925" y="1271588"/>
                      <a:chExt cx="8667750" cy="5319712"/>
                    </a:xfrm>
                  </a:grpSpPr>
                  <a:sp>
                    <a:nvSpPr>
                      <a:cNvPr id="33797" name="Oval 4"/>
                      <a:cNvSpPr>
                        <a:spLocks noChangeArrowheads="1"/>
                      </a:cNvSpPr>
                    </a:nvSpPr>
                    <a:spPr bwMode="auto">
                      <a:xfrm>
                        <a:off x="4349750" y="3587750"/>
                        <a:ext cx="215900" cy="215900"/>
                      </a:xfrm>
                      <a:prstGeom prst="ellipse">
                        <a:avLst/>
                      </a:prstGeom>
                      <a:solidFill>
                        <a:schemeClr val="accent1"/>
                      </a:solidFill>
                      <a:ln w="12700">
                        <a:solidFill>
                          <a:schemeClr val="tx1"/>
                        </a:solidFill>
                        <a:round/>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33798" name="Oval 5"/>
                      <a:cNvSpPr>
                        <a:spLocks noChangeArrowheads="1"/>
                      </a:cNvSpPr>
                    </a:nvSpPr>
                    <a:spPr bwMode="auto">
                      <a:xfrm>
                        <a:off x="3740150" y="3054350"/>
                        <a:ext cx="139700" cy="139700"/>
                      </a:xfrm>
                      <a:prstGeom prst="ellipse">
                        <a:avLst/>
                      </a:prstGeom>
                      <a:solidFill>
                        <a:schemeClr val="accent1"/>
                      </a:solidFill>
                      <a:ln w="12700">
                        <a:solidFill>
                          <a:schemeClr val="tx1"/>
                        </a:solidFill>
                        <a:round/>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33799" name="Oval 6"/>
                      <a:cNvSpPr>
                        <a:spLocks noChangeArrowheads="1"/>
                      </a:cNvSpPr>
                    </a:nvSpPr>
                    <a:spPr bwMode="auto">
                      <a:xfrm>
                        <a:off x="2901950" y="2368550"/>
                        <a:ext cx="139700" cy="139700"/>
                      </a:xfrm>
                      <a:prstGeom prst="ellipse">
                        <a:avLst/>
                      </a:prstGeom>
                      <a:solidFill>
                        <a:schemeClr val="accent1"/>
                      </a:solidFill>
                      <a:ln w="12700">
                        <a:solidFill>
                          <a:schemeClr val="tx1"/>
                        </a:solidFill>
                        <a:round/>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33800" name="Oval 7"/>
                      <a:cNvSpPr>
                        <a:spLocks noChangeArrowheads="1"/>
                      </a:cNvSpPr>
                    </a:nvSpPr>
                    <a:spPr bwMode="auto">
                      <a:xfrm>
                        <a:off x="3816350" y="3587750"/>
                        <a:ext cx="139700" cy="139700"/>
                      </a:xfrm>
                      <a:prstGeom prst="ellipse">
                        <a:avLst/>
                      </a:prstGeom>
                      <a:solidFill>
                        <a:schemeClr val="accent1"/>
                      </a:solidFill>
                      <a:ln w="12700">
                        <a:solidFill>
                          <a:schemeClr val="tx1"/>
                        </a:solidFill>
                        <a:round/>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33801" name="Oval 8"/>
                      <a:cNvSpPr>
                        <a:spLocks noChangeArrowheads="1"/>
                      </a:cNvSpPr>
                    </a:nvSpPr>
                    <a:spPr bwMode="auto">
                      <a:xfrm>
                        <a:off x="2749550" y="3587750"/>
                        <a:ext cx="139700" cy="139700"/>
                      </a:xfrm>
                      <a:prstGeom prst="ellipse">
                        <a:avLst/>
                      </a:prstGeom>
                      <a:solidFill>
                        <a:schemeClr val="accent1"/>
                      </a:solidFill>
                      <a:ln w="12700">
                        <a:solidFill>
                          <a:schemeClr val="tx1"/>
                        </a:solidFill>
                        <a:round/>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33802" name="Oval 9"/>
                      <a:cNvSpPr>
                        <a:spLocks noChangeArrowheads="1"/>
                      </a:cNvSpPr>
                    </a:nvSpPr>
                    <a:spPr bwMode="auto">
                      <a:xfrm>
                        <a:off x="1454150" y="3587750"/>
                        <a:ext cx="139700" cy="139700"/>
                      </a:xfrm>
                      <a:prstGeom prst="ellipse">
                        <a:avLst/>
                      </a:prstGeom>
                      <a:solidFill>
                        <a:schemeClr val="accent1"/>
                      </a:solidFill>
                      <a:ln w="12700">
                        <a:solidFill>
                          <a:schemeClr val="tx1"/>
                        </a:solidFill>
                        <a:round/>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33803" name="Oval 10"/>
                      <a:cNvSpPr>
                        <a:spLocks noChangeArrowheads="1"/>
                      </a:cNvSpPr>
                    </a:nvSpPr>
                    <a:spPr bwMode="auto">
                      <a:xfrm>
                        <a:off x="3740150" y="4197350"/>
                        <a:ext cx="139700" cy="139700"/>
                      </a:xfrm>
                      <a:prstGeom prst="ellipse">
                        <a:avLst/>
                      </a:prstGeom>
                      <a:solidFill>
                        <a:schemeClr val="accent1"/>
                      </a:solidFill>
                      <a:ln w="12700">
                        <a:solidFill>
                          <a:schemeClr val="tx1"/>
                        </a:solidFill>
                        <a:round/>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33804" name="Oval 11"/>
                      <a:cNvSpPr>
                        <a:spLocks noChangeArrowheads="1"/>
                      </a:cNvSpPr>
                    </a:nvSpPr>
                    <a:spPr bwMode="auto">
                      <a:xfrm>
                        <a:off x="4349750" y="4578350"/>
                        <a:ext cx="139700" cy="139700"/>
                      </a:xfrm>
                      <a:prstGeom prst="ellipse">
                        <a:avLst/>
                      </a:prstGeom>
                      <a:solidFill>
                        <a:schemeClr val="accent1"/>
                      </a:solidFill>
                      <a:ln w="12700">
                        <a:solidFill>
                          <a:schemeClr val="tx1"/>
                        </a:solidFill>
                        <a:round/>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33805" name="Oval 12"/>
                      <a:cNvSpPr>
                        <a:spLocks noChangeArrowheads="1"/>
                      </a:cNvSpPr>
                    </a:nvSpPr>
                    <a:spPr bwMode="auto">
                      <a:xfrm>
                        <a:off x="4349750" y="2139950"/>
                        <a:ext cx="139700" cy="139700"/>
                      </a:xfrm>
                      <a:prstGeom prst="ellipse">
                        <a:avLst/>
                      </a:prstGeom>
                      <a:solidFill>
                        <a:schemeClr val="accent1"/>
                      </a:solidFill>
                      <a:ln w="12700">
                        <a:solidFill>
                          <a:schemeClr val="tx1"/>
                        </a:solidFill>
                        <a:round/>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33806" name="Oval 13"/>
                      <a:cNvSpPr>
                        <a:spLocks noChangeArrowheads="1"/>
                      </a:cNvSpPr>
                    </a:nvSpPr>
                    <a:spPr bwMode="auto">
                      <a:xfrm>
                        <a:off x="4349750" y="2901950"/>
                        <a:ext cx="139700" cy="139700"/>
                      </a:xfrm>
                      <a:prstGeom prst="ellipse">
                        <a:avLst/>
                      </a:prstGeom>
                      <a:solidFill>
                        <a:schemeClr val="accent1"/>
                      </a:solidFill>
                      <a:ln w="12700">
                        <a:solidFill>
                          <a:schemeClr val="tx1"/>
                        </a:solidFill>
                        <a:round/>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33807" name="Oval 14"/>
                      <a:cNvSpPr>
                        <a:spLocks noChangeArrowheads="1"/>
                      </a:cNvSpPr>
                    </a:nvSpPr>
                    <a:spPr bwMode="auto">
                      <a:xfrm>
                        <a:off x="6864350" y="5797550"/>
                        <a:ext cx="139700" cy="139700"/>
                      </a:xfrm>
                      <a:prstGeom prst="ellipse">
                        <a:avLst/>
                      </a:prstGeom>
                      <a:solidFill>
                        <a:schemeClr val="accent1"/>
                      </a:solidFill>
                      <a:ln w="12700">
                        <a:solidFill>
                          <a:schemeClr val="tx1"/>
                        </a:solidFill>
                        <a:round/>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33808" name="Oval 15"/>
                      <a:cNvSpPr>
                        <a:spLocks noChangeArrowheads="1"/>
                      </a:cNvSpPr>
                    </a:nvSpPr>
                    <a:spPr bwMode="auto">
                      <a:xfrm>
                        <a:off x="5949950" y="5111750"/>
                        <a:ext cx="139700" cy="139700"/>
                      </a:xfrm>
                      <a:prstGeom prst="ellipse">
                        <a:avLst/>
                      </a:prstGeom>
                      <a:solidFill>
                        <a:schemeClr val="accent1"/>
                      </a:solidFill>
                      <a:ln w="12700">
                        <a:solidFill>
                          <a:schemeClr val="tx1"/>
                        </a:solidFill>
                        <a:round/>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33809" name="Oval 16"/>
                      <a:cNvSpPr>
                        <a:spLocks noChangeArrowheads="1"/>
                      </a:cNvSpPr>
                    </a:nvSpPr>
                    <a:spPr bwMode="auto">
                      <a:xfrm>
                        <a:off x="5264150" y="4502150"/>
                        <a:ext cx="139700" cy="139700"/>
                      </a:xfrm>
                      <a:prstGeom prst="ellipse">
                        <a:avLst/>
                      </a:prstGeom>
                      <a:solidFill>
                        <a:schemeClr val="accent1"/>
                      </a:solidFill>
                      <a:ln w="12700">
                        <a:solidFill>
                          <a:schemeClr val="tx1"/>
                        </a:solidFill>
                        <a:round/>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33810" name="Oval 17"/>
                      <a:cNvSpPr>
                        <a:spLocks noChangeArrowheads="1"/>
                      </a:cNvSpPr>
                    </a:nvSpPr>
                    <a:spPr bwMode="auto">
                      <a:xfrm>
                        <a:off x="7397750" y="3587750"/>
                        <a:ext cx="139700" cy="139700"/>
                      </a:xfrm>
                      <a:prstGeom prst="ellipse">
                        <a:avLst/>
                      </a:prstGeom>
                      <a:solidFill>
                        <a:schemeClr val="accent1"/>
                      </a:solidFill>
                      <a:ln w="12700">
                        <a:solidFill>
                          <a:schemeClr val="tx1"/>
                        </a:solidFill>
                        <a:round/>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33811" name="Oval 18"/>
                      <a:cNvSpPr>
                        <a:spLocks noChangeArrowheads="1"/>
                      </a:cNvSpPr>
                    </a:nvSpPr>
                    <a:spPr bwMode="auto">
                      <a:xfrm>
                        <a:off x="6254750" y="3587750"/>
                        <a:ext cx="139700" cy="139700"/>
                      </a:xfrm>
                      <a:prstGeom prst="ellipse">
                        <a:avLst/>
                      </a:prstGeom>
                      <a:solidFill>
                        <a:schemeClr val="accent1"/>
                      </a:solidFill>
                      <a:ln w="12700">
                        <a:solidFill>
                          <a:schemeClr val="tx1"/>
                        </a:solidFill>
                        <a:round/>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33812" name="Oval 19"/>
                      <a:cNvSpPr>
                        <a:spLocks noChangeArrowheads="1"/>
                      </a:cNvSpPr>
                    </a:nvSpPr>
                    <a:spPr bwMode="auto">
                      <a:xfrm>
                        <a:off x="5264150" y="3587750"/>
                        <a:ext cx="139700" cy="139700"/>
                      </a:xfrm>
                      <a:prstGeom prst="ellipse">
                        <a:avLst/>
                      </a:prstGeom>
                      <a:solidFill>
                        <a:schemeClr val="accent1"/>
                      </a:solidFill>
                      <a:ln w="12700">
                        <a:solidFill>
                          <a:schemeClr val="tx1"/>
                        </a:solidFill>
                        <a:round/>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33813" name="Oval 20"/>
                      <a:cNvSpPr>
                        <a:spLocks noChangeArrowheads="1"/>
                      </a:cNvSpPr>
                    </a:nvSpPr>
                    <a:spPr bwMode="auto">
                      <a:xfrm>
                        <a:off x="6559550" y="2139950"/>
                        <a:ext cx="139700" cy="139700"/>
                      </a:xfrm>
                      <a:prstGeom prst="ellipse">
                        <a:avLst/>
                      </a:prstGeom>
                      <a:solidFill>
                        <a:schemeClr val="accent1"/>
                      </a:solidFill>
                      <a:ln w="12700">
                        <a:solidFill>
                          <a:schemeClr val="tx1"/>
                        </a:solidFill>
                        <a:round/>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33814" name="Oval 21"/>
                      <a:cNvSpPr>
                        <a:spLocks noChangeArrowheads="1"/>
                      </a:cNvSpPr>
                    </a:nvSpPr>
                    <a:spPr bwMode="auto">
                      <a:xfrm>
                        <a:off x="2825750" y="4883150"/>
                        <a:ext cx="139700" cy="139700"/>
                      </a:xfrm>
                      <a:prstGeom prst="ellipse">
                        <a:avLst/>
                      </a:prstGeom>
                      <a:solidFill>
                        <a:schemeClr val="accent1"/>
                      </a:solidFill>
                      <a:ln w="12700">
                        <a:solidFill>
                          <a:schemeClr val="tx1"/>
                        </a:solidFill>
                        <a:round/>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33815" name="Oval 22"/>
                      <a:cNvSpPr>
                        <a:spLocks noChangeArrowheads="1"/>
                      </a:cNvSpPr>
                    </a:nvSpPr>
                    <a:spPr bwMode="auto">
                      <a:xfrm>
                        <a:off x="1682750" y="5645150"/>
                        <a:ext cx="139700" cy="139700"/>
                      </a:xfrm>
                      <a:prstGeom prst="ellipse">
                        <a:avLst/>
                      </a:prstGeom>
                      <a:solidFill>
                        <a:schemeClr val="accent1"/>
                      </a:solidFill>
                      <a:ln w="12700">
                        <a:solidFill>
                          <a:schemeClr val="tx1"/>
                        </a:solidFill>
                        <a:round/>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33816" name="Oval 23"/>
                      <a:cNvSpPr>
                        <a:spLocks noChangeArrowheads="1"/>
                      </a:cNvSpPr>
                    </a:nvSpPr>
                    <a:spPr bwMode="auto">
                      <a:xfrm>
                        <a:off x="4349750" y="5721350"/>
                        <a:ext cx="139700" cy="139700"/>
                      </a:xfrm>
                      <a:prstGeom prst="ellipse">
                        <a:avLst/>
                      </a:prstGeom>
                      <a:solidFill>
                        <a:schemeClr val="accent1"/>
                      </a:solidFill>
                      <a:ln w="12700">
                        <a:solidFill>
                          <a:schemeClr val="tx1"/>
                        </a:solidFill>
                        <a:round/>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33817" name="Line 24"/>
                      <a:cNvSpPr>
                        <a:spLocks noChangeShapeType="1"/>
                      </a:cNvSpPr>
                    </a:nvSpPr>
                    <a:spPr bwMode="auto">
                      <a:xfrm>
                        <a:off x="4419600" y="3048000"/>
                        <a:ext cx="0" cy="533400"/>
                      </a:xfrm>
                      <a:prstGeom prst="line">
                        <a:avLst/>
                      </a:prstGeom>
                      <a:noFill/>
                      <a:ln w="12700">
                        <a:solidFill>
                          <a:schemeClr val="tx1"/>
                        </a:solidFill>
                        <a:round/>
                        <a:headEnd type="none" w="sm" len="sm"/>
                        <a:tailEnd type="none" w="sm" len="sm"/>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33818" name="Line 25"/>
                      <a:cNvSpPr>
                        <a:spLocks noChangeShapeType="1"/>
                      </a:cNvSpPr>
                    </a:nvSpPr>
                    <a:spPr bwMode="auto">
                      <a:xfrm>
                        <a:off x="4419600" y="2286000"/>
                        <a:ext cx="0" cy="609600"/>
                      </a:xfrm>
                      <a:prstGeom prst="line">
                        <a:avLst/>
                      </a:prstGeom>
                      <a:noFill/>
                      <a:ln w="12700">
                        <a:solidFill>
                          <a:schemeClr val="tx1"/>
                        </a:solidFill>
                        <a:round/>
                        <a:headEnd type="none" w="sm" len="sm"/>
                        <a:tailEnd type="none" w="sm" len="sm"/>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33819" name="Line 26"/>
                      <a:cNvSpPr>
                        <a:spLocks noChangeShapeType="1"/>
                      </a:cNvSpPr>
                    </a:nvSpPr>
                    <a:spPr bwMode="auto">
                      <a:xfrm>
                        <a:off x="4419600" y="3810000"/>
                        <a:ext cx="0" cy="762000"/>
                      </a:xfrm>
                      <a:prstGeom prst="line">
                        <a:avLst/>
                      </a:prstGeom>
                      <a:noFill/>
                      <a:ln w="12700">
                        <a:solidFill>
                          <a:schemeClr val="tx1"/>
                        </a:solidFill>
                        <a:round/>
                        <a:headEnd type="none" w="sm" len="sm"/>
                        <a:tailEnd type="none" w="sm" len="sm"/>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33820" name="Line 27"/>
                      <a:cNvSpPr>
                        <a:spLocks noChangeShapeType="1"/>
                      </a:cNvSpPr>
                    </a:nvSpPr>
                    <a:spPr bwMode="auto">
                      <a:xfrm>
                        <a:off x="4419600" y="4724400"/>
                        <a:ext cx="0" cy="990600"/>
                      </a:xfrm>
                      <a:prstGeom prst="line">
                        <a:avLst/>
                      </a:prstGeom>
                      <a:noFill/>
                      <a:ln w="12700">
                        <a:solidFill>
                          <a:schemeClr val="tx1"/>
                        </a:solidFill>
                        <a:round/>
                        <a:headEnd type="none" w="sm" len="sm"/>
                        <a:tailEnd type="none" w="sm" len="sm"/>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33821" name="Line 28"/>
                      <a:cNvSpPr>
                        <a:spLocks noChangeShapeType="1"/>
                      </a:cNvSpPr>
                    </a:nvSpPr>
                    <a:spPr bwMode="auto">
                      <a:xfrm>
                        <a:off x="4572000" y="3657600"/>
                        <a:ext cx="685800" cy="0"/>
                      </a:xfrm>
                      <a:prstGeom prst="line">
                        <a:avLst/>
                      </a:prstGeom>
                      <a:noFill/>
                      <a:ln w="12700">
                        <a:solidFill>
                          <a:schemeClr val="tx1"/>
                        </a:solidFill>
                        <a:round/>
                        <a:headEnd type="none" w="sm" len="sm"/>
                        <a:tailEnd type="none" w="sm" len="sm"/>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33822" name="Line 29"/>
                      <a:cNvSpPr>
                        <a:spLocks noChangeShapeType="1"/>
                      </a:cNvSpPr>
                    </a:nvSpPr>
                    <a:spPr bwMode="auto">
                      <a:xfrm>
                        <a:off x="5410200" y="3657600"/>
                        <a:ext cx="838200" cy="0"/>
                      </a:xfrm>
                      <a:prstGeom prst="line">
                        <a:avLst/>
                      </a:prstGeom>
                      <a:noFill/>
                      <a:ln w="12700">
                        <a:solidFill>
                          <a:schemeClr val="tx1"/>
                        </a:solidFill>
                        <a:round/>
                        <a:headEnd type="none" w="sm" len="sm"/>
                        <a:tailEnd type="none" w="sm" len="sm"/>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33823" name="Line 30"/>
                      <a:cNvSpPr>
                        <a:spLocks noChangeShapeType="1"/>
                      </a:cNvSpPr>
                    </a:nvSpPr>
                    <a:spPr bwMode="auto">
                      <a:xfrm>
                        <a:off x="6400800" y="3657600"/>
                        <a:ext cx="990600" cy="0"/>
                      </a:xfrm>
                      <a:prstGeom prst="line">
                        <a:avLst/>
                      </a:prstGeom>
                      <a:noFill/>
                      <a:ln w="12700">
                        <a:solidFill>
                          <a:schemeClr val="tx1"/>
                        </a:solidFill>
                        <a:round/>
                        <a:headEnd type="none" w="sm" len="sm"/>
                        <a:tailEnd type="none" w="sm" len="sm"/>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33824" name="Line 31"/>
                      <a:cNvSpPr>
                        <a:spLocks noChangeShapeType="1"/>
                      </a:cNvSpPr>
                    </a:nvSpPr>
                    <a:spPr bwMode="auto">
                      <a:xfrm>
                        <a:off x="3962400" y="3657600"/>
                        <a:ext cx="381000" cy="0"/>
                      </a:xfrm>
                      <a:prstGeom prst="line">
                        <a:avLst/>
                      </a:prstGeom>
                      <a:noFill/>
                      <a:ln w="12700">
                        <a:solidFill>
                          <a:schemeClr val="tx1"/>
                        </a:solidFill>
                        <a:round/>
                        <a:headEnd type="none" w="sm" len="sm"/>
                        <a:tailEnd type="none" w="sm" len="sm"/>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33825" name="Line 32"/>
                      <a:cNvSpPr>
                        <a:spLocks noChangeShapeType="1"/>
                      </a:cNvSpPr>
                    </a:nvSpPr>
                    <a:spPr bwMode="auto">
                      <a:xfrm>
                        <a:off x="2895600" y="3657600"/>
                        <a:ext cx="914400" cy="0"/>
                      </a:xfrm>
                      <a:prstGeom prst="line">
                        <a:avLst/>
                      </a:prstGeom>
                      <a:noFill/>
                      <a:ln w="12700">
                        <a:solidFill>
                          <a:schemeClr val="tx1"/>
                        </a:solidFill>
                        <a:round/>
                        <a:headEnd type="none" w="sm" len="sm"/>
                        <a:tailEnd type="none" w="sm" len="sm"/>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33826" name="Line 33"/>
                      <a:cNvSpPr>
                        <a:spLocks noChangeShapeType="1"/>
                      </a:cNvSpPr>
                    </a:nvSpPr>
                    <a:spPr bwMode="auto">
                      <a:xfrm>
                        <a:off x="1600200" y="3657600"/>
                        <a:ext cx="1143000" cy="0"/>
                      </a:xfrm>
                      <a:prstGeom prst="line">
                        <a:avLst/>
                      </a:prstGeom>
                      <a:noFill/>
                      <a:ln w="12700">
                        <a:solidFill>
                          <a:schemeClr val="tx1"/>
                        </a:solidFill>
                        <a:round/>
                        <a:headEnd type="none" w="sm" len="sm"/>
                        <a:tailEnd type="none" w="sm" len="sm"/>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33827" name="Line 34"/>
                      <a:cNvSpPr>
                        <a:spLocks noChangeShapeType="1"/>
                      </a:cNvSpPr>
                    </a:nvSpPr>
                    <a:spPr bwMode="auto">
                      <a:xfrm flipV="1">
                        <a:off x="4572000" y="2286000"/>
                        <a:ext cx="1981200" cy="1371600"/>
                      </a:xfrm>
                      <a:prstGeom prst="line">
                        <a:avLst/>
                      </a:prstGeom>
                      <a:noFill/>
                      <a:ln w="12700">
                        <a:solidFill>
                          <a:schemeClr val="tx1"/>
                        </a:solidFill>
                        <a:round/>
                        <a:headEnd type="none" w="sm" len="sm"/>
                        <a:tailEnd type="none" w="sm" len="sm"/>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33828" name="Line 35"/>
                      <a:cNvSpPr>
                        <a:spLocks noChangeShapeType="1"/>
                      </a:cNvSpPr>
                    </a:nvSpPr>
                    <a:spPr bwMode="auto">
                      <a:xfrm flipV="1">
                        <a:off x="6705600" y="1752600"/>
                        <a:ext cx="685800" cy="457200"/>
                      </a:xfrm>
                      <a:prstGeom prst="line">
                        <a:avLst/>
                      </a:prstGeom>
                      <a:noFill/>
                      <a:ln w="12700">
                        <a:solidFill>
                          <a:schemeClr val="tx1"/>
                        </a:solidFill>
                        <a:round/>
                        <a:headEnd type="none" w="sm" len="sm"/>
                        <a:tailEnd type="none" w="sm" len="sm"/>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33829" name="Line 36"/>
                      <a:cNvSpPr>
                        <a:spLocks noChangeShapeType="1"/>
                      </a:cNvSpPr>
                    </a:nvSpPr>
                    <a:spPr bwMode="auto">
                      <a:xfrm flipH="1">
                        <a:off x="3886200" y="3810000"/>
                        <a:ext cx="457200" cy="381000"/>
                      </a:xfrm>
                      <a:prstGeom prst="line">
                        <a:avLst/>
                      </a:prstGeom>
                      <a:noFill/>
                      <a:ln w="12700">
                        <a:solidFill>
                          <a:schemeClr val="tx1"/>
                        </a:solidFill>
                        <a:round/>
                        <a:headEnd type="none" w="sm" len="sm"/>
                        <a:tailEnd type="none" w="sm" len="sm"/>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33830" name="Line 37"/>
                      <a:cNvSpPr>
                        <a:spLocks noChangeShapeType="1"/>
                      </a:cNvSpPr>
                    </a:nvSpPr>
                    <a:spPr bwMode="auto">
                      <a:xfrm flipH="1">
                        <a:off x="2971800" y="4343400"/>
                        <a:ext cx="762000" cy="533400"/>
                      </a:xfrm>
                      <a:prstGeom prst="line">
                        <a:avLst/>
                      </a:prstGeom>
                      <a:noFill/>
                      <a:ln w="12700">
                        <a:solidFill>
                          <a:schemeClr val="tx1"/>
                        </a:solidFill>
                        <a:round/>
                        <a:headEnd type="none" w="sm" len="sm"/>
                        <a:tailEnd type="none" w="sm" len="sm"/>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33831" name="Line 38"/>
                      <a:cNvSpPr>
                        <a:spLocks noChangeShapeType="1"/>
                      </a:cNvSpPr>
                    </a:nvSpPr>
                    <a:spPr bwMode="auto">
                      <a:xfrm flipV="1">
                        <a:off x="1828800" y="4953000"/>
                        <a:ext cx="990600" cy="685800"/>
                      </a:xfrm>
                      <a:prstGeom prst="line">
                        <a:avLst/>
                      </a:prstGeom>
                      <a:noFill/>
                      <a:ln w="12700">
                        <a:solidFill>
                          <a:schemeClr val="tx1"/>
                        </a:solidFill>
                        <a:round/>
                        <a:headEnd type="none" w="sm" len="sm"/>
                        <a:tailEnd type="none" w="sm" len="sm"/>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33832" name="Line 39"/>
                      <a:cNvSpPr>
                        <a:spLocks noChangeShapeType="1"/>
                      </a:cNvSpPr>
                    </a:nvSpPr>
                    <a:spPr bwMode="auto">
                      <a:xfrm>
                        <a:off x="3886200" y="3200400"/>
                        <a:ext cx="457200" cy="381000"/>
                      </a:xfrm>
                      <a:prstGeom prst="line">
                        <a:avLst/>
                      </a:prstGeom>
                      <a:noFill/>
                      <a:ln w="12700">
                        <a:solidFill>
                          <a:schemeClr val="tx1"/>
                        </a:solidFill>
                        <a:round/>
                        <a:headEnd type="none" w="sm" len="sm"/>
                        <a:tailEnd type="none" w="sm" len="sm"/>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33833" name="Line 40"/>
                      <a:cNvSpPr>
                        <a:spLocks noChangeShapeType="1"/>
                      </a:cNvSpPr>
                    </a:nvSpPr>
                    <a:spPr bwMode="auto">
                      <a:xfrm>
                        <a:off x="3048000" y="2514600"/>
                        <a:ext cx="685800" cy="533400"/>
                      </a:xfrm>
                      <a:prstGeom prst="line">
                        <a:avLst/>
                      </a:prstGeom>
                      <a:noFill/>
                      <a:ln w="12700">
                        <a:solidFill>
                          <a:schemeClr val="tx1"/>
                        </a:solidFill>
                        <a:round/>
                        <a:headEnd type="none" w="sm" len="sm"/>
                        <a:tailEnd type="none" w="sm" len="sm"/>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33834" name="Line 41"/>
                      <a:cNvSpPr>
                        <a:spLocks noChangeShapeType="1"/>
                      </a:cNvSpPr>
                    </a:nvSpPr>
                    <a:spPr bwMode="auto">
                      <a:xfrm>
                        <a:off x="1981200" y="1752600"/>
                        <a:ext cx="914400" cy="685800"/>
                      </a:xfrm>
                      <a:prstGeom prst="line">
                        <a:avLst/>
                      </a:prstGeom>
                      <a:noFill/>
                      <a:ln w="12700">
                        <a:solidFill>
                          <a:schemeClr val="tx1"/>
                        </a:solidFill>
                        <a:round/>
                        <a:headEnd type="none" w="sm" len="sm"/>
                        <a:tailEnd type="none" w="sm" len="sm"/>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33835" name="Line 42"/>
                      <a:cNvSpPr>
                        <a:spLocks noChangeShapeType="1"/>
                      </a:cNvSpPr>
                    </a:nvSpPr>
                    <a:spPr bwMode="auto">
                      <a:xfrm>
                        <a:off x="4572000" y="3810000"/>
                        <a:ext cx="685800" cy="685800"/>
                      </a:xfrm>
                      <a:prstGeom prst="line">
                        <a:avLst/>
                      </a:prstGeom>
                      <a:noFill/>
                      <a:ln w="12700">
                        <a:solidFill>
                          <a:schemeClr val="tx1"/>
                        </a:solidFill>
                        <a:round/>
                        <a:headEnd type="none" w="sm" len="sm"/>
                        <a:tailEnd type="none" w="sm" len="sm"/>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33836" name="Line 43"/>
                      <a:cNvSpPr>
                        <a:spLocks noChangeShapeType="1"/>
                      </a:cNvSpPr>
                    </a:nvSpPr>
                    <a:spPr bwMode="auto">
                      <a:xfrm>
                        <a:off x="5410200" y="4648200"/>
                        <a:ext cx="533400" cy="457200"/>
                      </a:xfrm>
                      <a:prstGeom prst="line">
                        <a:avLst/>
                      </a:prstGeom>
                      <a:noFill/>
                      <a:ln w="12700">
                        <a:solidFill>
                          <a:schemeClr val="tx1"/>
                        </a:solidFill>
                        <a:round/>
                        <a:headEnd type="none" w="sm" len="sm"/>
                        <a:tailEnd type="none" w="sm" len="sm"/>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33837" name="Line 44"/>
                      <a:cNvSpPr>
                        <a:spLocks noChangeShapeType="1"/>
                      </a:cNvSpPr>
                    </a:nvSpPr>
                    <a:spPr bwMode="auto">
                      <a:xfrm>
                        <a:off x="6096000" y="5257800"/>
                        <a:ext cx="762000" cy="609600"/>
                      </a:xfrm>
                      <a:prstGeom prst="line">
                        <a:avLst/>
                      </a:prstGeom>
                      <a:noFill/>
                      <a:ln w="12700">
                        <a:solidFill>
                          <a:schemeClr val="tx1"/>
                        </a:solidFill>
                        <a:round/>
                        <a:headEnd type="none" w="sm" len="sm"/>
                        <a:tailEnd type="none" w="sm" len="sm"/>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33838" name="Line 45"/>
                      <a:cNvSpPr>
                        <a:spLocks noChangeShapeType="1"/>
                      </a:cNvSpPr>
                    </a:nvSpPr>
                    <a:spPr bwMode="auto">
                      <a:xfrm>
                        <a:off x="7010400" y="5943600"/>
                        <a:ext cx="381000" cy="304800"/>
                      </a:xfrm>
                      <a:prstGeom prst="line">
                        <a:avLst/>
                      </a:prstGeom>
                      <a:noFill/>
                      <a:ln w="12700">
                        <a:solidFill>
                          <a:schemeClr val="tx1"/>
                        </a:solidFill>
                        <a:round/>
                        <a:headEnd type="none" w="sm" len="sm"/>
                        <a:tailEnd type="none" w="sm" len="sm"/>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33839" name="Line 46"/>
                      <a:cNvSpPr>
                        <a:spLocks noChangeShapeType="1"/>
                      </a:cNvSpPr>
                    </a:nvSpPr>
                    <a:spPr bwMode="auto">
                      <a:xfrm>
                        <a:off x="4419600" y="5867400"/>
                        <a:ext cx="0" cy="457200"/>
                      </a:xfrm>
                      <a:prstGeom prst="line">
                        <a:avLst/>
                      </a:prstGeom>
                      <a:noFill/>
                      <a:ln w="12700">
                        <a:solidFill>
                          <a:schemeClr val="tx1"/>
                        </a:solidFill>
                        <a:round/>
                        <a:headEnd type="none" w="sm" len="sm"/>
                        <a:tailEnd type="none" w="sm" len="sm"/>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33840" name="Line 47"/>
                      <a:cNvSpPr>
                        <a:spLocks noChangeShapeType="1"/>
                      </a:cNvSpPr>
                    </a:nvSpPr>
                    <a:spPr bwMode="auto">
                      <a:xfrm flipH="1">
                        <a:off x="1219200" y="5791200"/>
                        <a:ext cx="457200" cy="304800"/>
                      </a:xfrm>
                      <a:prstGeom prst="line">
                        <a:avLst/>
                      </a:prstGeom>
                      <a:noFill/>
                      <a:ln w="12700">
                        <a:solidFill>
                          <a:schemeClr val="tx1"/>
                        </a:solidFill>
                        <a:round/>
                        <a:headEnd type="none" w="sm" len="sm"/>
                        <a:tailEnd type="none" w="sm" len="sm"/>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33841" name="Line 48"/>
                      <a:cNvSpPr>
                        <a:spLocks noChangeShapeType="1"/>
                      </a:cNvSpPr>
                    </a:nvSpPr>
                    <a:spPr bwMode="auto">
                      <a:xfrm flipH="1">
                        <a:off x="914400" y="3657600"/>
                        <a:ext cx="533400" cy="0"/>
                      </a:xfrm>
                      <a:prstGeom prst="line">
                        <a:avLst/>
                      </a:prstGeom>
                      <a:noFill/>
                      <a:ln w="12700">
                        <a:solidFill>
                          <a:schemeClr val="tx1"/>
                        </a:solidFill>
                        <a:round/>
                        <a:headEnd type="none" w="sm" len="sm"/>
                        <a:tailEnd type="none" w="sm" len="sm"/>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33842" name="Line 49"/>
                      <a:cNvSpPr>
                        <a:spLocks noChangeShapeType="1"/>
                      </a:cNvSpPr>
                    </a:nvSpPr>
                    <a:spPr bwMode="auto">
                      <a:xfrm>
                        <a:off x="7543800" y="3657600"/>
                        <a:ext cx="533400" cy="0"/>
                      </a:xfrm>
                      <a:prstGeom prst="line">
                        <a:avLst/>
                      </a:prstGeom>
                      <a:noFill/>
                      <a:ln w="12700">
                        <a:solidFill>
                          <a:schemeClr val="tx1"/>
                        </a:solidFill>
                        <a:round/>
                        <a:headEnd type="none" w="sm" len="sm"/>
                        <a:tailEnd type="none" w="sm" len="sm"/>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33843" name="Rectangle 50"/>
                      <a:cNvSpPr>
                        <a:spLocks noChangeArrowheads="1"/>
                      </a:cNvSpPr>
                    </a:nvSpPr>
                    <a:spPr bwMode="auto">
                      <a:xfrm>
                        <a:off x="974725" y="1423988"/>
                        <a:ext cx="1778000" cy="366712"/>
                      </a:xfrm>
                      <a:prstGeom prst="rect">
                        <a:avLst/>
                      </a:prstGeom>
                      <a:noFill/>
                      <a:ln w="9525">
                        <a:noFill/>
                        <a:miter lim="800000"/>
                        <a:headEnd/>
                        <a:tailEnd/>
                      </a:ln>
                    </a:spPr>
                    <a:txSp>
                      <a:txBody>
                        <a:bodyPr wrap="none" lIns="92075" tIns="46038" rIns="92075" bIns="46038">
                          <a:spAutoFit/>
                        </a:bodyP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eaLnBrk="0" hangingPunct="0"/>
                          <a:r>
                            <a:rPr lang="en-US" sz="1800">
                              <a:latin typeface="Times New Roman" pitchFamily="18" charset="0"/>
                            </a:rPr>
                            <a:t>Shipping Method</a:t>
                          </a:r>
                        </a:p>
                      </a:txBody>
                      <a:useSpRect/>
                    </a:txSp>
                  </a:sp>
                  <a:sp>
                    <a:nvSpPr>
                      <a:cNvPr id="33844" name="Rectangle 51"/>
                      <a:cNvSpPr>
                        <a:spLocks noChangeArrowheads="1"/>
                      </a:cNvSpPr>
                    </a:nvSpPr>
                    <a:spPr bwMode="auto">
                      <a:xfrm>
                        <a:off x="1203325" y="2262188"/>
                        <a:ext cx="1631950" cy="366712"/>
                      </a:xfrm>
                      <a:prstGeom prst="rect">
                        <a:avLst/>
                      </a:prstGeom>
                      <a:noFill/>
                      <a:ln w="9525">
                        <a:noFill/>
                        <a:miter lim="800000"/>
                        <a:headEnd/>
                        <a:tailEnd/>
                      </a:ln>
                    </a:spPr>
                    <a:txSp>
                      <a:txBody>
                        <a:bodyPr wrap="none" lIns="92075" tIns="46038" rIns="92075" bIns="46038">
                          <a:spAutoFit/>
                        </a:bodyP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eaLnBrk="0" hangingPunct="0"/>
                          <a:r>
                            <a:rPr lang="en-US" sz="1800">
                              <a:latin typeface="Times New Roman" pitchFamily="18" charset="0"/>
                            </a:rPr>
                            <a:t>AIR-EXPRESS</a:t>
                          </a:r>
                        </a:p>
                      </a:txBody>
                      <a:useSpRect/>
                    </a:txSp>
                  </a:sp>
                  <a:sp>
                    <a:nvSpPr>
                      <a:cNvPr id="33845" name="Rectangle 52"/>
                      <a:cNvSpPr>
                        <a:spLocks noChangeArrowheads="1"/>
                      </a:cNvSpPr>
                    </a:nvSpPr>
                    <a:spPr bwMode="auto">
                      <a:xfrm>
                        <a:off x="2727325" y="2947988"/>
                        <a:ext cx="958850" cy="366712"/>
                      </a:xfrm>
                      <a:prstGeom prst="rect">
                        <a:avLst/>
                      </a:prstGeom>
                      <a:noFill/>
                      <a:ln w="9525">
                        <a:noFill/>
                        <a:miter lim="800000"/>
                        <a:headEnd/>
                        <a:tailEnd/>
                      </a:ln>
                    </a:spPr>
                    <a:txSp>
                      <a:txBody>
                        <a:bodyPr wrap="none" lIns="92075" tIns="46038" rIns="92075" bIns="46038">
                          <a:spAutoFit/>
                        </a:bodyP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eaLnBrk="0" hangingPunct="0"/>
                          <a:r>
                            <a:rPr lang="en-US" sz="1800">
                              <a:latin typeface="Times New Roman" pitchFamily="18" charset="0"/>
                            </a:rPr>
                            <a:t>TRUCK</a:t>
                          </a:r>
                        </a:p>
                      </a:txBody>
                      <a:useSpRect/>
                    </a:txSp>
                  </a:sp>
                  <a:sp>
                    <a:nvSpPr>
                      <a:cNvPr id="33846" name="Rectangle 53"/>
                      <a:cNvSpPr>
                        <a:spLocks noChangeArrowheads="1"/>
                      </a:cNvSpPr>
                    </a:nvSpPr>
                    <a:spPr bwMode="auto">
                      <a:xfrm>
                        <a:off x="4479925" y="2795588"/>
                        <a:ext cx="958850" cy="366712"/>
                      </a:xfrm>
                      <a:prstGeom prst="rect">
                        <a:avLst/>
                      </a:prstGeom>
                      <a:noFill/>
                      <a:ln w="9525">
                        <a:noFill/>
                        <a:miter lim="800000"/>
                        <a:headEnd/>
                        <a:tailEnd/>
                      </a:ln>
                    </a:spPr>
                    <a:txSp>
                      <a:txBody>
                        <a:bodyPr wrap="none" lIns="92075" tIns="46038" rIns="92075" bIns="46038">
                          <a:spAutoFit/>
                        </a:bodyP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eaLnBrk="0" hangingPunct="0"/>
                          <a:r>
                            <a:rPr lang="en-US" sz="1800">
                              <a:latin typeface="Times New Roman" pitchFamily="18" charset="0"/>
                            </a:rPr>
                            <a:t>ORDER</a:t>
                          </a:r>
                        </a:p>
                      </a:txBody>
                      <a:useSpRect/>
                    </a:txSp>
                  </a:sp>
                  <a:sp>
                    <a:nvSpPr>
                      <a:cNvPr id="33847" name="Line 54"/>
                      <a:cNvSpPr>
                        <a:spLocks noChangeShapeType="1"/>
                      </a:cNvSpPr>
                    </a:nvSpPr>
                    <a:spPr bwMode="auto">
                      <a:xfrm>
                        <a:off x="4419600" y="1600200"/>
                        <a:ext cx="0" cy="533400"/>
                      </a:xfrm>
                      <a:prstGeom prst="line">
                        <a:avLst/>
                      </a:prstGeom>
                      <a:noFill/>
                      <a:ln w="12700">
                        <a:solidFill>
                          <a:schemeClr val="tx1"/>
                        </a:solidFill>
                        <a:round/>
                        <a:headEnd type="none" w="sm" len="sm"/>
                        <a:tailEnd type="none" w="sm" len="sm"/>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33848" name="Rectangle 55"/>
                      <a:cNvSpPr>
                        <a:spLocks noChangeArrowheads="1"/>
                      </a:cNvSpPr>
                    </a:nvSpPr>
                    <a:spPr bwMode="auto">
                      <a:xfrm>
                        <a:off x="3413125" y="1271588"/>
                        <a:ext cx="1752600" cy="366712"/>
                      </a:xfrm>
                      <a:prstGeom prst="rect">
                        <a:avLst/>
                      </a:prstGeom>
                      <a:noFill/>
                      <a:ln w="9525">
                        <a:noFill/>
                        <a:miter lim="800000"/>
                        <a:headEnd/>
                        <a:tailEnd/>
                      </a:ln>
                    </a:spPr>
                    <a:txSp>
                      <a:txBody>
                        <a:bodyPr wrap="none" lIns="92075" tIns="46038" rIns="92075" bIns="46038">
                          <a:spAutoFit/>
                        </a:bodyP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eaLnBrk="0" hangingPunct="0"/>
                          <a:r>
                            <a:rPr lang="en-US" sz="1800">
                              <a:latin typeface="Times New Roman" pitchFamily="18" charset="0"/>
                            </a:rPr>
                            <a:t>Customer Orders</a:t>
                          </a:r>
                        </a:p>
                      </a:txBody>
                      <a:useSpRect/>
                    </a:txSp>
                  </a:sp>
                  <a:sp>
                    <a:nvSpPr>
                      <a:cNvPr id="33849" name="Rectangle 56"/>
                      <a:cNvSpPr>
                        <a:spLocks noChangeArrowheads="1"/>
                      </a:cNvSpPr>
                    </a:nvSpPr>
                    <a:spPr bwMode="auto">
                      <a:xfrm>
                        <a:off x="4479925" y="2033588"/>
                        <a:ext cx="1543050" cy="366712"/>
                      </a:xfrm>
                      <a:prstGeom prst="rect">
                        <a:avLst/>
                      </a:prstGeom>
                      <a:noFill/>
                      <a:ln w="9525">
                        <a:noFill/>
                        <a:miter lim="800000"/>
                        <a:headEnd/>
                        <a:tailEnd/>
                      </a:ln>
                    </a:spPr>
                    <a:txSp>
                      <a:txBody>
                        <a:bodyPr wrap="none" lIns="92075" tIns="46038" rIns="92075" bIns="46038">
                          <a:spAutoFit/>
                        </a:bodyP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eaLnBrk="0" hangingPunct="0"/>
                          <a:r>
                            <a:rPr lang="en-US" sz="1800">
                              <a:latin typeface="Times New Roman" pitchFamily="18" charset="0"/>
                            </a:rPr>
                            <a:t>CONTRACTS</a:t>
                          </a:r>
                        </a:p>
                      </a:txBody>
                      <a:useSpRect/>
                    </a:txSp>
                  </a:sp>
                  <a:sp>
                    <a:nvSpPr>
                      <a:cNvPr id="33850" name="Rectangle 57"/>
                      <a:cNvSpPr>
                        <a:spLocks noChangeArrowheads="1"/>
                      </a:cNvSpPr>
                    </a:nvSpPr>
                    <a:spPr bwMode="auto">
                      <a:xfrm>
                        <a:off x="7375525" y="1652588"/>
                        <a:ext cx="1073150" cy="366712"/>
                      </a:xfrm>
                      <a:prstGeom prst="rect">
                        <a:avLst/>
                      </a:prstGeom>
                      <a:noFill/>
                      <a:ln w="9525">
                        <a:noFill/>
                        <a:miter lim="800000"/>
                        <a:headEnd/>
                        <a:tailEnd/>
                      </a:ln>
                    </a:spPr>
                    <a:txSp>
                      <a:txBody>
                        <a:bodyPr wrap="none" lIns="92075" tIns="46038" rIns="92075" bIns="46038">
                          <a:spAutoFit/>
                        </a:bodyP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eaLnBrk="0" hangingPunct="0"/>
                          <a:r>
                            <a:rPr lang="en-US" sz="1800">
                              <a:latin typeface="Times New Roman" pitchFamily="18" charset="0"/>
                            </a:rPr>
                            <a:t>Customer</a:t>
                          </a:r>
                        </a:p>
                      </a:txBody>
                      <a:useSpRect/>
                    </a:txSp>
                  </a:sp>
                  <a:sp>
                    <a:nvSpPr>
                      <a:cNvPr id="33851" name="Rectangle 58"/>
                      <a:cNvSpPr>
                        <a:spLocks noChangeArrowheads="1"/>
                      </a:cNvSpPr>
                    </a:nvSpPr>
                    <a:spPr bwMode="auto">
                      <a:xfrm>
                        <a:off x="8061325" y="3481388"/>
                        <a:ext cx="895350" cy="366712"/>
                      </a:xfrm>
                      <a:prstGeom prst="rect">
                        <a:avLst/>
                      </a:prstGeom>
                      <a:noFill/>
                      <a:ln w="9525">
                        <a:noFill/>
                        <a:miter lim="800000"/>
                        <a:headEnd/>
                        <a:tailEnd/>
                      </a:ln>
                    </a:spPr>
                    <a:txSp>
                      <a:txBody>
                        <a:bodyPr wrap="none" lIns="92075" tIns="46038" rIns="92075" bIns="46038">
                          <a:spAutoFit/>
                        </a:bodyP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eaLnBrk="0" hangingPunct="0"/>
                          <a:r>
                            <a:rPr lang="en-US" sz="1800">
                              <a:latin typeface="Times New Roman" pitchFamily="18" charset="0"/>
                            </a:rPr>
                            <a:t>Product</a:t>
                          </a:r>
                        </a:p>
                      </a:txBody>
                      <a:useSpRect/>
                    </a:txSp>
                  </a:sp>
                  <a:sp>
                    <a:nvSpPr>
                      <a:cNvPr id="33852" name="Rectangle 59"/>
                      <a:cNvSpPr>
                        <a:spLocks noChangeArrowheads="1"/>
                      </a:cNvSpPr>
                    </a:nvSpPr>
                    <a:spPr bwMode="auto">
                      <a:xfrm>
                        <a:off x="6689725" y="3862388"/>
                        <a:ext cx="2082800" cy="366712"/>
                      </a:xfrm>
                      <a:prstGeom prst="rect">
                        <a:avLst/>
                      </a:prstGeom>
                      <a:noFill/>
                      <a:ln w="9525">
                        <a:noFill/>
                        <a:miter lim="800000"/>
                        <a:headEnd/>
                        <a:tailEnd/>
                      </a:ln>
                    </a:spPr>
                    <a:txSp>
                      <a:txBody>
                        <a:bodyPr wrap="none" lIns="92075" tIns="46038" rIns="92075" bIns="46038">
                          <a:spAutoFit/>
                        </a:bodyP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eaLnBrk="0" hangingPunct="0"/>
                          <a:r>
                            <a:rPr lang="en-US" sz="1800">
                              <a:latin typeface="Times New Roman" pitchFamily="18" charset="0"/>
                            </a:rPr>
                            <a:t>PRODUCT GROUP</a:t>
                          </a:r>
                        </a:p>
                      </a:txBody>
                      <a:useSpRect/>
                    </a:txSp>
                  </a:sp>
                  <a:sp>
                    <a:nvSpPr>
                      <a:cNvPr id="33853" name="Rectangle 60"/>
                      <a:cNvSpPr>
                        <a:spLocks noChangeArrowheads="1"/>
                      </a:cNvSpPr>
                    </a:nvSpPr>
                    <a:spPr bwMode="auto">
                      <a:xfrm>
                        <a:off x="5546725" y="3252788"/>
                        <a:ext cx="1828800" cy="366712"/>
                      </a:xfrm>
                      <a:prstGeom prst="rect">
                        <a:avLst/>
                      </a:prstGeom>
                      <a:noFill/>
                      <a:ln w="9525">
                        <a:noFill/>
                        <a:miter lim="800000"/>
                        <a:headEnd/>
                        <a:tailEnd/>
                      </a:ln>
                    </a:spPr>
                    <a:txSp>
                      <a:txBody>
                        <a:bodyPr wrap="none" lIns="92075" tIns="46038" rIns="92075" bIns="46038">
                          <a:spAutoFit/>
                        </a:bodyP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eaLnBrk="0" hangingPunct="0"/>
                          <a:r>
                            <a:rPr lang="en-US" sz="1800">
                              <a:latin typeface="Times New Roman" pitchFamily="18" charset="0"/>
                            </a:rPr>
                            <a:t>PRODUCT LINE</a:t>
                          </a:r>
                        </a:p>
                      </a:txBody>
                      <a:useSpRect/>
                    </a:txSp>
                  </a:sp>
                  <a:sp>
                    <a:nvSpPr>
                      <a:cNvPr id="33854" name="Rectangle 61"/>
                      <a:cNvSpPr>
                        <a:spLocks noChangeArrowheads="1"/>
                      </a:cNvSpPr>
                    </a:nvSpPr>
                    <a:spPr bwMode="auto">
                      <a:xfrm>
                        <a:off x="4784725" y="3786188"/>
                        <a:ext cx="1866900" cy="366712"/>
                      </a:xfrm>
                      <a:prstGeom prst="rect">
                        <a:avLst/>
                      </a:prstGeom>
                      <a:noFill/>
                      <a:ln w="9525">
                        <a:noFill/>
                        <a:miter lim="800000"/>
                        <a:headEnd/>
                        <a:tailEnd/>
                      </a:ln>
                    </a:spPr>
                    <a:txSp>
                      <a:txBody>
                        <a:bodyPr wrap="none" lIns="92075" tIns="46038" rIns="92075" bIns="46038">
                          <a:spAutoFit/>
                        </a:bodyP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eaLnBrk="0" hangingPunct="0"/>
                          <a:r>
                            <a:rPr lang="en-US" sz="1800">
                              <a:latin typeface="Times New Roman" pitchFamily="18" charset="0"/>
                            </a:rPr>
                            <a:t>PRODUCT ITEM</a:t>
                          </a:r>
                        </a:p>
                      </a:txBody>
                      <a:useSpRect/>
                    </a:txSp>
                  </a:sp>
                  <a:sp>
                    <a:nvSpPr>
                      <a:cNvPr id="33855" name="Rectangle 62"/>
                      <a:cNvSpPr>
                        <a:spLocks noChangeArrowheads="1"/>
                      </a:cNvSpPr>
                    </a:nvSpPr>
                    <a:spPr bwMode="auto">
                      <a:xfrm>
                        <a:off x="5394325" y="4395788"/>
                        <a:ext cx="1816100" cy="366712"/>
                      </a:xfrm>
                      <a:prstGeom prst="rect">
                        <a:avLst/>
                      </a:prstGeom>
                      <a:noFill/>
                      <a:ln w="9525">
                        <a:noFill/>
                        <a:miter lim="800000"/>
                        <a:headEnd/>
                        <a:tailEnd/>
                      </a:ln>
                    </a:spPr>
                    <a:txSp>
                      <a:txBody>
                        <a:bodyPr wrap="none" lIns="92075" tIns="46038" rIns="92075" bIns="46038">
                          <a:spAutoFit/>
                        </a:bodyP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eaLnBrk="0" hangingPunct="0"/>
                          <a:r>
                            <a:rPr lang="en-US" sz="1800">
                              <a:latin typeface="Times New Roman" pitchFamily="18" charset="0"/>
                            </a:rPr>
                            <a:t>SALES PERSON</a:t>
                          </a:r>
                        </a:p>
                      </a:txBody>
                      <a:useSpRect/>
                    </a:txSp>
                  </a:sp>
                  <a:sp>
                    <a:nvSpPr>
                      <a:cNvPr id="33856" name="Rectangle 63"/>
                      <a:cNvSpPr>
                        <a:spLocks noChangeArrowheads="1"/>
                      </a:cNvSpPr>
                    </a:nvSpPr>
                    <a:spPr bwMode="auto">
                      <a:xfrm>
                        <a:off x="6080125" y="5005388"/>
                        <a:ext cx="1212850" cy="366712"/>
                      </a:xfrm>
                      <a:prstGeom prst="rect">
                        <a:avLst/>
                      </a:prstGeom>
                      <a:noFill/>
                      <a:ln w="9525">
                        <a:noFill/>
                        <a:miter lim="800000"/>
                        <a:headEnd/>
                        <a:tailEnd/>
                      </a:ln>
                    </a:spPr>
                    <a:txSp>
                      <a:txBody>
                        <a:bodyPr wrap="none" lIns="92075" tIns="46038" rIns="92075" bIns="46038">
                          <a:spAutoFit/>
                        </a:bodyP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eaLnBrk="0" hangingPunct="0"/>
                          <a:r>
                            <a:rPr lang="en-US" sz="1800">
                              <a:latin typeface="Times New Roman" pitchFamily="18" charset="0"/>
                            </a:rPr>
                            <a:t>DISTRICT</a:t>
                          </a:r>
                        </a:p>
                      </a:txBody>
                      <a:useSpRect/>
                    </a:txSp>
                  </a:sp>
                  <a:sp>
                    <a:nvSpPr>
                      <a:cNvPr id="33857" name="Rectangle 64"/>
                      <a:cNvSpPr>
                        <a:spLocks noChangeArrowheads="1"/>
                      </a:cNvSpPr>
                    </a:nvSpPr>
                    <a:spPr bwMode="auto">
                      <a:xfrm>
                        <a:off x="7070725" y="5691188"/>
                        <a:ext cx="1200150" cy="366712"/>
                      </a:xfrm>
                      <a:prstGeom prst="rect">
                        <a:avLst/>
                      </a:prstGeom>
                      <a:noFill/>
                      <a:ln w="9525">
                        <a:noFill/>
                        <a:miter lim="800000"/>
                        <a:headEnd/>
                        <a:tailEnd/>
                      </a:ln>
                    </a:spPr>
                    <a:txSp>
                      <a:txBody>
                        <a:bodyPr wrap="none" lIns="92075" tIns="46038" rIns="92075" bIns="46038">
                          <a:spAutoFit/>
                        </a:bodyP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eaLnBrk="0" hangingPunct="0"/>
                          <a:r>
                            <a:rPr lang="en-US" sz="1800">
                              <a:latin typeface="Times New Roman" pitchFamily="18" charset="0"/>
                            </a:rPr>
                            <a:t>DIVISION</a:t>
                          </a:r>
                        </a:p>
                      </a:txBody>
                      <a:useSpRect/>
                    </a:txSp>
                  </a:sp>
                  <a:sp>
                    <a:nvSpPr>
                      <a:cNvPr id="33858" name="Rectangle 65"/>
                      <a:cNvSpPr>
                        <a:spLocks noChangeArrowheads="1"/>
                      </a:cNvSpPr>
                    </a:nvSpPr>
                    <a:spPr bwMode="auto">
                      <a:xfrm>
                        <a:off x="7299325" y="6224588"/>
                        <a:ext cx="1377950" cy="366712"/>
                      </a:xfrm>
                      <a:prstGeom prst="rect">
                        <a:avLst/>
                      </a:prstGeom>
                      <a:noFill/>
                      <a:ln w="9525">
                        <a:noFill/>
                        <a:miter lim="800000"/>
                        <a:headEnd/>
                        <a:tailEnd/>
                      </a:ln>
                    </a:spPr>
                    <a:txSp>
                      <a:txBody>
                        <a:bodyPr wrap="none" lIns="92075" tIns="46038" rIns="92075" bIns="46038">
                          <a:spAutoFit/>
                        </a:bodyP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eaLnBrk="0" hangingPunct="0"/>
                          <a:r>
                            <a:rPr lang="en-US" sz="1800">
                              <a:latin typeface="Times New Roman" pitchFamily="18" charset="0"/>
                            </a:rPr>
                            <a:t>Organization</a:t>
                          </a:r>
                        </a:p>
                      </a:txBody>
                      <a:useSpRect/>
                    </a:txSp>
                  </a:sp>
                  <a:sp>
                    <a:nvSpPr>
                      <a:cNvPr id="33859" name="Rectangle 66"/>
                      <a:cNvSpPr>
                        <a:spLocks noChangeArrowheads="1"/>
                      </a:cNvSpPr>
                    </a:nvSpPr>
                    <a:spPr bwMode="auto">
                      <a:xfrm>
                        <a:off x="3794125" y="6224588"/>
                        <a:ext cx="1149350" cy="366712"/>
                      </a:xfrm>
                      <a:prstGeom prst="rect">
                        <a:avLst/>
                      </a:prstGeom>
                      <a:noFill/>
                      <a:ln w="9525">
                        <a:noFill/>
                        <a:miter lim="800000"/>
                        <a:headEnd/>
                        <a:tailEnd/>
                      </a:ln>
                    </a:spPr>
                    <a:txSp>
                      <a:txBody>
                        <a:bodyPr wrap="none" lIns="92075" tIns="46038" rIns="92075" bIns="46038">
                          <a:spAutoFit/>
                        </a:bodyP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eaLnBrk="0" hangingPunct="0"/>
                          <a:r>
                            <a:rPr lang="en-US" sz="1800">
                              <a:latin typeface="Times New Roman" pitchFamily="18" charset="0"/>
                            </a:rPr>
                            <a:t>Promotion</a:t>
                          </a:r>
                        </a:p>
                      </a:txBody>
                      <a:useSpRect/>
                    </a:txSp>
                  </a:sp>
                  <a:sp>
                    <a:nvSpPr>
                      <a:cNvPr id="33860" name="Rectangle 67"/>
                      <a:cNvSpPr>
                        <a:spLocks noChangeArrowheads="1"/>
                      </a:cNvSpPr>
                    </a:nvSpPr>
                    <a:spPr bwMode="auto">
                      <a:xfrm>
                        <a:off x="2574925" y="4167188"/>
                        <a:ext cx="717550" cy="366712"/>
                      </a:xfrm>
                      <a:prstGeom prst="rect">
                        <a:avLst/>
                      </a:prstGeom>
                      <a:noFill/>
                      <a:ln w="9525">
                        <a:noFill/>
                        <a:miter lim="800000"/>
                        <a:headEnd/>
                        <a:tailEnd/>
                      </a:ln>
                    </a:spPr>
                    <a:txSp>
                      <a:txBody>
                        <a:bodyPr wrap="none" lIns="92075" tIns="46038" rIns="92075" bIns="46038">
                          <a:spAutoFit/>
                        </a:bodyP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eaLnBrk="0" hangingPunct="0"/>
                          <a:r>
                            <a:rPr lang="en-US" sz="1800">
                              <a:latin typeface="Times New Roman" pitchFamily="18" charset="0"/>
                            </a:rPr>
                            <a:t>CITY</a:t>
                          </a:r>
                        </a:p>
                      </a:txBody>
                      <a:useSpRect/>
                    </a:txSp>
                  </a:sp>
                  <a:sp>
                    <a:nvSpPr>
                      <a:cNvPr id="33861" name="Rectangle 68"/>
                      <a:cNvSpPr>
                        <a:spLocks noChangeArrowheads="1"/>
                      </a:cNvSpPr>
                    </a:nvSpPr>
                    <a:spPr bwMode="auto">
                      <a:xfrm>
                        <a:off x="1812925" y="4700588"/>
                        <a:ext cx="1289050" cy="366712"/>
                      </a:xfrm>
                      <a:prstGeom prst="rect">
                        <a:avLst/>
                      </a:prstGeom>
                      <a:noFill/>
                      <a:ln w="9525">
                        <a:noFill/>
                        <a:miter lim="800000"/>
                        <a:headEnd/>
                        <a:tailEnd/>
                      </a:ln>
                    </a:spPr>
                    <a:txSp>
                      <a:txBody>
                        <a:bodyPr wrap="none" lIns="92075" tIns="46038" rIns="92075" bIns="46038">
                          <a:spAutoFit/>
                        </a:bodyP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eaLnBrk="0" hangingPunct="0"/>
                          <a:r>
                            <a:rPr lang="en-US" sz="1800">
                              <a:latin typeface="Times New Roman" pitchFamily="18" charset="0"/>
                            </a:rPr>
                            <a:t>COUNTRY</a:t>
                          </a:r>
                        </a:p>
                      </a:txBody>
                      <a:useSpRect/>
                    </a:txSp>
                  </a:sp>
                  <a:sp>
                    <a:nvSpPr>
                      <a:cNvPr id="33862" name="Rectangle 69"/>
                      <a:cNvSpPr>
                        <a:spLocks noChangeArrowheads="1"/>
                      </a:cNvSpPr>
                    </a:nvSpPr>
                    <a:spPr bwMode="auto">
                      <a:xfrm>
                        <a:off x="593725" y="5462588"/>
                        <a:ext cx="1047750" cy="366712"/>
                      </a:xfrm>
                      <a:prstGeom prst="rect">
                        <a:avLst/>
                      </a:prstGeom>
                      <a:noFill/>
                      <a:ln w="9525">
                        <a:noFill/>
                        <a:miter lim="800000"/>
                        <a:headEnd/>
                        <a:tailEnd/>
                      </a:ln>
                    </a:spPr>
                    <a:txSp>
                      <a:txBody>
                        <a:bodyPr wrap="none" lIns="92075" tIns="46038" rIns="92075" bIns="46038">
                          <a:spAutoFit/>
                        </a:bodyP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eaLnBrk="0" hangingPunct="0"/>
                          <a:r>
                            <a:rPr lang="en-US" sz="1800">
                              <a:latin typeface="Times New Roman" pitchFamily="18" charset="0"/>
                            </a:rPr>
                            <a:t>REGION</a:t>
                          </a:r>
                        </a:p>
                      </a:txBody>
                      <a:useSpRect/>
                    </a:txSp>
                  </a:sp>
                  <a:sp>
                    <a:nvSpPr>
                      <a:cNvPr id="33863" name="Rectangle 70"/>
                      <a:cNvSpPr>
                        <a:spLocks noChangeArrowheads="1"/>
                      </a:cNvSpPr>
                    </a:nvSpPr>
                    <a:spPr bwMode="auto">
                      <a:xfrm>
                        <a:off x="288925" y="6072188"/>
                        <a:ext cx="996950" cy="366712"/>
                      </a:xfrm>
                      <a:prstGeom prst="rect">
                        <a:avLst/>
                      </a:prstGeom>
                      <a:noFill/>
                      <a:ln w="9525">
                        <a:noFill/>
                        <a:miter lim="800000"/>
                        <a:headEnd/>
                        <a:tailEnd/>
                      </a:ln>
                    </a:spPr>
                    <a:txSp>
                      <a:txBody>
                        <a:bodyPr wrap="none" lIns="92075" tIns="46038" rIns="92075" bIns="46038">
                          <a:spAutoFit/>
                        </a:bodyP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eaLnBrk="0" hangingPunct="0"/>
                          <a:r>
                            <a:rPr lang="en-US" sz="1800">
                              <a:latin typeface="Times New Roman" pitchFamily="18" charset="0"/>
                            </a:rPr>
                            <a:t>Location</a:t>
                          </a:r>
                        </a:p>
                      </a:txBody>
                      <a:useSpRect/>
                    </a:txSp>
                  </a:sp>
                  <a:sp>
                    <a:nvSpPr>
                      <a:cNvPr id="33864" name="Rectangle 71"/>
                      <a:cNvSpPr>
                        <a:spLocks noChangeArrowheads="1"/>
                      </a:cNvSpPr>
                    </a:nvSpPr>
                    <a:spPr bwMode="auto">
                      <a:xfrm>
                        <a:off x="3260725" y="3709988"/>
                        <a:ext cx="895350" cy="366712"/>
                      </a:xfrm>
                      <a:prstGeom prst="rect">
                        <a:avLst/>
                      </a:prstGeom>
                      <a:noFill/>
                      <a:ln w="9525">
                        <a:noFill/>
                        <a:miter lim="800000"/>
                        <a:headEnd/>
                        <a:tailEnd/>
                      </a:ln>
                    </a:spPr>
                    <a:txSp>
                      <a:txBody>
                        <a:bodyPr wrap="none" lIns="92075" tIns="46038" rIns="92075" bIns="46038">
                          <a:spAutoFit/>
                        </a:bodyP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eaLnBrk="0" hangingPunct="0"/>
                          <a:r>
                            <a:rPr lang="en-US" sz="1800">
                              <a:latin typeface="Times New Roman" pitchFamily="18" charset="0"/>
                            </a:rPr>
                            <a:t>DAILY</a:t>
                          </a:r>
                        </a:p>
                      </a:txBody>
                      <a:useSpRect/>
                    </a:txSp>
                  </a:sp>
                  <a:sp>
                    <a:nvSpPr>
                      <a:cNvPr id="33865" name="Rectangle 72"/>
                      <a:cNvSpPr>
                        <a:spLocks noChangeArrowheads="1"/>
                      </a:cNvSpPr>
                    </a:nvSpPr>
                    <a:spPr bwMode="auto">
                      <a:xfrm>
                        <a:off x="2193925" y="3709988"/>
                        <a:ext cx="946150" cy="366712"/>
                      </a:xfrm>
                      <a:prstGeom prst="rect">
                        <a:avLst/>
                      </a:prstGeom>
                      <a:noFill/>
                      <a:ln w="9525">
                        <a:noFill/>
                        <a:miter lim="800000"/>
                        <a:headEnd/>
                        <a:tailEnd/>
                      </a:ln>
                    </a:spPr>
                    <a:txSp>
                      <a:txBody>
                        <a:bodyPr wrap="none" lIns="92075" tIns="46038" rIns="92075" bIns="46038">
                          <a:spAutoFit/>
                        </a:bodyP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eaLnBrk="0" hangingPunct="0"/>
                          <a:r>
                            <a:rPr lang="en-US" sz="1800">
                              <a:latin typeface="Times New Roman" pitchFamily="18" charset="0"/>
                            </a:rPr>
                            <a:t>QTRLY</a:t>
                          </a:r>
                        </a:p>
                      </a:txBody>
                      <a:useSpRect/>
                    </a:txSp>
                  </a:sp>
                  <a:sp>
                    <a:nvSpPr>
                      <a:cNvPr id="33866" name="Rectangle 73"/>
                      <a:cNvSpPr>
                        <a:spLocks noChangeArrowheads="1"/>
                      </a:cNvSpPr>
                    </a:nvSpPr>
                    <a:spPr bwMode="auto">
                      <a:xfrm>
                        <a:off x="898525" y="3709988"/>
                        <a:ext cx="1314450" cy="366712"/>
                      </a:xfrm>
                      <a:prstGeom prst="rect">
                        <a:avLst/>
                      </a:prstGeom>
                      <a:noFill/>
                      <a:ln w="9525">
                        <a:noFill/>
                        <a:miter lim="800000"/>
                        <a:headEnd/>
                        <a:tailEnd/>
                      </a:ln>
                    </a:spPr>
                    <a:txSp>
                      <a:txBody>
                        <a:bodyPr wrap="none" lIns="92075" tIns="46038" rIns="92075" bIns="46038">
                          <a:spAutoFit/>
                        </a:bodyP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eaLnBrk="0" hangingPunct="0"/>
                          <a:r>
                            <a:rPr lang="en-US" sz="1800">
                              <a:latin typeface="Times New Roman" pitchFamily="18" charset="0"/>
                            </a:rPr>
                            <a:t>ANNUALY</a:t>
                          </a:r>
                        </a:p>
                      </a:txBody>
                      <a:useSpRect/>
                    </a:txSp>
                  </a:sp>
                  <a:sp>
                    <a:nvSpPr>
                      <a:cNvPr id="33867" name="Rectangle 74"/>
                      <a:cNvSpPr>
                        <a:spLocks noChangeArrowheads="1"/>
                      </a:cNvSpPr>
                    </a:nvSpPr>
                    <a:spPr bwMode="auto">
                      <a:xfrm>
                        <a:off x="288925" y="3481388"/>
                        <a:ext cx="666750" cy="366712"/>
                      </a:xfrm>
                      <a:prstGeom prst="rect">
                        <a:avLst/>
                      </a:prstGeom>
                      <a:noFill/>
                      <a:ln w="9525">
                        <a:noFill/>
                        <a:miter lim="800000"/>
                        <a:headEnd/>
                        <a:tailEnd/>
                      </a:ln>
                    </a:spPr>
                    <a:txSp>
                      <a:txBody>
                        <a:bodyPr wrap="none" lIns="92075" tIns="46038" rIns="92075" bIns="46038">
                          <a:spAutoFit/>
                        </a:bodyP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eaLnBrk="0" hangingPunct="0"/>
                          <a:r>
                            <a:rPr lang="en-US" sz="1800">
                              <a:latin typeface="Times New Roman" pitchFamily="18" charset="0"/>
                            </a:rPr>
                            <a:t>Time</a:t>
                          </a:r>
                        </a:p>
                      </a:txBody>
                      <a:useSpRect/>
                    </a:txSp>
                  </a:sp>
                  <a:sp>
                    <a:nvSpPr>
                      <a:cNvPr id="33868" name="Line 75"/>
                      <a:cNvSpPr>
                        <a:spLocks noChangeShapeType="1"/>
                      </a:cNvSpPr>
                    </a:nvSpPr>
                    <a:spPr bwMode="auto">
                      <a:xfrm>
                        <a:off x="2819400" y="3657600"/>
                        <a:ext cx="76200" cy="1295400"/>
                      </a:xfrm>
                      <a:prstGeom prst="line">
                        <a:avLst/>
                      </a:prstGeom>
                      <a:noFill/>
                      <a:ln w="38100">
                        <a:solidFill>
                          <a:srgbClr val="00CC66"/>
                        </a:solidFill>
                        <a:round/>
                        <a:headEnd type="none" w="sm" len="sm"/>
                        <a:tailEnd type="none" w="sm" len="sm"/>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33869" name="Line 76"/>
                      <a:cNvSpPr>
                        <a:spLocks noChangeShapeType="1"/>
                      </a:cNvSpPr>
                    </a:nvSpPr>
                    <a:spPr bwMode="auto">
                      <a:xfrm>
                        <a:off x="2895600" y="4953000"/>
                        <a:ext cx="3124200" cy="228600"/>
                      </a:xfrm>
                      <a:prstGeom prst="line">
                        <a:avLst/>
                      </a:prstGeom>
                      <a:noFill/>
                      <a:ln w="38100">
                        <a:solidFill>
                          <a:srgbClr val="00CC66"/>
                        </a:solidFill>
                        <a:round/>
                        <a:headEnd type="none" w="sm" len="sm"/>
                        <a:tailEnd type="none" w="sm" len="sm"/>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33870" name="Line 77"/>
                      <a:cNvSpPr>
                        <a:spLocks noChangeShapeType="1"/>
                      </a:cNvSpPr>
                    </a:nvSpPr>
                    <a:spPr bwMode="auto">
                      <a:xfrm flipV="1">
                        <a:off x="6019800" y="3657600"/>
                        <a:ext cx="1447800" cy="1524000"/>
                      </a:xfrm>
                      <a:prstGeom prst="line">
                        <a:avLst/>
                      </a:prstGeom>
                      <a:noFill/>
                      <a:ln w="38100">
                        <a:solidFill>
                          <a:srgbClr val="00CC66"/>
                        </a:solidFill>
                        <a:round/>
                        <a:headEnd type="none" w="sm" len="sm"/>
                        <a:tailEnd type="none" w="sm" len="sm"/>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33871" name="Line 78"/>
                      <a:cNvSpPr>
                        <a:spLocks noChangeShapeType="1"/>
                      </a:cNvSpPr>
                    </a:nvSpPr>
                    <a:spPr bwMode="auto">
                      <a:xfrm>
                        <a:off x="4419600" y="2209800"/>
                        <a:ext cx="3048000" cy="1447800"/>
                      </a:xfrm>
                      <a:prstGeom prst="line">
                        <a:avLst/>
                      </a:prstGeom>
                      <a:noFill/>
                      <a:ln w="38100">
                        <a:solidFill>
                          <a:srgbClr val="00CC66"/>
                        </a:solidFill>
                        <a:round/>
                        <a:headEnd type="none" w="sm" len="sm"/>
                        <a:tailEnd type="none" w="sm" len="sm"/>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33872" name="Line 79"/>
                      <a:cNvSpPr>
                        <a:spLocks noChangeShapeType="1"/>
                      </a:cNvSpPr>
                    </a:nvSpPr>
                    <a:spPr bwMode="auto">
                      <a:xfrm flipV="1">
                        <a:off x="2819400" y="2209800"/>
                        <a:ext cx="1600200" cy="1447800"/>
                      </a:xfrm>
                      <a:prstGeom prst="line">
                        <a:avLst/>
                      </a:prstGeom>
                      <a:noFill/>
                      <a:ln w="38100">
                        <a:solidFill>
                          <a:srgbClr val="00CC66"/>
                        </a:solidFill>
                        <a:round/>
                        <a:headEnd type="none" w="sm" len="sm"/>
                        <a:tailEnd type="none" w="sm" len="sm"/>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lc:lockedCanvas>
              </a:graphicData>
            </a:graphic>
          </wp:inline>
        </w:drawing>
      </w:r>
    </w:p>
    <w:p w:rsidR="00C12476" w:rsidRDefault="0056313A" w:rsidP="00F20002">
      <w:pPr>
        <w:rPr>
          <w:szCs w:val="24"/>
        </w:rPr>
      </w:pPr>
      <w:r>
        <w:rPr>
          <w:szCs w:val="24"/>
        </w:rPr>
        <w:t>Giả sử cho sẵn một kho dữ liệu có các 8 chiều như hình vẽ trên bao gồm: Time (thời gian), Shipping Method (phuơng thức chuyển hàng), Customer Orders (các loại đơn đặt hàng của khách hàng), Customers (Khách hàng), Product (Sản phẩm)</w:t>
      </w:r>
      <w:r w:rsidR="00C12476">
        <w:rPr>
          <w:szCs w:val="24"/>
        </w:rPr>
        <w:t>, Organization (loại tổ chức bán hàng), Promotion (loại khuyến mại), Location (vị trí bán hàng). Một số chiều có phân cấp được thể hiện trong hình vẽ, như chiều Time có phân cấp theo annually (hàng năm), qtrly (hàng quí), daily (hàng ngày), chiều Organization được phân cấp thành các Division (chi nhánh), District (một nhóm người), Sales Person (người bán hàng), Customer Orders được phân cấp thành mua theo Hợp đồng (Contracts) và mua theo từng đơn đặt hàng một (Order) v.v…</w:t>
      </w:r>
    </w:p>
    <w:p w:rsidR="0056313A" w:rsidRDefault="00C12476" w:rsidP="004B426F">
      <w:pPr>
        <w:rPr>
          <w:szCs w:val="24"/>
        </w:rPr>
      </w:pPr>
      <w:r>
        <w:rPr>
          <w:szCs w:val="24"/>
        </w:rPr>
        <w:t>Chúng ta cần trả lời một câu truy vấn như sau: hãy tính số tiền thu được của việc bán hàng theo mỗ</w:t>
      </w:r>
      <w:r w:rsidR="00874848">
        <w:rPr>
          <w:szCs w:val="24"/>
        </w:rPr>
        <w:t xml:space="preserve">i nhóm </w:t>
      </w:r>
      <w:r>
        <w:rPr>
          <w:szCs w:val="24"/>
        </w:rPr>
        <w:t xml:space="preserve">sản phẩm, của từng nhóm người, của từng nước, hàng quí và của từng hợp đồng được đặt mua. Câu truy vấn này sẽ cần lấy dữ liệu theo 5 chiều là Product, Organization, </w:t>
      </w:r>
      <w:r w:rsidR="003A553A">
        <w:rPr>
          <w:szCs w:val="24"/>
        </w:rPr>
        <w:t xml:space="preserve">Region,Time và Customer Orders, trong đó mỗi chiều đều có phân cấp dữ liệu ở mức độ chi tiết khác nhau. Mức độ ở chiều Product là Product Group (vì cần tổng hợp theo từng nhóm mặt hàng), ở chiều </w:t>
      </w:r>
      <w:r w:rsidR="003A553A">
        <w:rPr>
          <w:szCs w:val="24"/>
        </w:rPr>
        <w:lastRenderedPageBreak/>
        <w:t>Organization là District (vì theo từng nhóm người), ở chiều Location là Country (vì theo từng nước), ở chiều Time thì là Qtrly, ở chiều Customer Orders là Contracts (vì theo từng hợp đồng), câu truy vấn lấy dữ liệu ở 5 chiều trong tổng số 8 chiều và ở các mức như trên nên được thể hiện bởi một hình đa giác 5 cạnh</w:t>
      </w:r>
      <w:r w:rsidR="008D61E6">
        <w:rPr>
          <w:szCs w:val="24"/>
        </w:rPr>
        <w:t xml:space="preserve"> như trên hình vẽ, đấy chính là mô hình mạng sao của truy vấn</w:t>
      </w:r>
      <w:r w:rsidR="00874848">
        <w:rPr>
          <w:szCs w:val="24"/>
        </w:rPr>
        <w:t xml:space="preserve">. Quay </w:t>
      </w:r>
      <w:r w:rsidR="00D130C1">
        <w:rPr>
          <w:szCs w:val="24"/>
        </w:rPr>
        <w:t>trở lại thiết kế của kho dữ liệu, bảng Fact chứa dữ liệu với số chiều lớn nhất và ở mức thấp nhất ở mỗi chiều có phân cấp. Qui chiếu vào mô hình mạng sao trên thì bảng Fact chính là tâm điểm của sơ đồ trên.</w:t>
      </w:r>
    </w:p>
    <w:p w:rsidR="00D130C1" w:rsidRPr="00E91D24" w:rsidRDefault="00AE5950" w:rsidP="00AE5950">
      <w:pPr>
        <w:pStyle w:val="Heading3"/>
      </w:pPr>
      <w:bookmarkStart w:id="55" w:name="_Toc529778562"/>
      <w:r>
        <w:t xml:space="preserve">3.3 </w:t>
      </w:r>
      <w:r w:rsidR="00D130C1" w:rsidRPr="00E91D24">
        <w:t>Kiến trúc của kho dữ liệu</w:t>
      </w:r>
      <w:bookmarkEnd w:id="55"/>
    </w:p>
    <w:p w:rsidR="00D130C1" w:rsidRPr="00AE5950" w:rsidRDefault="00D130C1" w:rsidP="00AE5950">
      <w:pPr>
        <w:rPr>
          <w:b/>
        </w:rPr>
      </w:pPr>
      <w:r w:rsidRPr="00AE5950">
        <w:rPr>
          <w:b/>
        </w:rPr>
        <w:t xml:space="preserve">Tiến trình thiết kế một kho dữ liệu </w:t>
      </w:r>
    </w:p>
    <w:p w:rsidR="00D130C1" w:rsidRDefault="0036415C" w:rsidP="00395DA0">
      <w:pPr>
        <w:pStyle w:val="ListParagraph"/>
        <w:numPr>
          <w:ilvl w:val="0"/>
          <w:numId w:val="19"/>
        </w:numPr>
        <w:spacing w:line="360" w:lineRule="auto"/>
        <w:ind w:left="360"/>
      </w:pPr>
      <w:r>
        <w:t>M</w:t>
      </w:r>
      <w:r w:rsidRPr="00D130C1">
        <w:t>ột số cách tiếp cận</w:t>
      </w:r>
      <w:r>
        <w:t xml:space="preserve"> sau để thiết kế kho dữ liệu:</w:t>
      </w:r>
      <w:r w:rsidRPr="00D130C1">
        <w:t xml:space="preserve"> </w:t>
      </w:r>
      <w:r w:rsidR="00D130C1" w:rsidRPr="00D130C1">
        <w:t>Cách tiếp cận từ trên xuống</w:t>
      </w:r>
      <w:r>
        <w:t xml:space="preserve"> </w:t>
      </w:r>
      <w:r w:rsidR="00D130C1" w:rsidRPr="00D130C1">
        <w:t>(Top-down),</w:t>
      </w:r>
      <w:r>
        <w:t xml:space="preserve"> </w:t>
      </w:r>
      <w:r w:rsidR="00D130C1" w:rsidRPr="00D130C1">
        <w:t>từ dưới lên</w:t>
      </w:r>
      <w:r>
        <w:t xml:space="preserve"> </w:t>
      </w:r>
      <w:r w:rsidR="00D130C1" w:rsidRPr="00D130C1">
        <w:t>(bottom-up) hoặc sự kết hợp của 2 phương pháp đó</w:t>
      </w:r>
    </w:p>
    <w:p w:rsidR="007B7EA3" w:rsidRPr="002D1BC1" w:rsidRDefault="0036415C" w:rsidP="00395DA0">
      <w:pPr>
        <w:pStyle w:val="ListParagraph"/>
        <w:numPr>
          <w:ilvl w:val="1"/>
          <w:numId w:val="19"/>
        </w:numPr>
        <w:spacing w:line="360" w:lineRule="auto"/>
      </w:pPr>
      <w:r>
        <w:t>Từ trên xuống</w:t>
      </w:r>
      <w:r w:rsidR="003034C5" w:rsidRPr="002D1BC1">
        <w:t xml:space="preserve">: Bắt đầu với thiết kế tổng thể và </w:t>
      </w:r>
      <w:r>
        <w:t>lập kế hoạch, thường thì được áp dụng đối với các đội dự án có kinh nghiệm</w:t>
      </w:r>
    </w:p>
    <w:p w:rsidR="007B7EA3" w:rsidRPr="002D1BC1" w:rsidRDefault="0036415C" w:rsidP="00395DA0">
      <w:pPr>
        <w:pStyle w:val="ListParagraph"/>
        <w:numPr>
          <w:ilvl w:val="1"/>
          <w:numId w:val="19"/>
        </w:numPr>
        <w:spacing w:line="360" w:lineRule="auto"/>
      </w:pPr>
      <w:r>
        <w:t>Từ dưới lên</w:t>
      </w:r>
      <w:r w:rsidR="003034C5" w:rsidRPr="002D1BC1">
        <w:t>: Bắt đầu với các thử nghiệm và nguyên mẫu</w:t>
      </w:r>
      <w:r>
        <w:t>, thường áp dụng đối với những dự án cần tốc độ xây dựng nhanh</w:t>
      </w:r>
    </w:p>
    <w:p w:rsidR="007B7EA3" w:rsidRPr="002D1BC1" w:rsidRDefault="0036415C" w:rsidP="00395DA0">
      <w:pPr>
        <w:pStyle w:val="ListParagraph"/>
        <w:numPr>
          <w:ilvl w:val="0"/>
          <w:numId w:val="19"/>
        </w:numPr>
        <w:spacing w:line="360" w:lineRule="auto"/>
        <w:ind w:left="360"/>
      </w:pPr>
      <w:r>
        <w:t>Trên quan điểm của công nghệ phần mềm, xây dựng kho dữ liệu có thể tuân thủ theo một trong các mô hình sau đây:</w:t>
      </w:r>
      <w:r w:rsidR="003034C5" w:rsidRPr="002D1BC1">
        <w:rPr>
          <w:lang w:val="vi-VN"/>
        </w:rPr>
        <w:t xml:space="preserve"> </w:t>
      </w:r>
    </w:p>
    <w:p w:rsidR="007B7EA3" w:rsidRPr="002D1BC1" w:rsidRDefault="003034C5" w:rsidP="00395DA0">
      <w:pPr>
        <w:pStyle w:val="ListParagraph"/>
        <w:numPr>
          <w:ilvl w:val="1"/>
          <w:numId w:val="19"/>
        </w:numPr>
        <w:spacing w:line="360" w:lineRule="auto"/>
      </w:pPr>
      <w:r w:rsidRPr="002D1BC1">
        <w:t>Mô hình thác nước</w:t>
      </w:r>
      <w:r w:rsidR="0036415C">
        <w:t xml:space="preserve"> </w:t>
      </w:r>
      <w:r w:rsidRPr="002D1BC1">
        <w:t xml:space="preserve">(Waterfall): </w:t>
      </w:r>
      <w:r w:rsidR="0036415C">
        <w:t>trong đó việc phân tích cấ</w:t>
      </w:r>
      <w:r w:rsidRPr="002D1BC1">
        <w:t xml:space="preserve">u trúc và hệ thống </w:t>
      </w:r>
      <w:r w:rsidR="0036415C">
        <w:t xml:space="preserve">được thực hiện từng bước một </w:t>
      </w:r>
      <w:r w:rsidRPr="002D1BC1">
        <w:t>trước khi tiến hành bước kế tiếp.</w:t>
      </w:r>
      <w:r w:rsidRPr="002D1BC1">
        <w:rPr>
          <w:lang w:val="vi-VN"/>
        </w:rPr>
        <w:t xml:space="preserve"> </w:t>
      </w:r>
    </w:p>
    <w:p w:rsidR="002D1BC1" w:rsidRDefault="002D1BC1" w:rsidP="00395DA0">
      <w:pPr>
        <w:pStyle w:val="ListParagraph"/>
        <w:numPr>
          <w:ilvl w:val="1"/>
          <w:numId w:val="19"/>
        </w:numPr>
        <w:spacing w:line="360" w:lineRule="auto"/>
      </w:pPr>
      <w:r w:rsidRPr="002D1BC1">
        <w:t>Mô hình xoắn ốc</w:t>
      </w:r>
      <w:r w:rsidR="0036415C">
        <w:t xml:space="preserve"> </w:t>
      </w:r>
      <w:r w:rsidRPr="002D1BC1">
        <w:t xml:space="preserve">(Spiral): </w:t>
      </w:r>
      <w:r w:rsidR="0036415C">
        <w:t xml:space="preserve">xây dựng thêm các </w:t>
      </w:r>
      <w:r w:rsidRPr="002D1BC1">
        <w:t xml:space="preserve">chức năng </w:t>
      </w:r>
      <w:r w:rsidR="0036415C">
        <w:t xml:space="preserve">một cách </w:t>
      </w:r>
      <w:r w:rsidRPr="002D1BC1">
        <w:t>nhanh chóng,</w:t>
      </w:r>
      <w:r w:rsidR="0036415C">
        <w:t xml:space="preserve"> </w:t>
      </w:r>
      <w:r w:rsidRPr="002D1BC1">
        <w:t>sửa đổi nhanh,</w:t>
      </w:r>
      <w:r w:rsidR="00874848">
        <w:t xml:space="preserve"> </w:t>
      </w:r>
      <w:r w:rsidRPr="002D1BC1">
        <w:t>thích ứng kịp thời với thiết kế và công nghệ mới</w:t>
      </w:r>
      <w:r w:rsidR="0036415C">
        <w:t>.</w:t>
      </w:r>
    </w:p>
    <w:p w:rsidR="0036415C" w:rsidRPr="0036415C" w:rsidRDefault="0036415C" w:rsidP="00395DA0">
      <w:pPr>
        <w:pStyle w:val="ListParagraph"/>
        <w:numPr>
          <w:ilvl w:val="0"/>
          <w:numId w:val="19"/>
        </w:numPr>
        <w:spacing w:line="360" w:lineRule="auto"/>
      </w:pPr>
      <w:r w:rsidRPr="0036415C">
        <w:t xml:space="preserve">Tiến trình thiết kế </w:t>
      </w:r>
      <w:r>
        <w:t xml:space="preserve">kho dữ liệu </w:t>
      </w:r>
      <w:r w:rsidRPr="0036415C">
        <w:t>điển hình</w:t>
      </w:r>
      <w:r w:rsidRPr="0036415C">
        <w:rPr>
          <w:lang w:val="vi-VN"/>
        </w:rPr>
        <w:t xml:space="preserve"> </w:t>
      </w:r>
    </w:p>
    <w:p w:rsidR="007B7EA3" w:rsidRPr="0036415C" w:rsidRDefault="003034C5" w:rsidP="00395DA0">
      <w:pPr>
        <w:pStyle w:val="ListParagraph"/>
        <w:numPr>
          <w:ilvl w:val="1"/>
          <w:numId w:val="19"/>
        </w:numPr>
        <w:spacing w:line="360" w:lineRule="auto"/>
      </w:pPr>
      <w:r w:rsidRPr="0036415C">
        <w:t xml:space="preserve">Chọn một </w:t>
      </w:r>
      <w:r w:rsidR="00102EDC">
        <w:t>tiến</w:t>
      </w:r>
      <w:r w:rsidRPr="0036415C">
        <w:t xml:space="preserve"> trình kinh doanh</w:t>
      </w:r>
      <w:r w:rsidR="00102EDC">
        <w:t xml:space="preserve"> (business process) hoặc một công việc nào đó để mô hình</w:t>
      </w:r>
      <w:r w:rsidRPr="0036415C">
        <w:t>,</w:t>
      </w:r>
      <w:r w:rsidR="00102EDC">
        <w:t xml:space="preserve"> </w:t>
      </w:r>
      <w:r w:rsidRPr="0036415C">
        <w:t>ví dụ:</w:t>
      </w:r>
      <w:r w:rsidR="00102EDC">
        <w:t xml:space="preserve"> quản lý đ</w:t>
      </w:r>
      <w:r w:rsidRPr="0036415C">
        <w:t>ặt hàng,</w:t>
      </w:r>
      <w:r w:rsidR="00102EDC">
        <w:t xml:space="preserve"> </w:t>
      </w:r>
      <w:r w:rsidRPr="0036415C">
        <w:t>hóa đơn….</w:t>
      </w:r>
      <w:r w:rsidRPr="0036415C">
        <w:rPr>
          <w:lang w:val="vi-VN"/>
        </w:rPr>
        <w:t xml:space="preserve"> </w:t>
      </w:r>
    </w:p>
    <w:p w:rsidR="007B7EA3" w:rsidRPr="0036415C" w:rsidRDefault="00102EDC" w:rsidP="00395DA0">
      <w:pPr>
        <w:pStyle w:val="ListParagraph"/>
        <w:numPr>
          <w:ilvl w:val="1"/>
          <w:numId w:val="19"/>
        </w:numPr>
        <w:spacing w:line="360" w:lineRule="auto"/>
      </w:pPr>
      <w:r>
        <w:t xml:space="preserve">Chọn dữ liệu ở mức độ nhỏ nhất </w:t>
      </w:r>
      <w:r w:rsidR="003034C5" w:rsidRPr="0036415C">
        <w:t xml:space="preserve"> </w:t>
      </w:r>
      <w:r>
        <w:t xml:space="preserve">(grain) </w:t>
      </w:r>
      <w:r w:rsidR="003034C5" w:rsidRPr="0036415C">
        <w:t>của quá trình kinh doanh</w:t>
      </w:r>
      <w:r w:rsidR="003034C5" w:rsidRPr="0036415C">
        <w:rPr>
          <w:lang w:val="vi-VN"/>
        </w:rPr>
        <w:t xml:space="preserve"> </w:t>
      </w:r>
      <w:r>
        <w:t>cần lưu trữ</w:t>
      </w:r>
    </w:p>
    <w:p w:rsidR="007B7EA3" w:rsidRPr="0036415C" w:rsidRDefault="00102EDC" w:rsidP="00395DA0">
      <w:pPr>
        <w:pStyle w:val="ListParagraph"/>
        <w:numPr>
          <w:ilvl w:val="1"/>
          <w:numId w:val="19"/>
        </w:numPr>
        <w:spacing w:line="360" w:lineRule="auto"/>
      </w:pPr>
      <w:r>
        <w:t>C</w:t>
      </w:r>
      <w:r w:rsidR="003034C5" w:rsidRPr="0036415C">
        <w:t xml:space="preserve">họn </w:t>
      </w:r>
      <w:r>
        <w:t>các chiều</w:t>
      </w:r>
      <w:r w:rsidR="003034C5" w:rsidRPr="0036415C">
        <w:t xml:space="preserve"> mà sẽ áp dụng cho </w:t>
      </w:r>
      <w:r>
        <w:t xml:space="preserve">mỗi </w:t>
      </w:r>
      <w:r w:rsidR="003034C5" w:rsidRPr="0036415C">
        <w:t xml:space="preserve">bản ghi </w:t>
      </w:r>
      <w:r>
        <w:t>của bảng Fact</w:t>
      </w:r>
    </w:p>
    <w:p w:rsidR="007B7EA3" w:rsidRPr="0036415C" w:rsidRDefault="003034C5" w:rsidP="00395DA0">
      <w:pPr>
        <w:pStyle w:val="ListParagraph"/>
        <w:numPr>
          <w:ilvl w:val="1"/>
          <w:numId w:val="19"/>
        </w:numPr>
        <w:spacing w:line="360" w:lineRule="auto"/>
      </w:pPr>
      <w:r w:rsidRPr="0036415C">
        <w:t>Ch</w:t>
      </w:r>
      <w:r w:rsidR="00102EDC">
        <w:t>ọn</w:t>
      </w:r>
      <w:r w:rsidRPr="0036415C">
        <w:t xml:space="preserve"> </w:t>
      </w:r>
      <w:r w:rsidR="00102EDC">
        <w:t>độ đo được sinh ra cho mỗi bản ghi của bảng Fact</w:t>
      </w:r>
      <w:r w:rsidRPr="0036415C">
        <w:rPr>
          <w:lang w:val="vi-VN"/>
        </w:rPr>
        <w:t xml:space="preserve"> </w:t>
      </w:r>
    </w:p>
    <w:p w:rsidR="0036415C" w:rsidRPr="00AE5950" w:rsidRDefault="001564CC" w:rsidP="00AE5950">
      <w:pPr>
        <w:rPr>
          <w:b/>
        </w:rPr>
      </w:pPr>
      <w:r w:rsidRPr="00AE5950">
        <w:rPr>
          <w:b/>
        </w:rPr>
        <w:t>Kiến trúc đa tầng của công nghệ kho dữ liệu</w:t>
      </w:r>
    </w:p>
    <w:p w:rsidR="001564CC" w:rsidRPr="001564CC" w:rsidRDefault="001564CC" w:rsidP="001564CC">
      <w:pPr>
        <w:rPr>
          <w:b/>
          <w:szCs w:val="24"/>
          <w:u w:val="single"/>
        </w:rPr>
      </w:pPr>
      <w:r w:rsidRPr="001564CC">
        <w:rPr>
          <w:b/>
          <w:noProof/>
          <w:szCs w:val="24"/>
          <w:u w:val="single"/>
        </w:rPr>
        <w:lastRenderedPageBreak/>
        <w:drawing>
          <wp:inline distT="0" distB="0" distL="0" distR="0">
            <wp:extent cx="5331125" cy="2717321"/>
            <wp:effectExtent l="0" t="0" r="0" b="0"/>
            <wp:docPr id="43" name="Object 9"/>
            <wp:cNvGraphicFramePr>
              <a:graphicFrameLocks xmlns:a="http://schemas.openxmlformats.org/drawingml/2006/main"/>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9179892" cy="5295900"/>
                      <a:chOff x="0" y="1219200"/>
                      <a:chExt cx="9179892" cy="5295900"/>
                    </a:xfrm>
                  </a:grpSpPr>
                  <a:sp>
                    <a:nvSpPr>
                      <a:cNvPr id="2052" name="AutoShape 4"/>
                      <a:cNvSpPr>
                        <a:spLocks noChangeArrowheads="1"/>
                      </a:cNvSpPr>
                    </a:nvSpPr>
                    <a:spPr bwMode="auto">
                      <a:xfrm>
                        <a:off x="3276600" y="2590800"/>
                        <a:ext cx="1706563" cy="1600200"/>
                      </a:xfrm>
                      <a:prstGeom prst="flowChartMagneticDisk">
                        <a:avLst/>
                      </a:prstGeom>
                      <a:solidFill>
                        <a:srgbClr val="6666FF"/>
                      </a:solidFill>
                      <a:ln w="9525">
                        <a:solidFill>
                          <a:srgbClr val="000000"/>
                        </a:solidFill>
                        <a:round/>
                        <a:headEnd/>
                        <a:tailEnd/>
                      </a:ln>
                    </a:spPr>
                    <a:txSp>
                      <a:txBody>
                        <a:bodyPr anchor="ctr">
                          <a:spAutoFit/>
                        </a:bodyPr>
                        <a:lstStyle>
                          <a:defPPr>
                            <a:defRPr lang="en-US"/>
                          </a:defPPr>
                          <a:lvl1pPr algn="l" rtl="0" fontAlgn="base">
                            <a:spcBef>
                              <a:spcPct val="0"/>
                            </a:spcBef>
                            <a:spcAft>
                              <a:spcPct val="0"/>
                            </a:spcAft>
                            <a:defRPr kern="1200">
                              <a:solidFill>
                                <a:schemeClr val="tx1"/>
                              </a:solidFill>
                              <a:latin typeface="Arial" pitchFamily="34" charset="0"/>
                              <a:ea typeface="+mn-ea"/>
                              <a:cs typeface="+mn-cs"/>
                            </a:defRPr>
                          </a:lvl1pPr>
                          <a:lvl2pPr marL="457200" algn="l" rtl="0" fontAlgn="base">
                            <a:spcBef>
                              <a:spcPct val="0"/>
                            </a:spcBef>
                            <a:spcAft>
                              <a:spcPct val="0"/>
                            </a:spcAft>
                            <a:defRPr kern="1200">
                              <a:solidFill>
                                <a:schemeClr val="tx1"/>
                              </a:solidFill>
                              <a:latin typeface="Arial" pitchFamily="34" charset="0"/>
                              <a:ea typeface="+mn-ea"/>
                              <a:cs typeface="+mn-cs"/>
                            </a:defRPr>
                          </a:lvl2pPr>
                          <a:lvl3pPr marL="914400" algn="l" rtl="0" fontAlgn="base">
                            <a:spcBef>
                              <a:spcPct val="0"/>
                            </a:spcBef>
                            <a:spcAft>
                              <a:spcPct val="0"/>
                            </a:spcAft>
                            <a:defRPr kern="1200">
                              <a:solidFill>
                                <a:schemeClr val="tx1"/>
                              </a:solidFill>
                              <a:latin typeface="Arial" pitchFamily="34" charset="0"/>
                              <a:ea typeface="+mn-ea"/>
                              <a:cs typeface="+mn-cs"/>
                            </a:defRPr>
                          </a:lvl3pPr>
                          <a:lvl4pPr marL="1371600" algn="l" rtl="0" fontAlgn="base">
                            <a:spcBef>
                              <a:spcPct val="0"/>
                            </a:spcBef>
                            <a:spcAft>
                              <a:spcPct val="0"/>
                            </a:spcAft>
                            <a:defRPr kern="1200">
                              <a:solidFill>
                                <a:schemeClr val="tx1"/>
                              </a:solidFill>
                              <a:latin typeface="Arial" pitchFamily="34" charset="0"/>
                              <a:ea typeface="+mn-ea"/>
                              <a:cs typeface="+mn-cs"/>
                            </a:defRPr>
                          </a:lvl4pPr>
                          <a:lvl5pPr marL="1828800" algn="l" rtl="0" fontAlgn="base">
                            <a:spcBef>
                              <a:spcPct val="0"/>
                            </a:spcBef>
                            <a:spcAft>
                              <a:spcPct val="0"/>
                            </a:spcAft>
                            <a:defRPr kern="1200">
                              <a:solidFill>
                                <a:schemeClr val="tx1"/>
                              </a:solidFill>
                              <a:latin typeface="Arial" pitchFamily="34" charset="0"/>
                              <a:ea typeface="+mn-ea"/>
                              <a:cs typeface="+mn-cs"/>
                            </a:defRPr>
                          </a:lvl5pPr>
                          <a:lvl6pPr marL="2286000" algn="l" defTabSz="914400" rtl="0" eaLnBrk="1" latinLnBrk="0" hangingPunct="1">
                            <a:defRPr kern="1200">
                              <a:solidFill>
                                <a:schemeClr val="tx1"/>
                              </a:solidFill>
                              <a:latin typeface="Arial" pitchFamily="34" charset="0"/>
                              <a:ea typeface="+mn-ea"/>
                              <a:cs typeface="+mn-cs"/>
                            </a:defRPr>
                          </a:lvl6pPr>
                          <a:lvl7pPr marL="2743200" algn="l" defTabSz="914400" rtl="0" eaLnBrk="1" latinLnBrk="0" hangingPunct="1">
                            <a:defRPr kern="1200">
                              <a:solidFill>
                                <a:schemeClr val="tx1"/>
                              </a:solidFill>
                              <a:latin typeface="Arial" pitchFamily="34" charset="0"/>
                              <a:ea typeface="+mn-ea"/>
                              <a:cs typeface="+mn-cs"/>
                            </a:defRPr>
                          </a:lvl7pPr>
                          <a:lvl8pPr marL="3200400" algn="l" defTabSz="914400" rtl="0" eaLnBrk="1" latinLnBrk="0" hangingPunct="1">
                            <a:defRPr kern="1200">
                              <a:solidFill>
                                <a:schemeClr val="tx1"/>
                              </a:solidFill>
                              <a:latin typeface="Arial" pitchFamily="34" charset="0"/>
                              <a:ea typeface="+mn-ea"/>
                              <a:cs typeface="+mn-cs"/>
                            </a:defRPr>
                          </a:lvl8pPr>
                          <a:lvl9pPr marL="3657600" algn="l" defTabSz="914400" rtl="0" eaLnBrk="1" latinLnBrk="0" hangingPunct="1">
                            <a:defRPr kern="1200">
                              <a:solidFill>
                                <a:schemeClr val="tx1"/>
                              </a:solidFill>
                              <a:latin typeface="Arial" pitchFamily="34" charset="0"/>
                              <a:ea typeface="+mn-ea"/>
                              <a:cs typeface="+mn-cs"/>
                            </a:defRPr>
                          </a:lvl9pPr>
                        </a:lstStyle>
                        <a:p>
                          <a:endParaRPr lang="en-US"/>
                        </a:p>
                      </a:txBody>
                      <a:useSpRect/>
                    </a:txSp>
                  </a:sp>
                  <a:sp>
                    <a:nvSpPr>
                      <a:cNvPr id="2055" name="Rectangle 7"/>
                      <a:cNvSpPr>
                        <a:spLocks noChangeArrowheads="1"/>
                      </a:cNvSpPr>
                    </a:nvSpPr>
                    <a:spPr bwMode="auto">
                      <a:xfrm>
                        <a:off x="3200400" y="3124200"/>
                        <a:ext cx="1763713" cy="461963"/>
                      </a:xfrm>
                      <a:prstGeom prst="rect">
                        <a:avLst/>
                      </a:prstGeom>
                      <a:noFill/>
                      <a:ln w="9525">
                        <a:noFill/>
                        <a:miter lim="800000"/>
                        <a:headEnd/>
                        <a:tailEnd/>
                      </a:ln>
                    </a:spPr>
                    <a:txSp>
                      <a:txBody>
                        <a:bodyPr wrap="none" lIns="92075" tIns="46038" rIns="92075" bIns="46038">
                          <a:spAutoFit/>
                        </a:bodyPr>
                        <a:lstStyle>
                          <a:defPPr>
                            <a:defRPr lang="en-US"/>
                          </a:defPPr>
                          <a:lvl1pPr algn="l" rtl="0" fontAlgn="base">
                            <a:spcBef>
                              <a:spcPct val="0"/>
                            </a:spcBef>
                            <a:spcAft>
                              <a:spcPct val="0"/>
                            </a:spcAft>
                            <a:defRPr kern="1200">
                              <a:solidFill>
                                <a:schemeClr val="tx1"/>
                              </a:solidFill>
                              <a:latin typeface="Arial" pitchFamily="34" charset="0"/>
                              <a:ea typeface="+mn-ea"/>
                              <a:cs typeface="+mn-cs"/>
                            </a:defRPr>
                          </a:lvl1pPr>
                          <a:lvl2pPr marL="457200" algn="l" rtl="0" fontAlgn="base">
                            <a:spcBef>
                              <a:spcPct val="0"/>
                            </a:spcBef>
                            <a:spcAft>
                              <a:spcPct val="0"/>
                            </a:spcAft>
                            <a:defRPr kern="1200">
                              <a:solidFill>
                                <a:schemeClr val="tx1"/>
                              </a:solidFill>
                              <a:latin typeface="Arial" pitchFamily="34" charset="0"/>
                              <a:ea typeface="+mn-ea"/>
                              <a:cs typeface="+mn-cs"/>
                            </a:defRPr>
                          </a:lvl2pPr>
                          <a:lvl3pPr marL="914400" algn="l" rtl="0" fontAlgn="base">
                            <a:spcBef>
                              <a:spcPct val="0"/>
                            </a:spcBef>
                            <a:spcAft>
                              <a:spcPct val="0"/>
                            </a:spcAft>
                            <a:defRPr kern="1200">
                              <a:solidFill>
                                <a:schemeClr val="tx1"/>
                              </a:solidFill>
                              <a:latin typeface="Arial" pitchFamily="34" charset="0"/>
                              <a:ea typeface="+mn-ea"/>
                              <a:cs typeface="+mn-cs"/>
                            </a:defRPr>
                          </a:lvl3pPr>
                          <a:lvl4pPr marL="1371600" algn="l" rtl="0" fontAlgn="base">
                            <a:spcBef>
                              <a:spcPct val="0"/>
                            </a:spcBef>
                            <a:spcAft>
                              <a:spcPct val="0"/>
                            </a:spcAft>
                            <a:defRPr kern="1200">
                              <a:solidFill>
                                <a:schemeClr val="tx1"/>
                              </a:solidFill>
                              <a:latin typeface="Arial" pitchFamily="34" charset="0"/>
                              <a:ea typeface="+mn-ea"/>
                              <a:cs typeface="+mn-cs"/>
                            </a:defRPr>
                          </a:lvl4pPr>
                          <a:lvl5pPr marL="1828800" algn="l" rtl="0" fontAlgn="base">
                            <a:spcBef>
                              <a:spcPct val="0"/>
                            </a:spcBef>
                            <a:spcAft>
                              <a:spcPct val="0"/>
                            </a:spcAft>
                            <a:defRPr kern="1200">
                              <a:solidFill>
                                <a:schemeClr val="tx1"/>
                              </a:solidFill>
                              <a:latin typeface="Arial" pitchFamily="34" charset="0"/>
                              <a:ea typeface="+mn-ea"/>
                              <a:cs typeface="+mn-cs"/>
                            </a:defRPr>
                          </a:lvl5pPr>
                          <a:lvl6pPr marL="2286000" algn="l" defTabSz="914400" rtl="0" eaLnBrk="1" latinLnBrk="0" hangingPunct="1">
                            <a:defRPr kern="1200">
                              <a:solidFill>
                                <a:schemeClr val="tx1"/>
                              </a:solidFill>
                              <a:latin typeface="Arial" pitchFamily="34" charset="0"/>
                              <a:ea typeface="+mn-ea"/>
                              <a:cs typeface="+mn-cs"/>
                            </a:defRPr>
                          </a:lvl6pPr>
                          <a:lvl7pPr marL="2743200" algn="l" defTabSz="914400" rtl="0" eaLnBrk="1" latinLnBrk="0" hangingPunct="1">
                            <a:defRPr kern="1200">
                              <a:solidFill>
                                <a:schemeClr val="tx1"/>
                              </a:solidFill>
                              <a:latin typeface="Arial" pitchFamily="34" charset="0"/>
                              <a:ea typeface="+mn-ea"/>
                              <a:cs typeface="+mn-cs"/>
                            </a:defRPr>
                          </a:lvl7pPr>
                          <a:lvl8pPr marL="3200400" algn="l" defTabSz="914400" rtl="0" eaLnBrk="1" latinLnBrk="0" hangingPunct="1">
                            <a:defRPr kern="1200">
                              <a:solidFill>
                                <a:schemeClr val="tx1"/>
                              </a:solidFill>
                              <a:latin typeface="Arial" pitchFamily="34" charset="0"/>
                              <a:ea typeface="+mn-ea"/>
                              <a:cs typeface="+mn-cs"/>
                            </a:defRPr>
                          </a:lvl8pPr>
                          <a:lvl9pPr marL="3657600" algn="l" defTabSz="914400" rtl="0" eaLnBrk="1" latinLnBrk="0" hangingPunct="1">
                            <a:defRPr kern="1200">
                              <a:solidFill>
                                <a:schemeClr val="tx1"/>
                              </a:solidFill>
                              <a:latin typeface="Arial" pitchFamily="34" charset="0"/>
                              <a:ea typeface="+mn-ea"/>
                              <a:cs typeface="+mn-cs"/>
                            </a:defRPr>
                          </a:lvl9pPr>
                        </a:lstStyle>
                        <a:p>
                          <a:pPr algn="ctr"/>
                          <a:r>
                            <a:rPr lang="en-US" altLang="zh-TW" sz="2400">
                              <a:ea typeface="PMingLiU" pitchFamily="18" charset="-120"/>
                            </a:rPr>
                            <a:t>Kho dữ liệu</a:t>
                          </a:r>
                        </a:p>
                      </a:txBody>
                      <a:useSpRect/>
                    </a:txSp>
                  </a:sp>
                  <a:sp>
                    <a:nvSpPr>
                      <a:cNvPr id="2056" name="Oval 8"/>
                      <a:cNvSpPr>
                        <a:spLocks noChangeArrowheads="1"/>
                      </a:cNvSpPr>
                    </a:nvSpPr>
                    <a:spPr bwMode="auto">
                      <a:xfrm>
                        <a:off x="6629400" y="1752600"/>
                        <a:ext cx="1968500" cy="3568700"/>
                      </a:xfrm>
                      <a:prstGeom prst="ellipse">
                        <a:avLst/>
                      </a:prstGeom>
                      <a:noFill/>
                      <a:ln w="12700">
                        <a:solidFill>
                          <a:schemeClr val="tx1"/>
                        </a:solidFill>
                        <a:round/>
                        <a:headEnd/>
                        <a:tailEnd/>
                      </a:ln>
                    </a:spPr>
                    <a:txSp>
                      <a:txBody>
                        <a:bodyPr wrap="none" anchor="ctr"/>
                        <a:lstStyle>
                          <a:defPPr>
                            <a:defRPr lang="en-US"/>
                          </a:defPPr>
                          <a:lvl1pPr algn="l" rtl="0" fontAlgn="base">
                            <a:spcBef>
                              <a:spcPct val="0"/>
                            </a:spcBef>
                            <a:spcAft>
                              <a:spcPct val="0"/>
                            </a:spcAft>
                            <a:defRPr kern="1200">
                              <a:solidFill>
                                <a:schemeClr val="tx1"/>
                              </a:solidFill>
                              <a:latin typeface="Arial" pitchFamily="34" charset="0"/>
                              <a:ea typeface="+mn-ea"/>
                              <a:cs typeface="+mn-cs"/>
                            </a:defRPr>
                          </a:lvl1pPr>
                          <a:lvl2pPr marL="457200" algn="l" rtl="0" fontAlgn="base">
                            <a:spcBef>
                              <a:spcPct val="0"/>
                            </a:spcBef>
                            <a:spcAft>
                              <a:spcPct val="0"/>
                            </a:spcAft>
                            <a:defRPr kern="1200">
                              <a:solidFill>
                                <a:schemeClr val="tx1"/>
                              </a:solidFill>
                              <a:latin typeface="Arial" pitchFamily="34" charset="0"/>
                              <a:ea typeface="+mn-ea"/>
                              <a:cs typeface="+mn-cs"/>
                            </a:defRPr>
                          </a:lvl2pPr>
                          <a:lvl3pPr marL="914400" algn="l" rtl="0" fontAlgn="base">
                            <a:spcBef>
                              <a:spcPct val="0"/>
                            </a:spcBef>
                            <a:spcAft>
                              <a:spcPct val="0"/>
                            </a:spcAft>
                            <a:defRPr kern="1200">
                              <a:solidFill>
                                <a:schemeClr val="tx1"/>
                              </a:solidFill>
                              <a:latin typeface="Arial" pitchFamily="34" charset="0"/>
                              <a:ea typeface="+mn-ea"/>
                              <a:cs typeface="+mn-cs"/>
                            </a:defRPr>
                          </a:lvl3pPr>
                          <a:lvl4pPr marL="1371600" algn="l" rtl="0" fontAlgn="base">
                            <a:spcBef>
                              <a:spcPct val="0"/>
                            </a:spcBef>
                            <a:spcAft>
                              <a:spcPct val="0"/>
                            </a:spcAft>
                            <a:defRPr kern="1200">
                              <a:solidFill>
                                <a:schemeClr val="tx1"/>
                              </a:solidFill>
                              <a:latin typeface="Arial" pitchFamily="34" charset="0"/>
                              <a:ea typeface="+mn-ea"/>
                              <a:cs typeface="+mn-cs"/>
                            </a:defRPr>
                          </a:lvl4pPr>
                          <a:lvl5pPr marL="1828800" algn="l" rtl="0" fontAlgn="base">
                            <a:spcBef>
                              <a:spcPct val="0"/>
                            </a:spcBef>
                            <a:spcAft>
                              <a:spcPct val="0"/>
                            </a:spcAft>
                            <a:defRPr kern="1200">
                              <a:solidFill>
                                <a:schemeClr val="tx1"/>
                              </a:solidFill>
                              <a:latin typeface="Arial" pitchFamily="34" charset="0"/>
                              <a:ea typeface="+mn-ea"/>
                              <a:cs typeface="+mn-cs"/>
                            </a:defRPr>
                          </a:lvl5pPr>
                          <a:lvl6pPr marL="2286000" algn="l" defTabSz="914400" rtl="0" eaLnBrk="1" latinLnBrk="0" hangingPunct="1">
                            <a:defRPr kern="1200">
                              <a:solidFill>
                                <a:schemeClr val="tx1"/>
                              </a:solidFill>
                              <a:latin typeface="Arial" pitchFamily="34" charset="0"/>
                              <a:ea typeface="+mn-ea"/>
                              <a:cs typeface="+mn-cs"/>
                            </a:defRPr>
                          </a:lvl6pPr>
                          <a:lvl7pPr marL="2743200" algn="l" defTabSz="914400" rtl="0" eaLnBrk="1" latinLnBrk="0" hangingPunct="1">
                            <a:defRPr kern="1200">
                              <a:solidFill>
                                <a:schemeClr val="tx1"/>
                              </a:solidFill>
                              <a:latin typeface="Arial" pitchFamily="34" charset="0"/>
                              <a:ea typeface="+mn-ea"/>
                              <a:cs typeface="+mn-cs"/>
                            </a:defRPr>
                          </a:lvl7pPr>
                          <a:lvl8pPr marL="3200400" algn="l" defTabSz="914400" rtl="0" eaLnBrk="1" latinLnBrk="0" hangingPunct="1">
                            <a:defRPr kern="1200">
                              <a:solidFill>
                                <a:schemeClr val="tx1"/>
                              </a:solidFill>
                              <a:latin typeface="Arial" pitchFamily="34" charset="0"/>
                              <a:ea typeface="+mn-ea"/>
                              <a:cs typeface="+mn-cs"/>
                            </a:defRPr>
                          </a:lvl8pPr>
                          <a:lvl9pPr marL="3657600" algn="l" defTabSz="914400" rtl="0" eaLnBrk="1" latinLnBrk="0" hangingPunct="1">
                            <a:defRPr kern="1200">
                              <a:solidFill>
                                <a:schemeClr val="tx1"/>
                              </a:solidFill>
                              <a:latin typeface="Arial" pitchFamily="34" charset="0"/>
                              <a:ea typeface="+mn-ea"/>
                              <a:cs typeface="+mn-cs"/>
                            </a:defRPr>
                          </a:lvl9pPr>
                        </a:lstStyle>
                        <a:p>
                          <a:endParaRPr lang="en-US"/>
                        </a:p>
                      </a:txBody>
                      <a:useSpRect/>
                    </a:txSp>
                  </a:sp>
                  <a:sp>
                    <a:nvSpPr>
                      <a:cNvPr id="2057" name="AutoShape 9"/>
                      <a:cNvSpPr>
                        <a:spLocks noChangeArrowheads="1"/>
                      </a:cNvSpPr>
                    </a:nvSpPr>
                    <a:spPr bwMode="auto">
                      <a:xfrm>
                        <a:off x="5340350" y="2901950"/>
                        <a:ext cx="901700" cy="749300"/>
                      </a:xfrm>
                      <a:prstGeom prst="rightArrow">
                        <a:avLst>
                          <a:gd name="adj1" fmla="val 75009"/>
                          <a:gd name="adj2" fmla="val 60175"/>
                        </a:avLst>
                      </a:prstGeom>
                      <a:noFill/>
                      <a:ln w="12700">
                        <a:solidFill>
                          <a:schemeClr val="tx1"/>
                        </a:solidFill>
                        <a:miter lim="800000"/>
                        <a:headEnd/>
                        <a:tailEnd/>
                      </a:ln>
                    </a:spPr>
                    <a:txSp>
                      <a:txBody>
                        <a:bodyPr wrap="none" anchor="ctr"/>
                        <a:lstStyle>
                          <a:defPPr>
                            <a:defRPr lang="en-US"/>
                          </a:defPPr>
                          <a:lvl1pPr algn="l" rtl="0" fontAlgn="base">
                            <a:spcBef>
                              <a:spcPct val="0"/>
                            </a:spcBef>
                            <a:spcAft>
                              <a:spcPct val="0"/>
                            </a:spcAft>
                            <a:defRPr kern="1200">
                              <a:solidFill>
                                <a:schemeClr val="tx1"/>
                              </a:solidFill>
                              <a:latin typeface="Arial" pitchFamily="34" charset="0"/>
                              <a:ea typeface="+mn-ea"/>
                              <a:cs typeface="+mn-cs"/>
                            </a:defRPr>
                          </a:lvl1pPr>
                          <a:lvl2pPr marL="457200" algn="l" rtl="0" fontAlgn="base">
                            <a:spcBef>
                              <a:spcPct val="0"/>
                            </a:spcBef>
                            <a:spcAft>
                              <a:spcPct val="0"/>
                            </a:spcAft>
                            <a:defRPr kern="1200">
                              <a:solidFill>
                                <a:schemeClr val="tx1"/>
                              </a:solidFill>
                              <a:latin typeface="Arial" pitchFamily="34" charset="0"/>
                              <a:ea typeface="+mn-ea"/>
                              <a:cs typeface="+mn-cs"/>
                            </a:defRPr>
                          </a:lvl2pPr>
                          <a:lvl3pPr marL="914400" algn="l" rtl="0" fontAlgn="base">
                            <a:spcBef>
                              <a:spcPct val="0"/>
                            </a:spcBef>
                            <a:spcAft>
                              <a:spcPct val="0"/>
                            </a:spcAft>
                            <a:defRPr kern="1200">
                              <a:solidFill>
                                <a:schemeClr val="tx1"/>
                              </a:solidFill>
                              <a:latin typeface="Arial" pitchFamily="34" charset="0"/>
                              <a:ea typeface="+mn-ea"/>
                              <a:cs typeface="+mn-cs"/>
                            </a:defRPr>
                          </a:lvl3pPr>
                          <a:lvl4pPr marL="1371600" algn="l" rtl="0" fontAlgn="base">
                            <a:spcBef>
                              <a:spcPct val="0"/>
                            </a:spcBef>
                            <a:spcAft>
                              <a:spcPct val="0"/>
                            </a:spcAft>
                            <a:defRPr kern="1200">
                              <a:solidFill>
                                <a:schemeClr val="tx1"/>
                              </a:solidFill>
                              <a:latin typeface="Arial" pitchFamily="34" charset="0"/>
                              <a:ea typeface="+mn-ea"/>
                              <a:cs typeface="+mn-cs"/>
                            </a:defRPr>
                          </a:lvl4pPr>
                          <a:lvl5pPr marL="1828800" algn="l" rtl="0" fontAlgn="base">
                            <a:spcBef>
                              <a:spcPct val="0"/>
                            </a:spcBef>
                            <a:spcAft>
                              <a:spcPct val="0"/>
                            </a:spcAft>
                            <a:defRPr kern="1200">
                              <a:solidFill>
                                <a:schemeClr val="tx1"/>
                              </a:solidFill>
                              <a:latin typeface="Arial" pitchFamily="34" charset="0"/>
                              <a:ea typeface="+mn-ea"/>
                              <a:cs typeface="+mn-cs"/>
                            </a:defRPr>
                          </a:lvl5pPr>
                          <a:lvl6pPr marL="2286000" algn="l" defTabSz="914400" rtl="0" eaLnBrk="1" latinLnBrk="0" hangingPunct="1">
                            <a:defRPr kern="1200">
                              <a:solidFill>
                                <a:schemeClr val="tx1"/>
                              </a:solidFill>
                              <a:latin typeface="Arial" pitchFamily="34" charset="0"/>
                              <a:ea typeface="+mn-ea"/>
                              <a:cs typeface="+mn-cs"/>
                            </a:defRPr>
                          </a:lvl6pPr>
                          <a:lvl7pPr marL="2743200" algn="l" defTabSz="914400" rtl="0" eaLnBrk="1" latinLnBrk="0" hangingPunct="1">
                            <a:defRPr kern="1200">
                              <a:solidFill>
                                <a:schemeClr val="tx1"/>
                              </a:solidFill>
                              <a:latin typeface="Arial" pitchFamily="34" charset="0"/>
                              <a:ea typeface="+mn-ea"/>
                              <a:cs typeface="+mn-cs"/>
                            </a:defRPr>
                          </a:lvl7pPr>
                          <a:lvl8pPr marL="3200400" algn="l" defTabSz="914400" rtl="0" eaLnBrk="1" latinLnBrk="0" hangingPunct="1">
                            <a:defRPr kern="1200">
                              <a:solidFill>
                                <a:schemeClr val="tx1"/>
                              </a:solidFill>
                              <a:latin typeface="Arial" pitchFamily="34" charset="0"/>
                              <a:ea typeface="+mn-ea"/>
                              <a:cs typeface="+mn-cs"/>
                            </a:defRPr>
                          </a:lvl8pPr>
                          <a:lvl9pPr marL="3657600" algn="l" defTabSz="914400" rtl="0" eaLnBrk="1" latinLnBrk="0" hangingPunct="1">
                            <a:defRPr kern="1200">
                              <a:solidFill>
                                <a:schemeClr val="tx1"/>
                              </a:solidFill>
                              <a:latin typeface="Arial" pitchFamily="34" charset="0"/>
                              <a:ea typeface="+mn-ea"/>
                              <a:cs typeface="+mn-cs"/>
                            </a:defRPr>
                          </a:lvl9pPr>
                        </a:lstStyle>
                        <a:p>
                          <a:endParaRPr lang="en-US"/>
                        </a:p>
                      </a:txBody>
                      <a:useSpRect/>
                    </a:txSp>
                  </a:sp>
                  <a:grpSp>
                    <a:nvGrpSpPr>
                      <a:cNvPr id="2058" name="Group 10"/>
                      <a:cNvGrpSpPr>
                        <a:grpSpLocks/>
                      </a:cNvGrpSpPr>
                    </a:nvGrpSpPr>
                    <a:grpSpPr bwMode="auto">
                      <a:xfrm>
                        <a:off x="1752600" y="2362200"/>
                        <a:ext cx="1371600" cy="2197100"/>
                        <a:chOff x="1238" y="1876"/>
                        <a:chExt cx="774" cy="1384"/>
                      </a:xfrm>
                    </a:grpSpPr>
                    <a:sp>
                      <a:nvSpPr>
                        <a:cNvPr id="2101" name="AutoShape 11"/>
                        <a:cNvSpPr>
                          <a:spLocks noChangeArrowheads="1"/>
                        </a:cNvSpPr>
                      </a:nvSpPr>
                      <a:spPr bwMode="auto">
                        <a:xfrm>
                          <a:off x="1252" y="1876"/>
                          <a:ext cx="760" cy="1384"/>
                        </a:xfrm>
                        <a:prstGeom prst="rightArrow">
                          <a:avLst>
                            <a:gd name="adj1" fmla="val 75009"/>
                            <a:gd name="adj2" fmla="val 50005"/>
                          </a:avLst>
                        </a:prstGeom>
                        <a:noFill/>
                        <a:ln w="12700">
                          <a:solidFill>
                            <a:schemeClr val="tx1"/>
                          </a:solidFill>
                          <a:miter lim="800000"/>
                          <a:headEnd/>
                          <a:tailEnd/>
                        </a:ln>
                      </a:spPr>
                      <a:txSp>
                        <a:txBody>
                          <a:bodyPr wrap="none" anchor="ctr"/>
                          <a:lstStyle>
                            <a:defPPr>
                              <a:defRPr lang="en-US"/>
                            </a:defPPr>
                            <a:lvl1pPr algn="l" rtl="0" fontAlgn="base">
                              <a:spcBef>
                                <a:spcPct val="0"/>
                              </a:spcBef>
                              <a:spcAft>
                                <a:spcPct val="0"/>
                              </a:spcAft>
                              <a:defRPr kern="1200">
                                <a:solidFill>
                                  <a:schemeClr val="tx1"/>
                                </a:solidFill>
                                <a:latin typeface="Arial" pitchFamily="34" charset="0"/>
                                <a:ea typeface="+mn-ea"/>
                                <a:cs typeface="+mn-cs"/>
                              </a:defRPr>
                            </a:lvl1pPr>
                            <a:lvl2pPr marL="457200" algn="l" rtl="0" fontAlgn="base">
                              <a:spcBef>
                                <a:spcPct val="0"/>
                              </a:spcBef>
                              <a:spcAft>
                                <a:spcPct val="0"/>
                              </a:spcAft>
                              <a:defRPr kern="1200">
                                <a:solidFill>
                                  <a:schemeClr val="tx1"/>
                                </a:solidFill>
                                <a:latin typeface="Arial" pitchFamily="34" charset="0"/>
                                <a:ea typeface="+mn-ea"/>
                                <a:cs typeface="+mn-cs"/>
                              </a:defRPr>
                            </a:lvl2pPr>
                            <a:lvl3pPr marL="914400" algn="l" rtl="0" fontAlgn="base">
                              <a:spcBef>
                                <a:spcPct val="0"/>
                              </a:spcBef>
                              <a:spcAft>
                                <a:spcPct val="0"/>
                              </a:spcAft>
                              <a:defRPr kern="1200">
                                <a:solidFill>
                                  <a:schemeClr val="tx1"/>
                                </a:solidFill>
                                <a:latin typeface="Arial" pitchFamily="34" charset="0"/>
                                <a:ea typeface="+mn-ea"/>
                                <a:cs typeface="+mn-cs"/>
                              </a:defRPr>
                            </a:lvl3pPr>
                            <a:lvl4pPr marL="1371600" algn="l" rtl="0" fontAlgn="base">
                              <a:spcBef>
                                <a:spcPct val="0"/>
                              </a:spcBef>
                              <a:spcAft>
                                <a:spcPct val="0"/>
                              </a:spcAft>
                              <a:defRPr kern="1200">
                                <a:solidFill>
                                  <a:schemeClr val="tx1"/>
                                </a:solidFill>
                                <a:latin typeface="Arial" pitchFamily="34" charset="0"/>
                                <a:ea typeface="+mn-ea"/>
                                <a:cs typeface="+mn-cs"/>
                              </a:defRPr>
                            </a:lvl4pPr>
                            <a:lvl5pPr marL="1828800" algn="l" rtl="0" fontAlgn="base">
                              <a:spcBef>
                                <a:spcPct val="0"/>
                              </a:spcBef>
                              <a:spcAft>
                                <a:spcPct val="0"/>
                              </a:spcAft>
                              <a:defRPr kern="1200">
                                <a:solidFill>
                                  <a:schemeClr val="tx1"/>
                                </a:solidFill>
                                <a:latin typeface="Arial" pitchFamily="34" charset="0"/>
                                <a:ea typeface="+mn-ea"/>
                                <a:cs typeface="+mn-cs"/>
                              </a:defRPr>
                            </a:lvl5pPr>
                            <a:lvl6pPr marL="2286000" algn="l" defTabSz="914400" rtl="0" eaLnBrk="1" latinLnBrk="0" hangingPunct="1">
                              <a:defRPr kern="1200">
                                <a:solidFill>
                                  <a:schemeClr val="tx1"/>
                                </a:solidFill>
                                <a:latin typeface="Arial" pitchFamily="34" charset="0"/>
                                <a:ea typeface="+mn-ea"/>
                                <a:cs typeface="+mn-cs"/>
                              </a:defRPr>
                            </a:lvl6pPr>
                            <a:lvl7pPr marL="2743200" algn="l" defTabSz="914400" rtl="0" eaLnBrk="1" latinLnBrk="0" hangingPunct="1">
                              <a:defRPr kern="1200">
                                <a:solidFill>
                                  <a:schemeClr val="tx1"/>
                                </a:solidFill>
                                <a:latin typeface="Arial" pitchFamily="34" charset="0"/>
                                <a:ea typeface="+mn-ea"/>
                                <a:cs typeface="+mn-cs"/>
                              </a:defRPr>
                            </a:lvl7pPr>
                            <a:lvl8pPr marL="3200400" algn="l" defTabSz="914400" rtl="0" eaLnBrk="1" latinLnBrk="0" hangingPunct="1">
                              <a:defRPr kern="1200">
                                <a:solidFill>
                                  <a:schemeClr val="tx1"/>
                                </a:solidFill>
                                <a:latin typeface="Arial" pitchFamily="34" charset="0"/>
                                <a:ea typeface="+mn-ea"/>
                                <a:cs typeface="+mn-cs"/>
                              </a:defRPr>
                            </a:lvl8pPr>
                            <a:lvl9pPr marL="3657600" algn="l" defTabSz="914400" rtl="0" eaLnBrk="1" latinLnBrk="0" hangingPunct="1">
                              <a:defRPr kern="1200">
                                <a:solidFill>
                                  <a:schemeClr val="tx1"/>
                                </a:solidFill>
                                <a:latin typeface="Arial" pitchFamily="34" charset="0"/>
                                <a:ea typeface="+mn-ea"/>
                                <a:cs typeface="+mn-cs"/>
                              </a:defRPr>
                            </a:lvl9pPr>
                          </a:lstStyle>
                          <a:p>
                            <a:endParaRPr lang="en-US"/>
                          </a:p>
                        </a:txBody>
                        <a:useSpRect/>
                      </a:txSp>
                    </a:sp>
                    <a:sp>
                      <a:nvSpPr>
                        <a:cNvPr id="2102" name="Rectangle 12"/>
                        <a:cNvSpPr>
                          <a:spLocks noChangeArrowheads="1"/>
                        </a:cNvSpPr>
                      </a:nvSpPr>
                      <a:spPr bwMode="auto">
                        <a:xfrm>
                          <a:off x="1238" y="2193"/>
                          <a:ext cx="748" cy="834"/>
                        </a:xfrm>
                        <a:prstGeom prst="rect">
                          <a:avLst/>
                        </a:prstGeom>
                        <a:noFill/>
                        <a:ln w="9525">
                          <a:noFill/>
                          <a:miter lim="800000"/>
                          <a:headEnd/>
                          <a:tailEnd/>
                        </a:ln>
                      </a:spPr>
                      <a:txSp>
                        <a:txBody>
                          <a:bodyPr lIns="92075" tIns="46038" rIns="92075" bIns="46038">
                            <a:spAutoFit/>
                          </a:bodyPr>
                          <a:lstStyle>
                            <a:defPPr>
                              <a:defRPr lang="en-US"/>
                            </a:defPPr>
                            <a:lvl1pPr algn="l" rtl="0" fontAlgn="base">
                              <a:spcBef>
                                <a:spcPct val="0"/>
                              </a:spcBef>
                              <a:spcAft>
                                <a:spcPct val="0"/>
                              </a:spcAft>
                              <a:defRPr kern="1200">
                                <a:solidFill>
                                  <a:schemeClr val="tx1"/>
                                </a:solidFill>
                                <a:latin typeface="Arial" pitchFamily="34" charset="0"/>
                                <a:ea typeface="+mn-ea"/>
                                <a:cs typeface="+mn-cs"/>
                              </a:defRPr>
                            </a:lvl1pPr>
                            <a:lvl2pPr marL="457200" algn="l" rtl="0" fontAlgn="base">
                              <a:spcBef>
                                <a:spcPct val="0"/>
                              </a:spcBef>
                              <a:spcAft>
                                <a:spcPct val="0"/>
                              </a:spcAft>
                              <a:defRPr kern="1200">
                                <a:solidFill>
                                  <a:schemeClr val="tx1"/>
                                </a:solidFill>
                                <a:latin typeface="Arial" pitchFamily="34" charset="0"/>
                                <a:ea typeface="+mn-ea"/>
                                <a:cs typeface="+mn-cs"/>
                              </a:defRPr>
                            </a:lvl2pPr>
                            <a:lvl3pPr marL="914400" algn="l" rtl="0" fontAlgn="base">
                              <a:spcBef>
                                <a:spcPct val="0"/>
                              </a:spcBef>
                              <a:spcAft>
                                <a:spcPct val="0"/>
                              </a:spcAft>
                              <a:defRPr kern="1200">
                                <a:solidFill>
                                  <a:schemeClr val="tx1"/>
                                </a:solidFill>
                                <a:latin typeface="Arial" pitchFamily="34" charset="0"/>
                                <a:ea typeface="+mn-ea"/>
                                <a:cs typeface="+mn-cs"/>
                              </a:defRPr>
                            </a:lvl3pPr>
                            <a:lvl4pPr marL="1371600" algn="l" rtl="0" fontAlgn="base">
                              <a:spcBef>
                                <a:spcPct val="0"/>
                              </a:spcBef>
                              <a:spcAft>
                                <a:spcPct val="0"/>
                              </a:spcAft>
                              <a:defRPr kern="1200">
                                <a:solidFill>
                                  <a:schemeClr val="tx1"/>
                                </a:solidFill>
                                <a:latin typeface="Arial" pitchFamily="34" charset="0"/>
                                <a:ea typeface="+mn-ea"/>
                                <a:cs typeface="+mn-cs"/>
                              </a:defRPr>
                            </a:lvl4pPr>
                            <a:lvl5pPr marL="1828800" algn="l" rtl="0" fontAlgn="base">
                              <a:spcBef>
                                <a:spcPct val="0"/>
                              </a:spcBef>
                              <a:spcAft>
                                <a:spcPct val="0"/>
                              </a:spcAft>
                              <a:defRPr kern="1200">
                                <a:solidFill>
                                  <a:schemeClr val="tx1"/>
                                </a:solidFill>
                                <a:latin typeface="Arial" pitchFamily="34" charset="0"/>
                                <a:ea typeface="+mn-ea"/>
                                <a:cs typeface="+mn-cs"/>
                              </a:defRPr>
                            </a:lvl5pPr>
                            <a:lvl6pPr marL="2286000" algn="l" defTabSz="914400" rtl="0" eaLnBrk="1" latinLnBrk="0" hangingPunct="1">
                              <a:defRPr kern="1200">
                                <a:solidFill>
                                  <a:schemeClr val="tx1"/>
                                </a:solidFill>
                                <a:latin typeface="Arial" pitchFamily="34" charset="0"/>
                                <a:ea typeface="+mn-ea"/>
                                <a:cs typeface="+mn-cs"/>
                              </a:defRPr>
                            </a:lvl6pPr>
                            <a:lvl7pPr marL="2743200" algn="l" defTabSz="914400" rtl="0" eaLnBrk="1" latinLnBrk="0" hangingPunct="1">
                              <a:defRPr kern="1200">
                                <a:solidFill>
                                  <a:schemeClr val="tx1"/>
                                </a:solidFill>
                                <a:latin typeface="Arial" pitchFamily="34" charset="0"/>
                                <a:ea typeface="+mn-ea"/>
                                <a:cs typeface="+mn-cs"/>
                              </a:defRPr>
                            </a:lvl7pPr>
                            <a:lvl8pPr marL="3200400" algn="l" defTabSz="914400" rtl="0" eaLnBrk="1" latinLnBrk="0" hangingPunct="1">
                              <a:defRPr kern="1200">
                                <a:solidFill>
                                  <a:schemeClr val="tx1"/>
                                </a:solidFill>
                                <a:latin typeface="Arial" pitchFamily="34" charset="0"/>
                                <a:ea typeface="+mn-ea"/>
                                <a:cs typeface="+mn-cs"/>
                              </a:defRPr>
                            </a:lvl8pPr>
                            <a:lvl9pPr marL="3657600" algn="l" defTabSz="914400" rtl="0" eaLnBrk="1" latinLnBrk="0" hangingPunct="1">
                              <a:defRPr kern="1200">
                                <a:solidFill>
                                  <a:schemeClr val="tx1"/>
                                </a:solidFill>
                                <a:latin typeface="Arial" pitchFamily="34" charset="0"/>
                                <a:ea typeface="+mn-ea"/>
                                <a:cs typeface="+mn-cs"/>
                              </a:defRPr>
                            </a:lvl9pPr>
                          </a:lstStyle>
                          <a:p>
                            <a:r>
                              <a:rPr lang="en-US" altLang="zh-TW" sz="1600" dirty="0" err="1" smtClean="0">
                                <a:ea typeface="PMingLiU" pitchFamily="18" charset="-120"/>
                              </a:rPr>
                              <a:t>Trích</a:t>
                            </a:r>
                            <a:r>
                              <a:rPr lang="en-US" altLang="zh-TW" sz="1600" dirty="0" smtClean="0">
                                <a:ea typeface="PMingLiU" pitchFamily="18" charset="-120"/>
                              </a:rPr>
                              <a:t> </a:t>
                            </a:r>
                            <a:r>
                              <a:rPr lang="en-US" altLang="zh-TW" sz="1600" dirty="0" err="1" smtClean="0">
                                <a:ea typeface="PMingLiU" pitchFamily="18" charset="-120"/>
                              </a:rPr>
                              <a:t>lọc</a:t>
                            </a:r>
                            <a:endParaRPr lang="en-US" altLang="zh-TW" sz="1600" dirty="0">
                              <a:ea typeface="PMingLiU" pitchFamily="18" charset="-120"/>
                            </a:endParaRPr>
                          </a:p>
                          <a:p>
                            <a:r>
                              <a:rPr lang="en-US" altLang="zh-TW" sz="1600" dirty="0" err="1">
                                <a:ea typeface="PMingLiU" pitchFamily="18" charset="-120"/>
                              </a:rPr>
                              <a:t>Chuyển</a:t>
                            </a:r>
                            <a:r>
                              <a:rPr lang="en-US" altLang="zh-TW" sz="1600" dirty="0">
                                <a:ea typeface="PMingLiU" pitchFamily="18" charset="-120"/>
                              </a:rPr>
                              <a:t> </a:t>
                            </a:r>
                            <a:r>
                              <a:rPr lang="en-US" altLang="zh-TW" sz="1600" dirty="0" err="1">
                                <a:ea typeface="PMingLiU" pitchFamily="18" charset="-120"/>
                              </a:rPr>
                              <a:t>đổi</a:t>
                            </a:r>
                            <a:endParaRPr lang="en-US" altLang="zh-TW" sz="1600" dirty="0">
                              <a:ea typeface="PMingLiU" pitchFamily="18" charset="-120"/>
                            </a:endParaRPr>
                          </a:p>
                          <a:p>
                            <a:r>
                              <a:rPr lang="en-US" altLang="zh-TW" sz="1600" dirty="0" err="1" smtClean="0">
                                <a:ea typeface="PMingLiU" pitchFamily="18" charset="-120"/>
                              </a:rPr>
                              <a:t>Tải</a:t>
                            </a:r>
                            <a:r>
                              <a:rPr lang="en-US" altLang="zh-TW" sz="1600" dirty="0" smtClean="0">
                                <a:ea typeface="PMingLiU" pitchFamily="18" charset="-120"/>
                              </a:rPr>
                              <a:t> </a:t>
                            </a:r>
                            <a:r>
                              <a:rPr lang="en-US" altLang="zh-TW" sz="1600" dirty="0" err="1" smtClean="0">
                                <a:ea typeface="PMingLiU" pitchFamily="18" charset="-120"/>
                              </a:rPr>
                              <a:t>vào</a:t>
                            </a:r>
                            <a:endParaRPr lang="en-US" altLang="zh-TW" sz="1600" dirty="0">
                              <a:ea typeface="PMingLiU" pitchFamily="18" charset="-120"/>
                            </a:endParaRPr>
                          </a:p>
                          <a:p>
                            <a:r>
                              <a:rPr lang="en-US" altLang="zh-TW" sz="1600" dirty="0" err="1">
                                <a:ea typeface="PMingLiU" pitchFamily="18" charset="-120"/>
                              </a:rPr>
                              <a:t>Tích</a:t>
                            </a:r>
                            <a:r>
                              <a:rPr lang="en-US" altLang="zh-TW" sz="1600" dirty="0">
                                <a:ea typeface="PMingLiU" pitchFamily="18" charset="-120"/>
                              </a:rPr>
                              <a:t> </a:t>
                            </a:r>
                            <a:r>
                              <a:rPr lang="en-US" altLang="zh-TW" sz="1600" dirty="0" err="1">
                                <a:ea typeface="PMingLiU" pitchFamily="18" charset="-120"/>
                              </a:rPr>
                              <a:t>hợp</a:t>
                            </a:r>
                            <a:endParaRPr lang="en-US" altLang="zh-TW" sz="1600" dirty="0">
                              <a:ea typeface="PMingLiU" pitchFamily="18" charset="-120"/>
                            </a:endParaRPr>
                          </a:p>
                          <a:p>
                            <a:r>
                              <a:rPr lang="en-US" altLang="zh-TW" sz="1600" dirty="0" err="1">
                                <a:ea typeface="PMingLiU" pitchFamily="18" charset="-120"/>
                              </a:rPr>
                              <a:t>Làm</a:t>
                            </a:r>
                            <a:r>
                              <a:rPr lang="en-US" altLang="zh-TW" sz="1600" dirty="0">
                                <a:ea typeface="PMingLiU" pitchFamily="18" charset="-120"/>
                              </a:rPr>
                              <a:t> </a:t>
                            </a:r>
                            <a:r>
                              <a:rPr lang="en-US" altLang="zh-TW" sz="1600" dirty="0" err="1">
                                <a:ea typeface="PMingLiU" pitchFamily="18" charset="-120"/>
                              </a:rPr>
                              <a:t>mới</a:t>
                            </a:r>
                            <a:endParaRPr lang="en-US" altLang="zh-TW" sz="1600" dirty="0">
                              <a:ea typeface="PMingLiU" pitchFamily="18" charset="-120"/>
                            </a:endParaRPr>
                          </a:p>
                        </a:txBody>
                        <a:useSpRect/>
                      </a:txSp>
                    </a:sp>
                  </a:grpSp>
                  <a:sp>
                    <a:nvSpPr>
                      <a:cNvPr id="2059" name="Rectangle 13"/>
                      <a:cNvSpPr>
                        <a:spLocks noChangeArrowheads="1"/>
                      </a:cNvSpPr>
                    </a:nvSpPr>
                    <a:spPr bwMode="auto">
                      <a:xfrm>
                        <a:off x="4724400" y="5943600"/>
                        <a:ext cx="1905000" cy="369888"/>
                      </a:xfrm>
                      <a:prstGeom prst="rect">
                        <a:avLst/>
                      </a:prstGeom>
                      <a:noFill/>
                      <a:ln w="9525">
                        <a:noFill/>
                        <a:miter lim="800000"/>
                        <a:headEnd/>
                        <a:tailEnd/>
                      </a:ln>
                    </a:spPr>
                    <a:txSp>
                      <a:txBody>
                        <a:bodyPr lIns="0" tIns="0" rIns="0" bIns="0">
                          <a:spAutoFit/>
                        </a:bodyPr>
                        <a:lstStyle>
                          <a:defPPr>
                            <a:defRPr lang="en-US"/>
                          </a:defPPr>
                          <a:lvl1pPr algn="l" rtl="0" fontAlgn="base">
                            <a:spcBef>
                              <a:spcPct val="0"/>
                            </a:spcBef>
                            <a:spcAft>
                              <a:spcPct val="0"/>
                            </a:spcAft>
                            <a:defRPr kern="1200">
                              <a:solidFill>
                                <a:schemeClr val="tx1"/>
                              </a:solidFill>
                              <a:latin typeface="Arial" pitchFamily="34" charset="0"/>
                              <a:ea typeface="+mn-ea"/>
                              <a:cs typeface="+mn-cs"/>
                            </a:defRPr>
                          </a:lvl1pPr>
                          <a:lvl2pPr marL="457200" algn="l" rtl="0" fontAlgn="base">
                            <a:spcBef>
                              <a:spcPct val="0"/>
                            </a:spcBef>
                            <a:spcAft>
                              <a:spcPct val="0"/>
                            </a:spcAft>
                            <a:defRPr kern="1200">
                              <a:solidFill>
                                <a:schemeClr val="tx1"/>
                              </a:solidFill>
                              <a:latin typeface="Arial" pitchFamily="34" charset="0"/>
                              <a:ea typeface="+mn-ea"/>
                              <a:cs typeface="+mn-cs"/>
                            </a:defRPr>
                          </a:lvl2pPr>
                          <a:lvl3pPr marL="914400" algn="l" rtl="0" fontAlgn="base">
                            <a:spcBef>
                              <a:spcPct val="0"/>
                            </a:spcBef>
                            <a:spcAft>
                              <a:spcPct val="0"/>
                            </a:spcAft>
                            <a:defRPr kern="1200">
                              <a:solidFill>
                                <a:schemeClr val="tx1"/>
                              </a:solidFill>
                              <a:latin typeface="Arial" pitchFamily="34" charset="0"/>
                              <a:ea typeface="+mn-ea"/>
                              <a:cs typeface="+mn-cs"/>
                            </a:defRPr>
                          </a:lvl3pPr>
                          <a:lvl4pPr marL="1371600" algn="l" rtl="0" fontAlgn="base">
                            <a:spcBef>
                              <a:spcPct val="0"/>
                            </a:spcBef>
                            <a:spcAft>
                              <a:spcPct val="0"/>
                            </a:spcAft>
                            <a:defRPr kern="1200">
                              <a:solidFill>
                                <a:schemeClr val="tx1"/>
                              </a:solidFill>
                              <a:latin typeface="Arial" pitchFamily="34" charset="0"/>
                              <a:ea typeface="+mn-ea"/>
                              <a:cs typeface="+mn-cs"/>
                            </a:defRPr>
                          </a:lvl4pPr>
                          <a:lvl5pPr marL="1828800" algn="l" rtl="0" fontAlgn="base">
                            <a:spcBef>
                              <a:spcPct val="0"/>
                            </a:spcBef>
                            <a:spcAft>
                              <a:spcPct val="0"/>
                            </a:spcAft>
                            <a:defRPr kern="1200">
                              <a:solidFill>
                                <a:schemeClr val="tx1"/>
                              </a:solidFill>
                              <a:latin typeface="Arial" pitchFamily="34" charset="0"/>
                              <a:ea typeface="+mn-ea"/>
                              <a:cs typeface="+mn-cs"/>
                            </a:defRPr>
                          </a:lvl5pPr>
                          <a:lvl6pPr marL="2286000" algn="l" defTabSz="914400" rtl="0" eaLnBrk="1" latinLnBrk="0" hangingPunct="1">
                            <a:defRPr kern="1200">
                              <a:solidFill>
                                <a:schemeClr val="tx1"/>
                              </a:solidFill>
                              <a:latin typeface="Arial" pitchFamily="34" charset="0"/>
                              <a:ea typeface="+mn-ea"/>
                              <a:cs typeface="+mn-cs"/>
                            </a:defRPr>
                          </a:lvl6pPr>
                          <a:lvl7pPr marL="2743200" algn="l" defTabSz="914400" rtl="0" eaLnBrk="1" latinLnBrk="0" hangingPunct="1">
                            <a:defRPr kern="1200">
                              <a:solidFill>
                                <a:schemeClr val="tx1"/>
                              </a:solidFill>
                              <a:latin typeface="Arial" pitchFamily="34" charset="0"/>
                              <a:ea typeface="+mn-ea"/>
                              <a:cs typeface="+mn-cs"/>
                            </a:defRPr>
                          </a:lvl7pPr>
                          <a:lvl8pPr marL="3200400" algn="l" defTabSz="914400" rtl="0" eaLnBrk="1" latinLnBrk="0" hangingPunct="1">
                            <a:defRPr kern="1200">
                              <a:solidFill>
                                <a:schemeClr val="tx1"/>
                              </a:solidFill>
                              <a:latin typeface="Arial" pitchFamily="34" charset="0"/>
                              <a:ea typeface="+mn-ea"/>
                              <a:cs typeface="+mn-cs"/>
                            </a:defRPr>
                          </a:lvl8pPr>
                          <a:lvl9pPr marL="3657600" algn="l" defTabSz="914400" rtl="0" eaLnBrk="1" latinLnBrk="0" hangingPunct="1">
                            <a:defRPr kern="1200">
                              <a:solidFill>
                                <a:schemeClr val="tx1"/>
                              </a:solidFill>
                              <a:latin typeface="Arial" pitchFamily="34" charset="0"/>
                              <a:ea typeface="+mn-ea"/>
                              <a:cs typeface="+mn-cs"/>
                            </a:defRPr>
                          </a:lvl9pPr>
                        </a:lstStyle>
                        <a:p>
                          <a:pPr algn="ctr"/>
                          <a:r>
                            <a:rPr lang="en-US" altLang="zh-TW" sz="2400">
                              <a:ea typeface="PMingLiU" pitchFamily="18" charset="-120"/>
                            </a:rPr>
                            <a:t>OLAP</a:t>
                          </a:r>
                        </a:p>
                      </a:txBody>
                      <a:useSpRect/>
                    </a:txSp>
                  </a:sp>
                  <a:sp>
                    <a:nvSpPr>
                      <a:cNvPr id="2060" name="Rectangle 14"/>
                      <a:cNvSpPr>
                        <a:spLocks noChangeArrowheads="1"/>
                      </a:cNvSpPr>
                    </a:nvSpPr>
                    <a:spPr bwMode="auto">
                      <a:xfrm>
                        <a:off x="6858000" y="2514600"/>
                        <a:ext cx="1951038" cy="1939925"/>
                      </a:xfrm>
                      <a:prstGeom prst="rect">
                        <a:avLst/>
                      </a:prstGeom>
                      <a:noFill/>
                      <a:ln w="9525">
                        <a:noFill/>
                        <a:miter lim="800000"/>
                        <a:headEnd/>
                        <a:tailEnd/>
                      </a:ln>
                    </a:spPr>
                    <a:txSp>
                      <a:txBody>
                        <a:bodyPr wrap="none" lIns="92075" tIns="46038" rIns="92075" bIns="46038">
                          <a:spAutoFit/>
                        </a:bodyPr>
                        <a:lstStyle>
                          <a:defPPr>
                            <a:defRPr lang="en-US"/>
                          </a:defPPr>
                          <a:lvl1pPr algn="l" rtl="0" fontAlgn="base">
                            <a:spcBef>
                              <a:spcPct val="0"/>
                            </a:spcBef>
                            <a:spcAft>
                              <a:spcPct val="0"/>
                            </a:spcAft>
                            <a:defRPr kern="1200">
                              <a:solidFill>
                                <a:schemeClr val="tx1"/>
                              </a:solidFill>
                              <a:latin typeface="Arial" pitchFamily="34" charset="0"/>
                              <a:ea typeface="+mn-ea"/>
                              <a:cs typeface="+mn-cs"/>
                            </a:defRPr>
                          </a:lvl1pPr>
                          <a:lvl2pPr marL="457200" algn="l" rtl="0" fontAlgn="base">
                            <a:spcBef>
                              <a:spcPct val="0"/>
                            </a:spcBef>
                            <a:spcAft>
                              <a:spcPct val="0"/>
                            </a:spcAft>
                            <a:defRPr kern="1200">
                              <a:solidFill>
                                <a:schemeClr val="tx1"/>
                              </a:solidFill>
                              <a:latin typeface="Arial" pitchFamily="34" charset="0"/>
                              <a:ea typeface="+mn-ea"/>
                              <a:cs typeface="+mn-cs"/>
                            </a:defRPr>
                          </a:lvl2pPr>
                          <a:lvl3pPr marL="914400" algn="l" rtl="0" fontAlgn="base">
                            <a:spcBef>
                              <a:spcPct val="0"/>
                            </a:spcBef>
                            <a:spcAft>
                              <a:spcPct val="0"/>
                            </a:spcAft>
                            <a:defRPr kern="1200">
                              <a:solidFill>
                                <a:schemeClr val="tx1"/>
                              </a:solidFill>
                              <a:latin typeface="Arial" pitchFamily="34" charset="0"/>
                              <a:ea typeface="+mn-ea"/>
                              <a:cs typeface="+mn-cs"/>
                            </a:defRPr>
                          </a:lvl3pPr>
                          <a:lvl4pPr marL="1371600" algn="l" rtl="0" fontAlgn="base">
                            <a:spcBef>
                              <a:spcPct val="0"/>
                            </a:spcBef>
                            <a:spcAft>
                              <a:spcPct val="0"/>
                            </a:spcAft>
                            <a:defRPr kern="1200">
                              <a:solidFill>
                                <a:schemeClr val="tx1"/>
                              </a:solidFill>
                              <a:latin typeface="Arial" pitchFamily="34" charset="0"/>
                              <a:ea typeface="+mn-ea"/>
                              <a:cs typeface="+mn-cs"/>
                            </a:defRPr>
                          </a:lvl4pPr>
                          <a:lvl5pPr marL="1828800" algn="l" rtl="0" fontAlgn="base">
                            <a:spcBef>
                              <a:spcPct val="0"/>
                            </a:spcBef>
                            <a:spcAft>
                              <a:spcPct val="0"/>
                            </a:spcAft>
                            <a:defRPr kern="1200">
                              <a:solidFill>
                                <a:schemeClr val="tx1"/>
                              </a:solidFill>
                              <a:latin typeface="Arial" pitchFamily="34" charset="0"/>
                              <a:ea typeface="+mn-ea"/>
                              <a:cs typeface="+mn-cs"/>
                            </a:defRPr>
                          </a:lvl5pPr>
                          <a:lvl6pPr marL="2286000" algn="l" defTabSz="914400" rtl="0" eaLnBrk="1" latinLnBrk="0" hangingPunct="1">
                            <a:defRPr kern="1200">
                              <a:solidFill>
                                <a:schemeClr val="tx1"/>
                              </a:solidFill>
                              <a:latin typeface="Arial" pitchFamily="34" charset="0"/>
                              <a:ea typeface="+mn-ea"/>
                              <a:cs typeface="+mn-cs"/>
                            </a:defRPr>
                          </a:lvl6pPr>
                          <a:lvl7pPr marL="2743200" algn="l" defTabSz="914400" rtl="0" eaLnBrk="1" latinLnBrk="0" hangingPunct="1">
                            <a:defRPr kern="1200">
                              <a:solidFill>
                                <a:schemeClr val="tx1"/>
                              </a:solidFill>
                              <a:latin typeface="Arial" pitchFamily="34" charset="0"/>
                              <a:ea typeface="+mn-ea"/>
                              <a:cs typeface="+mn-cs"/>
                            </a:defRPr>
                          </a:lvl7pPr>
                          <a:lvl8pPr marL="3200400" algn="l" defTabSz="914400" rtl="0" eaLnBrk="1" latinLnBrk="0" hangingPunct="1">
                            <a:defRPr kern="1200">
                              <a:solidFill>
                                <a:schemeClr val="tx1"/>
                              </a:solidFill>
                              <a:latin typeface="Arial" pitchFamily="34" charset="0"/>
                              <a:ea typeface="+mn-ea"/>
                              <a:cs typeface="+mn-cs"/>
                            </a:defRPr>
                          </a:lvl8pPr>
                          <a:lvl9pPr marL="3657600" algn="l" defTabSz="914400" rtl="0" eaLnBrk="1" latinLnBrk="0" hangingPunct="1">
                            <a:defRPr kern="1200">
                              <a:solidFill>
                                <a:schemeClr val="tx1"/>
                              </a:solidFill>
                              <a:latin typeface="Arial" pitchFamily="34" charset="0"/>
                              <a:ea typeface="+mn-ea"/>
                              <a:cs typeface="+mn-cs"/>
                            </a:defRPr>
                          </a:lvl9pPr>
                        </a:lstStyle>
                        <a:p>
                          <a:r>
                            <a:rPr lang="en-US" altLang="zh-TW" sz="2400" dirty="0" err="1">
                              <a:ea typeface="PMingLiU" pitchFamily="18" charset="-120"/>
                            </a:rPr>
                            <a:t>Phân</a:t>
                          </a:r>
                          <a:r>
                            <a:rPr lang="en-US" altLang="zh-TW" sz="2400" dirty="0">
                              <a:ea typeface="PMingLiU" pitchFamily="18" charset="-120"/>
                            </a:rPr>
                            <a:t> </a:t>
                          </a:r>
                          <a:r>
                            <a:rPr lang="en-US" altLang="zh-TW" sz="2400" dirty="0" err="1">
                              <a:ea typeface="PMingLiU" pitchFamily="18" charset="-120"/>
                            </a:rPr>
                            <a:t>tích</a:t>
                          </a:r>
                          <a:endParaRPr lang="en-US" altLang="zh-TW" sz="2400" dirty="0">
                            <a:ea typeface="PMingLiU" pitchFamily="18" charset="-120"/>
                          </a:endParaRPr>
                        </a:p>
                        <a:p>
                          <a:r>
                            <a:rPr lang="en-US" altLang="zh-TW" sz="2400" dirty="0" err="1" smtClean="0">
                              <a:ea typeface="PMingLiU" pitchFamily="18" charset="-120"/>
                            </a:rPr>
                            <a:t>Truy</a:t>
                          </a:r>
                          <a:r>
                            <a:rPr lang="en-US" altLang="zh-TW" sz="2400" dirty="0" smtClean="0">
                              <a:ea typeface="PMingLiU" pitchFamily="18" charset="-120"/>
                            </a:rPr>
                            <a:t> </a:t>
                          </a:r>
                          <a:r>
                            <a:rPr lang="en-US" altLang="zh-TW" sz="2400" dirty="0" err="1" smtClean="0">
                              <a:ea typeface="PMingLiU" pitchFamily="18" charset="-120"/>
                            </a:rPr>
                            <a:t>vấn</a:t>
                          </a:r>
                          <a:endParaRPr lang="en-US" altLang="zh-TW" sz="2400" dirty="0">
                            <a:ea typeface="PMingLiU" pitchFamily="18" charset="-120"/>
                          </a:endParaRPr>
                        </a:p>
                        <a:p>
                          <a:r>
                            <a:rPr lang="en-US" altLang="zh-TW" sz="2400" dirty="0" err="1">
                              <a:ea typeface="PMingLiU" pitchFamily="18" charset="-120"/>
                            </a:rPr>
                            <a:t>Báo</a:t>
                          </a:r>
                          <a:r>
                            <a:rPr lang="en-US" altLang="zh-TW" sz="2400" dirty="0">
                              <a:ea typeface="PMingLiU" pitchFamily="18" charset="-120"/>
                            </a:rPr>
                            <a:t> </a:t>
                          </a:r>
                          <a:r>
                            <a:rPr lang="en-US" altLang="zh-TW" sz="2400" dirty="0" err="1">
                              <a:ea typeface="PMingLiU" pitchFamily="18" charset="-120"/>
                            </a:rPr>
                            <a:t>cáo</a:t>
                          </a:r>
                          <a:endParaRPr lang="en-US" altLang="zh-TW" sz="2400" dirty="0">
                            <a:ea typeface="PMingLiU" pitchFamily="18" charset="-120"/>
                          </a:endParaRPr>
                        </a:p>
                        <a:p>
                          <a:r>
                            <a:rPr lang="en-US" altLang="zh-TW" sz="2400" dirty="0" err="1">
                              <a:ea typeface="PMingLiU" pitchFamily="18" charset="-120"/>
                            </a:rPr>
                            <a:t>Khai</a:t>
                          </a:r>
                          <a:r>
                            <a:rPr lang="en-US" altLang="zh-TW" sz="2400" dirty="0">
                              <a:ea typeface="PMingLiU" pitchFamily="18" charset="-120"/>
                            </a:rPr>
                            <a:t> </a:t>
                          </a:r>
                          <a:r>
                            <a:rPr lang="en-US" altLang="zh-TW" sz="2400" dirty="0" err="1">
                              <a:ea typeface="PMingLiU" pitchFamily="18" charset="-120"/>
                            </a:rPr>
                            <a:t>phá</a:t>
                          </a:r>
                          <a:r>
                            <a:rPr lang="en-US" altLang="zh-TW" sz="2400" dirty="0">
                              <a:ea typeface="PMingLiU" pitchFamily="18" charset="-120"/>
                            </a:rPr>
                            <a:t> </a:t>
                          </a:r>
                          <a:r>
                            <a:rPr lang="en-US" altLang="zh-TW" sz="2400" dirty="0" err="1">
                              <a:ea typeface="PMingLiU" pitchFamily="18" charset="-120"/>
                            </a:rPr>
                            <a:t>dữ</a:t>
                          </a:r>
                          <a:r>
                            <a:rPr lang="en-US" altLang="zh-TW" sz="2400" dirty="0">
                              <a:ea typeface="PMingLiU" pitchFamily="18" charset="-120"/>
                            </a:rPr>
                            <a:t> </a:t>
                          </a:r>
                        </a:p>
                        <a:p>
                          <a:r>
                            <a:rPr lang="en-US" altLang="zh-TW" sz="2400" dirty="0">
                              <a:ea typeface="PMingLiU" pitchFamily="18" charset="-120"/>
                            </a:rPr>
                            <a:t>	</a:t>
                          </a:r>
                          <a:r>
                            <a:rPr lang="en-US" altLang="zh-TW" sz="2400" dirty="0" err="1">
                              <a:ea typeface="PMingLiU" pitchFamily="18" charset="-120"/>
                            </a:rPr>
                            <a:t>liệu</a:t>
                          </a:r>
                          <a:endParaRPr lang="en-US" altLang="zh-TW" sz="2400" dirty="0">
                            <a:ea typeface="PMingLiU" pitchFamily="18" charset="-120"/>
                          </a:endParaRPr>
                        </a:p>
                      </a:txBody>
                      <a:useSpRect/>
                    </a:txSp>
                  </a:sp>
                  <a:sp>
                    <a:nvSpPr>
                      <a:cNvPr id="2061" name="Rectangle 15"/>
                      <a:cNvSpPr>
                        <a:spLocks noChangeArrowheads="1"/>
                      </a:cNvSpPr>
                    </a:nvSpPr>
                    <a:spPr bwMode="auto">
                      <a:xfrm>
                        <a:off x="3581400" y="1371600"/>
                        <a:ext cx="1143000" cy="990600"/>
                      </a:xfrm>
                      <a:prstGeom prst="rect">
                        <a:avLst/>
                      </a:prstGeom>
                      <a:solidFill>
                        <a:srgbClr val="FCFEB9"/>
                      </a:solidFill>
                      <a:ln w="12700">
                        <a:solidFill>
                          <a:schemeClr val="tx1"/>
                        </a:solidFill>
                        <a:miter lim="800000"/>
                        <a:headEnd/>
                        <a:tailEnd/>
                      </a:ln>
                    </a:spPr>
                    <a:txSp>
                      <a:txBody>
                        <a:bodyPr wrap="none" anchor="ctr"/>
                        <a:lstStyle>
                          <a:defPPr>
                            <a:defRPr lang="en-US"/>
                          </a:defPPr>
                          <a:lvl1pPr algn="l" rtl="0" fontAlgn="base">
                            <a:spcBef>
                              <a:spcPct val="0"/>
                            </a:spcBef>
                            <a:spcAft>
                              <a:spcPct val="0"/>
                            </a:spcAft>
                            <a:defRPr kern="1200">
                              <a:solidFill>
                                <a:schemeClr val="tx1"/>
                              </a:solidFill>
                              <a:latin typeface="Arial" pitchFamily="34" charset="0"/>
                              <a:ea typeface="+mn-ea"/>
                              <a:cs typeface="+mn-cs"/>
                            </a:defRPr>
                          </a:lvl1pPr>
                          <a:lvl2pPr marL="457200" algn="l" rtl="0" fontAlgn="base">
                            <a:spcBef>
                              <a:spcPct val="0"/>
                            </a:spcBef>
                            <a:spcAft>
                              <a:spcPct val="0"/>
                            </a:spcAft>
                            <a:defRPr kern="1200">
                              <a:solidFill>
                                <a:schemeClr val="tx1"/>
                              </a:solidFill>
                              <a:latin typeface="Arial" pitchFamily="34" charset="0"/>
                              <a:ea typeface="+mn-ea"/>
                              <a:cs typeface="+mn-cs"/>
                            </a:defRPr>
                          </a:lvl2pPr>
                          <a:lvl3pPr marL="914400" algn="l" rtl="0" fontAlgn="base">
                            <a:spcBef>
                              <a:spcPct val="0"/>
                            </a:spcBef>
                            <a:spcAft>
                              <a:spcPct val="0"/>
                            </a:spcAft>
                            <a:defRPr kern="1200">
                              <a:solidFill>
                                <a:schemeClr val="tx1"/>
                              </a:solidFill>
                              <a:latin typeface="Arial" pitchFamily="34" charset="0"/>
                              <a:ea typeface="+mn-ea"/>
                              <a:cs typeface="+mn-cs"/>
                            </a:defRPr>
                          </a:lvl3pPr>
                          <a:lvl4pPr marL="1371600" algn="l" rtl="0" fontAlgn="base">
                            <a:spcBef>
                              <a:spcPct val="0"/>
                            </a:spcBef>
                            <a:spcAft>
                              <a:spcPct val="0"/>
                            </a:spcAft>
                            <a:defRPr kern="1200">
                              <a:solidFill>
                                <a:schemeClr val="tx1"/>
                              </a:solidFill>
                              <a:latin typeface="Arial" pitchFamily="34" charset="0"/>
                              <a:ea typeface="+mn-ea"/>
                              <a:cs typeface="+mn-cs"/>
                            </a:defRPr>
                          </a:lvl4pPr>
                          <a:lvl5pPr marL="1828800" algn="l" rtl="0" fontAlgn="base">
                            <a:spcBef>
                              <a:spcPct val="0"/>
                            </a:spcBef>
                            <a:spcAft>
                              <a:spcPct val="0"/>
                            </a:spcAft>
                            <a:defRPr kern="1200">
                              <a:solidFill>
                                <a:schemeClr val="tx1"/>
                              </a:solidFill>
                              <a:latin typeface="Arial" pitchFamily="34" charset="0"/>
                              <a:ea typeface="+mn-ea"/>
                              <a:cs typeface="+mn-cs"/>
                            </a:defRPr>
                          </a:lvl5pPr>
                          <a:lvl6pPr marL="2286000" algn="l" defTabSz="914400" rtl="0" eaLnBrk="1" latinLnBrk="0" hangingPunct="1">
                            <a:defRPr kern="1200">
                              <a:solidFill>
                                <a:schemeClr val="tx1"/>
                              </a:solidFill>
                              <a:latin typeface="Arial" pitchFamily="34" charset="0"/>
                              <a:ea typeface="+mn-ea"/>
                              <a:cs typeface="+mn-cs"/>
                            </a:defRPr>
                          </a:lvl6pPr>
                          <a:lvl7pPr marL="2743200" algn="l" defTabSz="914400" rtl="0" eaLnBrk="1" latinLnBrk="0" hangingPunct="1">
                            <a:defRPr kern="1200">
                              <a:solidFill>
                                <a:schemeClr val="tx1"/>
                              </a:solidFill>
                              <a:latin typeface="Arial" pitchFamily="34" charset="0"/>
                              <a:ea typeface="+mn-ea"/>
                              <a:cs typeface="+mn-cs"/>
                            </a:defRPr>
                          </a:lvl7pPr>
                          <a:lvl8pPr marL="3200400" algn="l" defTabSz="914400" rtl="0" eaLnBrk="1" latinLnBrk="0" hangingPunct="1">
                            <a:defRPr kern="1200">
                              <a:solidFill>
                                <a:schemeClr val="tx1"/>
                              </a:solidFill>
                              <a:latin typeface="Arial" pitchFamily="34" charset="0"/>
                              <a:ea typeface="+mn-ea"/>
                              <a:cs typeface="+mn-cs"/>
                            </a:defRPr>
                          </a:lvl8pPr>
                          <a:lvl9pPr marL="3657600" algn="l" defTabSz="914400" rtl="0" eaLnBrk="1" latinLnBrk="0" hangingPunct="1">
                            <a:defRPr kern="1200">
                              <a:solidFill>
                                <a:schemeClr val="tx1"/>
                              </a:solidFill>
                              <a:latin typeface="Arial" pitchFamily="34" charset="0"/>
                              <a:ea typeface="+mn-ea"/>
                              <a:cs typeface="+mn-cs"/>
                            </a:defRPr>
                          </a:lvl9pPr>
                        </a:lstStyle>
                        <a:p>
                          <a:pPr algn="ctr"/>
                          <a:r>
                            <a:rPr lang="en-US" altLang="zh-TW" dirty="0" err="1" smtClean="0">
                              <a:ea typeface="PMingLiU" pitchFamily="18" charset="-120"/>
                            </a:rPr>
                            <a:t>Bộ</a:t>
                          </a:r>
                          <a:r>
                            <a:rPr lang="en-US" altLang="zh-TW" dirty="0" smtClean="0">
                              <a:ea typeface="PMingLiU" pitchFamily="18" charset="-120"/>
                            </a:rPr>
                            <a:t> </a:t>
                          </a:r>
                        </a:p>
                        <a:p>
                          <a:pPr algn="ctr"/>
                          <a:r>
                            <a:rPr lang="en-US" altLang="zh-TW" dirty="0" err="1" smtClean="0">
                              <a:ea typeface="PMingLiU" pitchFamily="18" charset="-120"/>
                            </a:rPr>
                            <a:t>giám</a:t>
                          </a:r>
                          <a:r>
                            <a:rPr lang="en-US" altLang="zh-TW" dirty="0" smtClean="0">
                              <a:ea typeface="PMingLiU" pitchFamily="18" charset="-120"/>
                            </a:rPr>
                            <a:t> </a:t>
                          </a:r>
                          <a:r>
                            <a:rPr lang="en-US" altLang="zh-TW" dirty="0" err="1">
                              <a:ea typeface="PMingLiU" pitchFamily="18" charset="-120"/>
                            </a:rPr>
                            <a:t>sát</a:t>
                          </a:r>
                          <a:r>
                            <a:rPr lang="en-US" altLang="zh-TW" dirty="0">
                              <a:ea typeface="PMingLiU" pitchFamily="18" charset="-120"/>
                            </a:rPr>
                            <a:t> </a:t>
                          </a:r>
                        </a:p>
                        <a:p>
                          <a:pPr algn="ctr"/>
                          <a:r>
                            <a:rPr lang="en-US" altLang="zh-TW" dirty="0" smtClean="0">
                              <a:ea typeface="PMingLiU" pitchFamily="18" charset="-120"/>
                            </a:rPr>
                            <a:t>&amp;</a:t>
                          </a:r>
                          <a:r>
                            <a:rPr lang="en-US" altLang="zh-TW" dirty="0" err="1" smtClean="0">
                              <a:ea typeface="PMingLiU" pitchFamily="18" charset="-120"/>
                            </a:rPr>
                            <a:t>Tích</a:t>
                          </a:r>
                          <a:r>
                            <a:rPr lang="en-US" altLang="zh-TW" dirty="0" smtClean="0">
                              <a:ea typeface="PMingLiU" pitchFamily="18" charset="-120"/>
                            </a:rPr>
                            <a:t> </a:t>
                          </a:r>
                          <a:r>
                            <a:rPr lang="en-US" altLang="zh-TW" dirty="0" err="1">
                              <a:ea typeface="PMingLiU" pitchFamily="18" charset="-120"/>
                            </a:rPr>
                            <a:t>hợp</a:t>
                          </a:r>
                          <a:endParaRPr lang="en-US" altLang="zh-TW" dirty="0">
                            <a:ea typeface="PMingLiU" pitchFamily="18" charset="-120"/>
                          </a:endParaRPr>
                        </a:p>
                      </a:txBody>
                      <a:useSpRect/>
                    </a:txSp>
                  </a:sp>
                  <a:grpSp>
                    <a:nvGrpSpPr>
                      <a:cNvPr id="2062" name="Group 16"/>
                      <a:cNvGrpSpPr>
                        <a:grpSpLocks/>
                      </a:cNvGrpSpPr>
                    </a:nvGrpSpPr>
                    <a:grpSpPr bwMode="auto">
                      <a:xfrm>
                        <a:off x="2057400" y="1371600"/>
                        <a:ext cx="931863" cy="914400"/>
                        <a:chOff x="288" y="1012"/>
                        <a:chExt cx="769" cy="664"/>
                      </a:xfrm>
                    </a:grpSpPr>
                    <a:sp>
                      <a:nvSpPr>
                        <a:cNvPr id="2098" name="Oval 17"/>
                        <a:cNvSpPr>
                          <a:spLocks noChangeArrowheads="1"/>
                        </a:cNvSpPr>
                      </a:nvSpPr>
                      <a:spPr bwMode="auto">
                        <a:xfrm>
                          <a:off x="292" y="1437"/>
                          <a:ext cx="760" cy="239"/>
                        </a:xfrm>
                        <a:prstGeom prst="ellipse">
                          <a:avLst/>
                        </a:prstGeom>
                        <a:solidFill>
                          <a:srgbClr val="FCFEB9"/>
                        </a:solidFill>
                        <a:ln w="12700">
                          <a:solidFill>
                            <a:schemeClr val="tx1"/>
                          </a:solidFill>
                          <a:round/>
                          <a:headEnd/>
                          <a:tailEnd/>
                        </a:ln>
                      </a:spPr>
                      <a:txSp>
                        <a:txBody>
                          <a:bodyPr wrap="none" anchor="ctr"/>
                          <a:lstStyle>
                            <a:defPPr>
                              <a:defRPr lang="en-US"/>
                            </a:defPPr>
                            <a:lvl1pPr algn="l" rtl="0" fontAlgn="base">
                              <a:spcBef>
                                <a:spcPct val="0"/>
                              </a:spcBef>
                              <a:spcAft>
                                <a:spcPct val="0"/>
                              </a:spcAft>
                              <a:defRPr kern="1200">
                                <a:solidFill>
                                  <a:schemeClr val="tx1"/>
                                </a:solidFill>
                                <a:latin typeface="Arial" pitchFamily="34" charset="0"/>
                                <a:ea typeface="+mn-ea"/>
                                <a:cs typeface="+mn-cs"/>
                              </a:defRPr>
                            </a:lvl1pPr>
                            <a:lvl2pPr marL="457200" algn="l" rtl="0" fontAlgn="base">
                              <a:spcBef>
                                <a:spcPct val="0"/>
                              </a:spcBef>
                              <a:spcAft>
                                <a:spcPct val="0"/>
                              </a:spcAft>
                              <a:defRPr kern="1200">
                                <a:solidFill>
                                  <a:schemeClr val="tx1"/>
                                </a:solidFill>
                                <a:latin typeface="Arial" pitchFamily="34" charset="0"/>
                                <a:ea typeface="+mn-ea"/>
                                <a:cs typeface="+mn-cs"/>
                              </a:defRPr>
                            </a:lvl2pPr>
                            <a:lvl3pPr marL="914400" algn="l" rtl="0" fontAlgn="base">
                              <a:spcBef>
                                <a:spcPct val="0"/>
                              </a:spcBef>
                              <a:spcAft>
                                <a:spcPct val="0"/>
                              </a:spcAft>
                              <a:defRPr kern="1200">
                                <a:solidFill>
                                  <a:schemeClr val="tx1"/>
                                </a:solidFill>
                                <a:latin typeface="Arial" pitchFamily="34" charset="0"/>
                                <a:ea typeface="+mn-ea"/>
                                <a:cs typeface="+mn-cs"/>
                              </a:defRPr>
                            </a:lvl3pPr>
                            <a:lvl4pPr marL="1371600" algn="l" rtl="0" fontAlgn="base">
                              <a:spcBef>
                                <a:spcPct val="0"/>
                              </a:spcBef>
                              <a:spcAft>
                                <a:spcPct val="0"/>
                              </a:spcAft>
                              <a:defRPr kern="1200">
                                <a:solidFill>
                                  <a:schemeClr val="tx1"/>
                                </a:solidFill>
                                <a:latin typeface="Arial" pitchFamily="34" charset="0"/>
                                <a:ea typeface="+mn-ea"/>
                                <a:cs typeface="+mn-cs"/>
                              </a:defRPr>
                            </a:lvl4pPr>
                            <a:lvl5pPr marL="1828800" algn="l" rtl="0" fontAlgn="base">
                              <a:spcBef>
                                <a:spcPct val="0"/>
                              </a:spcBef>
                              <a:spcAft>
                                <a:spcPct val="0"/>
                              </a:spcAft>
                              <a:defRPr kern="1200">
                                <a:solidFill>
                                  <a:schemeClr val="tx1"/>
                                </a:solidFill>
                                <a:latin typeface="Arial" pitchFamily="34" charset="0"/>
                                <a:ea typeface="+mn-ea"/>
                                <a:cs typeface="+mn-cs"/>
                              </a:defRPr>
                            </a:lvl5pPr>
                            <a:lvl6pPr marL="2286000" algn="l" defTabSz="914400" rtl="0" eaLnBrk="1" latinLnBrk="0" hangingPunct="1">
                              <a:defRPr kern="1200">
                                <a:solidFill>
                                  <a:schemeClr val="tx1"/>
                                </a:solidFill>
                                <a:latin typeface="Arial" pitchFamily="34" charset="0"/>
                                <a:ea typeface="+mn-ea"/>
                                <a:cs typeface="+mn-cs"/>
                              </a:defRPr>
                            </a:lvl6pPr>
                            <a:lvl7pPr marL="2743200" algn="l" defTabSz="914400" rtl="0" eaLnBrk="1" latinLnBrk="0" hangingPunct="1">
                              <a:defRPr kern="1200">
                                <a:solidFill>
                                  <a:schemeClr val="tx1"/>
                                </a:solidFill>
                                <a:latin typeface="Arial" pitchFamily="34" charset="0"/>
                                <a:ea typeface="+mn-ea"/>
                                <a:cs typeface="+mn-cs"/>
                              </a:defRPr>
                            </a:lvl7pPr>
                            <a:lvl8pPr marL="3200400" algn="l" defTabSz="914400" rtl="0" eaLnBrk="1" latinLnBrk="0" hangingPunct="1">
                              <a:defRPr kern="1200">
                                <a:solidFill>
                                  <a:schemeClr val="tx1"/>
                                </a:solidFill>
                                <a:latin typeface="Arial" pitchFamily="34" charset="0"/>
                                <a:ea typeface="+mn-ea"/>
                                <a:cs typeface="+mn-cs"/>
                              </a:defRPr>
                            </a:lvl8pPr>
                            <a:lvl9pPr marL="3657600" algn="l" defTabSz="914400" rtl="0" eaLnBrk="1" latinLnBrk="0" hangingPunct="1">
                              <a:defRPr kern="1200">
                                <a:solidFill>
                                  <a:schemeClr val="tx1"/>
                                </a:solidFill>
                                <a:latin typeface="Arial" pitchFamily="34" charset="0"/>
                                <a:ea typeface="+mn-ea"/>
                                <a:cs typeface="+mn-cs"/>
                              </a:defRPr>
                            </a:lvl9pPr>
                          </a:lstStyle>
                          <a:p>
                            <a:endParaRPr lang="en-US"/>
                          </a:p>
                        </a:txBody>
                        <a:useSpRect/>
                      </a:txSp>
                    </a:sp>
                    <a:sp>
                      <a:nvSpPr>
                        <a:cNvPr id="2099" name="Freeform 18"/>
                        <a:cNvSpPr>
                          <a:spLocks/>
                        </a:cNvSpPr>
                      </a:nvSpPr>
                      <a:spPr bwMode="auto">
                        <a:xfrm>
                          <a:off x="288" y="1159"/>
                          <a:ext cx="769" cy="413"/>
                        </a:xfrm>
                        <a:custGeom>
                          <a:avLst/>
                          <a:gdLst>
                            <a:gd name="T0" fmla="*/ 12 w 769"/>
                            <a:gd name="T1" fmla="*/ 412 h 413"/>
                            <a:gd name="T2" fmla="*/ 0 w 769"/>
                            <a:gd name="T3" fmla="*/ 318 h 413"/>
                            <a:gd name="T4" fmla="*/ 0 w 769"/>
                            <a:gd name="T5" fmla="*/ 244 h 413"/>
                            <a:gd name="T6" fmla="*/ 0 w 769"/>
                            <a:gd name="T7" fmla="*/ 147 h 413"/>
                            <a:gd name="T8" fmla="*/ 0 w 769"/>
                            <a:gd name="T9" fmla="*/ 73 h 413"/>
                            <a:gd name="T10" fmla="*/ 0 w 769"/>
                            <a:gd name="T11" fmla="*/ 0 h 413"/>
                            <a:gd name="T12" fmla="*/ 768 w 769"/>
                            <a:gd name="T13" fmla="*/ 10 h 413"/>
                            <a:gd name="T14" fmla="*/ 768 w 769"/>
                            <a:gd name="T15" fmla="*/ 412 h 413"/>
                            <a:gd name="T16" fmla="*/ 768 w 769"/>
                            <a:gd name="T17" fmla="*/ 412 h 413"/>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769"/>
                            <a:gd name="T28" fmla="*/ 0 h 413"/>
                            <a:gd name="T29" fmla="*/ 769 w 769"/>
                            <a:gd name="T30" fmla="*/ 413 h 413"/>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769" h="413">
                              <a:moveTo>
                                <a:pt x="12" y="412"/>
                              </a:moveTo>
                              <a:lnTo>
                                <a:pt x="0" y="318"/>
                              </a:lnTo>
                              <a:lnTo>
                                <a:pt x="0" y="244"/>
                              </a:lnTo>
                              <a:lnTo>
                                <a:pt x="0" y="147"/>
                              </a:lnTo>
                              <a:lnTo>
                                <a:pt x="0" y="73"/>
                              </a:lnTo>
                              <a:lnTo>
                                <a:pt x="0" y="0"/>
                              </a:lnTo>
                              <a:lnTo>
                                <a:pt x="768" y="10"/>
                              </a:lnTo>
                              <a:lnTo>
                                <a:pt x="768" y="412"/>
                              </a:lnTo>
                            </a:path>
                          </a:pathLst>
                        </a:custGeom>
                        <a:solidFill>
                          <a:srgbClr val="FCFEB9"/>
                        </a:solidFill>
                        <a:ln w="12700" cap="rnd">
                          <a:solidFill>
                            <a:schemeClr val="tx1"/>
                          </a:solidFill>
                          <a:round/>
                          <a:headEnd type="none" w="sm" len="sm"/>
                          <a:tailEnd type="none" w="sm" len="sm"/>
                        </a:ln>
                      </a:spPr>
                      <a:txSp>
                        <a:txBody>
                          <a:bodyPr/>
                          <a:lstStyle>
                            <a:defPPr>
                              <a:defRPr lang="en-US"/>
                            </a:defPPr>
                            <a:lvl1pPr algn="l" rtl="0" fontAlgn="base">
                              <a:spcBef>
                                <a:spcPct val="0"/>
                              </a:spcBef>
                              <a:spcAft>
                                <a:spcPct val="0"/>
                              </a:spcAft>
                              <a:defRPr kern="1200">
                                <a:solidFill>
                                  <a:schemeClr val="tx1"/>
                                </a:solidFill>
                                <a:latin typeface="Arial" pitchFamily="34" charset="0"/>
                                <a:ea typeface="+mn-ea"/>
                                <a:cs typeface="+mn-cs"/>
                              </a:defRPr>
                            </a:lvl1pPr>
                            <a:lvl2pPr marL="457200" algn="l" rtl="0" fontAlgn="base">
                              <a:spcBef>
                                <a:spcPct val="0"/>
                              </a:spcBef>
                              <a:spcAft>
                                <a:spcPct val="0"/>
                              </a:spcAft>
                              <a:defRPr kern="1200">
                                <a:solidFill>
                                  <a:schemeClr val="tx1"/>
                                </a:solidFill>
                                <a:latin typeface="Arial" pitchFamily="34" charset="0"/>
                                <a:ea typeface="+mn-ea"/>
                                <a:cs typeface="+mn-cs"/>
                              </a:defRPr>
                            </a:lvl2pPr>
                            <a:lvl3pPr marL="914400" algn="l" rtl="0" fontAlgn="base">
                              <a:spcBef>
                                <a:spcPct val="0"/>
                              </a:spcBef>
                              <a:spcAft>
                                <a:spcPct val="0"/>
                              </a:spcAft>
                              <a:defRPr kern="1200">
                                <a:solidFill>
                                  <a:schemeClr val="tx1"/>
                                </a:solidFill>
                                <a:latin typeface="Arial" pitchFamily="34" charset="0"/>
                                <a:ea typeface="+mn-ea"/>
                                <a:cs typeface="+mn-cs"/>
                              </a:defRPr>
                            </a:lvl3pPr>
                            <a:lvl4pPr marL="1371600" algn="l" rtl="0" fontAlgn="base">
                              <a:spcBef>
                                <a:spcPct val="0"/>
                              </a:spcBef>
                              <a:spcAft>
                                <a:spcPct val="0"/>
                              </a:spcAft>
                              <a:defRPr kern="1200">
                                <a:solidFill>
                                  <a:schemeClr val="tx1"/>
                                </a:solidFill>
                                <a:latin typeface="Arial" pitchFamily="34" charset="0"/>
                                <a:ea typeface="+mn-ea"/>
                                <a:cs typeface="+mn-cs"/>
                              </a:defRPr>
                            </a:lvl4pPr>
                            <a:lvl5pPr marL="1828800" algn="l" rtl="0" fontAlgn="base">
                              <a:spcBef>
                                <a:spcPct val="0"/>
                              </a:spcBef>
                              <a:spcAft>
                                <a:spcPct val="0"/>
                              </a:spcAft>
                              <a:defRPr kern="1200">
                                <a:solidFill>
                                  <a:schemeClr val="tx1"/>
                                </a:solidFill>
                                <a:latin typeface="Arial" pitchFamily="34" charset="0"/>
                                <a:ea typeface="+mn-ea"/>
                                <a:cs typeface="+mn-cs"/>
                              </a:defRPr>
                            </a:lvl5pPr>
                            <a:lvl6pPr marL="2286000" algn="l" defTabSz="914400" rtl="0" eaLnBrk="1" latinLnBrk="0" hangingPunct="1">
                              <a:defRPr kern="1200">
                                <a:solidFill>
                                  <a:schemeClr val="tx1"/>
                                </a:solidFill>
                                <a:latin typeface="Arial" pitchFamily="34" charset="0"/>
                                <a:ea typeface="+mn-ea"/>
                                <a:cs typeface="+mn-cs"/>
                              </a:defRPr>
                            </a:lvl6pPr>
                            <a:lvl7pPr marL="2743200" algn="l" defTabSz="914400" rtl="0" eaLnBrk="1" latinLnBrk="0" hangingPunct="1">
                              <a:defRPr kern="1200">
                                <a:solidFill>
                                  <a:schemeClr val="tx1"/>
                                </a:solidFill>
                                <a:latin typeface="Arial" pitchFamily="34" charset="0"/>
                                <a:ea typeface="+mn-ea"/>
                                <a:cs typeface="+mn-cs"/>
                              </a:defRPr>
                            </a:lvl7pPr>
                            <a:lvl8pPr marL="3200400" algn="l" defTabSz="914400" rtl="0" eaLnBrk="1" latinLnBrk="0" hangingPunct="1">
                              <a:defRPr kern="1200">
                                <a:solidFill>
                                  <a:schemeClr val="tx1"/>
                                </a:solidFill>
                                <a:latin typeface="Arial" pitchFamily="34" charset="0"/>
                                <a:ea typeface="+mn-ea"/>
                                <a:cs typeface="+mn-cs"/>
                              </a:defRPr>
                            </a:lvl8pPr>
                            <a:lvl9pPr marL="3657600" algn="l" defTabSz="914400" rtl="0" eaLnBrk="1" latinLnBrk="0" hangingPunct="1">
                              <a:defRPr kern="1200">
                                <a:solidFill>
                                  <a:schemeClr val="tx1"/>
                                </a:solidFill>
                                <a:latin typeface="Arial" pitchFamily="34" charset="0"/>
                                <a:ea typeface="+mn-ea"/>
                                <a:cs typeface="+mn-cs"/>
                              </a:defRPr>
                            </a:lvl9pPr>
                          </a:lstStyle>
                          <a:p>
                            <a:endParaRPr lang="en-US"/>
                          </a:p>
                        </a:txBody>
                        <a:useSpRect/>
                      </a:txSp>
                    </a:sp>
                    <a:sp>
                      <a:nvSpPr>
                        <a:cNvPr id="2100" name="Oval 19"/>
                        <a:cNvSpPr>
                          <a:spLocks noChangeArrowheads="1"/>
                        </a:cNvSpPr>
                      </a:nvSpPr>
                      <a:spPr bwMode="auto">
                        <a:xfrm>
                          <a:off x="292" y="1012"/>
                          <a:ext cx="760" cy="259"/>
                        </a:xfrm>
                        <a:prstGeom prst="ellipse">
                          <a:avLst/>
                        </a:prstGeom>
                        <a:solidFill>
                          <a:srgbClr val="FCFEB9"/>
                        </a:solidFill>
                        <a:ln w="12700">
                          <a:solidFill>
                            <a:schemeClr val="tx1"/>
                          </a:solidFill>
                          <a:round/>
                          <a:headEnd/>
                          <a:tailEnd/>
                        </a:ln>
                      </a:spPr>
                      <a:txSp>
                        <a:txBody>
                          <a:bodyPr wrap="none" anchor="ctr"/>
                          <a:lstStyle>
                            <a:defPPr>
                              <a:defRPr lang="en-US"/>
                            </a:defPPr>
                            <a:lvl1pPr algn="l" rtl="0" fontAlgn="base">
                              <a:spcBef>
                                <a:spcPct val="0"/>
                              </a:spcBef>
                              <a:spcAft>
                                <a:spcPct val="0"/>
                              </a:spcAft>
                              <a:defRPr kern="1200">
                                <a:solidFill>
                                  <a:schemeClr val="tx1"/>
                                </a:solidFill>
                                <a:latin typeface="Arial" pitchFamily="34" charset="0"/>
                                <a:ea typeface="+mn-ea"/>
                                <a:cs typeface="+mn-cs"/>
                              </a:defRPr>
                            </a:lvl1pPr>
                            <a:lvl2pPr marL="457200" algn="l" rtl="0" fontAlgn="base">
                              <a:spcBef>
                                <a:spcPct val="0"/>
                              </a:spcBef>
                              <a:spcAft>
                                <a:spcPct val="0"/>
                              </a:spcAft>
                              <a:defRPr kern="1200">
                                <a:solidFill>
                                  <a:schemeClr val="tx1"/>
                                </a:solidFill>
                                <a:latin typeface="Arial" pitchFamily="34" charset="0"/>
                                <a:ea typeface="+mn-ea"/>
                                <a:cs typeface="+mn-cs"/>
                              </a:defRPr>
                            </a:lvl2pPr>
                            <a:lvl3pPr marL="914400" algn="l" rtl="0" fontAlgn="base">
                              <a:spcBef>
                                <a:spcPct val="0"/>
                              </a:spcBef>
                              <a:spcAft>
                                <a:spcPct val="0"/>
                              </a:spcAft>
                              <a:defRPr kern="1200">
                                <a:solidFill>
                                  <a:schemeClr val="tx1"/>
                                </a:solidFill>
                                <a:latin typeface="Arial" pitchFamily="34" charset="0"/>
                                <a:ea typeface="+mn-ea"/>
                                <a:cs typeface="+mn-cs"/>
                              </a:defRPr>
                            </a:lvl3pPr>
                            <a:lvl4pPr marL="1371600" algn="l" rtl="0" fontAlgn="base">
                              <a:spcBef>
                                <a:spcPct val="0"/>
                              </a:spcBef>
                              <a:spcAft>
                                <a:spcPct val="0"/>
                              </a:spcAft>
                              <a:defRPr kern="1200">
                                <a:solidFill>
                                  <a:schemeClr val="tx1"/>
                                </a:solidFill>
                                <a:latin typeface="Arial" pitchFamily="34" charset="0"/>
                                <a:ea typeface="+mn-ea"/>
                                <a:cs typeface="+mn-cs"/>
                              </a:defRPr>
                            </a:lvl4pPr>
                            <a:lvl5pPr marL="1828800" algn="l" rtl="0" fontAlgn="base">
                              <a:spcBef>
                                <a:spcPct val="0"/>
                              </a:spcBef>
                              <a:spcAft>
                                <a:spcPct val="0"/>
                              </a:spcAft>
                              <a:defRPr kern="1200">
                                <a:solidFill>
                                  <a:schemeClr val="tx1"/>
                                </a:solidFill>
                                <a:latin typeface="Arial" pitchFamily="34" charset="0"/>
                                <a:ea typeface="+mn-ea"/>
                                <a:cs typeface="+mn-cs"/>
                              </a:defRPr>
                            </a:lvl5pPr>
                            <a:lvl6pPr marL="2286000" algn="l" defTabSz="914400" rtl="0" eaLnBrk="1" latinLnBrk="0" hangingPunct="1">
                              <a:defRPr kern="1200">
                                <a:solidFill>
                                  <a:schemeClr val="tx1"/>
                                </a:solidFill>
                                <a:latin typeface="Arial" pitchFamily="34" charset="0"/>
                                <a:ea typeface="+mn-ea"/>
                                <a:cs typeface="+mn-cs"/>
                              </a:defRPr>
                            </a:lvl6pPr>
                            <a:lvl7pPr marL="2743200" algn="l" defTabSz="914400" rtl="0" eaLnBrk="1" latinLnBrk="0" hangingPunct="1">
                              <a:defRPr kern="1200">
                                <a:solidFill>
                                  <a:schemeClr val="tx1"/>
                                </a:solidFill>
                                <a:latin typeface="Arial" pitchFamily="34" charset="0"/>
                                <a:ea typeface="+mn-ea"/>
                                <a:cs typeface="+mn-cs"/>
                              </a:defRPr>
                            </a:lvl7pPr>
                            <a:lvl8pPr marL="3200400" algn="l" defTabSz="914400" rtl="0" eaLnBrk="1" latinLnBrk="0" hangingPunct="1">
                              <a:defRPr kern="1200">
                                <a:solidFill>
                                  <a:schemeClr val="tx1"/>
                                </a:solidFill>
                                <a:latin typeface="Arial" pitchFamily="34" charset="0"/>
                                <a:ea typeface="+mn-ea"/>
                                <a:cs typeface="+mn-cs"/>
                              </a:defRPr>
                            </a:lvl8pPr>
                            <a:lvl9pPr marL="3657600" algn="l" defTabSz="914400" rtl="0" eaLnBrk="1" latinLnBrk="0" hangingPunct="1">
                              <a:defRPr kern="1200">
                                <a:solidFill>
                                  <a:schemeClr val="tx1"/>
                                </a:solidFill>
                                <a:latin typeface="Arial" pitchFamily="34" charset="0"/>
                                <a:ea typeface="+mn-ea"/>
                                <a:cs typeface="+mn-cs"/>
                              </a:defRPr>
                            </a:lvl9pPr>
                          </a:lstStyle>
                          <a:p>
                            <a:endParaRPr lang="en-US"/>
                          </a:p>
                        </a:txBody>
                        <a:useSpRect/>
                      </a:txSp>
                    </a:sp>
                  </a:grpSp>
                  <a:sp>
                    <a:nvSpPr>
                      <a:cNvPr id="2063" name="Rectangle 20"/>
                      <a:cNvSpPr>
                        <a:spLocks noChangeArrowheads="1"/>
                      </a:cNvSpPr>
                    </a:nvSpPr>
                    <a:spPr bwMode="auto">
                      <a:xfrm>
                        <a:off x="2133600" y="1676400"/>
                        <a:ext cx="838200" cy="369332"/>
                      </a:xfrm>
                      <a:prstGeom prst="rect">
                        <a:avLst/>
                      </a:prstGeom>
                      <a:noFill/>
                      <a:ln w="9525">
                        <a:noFill/>
                        <a:miter lim="800000"/>
                        <a:headEnd/>
                        <a:tailEnd/>
                      </a:ln>
                    </a:spPr>
                    <a:txSp>
                      <a:txBody>
                        <a:bodyPr wrap="square" lIns="0" tIns="0" rIns="0" bIns="0">
                          <a:spAutoFit/>
                        </a:bodyPr>
                        <a:lstStyle>
                          <a:defPPr>
                            <a:defRPr lang="en-US"/>
                          </a:defPPr>
                          <a:lvl1pPr algn="l" rtl="0" fontAlgn="base">
                            <a:spcBef>
                              <a:spcPct val="0"/>
                            </a:spcBef>
                            <a:spcAft>
                              <a:spcPct val="0"/>
                            </a:spcAft>
                            <a:defRPr kern="1200">
                              <a:solidFill>
                                <a:schemeClr val="tx1"/>
                              </a:solidFill>
                              <a:latin typeface="Arial" pitchFamily="34" charset="0"/>
                              <a:ea typeface="+mn-ea"/>
                              <a:cs typeface="+mn-cs"/>
                            </a:defRPr>
                          </a:lvl1pPr>
                          <a:lvl2pPr marL="457200" algn="l" rtl="0" fontAlgn="base">
                            <a:spcBef>
                              <a:spcPct val="0"/>
                            </a:spcBef>
                            <a:spcAft>
                              <a:spcPct val="0"/>
                            </a:spcAft>
                            <a:defRPr kern="1200">
                              <a:solidFill>
                                <a:schemeClr val="tx1"/>
                              </a:solidFill>
                              <a:latin typeface="Arial" pitchFamily="34" charset="0"/>
                              <a:ea typeface="+mn-ea"/>
                              <a:cs typeface="+mn-cs"/>
                            </a:defRPr>
                          </a:lvl2pPr>
                          <a:lvl3pPr marL="914400" algn="l" rtl="0" fontAlgn="base">
                            <a:spcBef>
                              <a:spcPct val="0"/>
                            </a:spcBef>
                            <a:spcAft>
                              <a:spcPct val="0"/>
                            </a:spcAft>
                            <a:defRPr kern="1200">
                              <a:solidFill>
                                <a:schemeClr val="tx1"/>
                              </a:solidFill>
                              <a:latin typeface="Arial" pitchFamily="34" charset="0"/>
                              <a:ea typeface="+mn-ea"/>
                              <a:cs typeface="+mn-cs"/>
                            </a:defRPr>
                          </a:lvl3pPr>
                          <a:lvl4pPr marL="1371600" algn="l" rtl="0" fontAlgn="base">
                            <a:spcBef>
                              <a:spcPct val="0"/>
                            </a:spcBef>
                            <a:spcAft>
                              <a:spcPct val="0"/>
                            </a:spcAft>
                            <a:defRPr kern="1200">
                              <a:solidFill>
                                <a:schemeClr val="tx1"/>
                              </a:solidFill>
                              <a:latin typeface="Arial" pitchFamily="34" charset="0"/>
                              <a:ea typeface="+mn-ea"/>
                              <a:cs typeface="+mn-cs"/>
                            </a:defRPr>
                          </a:lvl4pPr>
                          <a:lvl5pPr marL="1828800" algn="l" rtl="0" fontAlgn="base">
                            <a:spcBef>
                              <a:spcPct val="0"/>
                            </a:spcBef>
                            <a:spcAft>
                              <a:spcPct val="0"/>
                            </a:spcAft>
                            <a:defRPr kern="1200">
                              <a:solidFill>
                                <a:schemeClr val="tx1"/>
                              </a:solidFill>
                              <a:latin typeface="Arial" pitchFamily="34" charset="0"/>
                              <a:ea typeface="+mn-ea"/>
                              <a:cs typeface="+mn-cs"/>
                            </a:defRPr>
                          </a:lvl5pPr>
                          <a:lvl6pPr marL="2286000" algn="l" defTabSz="914400" rtl="0" eaLnBrk="1" latinLnBrk="0" hangingPunct="1">
                            <a:defRPr kern="1200">
                              <a:solidFill>
                                <a:schemeClr val="tx1"/>
                              </a:solidFill>
                              <a:latin typeface="Arial" pitchFamily="34" charset="0"/>
                              <a:ea typeface="+mn-ea"/>
                              <a:cs typeface="+mn-cs"/>
                            </a:defRPr>
                          </a:lvl6pPr>
                          <a:lvl7pPr marL="2743200" algn="l" defTabSz="914400" rtl="0" eaLnBrk="1" latinLnBrk="0" hangingPunct="1">
                            <a:defRPr kern="1200">
                              <a:solidFill>
                                <a:schemeClr val="tx1"/>
                              </a:solidFill>
                              <a:latin typeface="Arial" pitchFamily="34" charset="0"/>
                              <a:ea typeface="+mn-ea"/>
                              <a:cs typeface="+mn-cs"/>
                            </a:defRPr>
                          </a:lvl7pPr>
                          <a:lvl8pPr marL="3200400" algn="l" defTabSz="914400" rtl="0" eaLnBrk="1" latinLnBrk="0" hangingPunct="1">
                            <a:defRPr kern="1200">
                              <a:solidFill>
                                <a:schemeClr val="tx1"/>
                              </a:solidFill>
                              <a:latin typeface="Arial" pitchFamily="34" charset="0"/>
                              <a:ea typeface="+mn-ea"/>
                              <a:cs typeface="+mn-cs"/>
                            </a:defRPr>
                          </a:lvl8pPr>
                          <a:lvl9pPr marL="3657600" algn="l" defTabSz="914400" rtl="0" eaLnBrk="1" latinLnBrk="0" hangingPunct="1">
                            <a:defRPr kern="1200">
                              <a:solidFill>
                                <a:schemeClr val="tx1"/>
                              </a:solidFill>
                              <a:latin typeface="Arial" pitchFamily="34" charset="0"/>
                              <a:ea typeface="+mn-ea"/>
                              <a:cs typeface="+mn-cs"/>
                            </a:defRPr>
                          </a:lvl9pPr>
                        </a:lstStyle>
                        <a:p>
                          <a:r>
                            <a:rPr lang="en-US" altLang="zh-TW" dirty="0" err="1" smtClean="0">
                              <a:ea typeface="PMingLiU" pitchFamily="18" charset="-120"/>
                            </a:rPr>
                            <a:t>Siêu</a:t>
                          </a:r>
                          <a:r>
                            <a:rPr lang="en-US" altLang="zh-TW" dirty="0" smtClean="0">
                              <a:ea typeface="PMingLiU" pitchFamily="18" charset="-120"/>
                            </a:rPr>
                            <a:t> DL</a:t>
                          </a:r>
                          <a:endParaRPr lang="en-US" altLang="zh-TW" sz="2400" dirty="0">
                            <a:ea typeface="PMingLiU" pitchFamily="18" charset="-120"/>
                          </a:endParaRPr>
                        </a:p>
                      </a:txBody>
                      <a:useSpRect/>
                    </a:txSp>
                  </a:sp>
                  <a:sp>
                    <a:nvSpPr>
                      <a:cNvPr id="2064" name="Line 21"/>
                      <a:cNvSpPr>
                        <a:spLocks noChangeShapeType="1"/>
                      </a:cNvSpPr>
                    </a:nvSpPr>
                    <a:spPr bwMode="auto">
                      <a:xfrm>
                        <a:off x="2971800" y="1828800"/>
                        <a:ext cx="609600" cy="0"/>
                      </a:xfrm>
                      <a:prstGeom prst="line">
                        <a:avLst/>
                      </a:prstGeom>
                      <a:noFill/>
                      <a:ln w="12700">
                        <a:solidFill>
                          <a:schemeClr val="tx1"/>
                        </a:solidFill>
                        <a:round/>
                        <a:headEnd type="stealth" w="med" len="lg"/>
                        <a:tailEnd type="stealth" w="med" len="lg"/>
                      </a:ln>
                    </a:spPr>
                    <a:txSp>
                      <a:txBody>
                        <a:bodyPr wrap="none" anchor="ctr"/>
                        <a:lstStyle>
                          <a:defPPr>
                            <a:defRPr lang="en-US"/>
                          </a:defPPr>
                          <a:lvl1pPr algn="l" rtl="0" fontAlgn="base">
                            <a:spcBef>
                              <a:spcPct val="0"/>
                            </a:spcBef>
                            <a:spcAft>
                              <a:spcPct val="0"/>
                            </a:spcAft>
                            <a:defRPr kern="1200">
                              <a:solidFill>
                                <a:schemeClr val="tx1"/>
                              </a:solidFill>
                              <a:latin typeface="Arial" pitchFamily="34" charset="0"/>
                              <a:ea typeface="+mn-ea"/>
                              <a:cs typeface="+mn-cs"/>
                            </a:defRPr>
                          </a:lvl1pPr>
                          <a:lvl2pPr marL="457200" algn="l" rtl="0" fontAlgn="base">
                            <a:spcBef>
                              <a:spcPct val="0"/>
                            </a:spcBef>
                            <a:spcAft>
                              <a:spcPct val="0"/>
                            </a:spcAft>
                            <a:defRPr kern="1200">
                              <a:solidFill>
                                <a:schemeClr val="tx1"/>
                              </a:solidFill>
                              <a:latin typeface="Arial" pitchFamily="34" charset="0"/>
                              <a:ea typeface="+mn-ea"/>
                              <a:cs typeface="+mn-cs"/>
                            </a:defRPr>
                          </a:lvl2pPr>
                          <a:lvl3pPr marL="914400" algn="l" rtl="0" fontAlgn="base">
                            <a:spcBef>
                              <a:spcPct val="0"/>
                            </a:spcBef>
                            <a:spcAft>
                              <a:spcPct val="0"/>
                            </a:spcAft>
                            <a:defRPr kern="1200">
                              <a:solidFill>
                                <a:schemeClr val="tx1"/>
                              </a:solidFill>
                              <a:latin typeface="Arial" pitchFamily="34" charset="0"/>
                              <a:ea typeface="+mn-ea"/>
                              <a:cs typeface="+mn-cs"/>
                            </a:defRPr>
                          </a:lvl3pPr>
                          <a:lvl4pPr marL="1371600" algn="l" rtl="0" fontAlgn="base">
                            <a:spcBef>
                              <a:spcPct val="0"/>
                            </a:spcBef>
                            <a:spcAft>
                              <a:spcPct val="0"/>
                            </a:spcAft>
                            <a:defRPr kern="1200">
                              <a:solidFill>
                                <a:schemeClr val="tx1"/>
                              </a:solidFill>
                              <a:latin typeface="Arial" pitchFamily="34" charset="0"/>
                              <a:ea typeface="+mn-ea"/>
                              <a:cs typeface="+mn-cs"/>
                            </a:defRPr>
                          </a:lvl4pPr>
                          <a:lvl5pPr marL="1828800" algn="l" rtl="0" fontAlgn="base">
                            <a:spcBef>
                              <a:spcPct val="0"/>
                            </a:spcBef>
                            <a:spcAft>
                              <a:spcPct val="0"/>
                            </a:spcAft>
                            <a:defRPr kern="1200">
                              <a:solidFill>
                                <a:schemeClr val="tx1"/>
                              </a:solidFill>
                              <a:latin typeface="Arial" pitchFamily="34" charset="0"/>
                              <a:ea typeface="+mn-ea"/>
                              <a:cs typeface="+mn-cs"/>
                            </a:defRPr>
                          </a:lvl5pPr>
                          <a:lvl6pPr marL="2286000" algn="l" defTabSz="914400" rtl="0" eaLnBrk="1" latinLnBrk="0" hangingPunct="1">
                            <a:defRPr kern="1200">
                              <a:solidFill>
                                <a:schemeClr val="tx1"/>
                              </a:solidFill>
                              <a:latin typeface="Arial" pitchFamily="34" charset="0"/>
                              <a:ea typeface="+mn-ea"/>
                              <a:cs typeface="+mn-cs"/>
                            </a:defRPr>
                          </a:lvl6pPr>
                          <a:lvl7pPr marL="2743200" algn="l" defTabSz="914400" rtl="0" eaLnBrk="1" latinLnBrk="0" hangingPunct="1">
                            <a:defRPr kern="1200">
                              <a:solidFill>
                                <a:schemeClr val="tx1"/>
                              </a:solidFill>
                              <a:latin typeface="Arial" pitchFamily="34" charset="0"/>
                              <a:ea typeface="+mn-ea"/>
                              <a:cs typeface="+mn-cs"/>
                            </a:defRPr>
                          </a:lvl7pPr>
                          <a:lvl8pPr marL="3200400" algn="l" defTabSz="914400" rtl="0" eaLnBrk="1" latinLnBrk="0" hangingPunct="1">
                            <a:defRPr kern="1200">
                              <a:solidFill>
                                <a:schemeClr val="tx1"/>
                              </a:solidFill>
                              <a:latin typeface="Arial" pitchFamily="34" charset="0"/>
                              <a:ea typeface="+mn-ea"/>
                              <a:cs typeface="+mn-cs"/>
                            </a:defRPr>
                          </a:lvl8pPr>
                          <a:lvl9pPr marL="3657600" algn="l" defTabSz="914400" rtl="0" eaLnBrk="1" latinLnBrk="0" hangingPunct="1">
                            <a:defRPr kern="1200">
                              <a:solidFill>
                                <a:schemeClr val="tx1"/>
                              </a:solidFill>
                              <a:latin typeface="Arial" pitchFamily="34" charset="0"/>
                              <a:ea typeface="+mn-ea"/>
                              <a:cs typeface="+mn-cs"/>
                            </a:defRPr>
                          </a:lvl9pPr>
                        </a:lstStyle>
                        <a:p>
                          <a:endParaRPr lang="en-US"/>
                        </a:p>
                      </a:txBody>
                      <a:useSpRect/>
                    </a:txSp>
                  </a:sp>
                  <a:sp>
                    <a:nvSpPr>
                      <a:cNvPr id="2065" name="Rectangle 22"/>
                      <a:cNvSpPr>
                        <a:spLocks noChangeArrowheads="1"/>
                      </a:cNvSpPr>
                    </a:nvSpPr>
                    <a:spPr bwMode="auto">
                      <a:xfrm>
                        <a:off x="0" y="5867400"/>
                        <a:ext cx="1597025" cy="647700"/>
                      </a:xfrm>
                      <a:prstGeom prst="rect">
                        <a:avLst/>
                      </a:prstGeom>
                      <a:noFill/>
                      <a:ln w="9525">
                        <a:noFill/>
                        <a:miter lim="800000"/>
                        <a:headEnd/>
                        <a:tailEnd/>
                      </a:ln>
                    </a:spPr>
                    <a:txSp>
                      <a:txBody>
                        <a:bodyPr wrap="none" lIns="92075" tIns="46038" rIns="92075" bIns="46038">
                          <a:spAutoFit/>
                        </a:bodyPr>
                        <a:lstStyle>
                          <a:defPPr>
                            <a:defRPr lang="en-US"/>
                          </a:defPPr>
                          <a:lvl1pPr algn="l" rtl="0" fontAlgn="base">
                            <a:spcBef>
                              <a:spcPct val="0"/>
                            </a:spcBef>
                            <a:spcAft>
                              <a:spcPct val="0"/>
                            </a:spcAft>
                            <a:defRPr kern="1200">
                              <a:solidFill>
                                <a:schemeClr val="tx1"/>
                              </a:solidFill>
                              <a:latin typeface="Arial" pitchFamily="34" charset="0"/>
                              <a:ea typeface="+mn-ea"/>
                              <a:cs typeface="+mn-cs"/>
                            </a:defRPr>
                          </a:lvl1pPr>
                          <a:lvl2pPr marL="457200" algn="l" rtl="0" fontAlgn="base">
                            <a:spcBef>
                              <a:spcPct val="0"/>
                            </a:spcBef>
                            <a:spcAft>
                              <a:spcPct val="0"/>
                            </a:spcAft>
                            <a:defRPr kern="1200">
                              <a:solidFill>
                                <a:schemeClr val="tx1"/>
                              </a:solidFill>
                              <a:latin typeface="Arial" pitchFamily="34" charset="0"/>
                              <a:ea typeface="+mn-ea"/>
                              <a:cs typeface="+mn-cs"/>
                            </a:defRPr>
                          </a:lvl2pPr>
                          <a:lvl3pPr marL="914400" algn="l" rtl="0" fontAlgn="base">
                            <a:spcBef>
                              <a:spcPct val="0"/>
                            </a:spcBef>
                            <a:spcAft>
                              <a:spcPct val="0"/>
                            </a:spcAft>
                            <a:defRPr kern="1200">
                              <a:solidFill>
                                <a:schemeClr val="tx1"/>
                              </a:solidFill>
                              <a:latin typeface="Arial" pitchFamily="34" charset="0"/>
                              <a:ea typeface="+mn-ea"/>
                              <a:cs typeface="+mn-cs"/>
                            </a:defRPr>
                          </a:lvl3pPr>
                          <a:lvl4pPr marL="1371600" algn="l" rtl="0" fontAlgn="base">
                            <a:spcBef>
                              <a:spcPct val="0"/>
                            </a:spcBef>
                            <a:spcAft>
                              <a:spcPct val="0"/>
                            </a:spcAft>
                            <a:defRPr kern="1200">
                              <a:solidFill>
                                <a:schemeClr val="tx1"/>
                              </a:solidFill>
                              <a:latin typeface="Arial" pitchFamily="34" charset="0"/>
                              <a:ea typeface="+mn-ea"/>
                              <a:cs typeface="+mn-cs"/>
                            </a:defRPr>
                          </a:lvl4pPr>
                          <a:lvl5pPr marL="1828800" algn="l" rtl="0" fontAlgn="base">
                            <a:spcBef>
                              <a:spcPct val="0"/>
                            </a:spcBef>
                            <a:spcAft>
                              <a:spcPct val="0"/>
                            </a:spcAft>
                            <a:defRPr kern="1200">
                              <a:solidFill>
                                <a:schemeClr val="tx1"/>
                              </a:solidFill>
                              <a:latin typeface="Arial" pitchFamily="34" charset="0"/>
                              <a:ea typeface="+mn-ea"/>
                              <a:cs typeface="+mn-cs"/>
                            </a:defRPr>
                          </a:lvl5pPr>
                          <a:lvl6pPr marL="2286000" algn="l" defTabSz="914400" rtl="0" eaLnBrk="1" latinLnBrk="0" hangingPunct="1">
                            <a:defRPr kern="1200">
                              <a:solidFill>
                                <a:schemeClr val="tx1"/>
                              </a:solidFill>
                              <a:latin typeface="Arial" pitchFamily="34" charset="0"/>
                              <a:ea typeface="+mn-ea"/>
                              <a:cs typeface="+mn-cs"/>
                            </a:defRPr>
                          </a:lvl6pPr>
                          <a:lvl7pPr marL="2743200" algn="l" defTabSz="914400" rtl="0" eaLnBrk="1" latinLnBrk="0" hangingPunct="1">
                            <a:defRPr kern="1200">
                              <a:solidFill>
                                <a:schemeClr val="tx1"/>
                              </a:solidFill>
                              <a:latin typeface="Arial" pitchFamily="34" charset="0"/>
                              <a:ea typeface="+mn-ea"/>
                              <a:cs typeface="+mn-cs"/>
                            </a:defRPr>
                          </a:lvl7pPr>
                          <a:lvl8pPr marL="3200400" algn="l" defTabSz="914400" rtl="0" eaLnBrk="1" latinLnBrk="0" hangingPunct="1">
                            <a:defRPr kern="1200">
                              <a:solidFill>
                                <a:schemeClr val="tx1"/>
                              </a:solidFill>
                              <a:latin typeface="Arial" pitchFamily="34" charset="0"/>
                              <a:ea typeface="+mn-ea"/>
                              <a:cs typeface="+mn-cs"/>
                            </a:defRPr>
                          </a:lvl8pPr>
                          <a:lvl9pPr marL="3657600" algn="l" defTabSz="914400" rtl="0" eaLnBrk="1" latinLnBrk="0" hangingPunct="1">
                            <a:defRPr kern="1200">
                              <a:solidFill>
                                <a:schemeClr val="tx1"/>
                              </a:solidFill>
                              <a:latin typeface="Arial" pitchFamily="34" charset="0"/>
                              <a:ea typeface="+mn-ea"/>
                              <a:cs typeface="+mn-cs"/>
                            </a:defRPr>
                          </a:lvl9pPr>
                        </a:lstStyle>
                        <a:p>
                          <a:r>
                            <a:rPr lang="en-US" altLang="zh-TW" dirty="0" err="1">
                              <a:ea typeface="PMingLiU" pitchFamily="18" charset="-120"/>
                            </a:rPr>
                            <a:t>Những</a:t>
                          </a:r>
                          <a:r>
                            <a:rPr lang="en-US" altLang="zh-TW" dirty="0">
                              <a:ea typeface="PMingLiU" pitchFamily="18" charset="-120"/>
                            </a:rPr>
                            <a:t> </a:t>
                          </a:r>
                          <a:r>
                            <a:rPr lang="en-US" altLang="zh-TW" dirty="0" err="1">
                              <a:ea typeface="PMingLiU" pitchFamily="18" charset="-120"/>
                            </a:rPr>
                            <a:t>nguồn</a:t>
                          </a:r>
                          <a:endParaRPr lang="en-US" altLang="zh-TW" dirty="0">
                            <a:ea typeface="PMingLiU" pitchFamily="18" charset="-120"/>
                          </a:endParaRPr>
                        </a:p>
                        <a:p>
                          <a:r>
                            <a:rPr lang="en-US" altLang="zh-TW" dirty="0">
                              <a:ea typeface="PMingLiU" pitchFamily="18" charset="-120"/>
                            </a:rPr>
                            <a:t> </a:t>
                          </a:r>
                          <a:r>
                            <a:rPr lang="en-US" altLang="zh-TW" dirty="0" err="1">
                              <a:ea typeface="PMingLiU" pitchFamily="18" charset="-120"/>
                            </a:rPr>
                            <a:t>dữ</a:t>
                          </a:r>
                          <a:r>
                            <a:rPr lang="en-US" altLang="zh-TW" dirty="0">
                              <a:ea typeface="PMingLiU" pitchFamily="18" charset="-120"/>
                            </a:rPr>
                            <a:t> </a:t>
                          </a:r>
                          <a:r>
                            <a:rPr lang="en-US" altLang="zh-TW" dirty="0" err="1">
                              <a:ea typeface="PMingLiU" pitchFamily="18" charset="-120"/>
                            </a:rPr>
                            <a:t>liệu</a:t>
                          </a:r>
                          <a:endParaRPr lang="en-US" altLang="zh-TW" dirty="0">
                            <a:ea typeface="PMingLiU" pitchFamily="18" charset="-120"/>
                          </a:endParaRPr>
                        </a:p>
                      </a:txBody>
                      <a:useSpRect/>
                    </a:txSp>
                  </a:sp>
                  <a:sp>
                    <a:nvSpPr>
                      <a:cNvPr id="2066" name="Rectangle 23"/>
                      <a:cNvSpPr>
                        <a:spLocks noChangeArrowheads="1"/>
                      </a:cNvSpPr>
                    </a:nvSpPr>
                    <a:spPr bwMode="auto">
                      <a:xfrm>
                        <a:off x="6781800" y="5943600"/>
                        <a:ext cx="2398092" cy="369332"/>
                      </a:xfrm>
                      <a:prstGeom prst="rect">
                        <a:avLst/>
                      </a:prstGeom>
                      <a:noFill/>
                      <a:ln w="9525">
                        <a:noFill/>
                        <a:miter lim="800000"/>
                        <a:headEnd/>
                        <a:tailEnd/>
                      </a:ln>
                    </a:spPr>
                    <a:txSp>
                      <a:txBody>
                        <a:bodyPr wrap="none" lIns="0" tIns="0" rIns="0" bIns="0">
                          <a:spAutoFit/>
                        </a:bodyPr>
                        <a:lstStyle>
                          <a:defPPr>
                            <a:defRPr lang="en-US"/>
                          </a:defPPr>
                          <a:lvl1pPr algn="l" rtl="0" fontAlgn="base">
                            <a:spcBef>
                              <a:spcPct val="0"/>
                            </a:spcBef>
                            <a:spcAft>
                              <a:spcPct val="0"/>
                            </a:spcAft>
                            <a:defRPr kern="1200">
                              <a:solidFill>
                                <a:schemeClr val="tx1"/>
                              </a:solidFill>
                              <a:latin typeface="Arial" pitchFamily="34" charset="0"/>
                              <a:ea typeface="+mn-ea"/>
                              <a:cs typeface="+mn-cs"/>
                            </a:defRPr>
                          </a:lvl1pPr>
                          <a:lvl2pPr marL="457200" algn="l" rtl="0" fontAlgn="base">
                            <a:spcBef>
                              <a:spcPct val="0"/>
                            </a:spcBef>
                            <a:spcAft>
                              <a:spcPct val="0"/>
                            </a:spcAft>
                            <a:defRPr kern="1200">
                              <a:solidFill>
                                <a:schemeClr val="tx1"/>
                              </a:solidFill>
                              <a:latin typeface="Arial" pitchFamily="34" charset="0"/>
                              <a:ea typeface="+mn-ea"/>
                              <a:cs typeface="+mn-cs"/>
                            </a:defRPr>
                          </a:lvl2pPr>
                          <a:lvl3pPr marL="914400" algn="l" rtl="0" fontAlgn="base">
                            <a:spcBef>
                              <a:spcPct val="0"/>
                            </a:spcBef>
                            <a:spcAft>
                              <a:spcPct val="0"/>
                            </a:spcAft>
                            <a:defRPr kern="1200">
                              <a:solidFill>
                                <a:schemeClr val="tx1"/>
                              </a:solidFill>
                              <a:latin typeface="Arial" pitchFamily="34" charset="0"/>
                              <a:ea typeface="+mn-ea"/>
                              <a:cs typeface="+mn-cs"/>
                            </a:defRPr>
                          </a:lvl3pPr>
                          <a:lvl4pPr marL="1371600" algn="l" rtl="0" fontAlgn="base">
                            <a:spcBef>
                              <a:spcPct val="0"/>
                            </a:spcBef>
                            <a:spcAft>
                              <a:spcPct val="0"/>
                            </a:spcAft>
                            <a:defRPr kern="1200">
                              <a:solidFill>
                                <a:schemeClr val="tx1"/>
                              </a:solidFill>
                              <a:latin typeface="Arial" pitchFamily="34" charset="0"/>
                              <a:ea typeface="+mn-ea"/>
                              <a:cs typeface="+mn-cs"/>
                            </a:defRPr>
                          </a:lvl4pPr>
                          <a:lvl5pPr marL="1828800" algn="l" rtl="0" fontAlgn="base">
                            <a:spcBef>
                              <a:spcPct val="0"/>
                            </a:spcBef>
                            <a:spcAft>
                              <a:spcPct val="0"/>
                            </a:spcAft>
                            <a:defRPr kern="1200">
                              <a:solidFill>
                                <a:schemeClr val="tx1"/>
                              </a:solidFill>
                              <a:latin typeface="Arial" pitchFamily="34" charset="0"/>
                              <a:ea typeface="+mn-ea"/>
                              <a:cs typeface="+mn-cs"/>
                            </a:defRPr>
                          </a:lvl5pPr>
                          <a:lvl6pPr marL="2286000" algn="l" defTabSz="914400" rtl="0" eaLnBrk="1" latinLnBrk="0" hangingPunct="1">
                            <a:defRPr kern="1200">
                              <a:solidFill>
                                <a:schemeClr val="tx1"/>
                              </a:solidFill>
                              <a:latin typeface="Arial" pitchFamily="34" charset="0"/>
                              <a:ea typeface="+mn-ea"/>
                              <a:cs typeface="+mn-cs"/>
                            </a:defRPr>
                          </a:lvl6pPr>
                          <a:lvl7pPr marL="2743200" algn="l" defTabSz="914400" rtl="0" eaLnBrk="1" latinLnBrk="0" hangingPunct="1">
                            <a:defRPr kern="1200">
                              <a:solidFill>
                                <a:schemeClr val="tx1"/>
                              </a:solidFill>
                              <a:latin typeface="Arial" pitchFamily="34" charset="0"/>
                              <a:ea typeface="+mn-ea"/>
                              <a:cs typeface="+mn-cs"/>
                            </a:defRPr>
                          </a:lvl7pPr>
                          <a:lvl8pPr marL="3200400" algn="l" defTabSz="914400" rtl="0" eaLnBrk="1" latinLnBrk="0" hangingPunct="1">
                            <a:defRPr kern="1200">
                              <a:solidFill>
                                <a:schemeClr val="tx1"/>
                              </a:solidFill>
                              <a:latin typeface="Arial" pitchFamily="34" charset="0"/>
                              <a:ea typeface="+mn-ea"/>
                              <a:cs typeface="+mn-cs"/>
                            </a:defRPr>
                          </a:lvl8pPr>
                          <a:lvl9pPr marL="3657600" algn="l" defTabSz="914400" rtl="0" eaLnBrk="1" latinLnBrk="0" hangingPunct="1">
                            <a:defRPr kern="1200">
                              <a:solidFill>
                                <a:schemeClr val="tx1"/>
                              </a:solidFill>
                              <a:latin typeface="Arial" pitchFamily="34" charset="0"/>
                              <a:ea typeface="+mn-ea"/>
                              <a:cs typeface="+mn-cs"/>
                            </a:defRPr>
                          </a:lvl9pPr>
                        </a:lstStyle>
                        <a:p>
                          <a:r>
                            <a:rPr lang="en-US" altLang="zh-TW" sz="2400" dirty="0" err="1" smtClean="0">
                              <a:ea typeface="PMingLiU" pitchFamily="18" charset="-120"/>
                            </a:rPr>
                            <a:t>Công</a:t>
                          </a:r>
                          <a:r>
                            <a:rPr lang="en-US" altLang="zh-TW" sz="2400" dirty="0" smtClean="0">
                              <a:ea typeface="PMingLiU" pitchFamily="18" charset="-120"/>
                            </a:rPr>
                            <a:t> </a:t>
                          </a:r>
                          <a:r>
                            <a:rPr lang="en-US" altLang="zh-TW" sz="2400" dirty="0" err="1" smtClean="0">
                              <a:ea typeface="PMingLiU" pitchFamily="18" charset="-120"/>
                            </a:rPr>
                            <a:t>cụ</a:t>
                          </a:r>
                          <a:r>
                            <a:rPr lang="en-US" altLang="zh-TW" sz="2400" dirty="0" smtClean="0">
                              <a:ea typeface="PMingLiU" pitchFamily="18" charset="-120"/>
                            </a:rPr>
                            <a:t> </a:t>
                          </a:r>
                          <a:r>
                            <a:rPr lang="en-US" altLang="zh-TW" sz="2400" dirty="0" err="1" smtClean="0">
                              <a:ea typeface="PMingLiU" pitchFamily="18" charset="-120"/>
                            </a:rPr>
                            <a:t>đầu</a:t>
                          </a:r>
                          <a:r>
                            <a:rPr lang="en-US" altLang="zh-TW" sz="2400" dirty="0" smtClean="0">
                              <a:ea typeface="PMingLiU" pitchFamily="18" charset="-120"/>
                            </a:rPr>
                            <a:t> </a:t>
                          </a:r>
                          <a:r>
                            <a:rPr lang="en-US" altLang="zh-TW" sz="2400" dirty="0" err="1" smtClean="0">
                              <a:ea typeface="PMingLiU" pitchFamily="18" charset="-120"/>
                            </a:rPr>
                            <a:t>cuối</a:t>
                          </a:r>
                          <a:endParaRPr lang="en-US" altLang="zh-TW" sz="2400" dirty="0">
                            <a:ea typeface="PMingLiU" pitchFamily="18" charset="-120"/>
                          </a:endParaRPr>
                        </a:p>
                      </a:txBody>
                      <a:useSpRect/>
                    </a:txSp>
                  </a:sp>
                  <a:sp>
                    <a:nvSpPr>
                      <a:cNvPr id="2067" name="Rectangle 24"/>
                      <a:cNvSpPr>
                        <a:spLocks noChangeArrowheads="1"/>
                      </a:cNvSpPr>
                    </a:nvSpPr>
                    <a:spPr bwMode="auto">
                      <a:xfrm>
                        <a:off x="5318125" y="3032125"/>
                        <a:ext cx="660400" cy="647700"/>
                      </a:xfrm>
                      <a:prstGeom prst="rect">
                        <a:avLst/>
                      </a:prstGeom>
                      <a:noFill/>
                      <a:ln w="9525">
                        <a:noFill/>
                        <a:miter lim="800000"/>
                        <a:headEnd/>
                        <a:tailEnd/>
                      </a:ln>
                    </a:spPr>
                    <a:txSp>
                      <a:txBody>
                        <a:bodyPr wrap="none" lIns="92075" tIns="46038" rIns="92075" bIns="46038">
                          <a:spAutoFit/>
                        </a:bodyPr>
                        <a:lstStyle>
                          <a:defPPr>
                            <a:defRPr lang="en-US"/>
                          </a:defPPr>
                          <a:lvl1pPr algn="l" rtl="0" fontAlgn="base">
                            <a:spcBef>
                              <a:spcPct val="0"/>
                            </a:spcBef>
                            <a:spcAft>
                              <a:spcPct val="0"/>
                            </a:spcAft>
                            <a:defRPr kern="1200">
                              <a:solidFill>
                                <a:schemeClr val="tx1"/>
                              </a:solidFill>
                              <a:latin typeface="Arial" pitchFamily="34" charset="0"/>
                              <a:ea typeface="+mn-ea"/>
                              <a:cs typeface="+mn-cs"/>
                            </a:defRPr>
                          </a:lvl1pPr>
                          <a:lvl2pPr marL="457200" algn="l" rtl="0" fontAlgn="base">
                            <a:spcBef>
                              <a:spcPct val="0"/>
                            </a:spcBef>
                            <a:spcAft>
                              <a:spcPct val="0"/>
                            </a:spcAft>
                            <a:defRPr kern="1200">
                              <a:solidFill>
                                <a:schemeClr val="tx1"/>
                              </a:solidFill>
                              <a:latin typeface="Arial" pitchFamily="34" charset="0"/>
                              <a:ea typeface="+mn-ea"/>
                              <a:cs typeface="+mn-cs"/>
                            </a:defRPr>
                          </a:lvl2pPr>
                          <a:lvl3pPr marL="914400" algn="l" rtl="0" fontAlgn="base">
                            <a:spcBef>
                              <a:spcPct val="0"/>
                            </a:spcBef>
                            <a:spcAft>
                              <a:spcPct val="0"/>
                            </a:spcAft>
                            <a:defRPr kern="1200">
                              <a:solidFill>
                                <a:schemeClr val="tx1"/>
                              </a:solidFill>
                              <a:latin typeface="Arial" pitchFamily="34" charset="0"/>
                              <a:ea typeface="+mn-ea"/>
                              <a:cs typeface="+mn-cs"/>
                            </a:defRPr>
                          </a:lvl3pPr>
                          <a:lvl4pPr marL="1371600" algn="l" rtl="0" fontAlgn="base">
                            <a:spcBef>
                              <a:spcPct val="0"/>
                            </a:spcBef>
                            <a:spcAft>
                              <a:spcPct val="0"/>
                            </a:spcAft>
                            <a:defRPr kern="1200">
                              <a:solidFill>
                                <a:schemeClr val="tx1"/>
                              </a:solidFill>
                              <a:latin typeface="Arial" pitchFamily="34" charset="0"/>
                              <a:ea typeface="+mn-ea"/>
                              <a:cs typeface="+mn-cs"/>
                            </a:defRPr>
                          </a:lvl4pPr>
                          <a:lvl5pPr marL="1828800" algn="l" rtl="0" fontAlgn="base">
                            <a:spcBef>
                              <a:spcPct val="0"/>
                            </a:spcBef>
                            <a:spcAft>
                              <a:spcPct val="0"/>
                            </a:spcAft>
                            <a:defRPr kern="1200">
                              <a:solidFill>
                                <a:schemeClr val="tx1"/>
                              </a:solidFill>
                              <a:latin typeface="Arial" pitchFamily="34" charset="0"/>
                              <a:ea typeface="+mn-ea"/>
                              <a:cs typeface="+mn-cs"/>
                            </a:defRPr>
                          </a:lvl5pPr>
                          <a:lvl6pPr marL="2286000" algn="l" defTabSz="914400" rtl="0" eaLnBrk="1" latinLnBrk="0" hangingPunct="1">
                            <a:defRPr kern="1200">
                              <a:solidFill>
                                <a:schemeClr val="tx1"/>
                              </a:solidFill>
                              <a:latin typeface="Arial" pitchFamily="34" charset="0"/>
                              <a:ea typeface="+mn-ea"/>
                              <a:cs typeface="+mn-cs"/>
                            </a:defRPr>
                          </a:lvl6pPr>
                          <a:lvl7pPr marL="2743200" algn="l" defTabSz="914400" rtl="0" eaLnBrk="1" latinLnBrk="0" hangingPunct="1">
                            <a:defRPr kern="1200">
                              <a:solidFill>
                                <a:schemeClr val="tx1"/>
                              </a:solidFill>
                              <a:latin typeface="Arial" pitchFamily="34" charset="0"/>
                              <a:ea typeface="+mn-ea"/>
                              <a:cs typeface="+mn-cs"/>
                            </a:defRPr>
                          </a:lvl7pPr>
                          <a:lvl8pPr marL="3200400" algn="l" defTabSz="914400" rtl="0" eaLnBrk="1" latinLnBrk="0" hangingPunct="1">
                            <a:defRPr kern="1200">
                              <a:solidFill>
                                <a:schemeClr val="tx1"/>
                              </a:solidFill>
                              <a:latin typeface="Arial" pitchFamily="34" charset="0"/>
                              <a:ea typeface="+mn-ea"/>
                              <a:cs typeface="+mn-cs"/>
                            </a:defRPr>
                          </a:lvl8pPr>
                          <a:lvl9pPr marL="3657600" algn="l" defTabSz="914400" rtl="0" eaLnBrk="1" latinLnBrk="0" hangingPunct="1">
                            <a:defRPr kern="1200">
                              <a:solidFill>
                                <a:schemeClr val="tx1"/>
                              </a:solidFill>
                              <a:latin typeface="Arial" pitchFamily="34" charset="0"/>
                              <a:ea typeface="+mn-ea"/>
                              <a:cs typeface="+mn-cs"/>
                            </a:defRPr>
                          </a:lvl9pPr>
                        </a:lstStyle>
                        <a:p>
                          <a:r>
                            <a:rPr lang="en-US" altLang="zh-TW">
                              <a:ea typeface="PMingLiU" pitchFamily="18" charset="-120"/>
                            </a:rPr>
                            <a:t>Đáp</a:t>
                          </a:r>
                        </a:p>
                        <a:p>
                          <a:r>
                            <a:rPr lang="en-US" altLang="zh-TW">
                              <a:ea typeface="PMingLiU" pitchFamily="18" charset="-120"/>
                            </a:rPr>
                            <a:t> ứng</a:t>
                          </a:r>
                        </a:p>
                      </a:txBody>
                      <a:useSpRect/>
                    </a:txSp>
                  </a:sp>
                  <a:sp>
                    <a:nvSpPr>
                      <a:cNvPr id="2068" name="AutoShape 25"/>
                      <a:cNvSpPr>
                        <a:spLocks noChangeArrowheads="1"/>
                      </a:cNvSpPr>
                    </a:nvSpPr>
                    <a:spPr bwMode="auto">
                      <a:xfrm>
                        <a:off x="5638800" y="2057400"/>
                        <a:ext cx="755650" cy="679450"/>
                      </a:xfrm>
                      <a:prstGeom prst="cube">
                        <a:avLst>
                          <a:gd name="adj" fmla="val 24995"/>
                        </a:avLst>
                      </a:prstGeom>
                      <a:solidFill>
                        <a:srgbClr val="FCFEB9"/>
                      </a:solidFill>
                      <a:ln w="12700">
                        <a:solidFill>
                          <a:schemeClr val="tx1"/>
                        </a:solidFill>
                        <a:miter lim="800000"/>
                        <a:headEnd/>
                        <a:tailEnd/>
                      </a:ln>
                    </a:spPr>
                    <a:txSp>
                      <a:txBody>
                        <a:bodyPr wrap="none" anchor="ctr"/>
                        <a:lstStyle>
                          <a:defPPr>
                            <a:defRPr lang="en-US"/>
                          </a:defPPr>
                          <a:lvl1pPr algn="l" rtl="0" fontAlgn="base">
                            <a:spcBef>
                              <a:spcPct val="0"/>
                            </a:spcBef>
                            <a:spcAft>
                              <a:spcPct val="0"/>
                            </a:spcAft>
                            <a:defRPr kern="1200">
                              <a:solidFill>
                                <a:schemeClr val="tx1"/>
                              </a:solidFill>
                              <a:latin typeface="Arial" pitchFamily="34" charset="0"/>
                              <a:ea typeface="+mn-ea"/>
                              <a:cs typeface="+mn-cs"/>
                            </a:defRPr>
                          </a:lvl1pPr>
                          <a:lvl2pPr marL="457200" algn="l" rtl="0" fontAlgn="base">
                            <a:spcBef>
                              <a:spcPct val="0"/>
                            </a:spcBef>
                            <a:spcAft>
                              <a:spcPct val="0"/>
                            </a:spcAft>
                            <a:defRPr kern="1200">
                              <a:solidFill>
                                <a:schemeClr val="tx1"/>
                              </a:solidFill>
                              <a:latin typeface="Arial" pitchFamily="34" charset="0"/>
                              <a:ea typeface="+mn-ea"/>
                              <a:cs typeface="+mn-cs"/>
                            </a:defRPr>
                          </a:lvl2pPr>
                          <a:lvl3pPr marL="914400" algn="l" rtl="0" fontAlgn="base">
                            <a:spcBef>
                              <a:spcPct val="0"/>
                            </a:spcBef>
                            <a:spcAft>
                              <a:spcPct val="0"/>
                            </a:spcAft>
                            <a:defRPr kern="1200">
                              <a:solidFill>
                                <a:schemeClr val="tx1"/>
                              </a:solidFill>
                              <a:latin typeface="Arial" pitchFamily="34" charset="0"/>
                              <a:ea typeface="+mn-ea"/>
                              <a:cs typeface="+mn-cs"/>
                            </a:defRPr>
                          </a:lvl3pPr>
                          <a:lvl4pPr marL="1371600" algn="l" rtl="0" fontAlgn="base">
                            <a:spcBef>
                              <a:spcPct val="0"/>
                            </a:spcBef>
                            <a:spcAft>
                              <a:spcPct val="0"/>
                            </a:spcAft>
                            <a:defRPr kern="1200">
                              <a:solidFill>
                                <a:schemeClr val="tx1"/>
                              </a:solidFill>
                              <a:latin typeface="Arial" pitchFamily="34" charset="0"/>
                              <a:ea typeface="+mn-ea"/>
                              <a:cs typeface="+mn-cs"/>
                            </a:defRPr>
                          </a:lvl4pPr>
                          <a:lvl5pPr marL="1828800" algn="l" rtl="0" fontAlgn="base">
                            <a:spcBef>
                              <a:spcPct val="0"/>
                            </a:spcBef>
                            <a:spcAft>
                              <a:spcPct val="0"/>
                            </a:spcAft>
                            <a:defRPr kern="1200">
                              <a:solidFill>
                                <a:schemeClr val="tx1"/>
                              </a:solidFill>
                              <a:latin typeface="Arial" pitchFamily="34" charset="0"/>
                              <a:ea typeface="+mn-ea"/>
                              <a:cs typeface="+mn-cs"/>
                            </a:defRPr>
                          </a:lvl5pPr>
                          <a:lvl6pPr marL="2286000" algn="l" defTabSz="914400" rtl="0" eaLnBrk="1" latinLnBrk="0" hangingPunct="1">
                            <a:defRPr kern="1200">
                              <a:solidFill>
                                <a:schemeClr val="tx1"/>
                              </a:solidFill>
                              <a:latin typeface="Arial" pitchFamily="34" charset="0"/>
                              <a:ea typeface="+mn-ea"/>
                              <a:cs typeface="+mn-cs"/>
                            </a:defRPr>
                          </a:lvl6pPr>
                          <a:lvl7pPr marL="2743200" algn="l" defTabSz="914400" rtl="0" eaLnBrk="1" latinLnBrk="0" hangingPunct="1">
                            <a:defRPr kern="1200">
                              <a:solidFill>
                                <a:schemeClr val="tx1"/>
                              </a:solidFill>
                              <a:latin typeface="Arial" pitchFamily="34" charset="0"/>
                              <a:ea typeface="+mn-ea"/>
                              <a:cs typeface="+mn-cs"/>
                            </a:defRPr>
                          </a:lvl7pPr>
                          <a:lvl8pPr marL="3200400" algn="l" defTabSz="914400" rtl="0" eaLnBrk="1" latinLnBrk="0" hangingPunct="1">
                            <a:defRPr kern="1200">
                              <a:solidFill>
                                <a:schemeClr val="tx1"/>
                              </a:solidFill>
                              <a:latin typeface="Arial" pitchFamily="34" charset="0"/>
                              <a:ea typeface="+mn-ea"/>
                              <a:cs typeface="+mn-cs"/>
                            </a:defRPr>
                          </a:lvl8pPr>
                          <a:lvl9pPr marL="3657600" algn="l" defTabSz="914400" rtl="0" eaLnBrk="1" latinLnBrk="0" hangingPunct="1">
                            <a:defRPr kern="1200">
                              <a:solidFill>
                                <a:schemeClr val="tx1"/>
                              </a:solidFill>
                              <a:latin typeface="Arial" pitchFamily="34" charset="0"/>
                              <a:ea typeface="+mn-ea"/>
                              <a:cs typeface="+mn-cs"/>
                            </a:defRPr>
                          </a:lvl9pPr>
                        </a:lstStyle>
                        <a:p>
                          <a:endParaRPr lang="en-US"/>
                        </a:p>
                      </a:txBody>
                      <a:useSpRect/>
                    </a:txSp>
                  </a:sp>
                  <a:sp>
                    <a:nvSpPr>
                      <a:cNvPr id="2069" name="AutoShape 26"/>
                      <a:cNvSpPr>
                        <a:spLocks noChangeArrowheads="1"/>
                      </a:cNvSpPr>
                    </a:nvSpPr>
                    <a:spPr bwMode="auto">
                      <a:xfrm>
                        <a:off x="5715000" y="4038600"/>
                        <a:ext cx="679450" cy="679450"/>
                      </a:xfrm>
                      <a:prstGeom prst="cube">
                        <a:avLst>
                          <a:gd name="adj" fmla="val 24995"/>
                        </a:avLst>
                      </a:prstGeom>
                      <a:solidFill>
                        <a:srgbClr val="FCFEB9"/>
                      </a:solidFill>
                      <a:ln w="12700">
                        <a:solidFill>
                          <a:schemeClr val="tx1"/>
                        </a:solidFill>
                        <a:miter lim="800000"/>
                        <a:headEnd/>
                        <a:tailEnd/>
                      </a:ln>
                    </a:spPr>
                    <a:txSp>
                      <a:txBody>
                        <a:bodyPr wrap="none" anchor="ctr"/>
                        <a:lstStyle>
                          <a:defPPr>
                            <a:defRPr lang="en-US"/>
                          </a:defPPr>
                          <a:lvl1pPr algn="l" rtl="0" fontAlgn="base">
                            <a:spcBef>
                              <a:spcPct val="0"/>
                            </a:spcBef>
                            <a:spcAft>
                              <a:spcPct val="0"/>
                            </a:spcAft>
                            <a:defRPr kern="1200">
                              <a:solidFill>
                                <a:schemeClr val="tx1"/>
                              </a:solidFill>
                              <a:latin typeface="Arial" pitchFamily="34" charset="0"/>
                              <a:ea typeface="+mn-ea"/>
                              <a:cs typeface="+mn-cs"/>
                            </a:defRPr>
                          </a:lvl1pPr>
                          <a:lvl2pPr marL="457200" algn="l" rtl="0" fontAlgn="base">
                            <a:spcBef>
                              <a:spcPct val="0"/>
                            </a:spcBef>
                            <a:spcAft>
                              <a:spcPct val="0"/>
                            </a:spcAft>
                            <a:defRPr kern="1200">
                              <a:solidFill>
                                <a:schemeClr val="tx1"/>
                              </a:solidFill>
                              <a:latin typeface="Arial" pitchFamily="34" charset="0"/>
                              <a:ea typeface="+mn-ea"/>
                              <a:cs typeface="+mn-cs"/>
                            </a:defRPr>
                          </a:lvl2pPr>
                          <a:lvl3pPr marL="914400" algn="l" rtl="0" fontAlgn="base">
                            <a:spcBef>
                              <a:spcPct val="0"/>
                            </a:spcBef>
                            <a:spcAft>
                              <a:spcPct val="0"/>
                            </a:spcAft>
                            <a:defRPr kern="1200">
                              <a:solidFill>
                                <a:schemeClr val="tx1"/>
                              </a:solidFill>
                              <a:latin typeface="Arial" pitchFamily="34" charset="0"/>
                              <a:ea typeface="+mn-ea"/>
                              <a:cs typeface="+mn-cs"/>
                            </a:defRPr>
                          </a:lvl3pPr>
                          <a:lvl4pPr marL="1371600" algn="l" rtl="0" fontAlgn="base">
                            <a:spcBef>
                              <a:spcPct val="0"/>
                            </a:spcBef>
                            <a:spcAft>
                              <a:spcPct val="0"/>
                            </a:spcAft>
                            <a:defRPr kern="1200">
                              <a:solidFill>
                                <a:schemeClr val="tx1"/>
                              </a:solidFill>
                              <a:latin typeface="Arial" pitchFamily="34" charset="0"/>
                              <a:ea typeface="+mn-ea"/>
                              <a:cs typeface="+mn-cs"/>
                            </a:defRPr>
                          </a:lvl4pPr>
                          <a:lvl5pPr marL="1828800" algn="l" rtl="0" fontAlgn="base">
                            <a:spcBef>
                              <a:spcPct val="0"/>
                            </a:spcBef>
                            <a:spcAft>
                              <a:spcPct val="0"/>
                            </a:spcAft>
                            <a:defRPr kern="1200">
                              <a:solidFill>
                                <a:schemeClr val="tx1"/>
                              </a:solidFill>
                              <a:latin typeface="Arial" pitchFamily="34" charset="0"/>
                              <a:ea typeface="+mn-ea"/>
                              <a:cs typeface="+mn-cs"/>
                            </a:defRPr>
                          </a:lvl5pPr>
                          <a:lvl6pPr marL="2286000" algn="l" defTabSz="914400" rtl="0" eaLnBrk="1" latinLnBrk="0" hangingPunct="1">
                            <a:defRPr kern="1200">
                              <a:solidFill>
                                <a:schemeClr val="tx1"/>
                              </a:solidFill>
                              <a:latin typeface="Arial" pitchFamily="34" charset="0"/>
                              <a:ea typeface="+mn-ea"/>
                              <a:cs typeface="+mn-cs"/>
                            </a:defRPr>
                          </a:lvl6pPr>
                          <a:lvl7pPr marL="2743200" algn="l" defTabSz="914400" rtl="0" eaLnBrk="1" latinLnBrk="0" hangingPunct="1">
                            <a:defRPr kern="1200">
                              <a:solidFill>
                                <a:schemeClr val="tx1"/>
                              </a:solidFill>
                              <a:latin typeface="Arial" pitchFamily="34" charset="0"/>
                              <a:ea typeface="+mn-ea"/>
                              <a:cs typeface="+mn-cs"/>
                            </a:defRPr>
                          </a:lvl7pPr>
                          <a:lvl8pPr marL="3200400" algn="l" defTabSz="914400" rtl="0" eaLnBrk="1" latinLnBrk="0" hangingPunct="1">
                            <a:defRPr kern="1200">
                              <a:solidFill>
                                <a:schemeClr val="tx1"/>
                              </a:solidFill>
                              <a:latin typeface="Arial" pitchFamily="34" charset="0"/>
                              <a:ea typeface="+mn-ea"/>
                              <a:cs typeface="+mn-cs"/>
                            </a:defRPr>
                          </a:lvl8pPr>
                          <a:lvl9pPr marL="3657600" algn="l" defTabSz="914400" rtl="0" eaLnBrk="1" latinLnBrk="0" hangingPunct="1">
                            <a:defRPr kern="1200">
                              <a:solidFill>
                                <a:schemeClr val="tx1"/>
                              </a:solidFill>
                              <a:latin typeface="Arial" pitchFamily="34" charset="0"/>
                              <a:ea typeface="+mn-ea"/>
                              <a:cs typeface="+mn-cs"/>
                            </a:defRPr>
                          </a:lvl9pPr>
                        </a:lstStyle>
                        <a:p>
                          <a:endParaRPr lang="en-US"/>
                        </a:p>
                      </a:txBody>
                      <a:useSpRect/>
                    </a:txSp>
                  </a:sp>
                  <a:sp>
                    <a:nvSpPr>
                      <a:cNvPr id="2070" name="AutoShape 27"/>
                      <a:cNvSpPr>
                        <a:spLocks noChangeArrowheads="1"/>
                      </a:cNvSpPr>
                    </a:nvSpPr>
                    <a:spPr bwMode="auto">
                      <a:xfrm>
                        <a:off x="3124200" y="4267200"/>
                        <a:ext cx="292100" cy="292100"/>
                      </a:xfrm>
                      <a:prstGeom prst="downArrow">
                        <a:avLst>
                          <a:gd name="adj1" fmla="val 50000"/>
                          <a:gd name="adj2" fmla="val 50005"/>
                        </a:avLst>
                      </a:prstGeom>
                      <a:solidFill>
                        <a:schemeClr val="accent1"/>
                      </a:solidFill>
                      <a:ln w="12700">
                        <a:solidFill>
                          <a:schemeClr val="tx1"/>
                        </a:solidFill>
                        <a:miter lim="800000"/>
                        <a:headEnd/>
                        <a:tailEnd/>
                      </a:ln>
                    </a:spPr>
                    <a:txSp>
                      <a:txBody>
                        <a:bodyPr wrap="none" anchor="ctr"/>
                        <a:lstStyle>
                          <a:defPPr>
                            <a:defRPr lang="en-US"/>
                          </a:defPPr>
                          <a:lvl1pPr algn="l" rtl="0" fontAlgn="base">
                            <a:spcBef>
                              <a:spcPct val="0"/>
                            </a:spcBef>
                            <a:spcAft>
                              <a:spcPct val="0"/>
                            </a:spcAft>
                            <a:defRPr kern="1200">
                              <a:solidFill>
                                <a:schemeClr val="tx1"/>
                              </a:solidFill>
                              <a:latin typeface="Arial" pitchFamily="34" charset="0"/>
                              <a:ea typeface="+mn-ea"/>
                              <a:cs typeface="+mn-cs"/>
                            </a:defRPr>
                          </a:lvl1pPr>
                          <a:lvl2pPr marL="457200" algn="l" rtl="0" fontAlgn="base">
                            <a:spcBef>
                              <a:spcPct val="0"/>
                            </a:spcBef>
                            <a:spcAft>
                              <a:spcPct val="0"/>
                            </a:spcAft>
                            <a:defRPr kern="1200">
                              <a:solidFill>
                                <a:schemeClr val="tx1"/>
                              </a:solidFill>
                              <a:latin typeface="Arial" pitchFamily="34" charset="0"/>
                              <a:ea typeface="+mn-ea"/>
                              <a:cs typeface="+mn-cs"/>
                            </a:defRPr>
                          </a:lvl2pPr>
                          <a:lvl3pPr marL="914400" algn="l" rtl="0" fontAlgn="base">
                            <a:spcBef>
                              <a:spcPct val="0"/>
                            </a:spcBef>
                            <a:spcAft>
                              <a:spcPct val="0"/>
                            </a:spcAft>
                            <a:defRPr kern="1200">
                              <a:solidFill>
                                <a:schemeClr val="tx1"/>
                              </a:solidFill>
                              <a:latin typeface="Arial" pitchFamily="34" charset="0"/>
                              <a:ea typeface="+mn-ea"/>
                              <a:cs typeface="+mn-cs"/>
                            </a:defRPr>
                          </a:lvl3pPr>
                          <a:lvl4pPr marL="1371600" algn="l" rtl="0" fontAlgn="base">
                            <a:spcBef>
                              <a:spcPct val="0"/>
                            </a:spcBef>
                            <a:spcAft>
                              <a:spcPct val="0"/>
                            </a:spcAft>
                            <a:defRPr kern="1200">
                              <a:solidFill>
                                <a:schemeClr val="tx1"/>
                              </a:solidFill>
                              <a:latin typeface="Arial" pitchFamily="34" charset="0"/>
                              <a:ea typeface="+mn-ea"/>
                              <a:cs typeface="+mn-cs"/>
                            </a:defRPr>
                          </a:lvl4pPr>
                          <a:lvl5pPr marL="1828800" algn="l" rtl="0" fontAlgn="base">
                            <a:spcBef>
                              <a:spcPct val="0"/>
                            </a:spcBef>
                            <a:spcAft>
                              <a:spcPct val="0"/>
                            </a:spcAft>
                            <a:defRPr kern="1200">
                              <a:solidFill>
                                <a:schemeClr val="tx1"/>
                              </a:solidFill>
                              <a:latin typeface="Arial" pitchFamily="34" charset="0"/>
                              <a:ea typeface="+mn-ea"/>
                              <a:cs typeface="+mn-cs"/>
                            </a:defRPr>
                          </a:lvl5pPr>
                          <a:lvl6pPr marL="2286000" algn="l" defTabSz="914400" rtl="0" eaLnBrk="1" latinLnBrk="0" hangingPunct="1">
                            <a:defRPr kern="1200">
                              <a:solidFill>
                                <a:schemeClr val="tx1"/>
                              </a:solidFill>
                              <a:latin typeface="Arial" pitchFamily="34" charset="0"/>
                              <a:ea typeface="+mn-ea"/>
                              <a:cs typeface="+mn-cs"/>
                            </a:defRPr>
                          </a:lvl6pPr>
                          <a:lvl7pPr marL="2743200" algn="l" defTabSz="914400" rtl="0" eaLnBrk="1" latinLnBrk="0" hangingPunct="1">
                            <a:defRPr kern="1200">
                              <a:solidFill>
                                <a:schemeClr val="tx1"/>
                              </a:solidFill>
                              <a:latin typeface="Arial" pitchFamily="34" charset="0"/>
                              <a:ea typeface="+mn-ea"/>
                              <a:cs typeface="+mn-cs"/>
                            </a:defRPr>
                          </a:lvl7pPr>
                          <a:lvl8pPr marL="3200400" algn="l" defTabSz="914400" rtl="0" eaLnBrk="1" latinLnBrk="0" hangingPunct="1">
                            <a:defRPr kern="1200">
                              <a:solidFill>
                                <a:schemeClr val="tx1"/>
                              </a:solidFill>
                              <a:latin typeface="Arial" pitchFamily="34" charset="0"/>
                              <a:ea typeface="+mn-ea"/>
                              <a:cs typeface="+mn-cs"/>
                            </a:defRPr>
                          </a:lvl8pPr>
                          <a:lvl9pPr marL="3657600" algn="l" defTabSz="914400" rtl="0" eaLnBrk="1" latinLnBrk="0" hangingPunct="1">
                            <a:defRPr kern="1200">
                              <a:solidFill>
                                <a:schemeClr val="tx1"/>
                              </a:solidFill>
                              <a:latin typeface="Arial" pitchFamily="34" charset="0"/>
                              <a:ea typeface="+mn-ea"/>
                              <a:cs typeface="+mn-cs"/>
                            </a:defRPr>
                          </a:lvl9pPr>
                        </a:lstStyle>
                        <a:p>
                          <a:endParaRPr lang="en-US"/>
                        </a:p>
                      </a:txBody>
                      <a:useSpRect/>
                    </a:txSp>
                  </a:sp>
                  <a:sp>
                    <a:nvSpPr>
                      <a:cNvPr id="2071" name="AutoShape 28"/>
                      <a:cNvSpPr>
                        <a:spLocks noChangeArrowheads="1"/>
                      </a:cNvSpPr>
                    </a:nvSpPr>
                    <a:spPr bwMode="auto">
                      <a:xfrm>
                        <a:off x="4495800" y="4267200"/>
                        <a:ext cx="292100" cy="292100"/>
                      </a:xfrm>
                      <a:prstGeom prst="downArrow">
                        <a:avLst>
                          <a:gd name="adj1" fmla="val 50000"/>
                          <a:gd name="adj2" fmla="val 50005"/>
                        </a:avLst>
                      </a:prstGeom>
                      <a:solidFill>
                        <a:schemeClr val="accent1"/>
                      </a:solidFill>
                      <a:ln w="12700">
                        <a:solidFill>
                          <a:schemeClr val="tx1"/>
                        </a:solidFill>
                        <a:miter lim="800000"/>
                        <a:headEnd/>
                        <a:tailEnd/>
                      </a:ln>
                    </a:spPr>
                    <a:txSp>
                      <a:txBody>
                        <a:bodyPr wrap="none" anchor="ctr"/>
                        <a:lstStyle>
                          <a:defPPr>
                            <a:defRPr lang="en-US"/>
                          </a:defPPr>
                          <a:lvl1pPr algn="l" rtl="0" fontAlgn="base">
                            <a:spcBef>
                              <a:spcPct val="0"/>
                            </a:spcBef>
                            <a:spcAft>
                              <a:spcPct val="0"/>
                            </a:spcAft>
                            <a:defRPr kern="1200">
                              <a:solidFill>
                                <a:schemeClr val="tx1"/>
                              </a:solidFill>
                              <a:latin typeface="Arial" pitchFamily="34" charset="0"/>
                              <a:ea typeface="+mn-ea"/>
                              <a:cs typeface="+mn-cs"/>
                            </a:defRPr>
                          </a:lvl1pPr>
                          <a:lvl2pPr marL="457200" algn="l" rtl="0" fontAlgn="base">
                            <a:spcBef>
                              <a:spcPct val="0"/>
                            </a:spcBef>
                            <a:spcAft>
                              <a:spcPct val="0"/>
                            </a:spcAft>
                            <a:defRPr kern="1200">
                              <a:solidFill>
                                <a:schemeClr val="tx1"/>
                              </a:solidFill>
                              <a:latin typeface="Arial" pitchFamily="34" charset="0"/>
                              <a:ea typeface="+mn-ea"/>
                              <a:cs typeface="+mn-cs"/>
                            </a:defRPr>
                          </a:lvl2pPr>
                          <a:lvl3pPr marL="914400" algn="l" rtl="0" fontAlgn="base">
                            <a:spcBef>
                              <a:spcPct val="0"/>
                            </a:spcBef>
                            <a:spcAft>
                              <a:spcPct val="0"/>
                            </a:spcAft>
                            <a:defRPr kern="1200">
                              <a:solidFill>
                                <a:schemeClr val="tx1"/>
                              </a:solidFill>
                              <a:latin typeface="Arial" pitchFamily="34" charset="0"/>
                              <a:ea typeface="+mn-ea"/>
                              <a:cs typeface="+mn-cs"/>
                            </a:defRPr>
                          </a:lvl3pPr>
                          <a:lvl4pPr marL="1371600" algn="l" rtl="0" fontAlgn="base">
                            <a:spcBef>
                              <a:spcPct val="0"/>
                            </a:spcBef>
                            <a:spcAft>
                              <a:spcPct val="0"/>
                            </a:spcAft>
                            <a:defRPr kern="1200">
                              <a:solidFill>
                                <a:schemeClr val="tx1"/>
                              </a:solidFill>
                              <a:latin typeface="Arial" pitchFamily="34" charset="0"/>
                              <a:ea typeface="+mn-ea"/>
                              <a:cs typeface="+mn-cs"/>
                            </a:defRPr>
                          </a:lvl4pPr>
                          <a:lvl5pPr marL="1828800" algn="l" rtl="0" fontAlgn="base">
                            <a:spcBef>
                              <a:spcPct val="0"/>
                            </a:spcBef>
                            <a:spcAft>
                              <a:spcPct val="0"/>
                            </a:spcAft>
                            <a:defRPr kern="1200">
                              <a:solidFill>
                                <a:schemeClr val="tx1"/>
                              </a:solidFill>
                              <a:latin typeface="Arial" pitchFamily="34" charset="0"/>
                              <a:ea typeface="+mn-ea"/>
                              <a:cs typeface="+mn-cs"/>
                            </a:defRPr>
                          </a:lvl5pPr>
                          <a:lvl6pPr marL="2286000" algn="l" defTabSz="914400" rtl="0" eaLnBrk="1" latinLnBrk="0" hangingPunct="1">
                            <a:defRPr kern="1200">
                              <a:solidFill>
                                <a:schemeClr val="tx1"/>
                              </a:solidFill>
                              <a:latin typeface="Arial" pitchFamily="34" charset="0"/>
                              <a:ea typeface="+mn-ea"/>
                              <a:cs typeface="+mn-cs"/>
                            </a:defRPr>
                          </a:lvl6pPr>
                          <a:lvl7pPr marL="2743200" algn="l" defTabSz="914400" rtl="0" eaLnBrk="1" latinLnBrk="0" hangingPunct="1">
                            <a:defRPr kern="1200">
                              <a:solidFill>
                                <a:schemeClr val="tx1"/>
                              </a:solidFill>
                              <a:latin typeface="Arial" pitchFamily="34" charset="0"/>
                              <a:ea typeface="+mn-ea"/>
                              <a:cs typeface="+mn-cs"/>
                            </a:defRPr>
                          </a:lvl7pPr>
                          <a:lvl8pPr marL="3200400" algn="l" defTabSz="914400" rtl="0" eaLnBrk="1" latinLnBrk="0" hangingPunct="1">
                            <a:defRPr kern="1200">
                              <a:solidFill>
                                <a:schemeClr val="tx1"/>
                              </a:solidFill>
                              <a:latin typeface="Arial" pitchFamily="34" charset="0"/>
                              <a:ea typeface="+mn-ea"/>
                              <a:cs typeface="+mn-cs"/>
                            </a:defRPr>
                          </a:lvl8pPr>
                          <a:lvl9pPr marL="3657600" algn="l" defTabSz="914400" rtl="0" eaLnBrk="1" latinLnBrk="0" hangingPunct="1">
                            <a:defRPr kern="1200">
                              <a:solidFill>
                                <a:schemeClr val="tx1"/>
                              </a:solidFill>
                              <a:latin typeface="Arial" pitchFamily="34" charset="0"/>
                              <a:ea typeface="+mn-ea"/>
                              <a:cs typeface="+mn-cs"/>
                            </a:defRPr>
                          </a:lvl9pPr>
                        </a:lstStyle>
                        <a:p>
                          <a:endParaRPr lang="en-US"/>
                        </a:p>
                      </a:txBody>
                      <a:useSpRect/>
                    </a:txSp>
                  </a:sp>
                  <a:sp>
                    <a:nvSpPr>
                      <a:cNvPr id="2072" name="AutoShape 29"/>
                      <a:cNvSpPr>
                        <a:spLocks noChangeArrowheads="1"/>
                      </a:cNvSpPr>
                    </a:nvSpPr>
                    <a:spPr bwMode="auto">
                      <a:xfrm>
                        <a:off x="3810000" y="4267200"/>
                        <a:ext cx="292100" cy="292100"/>
                      </a:xfrm>
                      <a:prstGeom prst="downArrow">
                        <a:avLst>
                          <a:gd name="adj1" fmla="val 50000"/>
                          <a:gd name="adj2" fmla="val 50005"/>
                        </a:avLst>
                      </a:prstGeom>
                      <a:solidFill>
                        <a:schemeClr val="accent1"/>
                      </a:solidFill>
                      <a:ln w="12700">
                        <a:solidFill>
                          <a:schemeClr val="tx1"/>
                        </a:solidFill>
                        <a:miter lim="800000"/>
                        <a:headEnd/>
                        <a:tailEnd/>
                      </a:ln>
                    </a:spPr>
                    <a:txSp>
                      <a:txBody>
                        <a:bodyPr wrap="none" anchor="ctr"/>
                        <a:lstStyle>
                          <a:defPPr>
                            <a:defRPr lang="en-US"/>
                          </a:defPPr>
                          <a:lvl1pPr algn="l" rtl="0" fontAlgn="base">
                            <a:spcBef>
                              <a:spcPct val="0"/>
                            </a:spcBef>
                            <a:spcAft>
                              <a:spcPct val="0"/>
                            </a:spcAft>
                            <a:defRPr kern="1200">
                              <a:solidFill>
                                <a:schemeClr val="tx1"/>
                              </a:solidFill>
                              <a:latin typeface="Arial" pitchFamily="34" charset="0"/>
                              <a:ea typeface="+mn-ea"/>
                              <a:cs typeface="+mn-cs"/>
                            </a:defRPr>
                          </a:lvl1pPr>
                          <a:lvl2pPr marL="457200" algn="l" rtl="0" fontAlgn="base">
                            <a:spcBef>
                              <a:spcPct val="0"/>
                            </a:spcBef>
                            <a:spcAft>
                              <a:spcPct val="0"/>
                            </a:spcAft>
                            <a:defRPr kern="1200">
                              <a:solidFill>
                                <a:schemeClr val="tx1"/>
                              </a:solidFill>
                              <a:latin typeface="Arial" pitchFamily="34" charset="0"/>
                              <a:ea typeface="+mn-ea"/>
                              <a:cs typeface="+mn-cs"/>
                            </a:defRPr>
                          </a:lvl2pPr>
                          <a:lvl3pPr marL="914400" algn="l" rtl="0" fontAlgn="base">
                            <a:spcBef>
                              <a:spcPct val="0"/>
                            </a:spcBef>
                            <a:spcAft>
                              <a:spcPct val="0"/>
                            </a:spcAft>
                            <a:defRPr kern="1200">
                              <a:solidFill>
                                <a:schemeClr val="tx1"/>
                              </a:solidFill>
                              <a:latin typeface="Arial" pitchFamily="34" charset="0"/>
                              <a:ea typeface="+mn-ea"/>
                              <a:cs typeface="+mn-cs"/>
                            </a:defRPr>
                          </a:lvl3pPr>
                          <a:lvl4pPr marL="1371600" algn="l" rtl="0" fontAlgn="base">
                            <a:spcBef>
                              <a:spcPct val="0"/>
                            </a:spcBef>
                            <a:spcAft>
                              <a:spcPct val="0"/>
                            </a:spcAft>
                            <a:defRPr kern="1200">
                              <a:solidFill>
                                <a:schemeClr val="tx1"/>
                              </a:solidFill>
                              <a:latin typeface="Arial" pitchFamily="34" charset="0"/>
                              <a:ea typeface="+mn-ea"/>
                              <a:cs typeface="+mn-cs"/>
                            </a:defRPr>
                          </a:lvl4pPr>
                          <a:lvl5pPr marL="1828800" algn="l" rtl="0" fontAlgn="base">
                            <a:spcBef>
                              <a:spcPct val="0"/>
                            </a:spcBef>
                            <a:spcAft>
                              <a:spcPct val="0"/>
                            </a:spcAft>
                            <a:defRPr kern="1200">
                              <a:solidFill>
                                <a:schemeClr val="tx1"/>
                              </a:solidFill>
                              <a:latin typeface="Arial" pitchFamily="34" charset="0"/>
                              <a:ea typeface="+mn-ea"/>
                              <a:cs typeface="+mn-cs"/>
                            </a:defRPr>
                          </a:lvl5pPr>
                          <a:lvl6pPr marL="2286000" algn="l" defTabSz="914400" rtl="0" eaLnBrk="1" latinLnBrk="0" hangingPunct="1">
                            <a:defRPr kern="1200">
                              <a:solidFill>
                                <a:schemeClr val="tx1"/>
                              </a:solidFill>
                              <a:latin typeface="Arial" pitchFamily="34" charset="0"/>
                              <a:ea typeface="+mn-ea"/>
                              <a:cs typeface="+mn-cs"/>
                            </a:defRPr>
                          </a:lvl6pPr>
                          <a:lvl7pPr marL="2743200" algn="l" defTabSz="914400" rtl="0" eaLnBrk="1" latinLnBrk="0" hangingPunct="1">
                            <a:defRPr kern="1200">
                              <a:solidFill>
                                <a:schemeClr val="tx1"/>
                              </a:solidFill>
                              <a:latin typeface="Arial" pitchFamily="34" charset="0"/>
                              <a:ea typeface="+mn-ea"/>
                              <a:cs typeface="+mn-cs"/>
                            </a:defRPr>
                          </a:lvl7pPr>
                          <a:lvl8pPr marL="3200400" algn="l" defTabSz="914400" rtl="0" eaLnBrk="1" latinLnBrk="0" hangingPunct="1">
                            <a:defRPr kern="1200">
                              <a:solidFill>
                                <a:schemeClr val="tx1"/>
                              </a:solidFill>
                              <a:latin typeface="Arial" pitchFamily="34" charset="0"/>
                              <a:ea typeface="+mn-ea"/>
                              <a:cs typeface="+mn-cs"/>
                            </a:defRPr>
                          </a:lvl8pPr>
                          <a:lvl9pPr marL="3657600" algn="l" defTabSz="914400" rtl="0" eaLnBrk="1" latinLnBrk="0" hangingPunct="1">
                            <a:defRPr kern="1200">
                              <a:solidFill>
                                <a:schemeClr val="tx1"/>
                              </a:solidFill>
                              <a:latin typeface="Arial" pitchFamily="34" charset="0"/>
                              <a:ea typeface="+mn-ea"/>
                              <a:cs typeface="+mn-cs"/>
                            </a:defRPr>
                          </a:lvl9pPr>
                        </a:lstStyle>
                        <a:p>
                          <a:endParaRPr lang="en-US"/>
                        </a:p>
                      </a:txBody>
                      <a:useSpRect/>
                    </a:txSp>
                  </a:sp>
                  <a:sp>
                    <a:nvSpPr>
                      <a:cNvPr id="2073" name="Rectangle 30"/>
                      <a:cNvSpPr>
                        <a:spLocks noChangeArrowheads="1"/>
                      </a:cNvSpPr>
                    </a:nvSpPr>
                    <a:spPr bwMode="auto">
                      <a:xfrm>
                        <a:off x="3505200" y="5257800"/>
                        <a:ext cx="1022350" cy="274638"/>
                      </a:xfrm>
                      <a:prstGeom prst="rect">
                        <a:avLst/>
                      </a:prstGeom>
                      <a:noFill/>
                      <a:ln w="9525">
                        <a:noFill/>
                        <a:miter lim="800000"/>
                        <a:headEnd/>
                        <a:tailEnd/>
                      </a:ln>
                    </a:spPr>
                    <a:txSp>
                      <a:txBody>
                        <a:bodyPr wrap="none" lIns="0" tIns="0" rIns="0" bIns="0">
                          <a:spAutoFit/>
                        </a:bodyPr>
                        <a:lstStyle>
                          <a:defPPr>
                            <a:defRPr lang="en-US"/>
                          </a:defPPr>
                          <a:lvl1pPr algn="l" rtl="0" fontAlgn="base">
                            <a:spcBef>
                              <a:spcPct val="0"/>
                            </a:spcBef>
                            <a:spcAft>
                              <a:spcPct val="0"/>
                            </a:spcAft>
                            <a:defRPr kern="1200">
                              <a:solidFill>
                                <a:schemeClr val="tx1"/>
                              </a:solidFill>
                              <a:latin typeface="Arial" pitchFamily="34" charset="0"/>
                              <a:ea typeface="+mn-ea"/>
                              <a:cs typeface="+mn-cs"/>
                            </a:defRPr>
                          </a:lvl1pPr>
                          <a:lvl2pPr marL="457200" algn="l" rtl="0" fontAlgn="base">
                            <a:spcBef>
                              <a:spcPct val="0"/>
                            </a:spcBef>
                            <a:spcAft>
                              <a:spcPct val="0"/>
                            </a:spcAft>
                            <a:defRPr kern="1200">
                              <a:solidFill>
                                <a:schemeClr val="tx1"/>
                              </a:solidFill>
                              <a:latin typeface="Arial" pitchFamily="34" charset="0"/>
                              <a:ea typeface="+mn-ea"/>
                              <a:cs typeface="+mn-cs"/>
                            </a:defRPr>
                          </a:lvl2pPr>
                          <a:lvl3pPr marL="914400" algn="l" rtl="0" fontAlgn="base">
                            <a:spcBef>
                              <a:spcPct val="0"/>
                            </a:spcBef>
                            <a:spcAft>
                              <a:spcPct val="0"/>
                            </a:spcAft>
                            <a:defRPr kern="1200">
                              <a:solidFill>
                                <a:schemeClr val="tx1"/>
                              </a:solidFill>
                              <a:latin typeface="Arial" pitchFamily="34" charset="0"/>
                              <a:ea typeface="+mn-ea"/>
                              <a:cs typeface="+mn-cs"/>
                            </a:defRPr>
                          </a:lvl3pPr>
                          <a:lvl4pPr marL="1371600" algn="l" rtl="0" fontAlgn="base">
                            <a:spcBef>
                              <a:spcPct val="0"/>
                            </a:spcBef>
                            <a:spcAft>
                              <a:spcPct val="0"/>
                            </a:spcAft>
                            <a:defRPr kern="1200">
                              <a:solidFill>
                                <a:schemeClr val="tx1"/>
                              </a:solidFill>
                              <a:latin typeface="Arial" pitchFamily="34" charset="0"/>
                              <a:ea typeface="+mn-ea"/>
                              <a:cs typeface="+mn-cs"/>
                            </a:defRPr>
                          </a:lvl4pPr>
                          <a:lvl5pPr marL="1828800" algn="l" rtl="0" fontAlgn="base">
                            <a:spcBef>
                              <a:spcPct val="0"/>
                            </a:spcBef>
                            <a:spcAft>
                              <a:spcPct val="0"/>
                            </a:spcAft>
                            <a:defRPr kern="1200">
                              <a:solidFill>
                                <a:schemeClr val="tx1"/>
                              </a:solidFill>
                              <a:latin typeface="Arial" pitchFamily="34" charset="0"/>
                              <a:ea typeface="+mn-ea"/>
                              <a:cs typeface="+mn-cs"/>
                            </a:defRPr>
                          </a:lvl5pPr>
                          <a:lvl6pPr marL="2286000" algn="l" defTabSz="914400" rtl="0" eaLnBrk="1" latinLnBrk="0" hangingPunct="1">
                            <a:defRPr kern="1200">
                              <a:solidFill>
                                <a:schemeClr val="tx1"/>
                              </a:solidFill>
                              <a:latin typeface="Arial" pitchFamily="34" charset="0"/>
                              <a:ea typeface="+mn-ea"/>
                              <a:cs typeface="+mn-cs"/>
                            </a:defRPr>
                          </a:lvl6pPr>
                          <a:lvl7pPr marL="2743200" algn="l" defTabSz="914400" rtl="0" eaLnBrk="1" latinLnBrk="0" hangingPunct="1">
                            <a:defRPr kern="1200">
                              <a:solidFill>
                                <a:schemeClr val="tx1"/>
                              </a:solidFill>
                              <a:latin typeface="Arial" pitchFamily="34" charset="0"/>
                              <a:ea typeface="+mn-ea"/>
                              <a:cs typeface="+mn-cs"/>
                            </a:defRPr>
                          </a:lvl7pPr>
                          <a:lvl8pPr marL="3200400" algn="l" defTabSz="914400" rtl="0" eaLnBrk="1" latinLnBrk="0" hangingPunct="1">
                            <a:defRPr kern="1200">
                              <a:solidFill>
                                <a:schemeClr val="tx1"/>
                              </a:solidFill>
                              <a:latin typeface="Arial" pitchFamily="34" charset="0"/>
                              <a:ea typeface="+mn-ea"/>
                              <a:cs typeface="+mn-cs"/>
                            </a:defRPr>
                          </a:lvl8pPr>
                          <a:lvl9pPr marL="3657600" algn="l" defTabSz="914400" rtl="0" eaLnBrk="1" latinLnBrk="0" hangingPunct="1">
                            <a:defRPr kern="1200">
                              <a:solidFill>
                                <a:schemeClr val="tx1"/>
                              </a:solidFill>
                              <a:latin typeface="Arial" pitchFamily="34" charset="0"/>
                              <a:ea typeface="+mn-ea"/>
                              <a:cs typeface="+mn-cs"/>
                            </a:defRPr>
                          </a:lvl9pPr>
                        </a:lstStyle>
                        <a:p>
                          <a:pPr algn="ctr"/>
                          <a:r>
                            <a:rPr lang="en-US" altLang="zh-TW">
                              <a:ea typeface="PMingLiU" pitchFamily="18" charset="-120"/>
                            </a:rPr>
                            <a:t>Data Marts</a:t>
                          </a:r>
                          <a:endParaRPr lang="en-US" altLang="zh-TW" sz="2400">
                            <a:ea typeface="PMingLiU" pitchFamily="18" charset="-120"/>
                          </a:endParaRPr>
                        </a:p>
                      </a:txBody>
                      <a:useSpRect/>
                    </a:txSp>
                  </a:sp>
                  <a:sp>
                    <a:nvSpPr>
                      <a:cNvPr id="2074" name="Line 31"/>
                      <a:cNvSpPr>
                        <a:spLocks noChangeShapeType="1"/>
                      </a:cNvSpPr>
                    </a:nvSpPr>
                    <a:spPr bwMode="auto">
                      <a:xfrm flipV="1">
                        <a:off x="4876800" y="2438400"/>
                        <a:ext cx="685800" cy="304800"/>
                      </a:xfrm>
                      <a:prstGeom prst="line">
                        <a:avLst/>
                      </a:prstGeom>
                      <a:noFill/>
                      <a:ln w="25400">
                        <a:solidFill>
                          <a:schemeClr val="tx1"/>
                        </a:solidFill>
                        <a:round/>
                        <a:headEnd type="stealth" w="med" len="lg"/>
                        <a:tailEnd type="stealth" w="med" len="lg"/>
                      </a:ln>
                    </a:spPr>
                    <a:txSp>
                      <a:txBody>
                        <a:bodyPr wrap="none" anchor="ctr"/>
                        <a:lstStyle>
                          <a:defPPr>
                            <a:defRPr lang="en-US"/>
                          </a:defPPr>
                          <a:lvl1pPr algn="l" rtl="0" fontAlgn="base">
                            <a:spcBef>
                              <a:spcPct val="0"/>
                            </a:spcBef>
                            <a:spcAft>
                              <a:spcPct val="0"/>
                            </a:spcAft>
                            <a:defRPr kern="1200">
                              <a:solidFill>
                                <a:schemeClr val="tx1"/>
                              </a:solidFill>
                              <a:latin typeface="Arial" pitchFamily="34" charset="0"/>
                              <a:ea typeface="+mn-ea"/>
                              <a:cs typeface="+mn-cs"/>
                            </a:defRPr>
                          </a:lvl1pPr>
                          <a:lvl2pPr marL="457200" algn="l" rtl="0" fontAlgn="base">
                            <a:spcBef>
                              <a:spcPct val="0"/>
                            </a:spcBef>
                            <a:spcAft>
                              <a:spcPct val="0"/>
                            </a:spcAft>
                            <a:defRPr kern="1200">
                              <a:solidFill>
                                <a:schemeClr val="tx1"/>
                              </a:solidFill>
                              <a:latin typeface="Arial" pitchFamily="34" charset="0"/>
                              <a:ea typeface="+mn-ea"/>
                              <a:cs typeface="+mn-cs"/>
                            </a:defRPr>
                          </a:lvl2pPr>
                          <a:lvl3pPr marL="914400" algn="l" rtl="0" fontAlgn="base">
                            <a:spcBef>
                              <a:spcPct val="0"/>
                            </a:spcBef>
                            <a:spcAft>
                              <a:spcPct val="0"/>
                            </a:spcAft>
                            <a:defRPr kern="1200">
                              <a:solidFill>
                                <a:schemeClr val="tx1"/>
                              </a:solidFill>
                              <a:latin typeface="Arial" pitchFamily="34" charset="0"/>
                              <a:ea typeface="+mn-ea"/>
                              <a:cs typeface="+mn-cs"/>
                            </a:defRPr>
                          </a:lvl3pPr>
                          <a:lvl4pPr marL="1371600" algn="l" rtl="0" fontAlgn="base">
                            <a:spcBef>
                              <a:spcPct val="0"/>
                            </a:spcBef>
                            <a:spcAft>
                              <a:spcPct val="0"/>
                            </a:spcAft>
                            <a:defRPr kern="1200">
                              <a:solidFill>
                                <a:schemeClr val="tx1"/>
                              </a:solidFill>
                              <a:latin typeface="Arial" pitchFamily="34" charset="0"/>
                              <a:ea typeface="+mn-ea"/>
                              <a:cs typeface="+mn-cs"/>
                            </a:defRPr>
                          </a:lvl4pPr>
                          <a:lvl5pPr marL="1828800" algn="l" rtl="0" fontAlgn="base">
                            <a:spcBef>
                              <a:spcPct val="0"/>
                            </a:spcBef>
                            <a:spcAft>
                              <a:spcPct val="0"/>
                            </a:spcAft>
                            <a:defRPr kern="1200">
                              <a:solidFill>
                                <a:schemeClr val="tx1"/>
                              </a:solidFill>
                              <a:latin typeface="Arial" pitchFamily="34" charset="0"/>
                              <a:ea typeface="+mn-ea"/>
                              <a:cs typeface="+mn-cs"/>
                            </a:defRPr>
                          </a:lvl5pPr>
                          <a:lvl6pPr marL="2286000" algn="l" defTabSz="914400" rtl="0" eaLnBrk="1" latinLnBrk="0" hangingPunct="1">
                            <a:defRPr kern="1200">
                              <a:solidFill>
                                <a:schemeClr val="tx1"/>
                              </a:solidFill>
                              <a:latin typeface="Arial" pitchFamily="34" charset="0"/>
                              <a:ea typeface="+mn-ea"/>
                              <a:cs typeface="+mn-cs"/>
                            </a:defRPr>
                          </a:lvl6pPr>
                          <a:lvl7pPr marL="2743200" algn="l" defTabSz="914400" rtl="0" eaLnBrk="1" latinLnBrk="0" hangingPunct="1">
                            <a:defRPr kern="1200">
                              <a:solidFill>
                                <a:schemeClr val="tx1"/>
                              </a:solidFill>
                              <a:latin typeface="Arial" pitchFamily="34" charset="0"/>
                              <a:ea typeface="+mn-ea"/>
                              <a:cs typeface="+mn-cs"/>
                            </a:defRPr>
                          </a:lvl7pPr>
                          <a:lvl8pPr marL="3200400" algn="l" defTabSz="914400" rtl="0" eaLnBrk="1" latinLnBrk="0" hangingPunct="1">
                            <a:defRPr kern="1200">
                              <a:solidFill>
                                <a:schemeClr val="tx1"/>
                              </a:solidFill>
                              <a:latin typeface="Arial" pitchFamily="34" charset="0"/>
                              <a:ea typeface="+mn-ea"/>
                              <a:cs typeface="+mn-cs"/>
                            </a:defRPr>
                          </a:lvl8pPr>
                          <a:lvl9pPr marL="3657600" algn="l" defTabSz="914400" rtl="0" eaLnBrk="1" latinLnBrk="0" hangingPunct="1">
                            <a:defRPr kern="1200">
                              <a:solidFill>
                                <a:schemeClr val="tx1"/>
                              </a:solidFill>
                              <a:latin typeface="Arial" pitchFamily="34" charset="0"/>
                              <a:ea typeface="+mn-ea"/>
                              <a:cs typeface="+mn-cs"/>
                            </a:defRPr>
                          </a:lvl9pPr>
                        </a:lstStyle>
                        <a:p>
                          <a:endParaRPr lang="en-US"/>
                        </a:p>
                      </a:txBody>
                      <a:useSpRect/>
                    </a:txSp>
                  </a:sp>
                  <a:sp>
                    <a:nvSpPr>
                      <a:cNvPr id="2075" name="Line 32"/>
                      <a:cNvSpPr>
                        <a:spLocks noChangeShapeType="1"/>
                      </a:cNvSpPr>
                    </a:nvSpPr>
                    <a:spPr bwMode="auto">
                      <a:xfrm flipV="1">
                        <a:off x="5181600" y="4572000"/>
                        <a:ext cx="457200" cy="457200"/>
                      </a:xfrm>
                      <a:prstGeom prst="line">
                        <a:avLst/>
                      </a:prstGeom>
                      <a:noFill/>
                      <a:ln w="25400">
                        <a:solidFill>
                          <a:schemeClr val="tx1"/>
                        </a:solidFill>
                        <a:round/>
                        <a:headEnd type="stealth" w="med" len="lg"/>
                        <a:tailEnd type="stealth" w="med" len="lg"/>
                      </a:ln>
                    </a:spPr>
                    <a:txSp>
                      <a:txBody>
                        <a:bodyPr wrap="none" anchor="ctr"/>
                        <a:lstStyle>
                          <a:defPPr>
                            <a:defRPr lang="en-US"/>
                          </a:defPPr>
                          <a:lvl1pPr algn="l" rtl="0" fontAlgn="base">
                            <a:spcBef>
                              <a:spcPct val="0"/>
                            </a:spcBef>
                            <a:spcAft>
                              <a:spcPct val="0"/>
                            </a:spcAft>
                            <a:defRPr kern="1200">
                              <a:solidFill>
                                <a:schemeClr val="tx1"/>
                              </a:solidFill>
                              <a:latin typeface="Arial" pitchFamily="34" charset="0"/>
                              <a:ea typeface="+mn-ea"/>
                              <a:cs typeface="+mn-cs"/>
                            </a:defRPr>
                          </a:lvl1pPr>
                          <a:lvl2pPr marL="457200" algn="l" rtl="0" fontAlgn="base">
                            <a:spcBef>
                              <a:spcPct val="0"/>
                            </a:spcBef>
                            <a:spcAft>
                              <a:spcPct val="0"/>
                            </a:spcAft>
                            <a:defRPr kern="1200">
                              <a:solidFill>
                                <a:schemeClr val="tx1"/>
                              </a:solidFill>
                              <a:latin typeface="Arial" pitchFamily="34" charset="0"/>
                              <a:ea typeface="+mn-ea"/>
                              <a:cs typeface="+mn-cs"/>
                            </a:defRPr>
                          </a:lvl2pPr>
                          <a:lvl3pPr marL="914400" algn="l" rtl="0" fontAlgn="base">
                            <a:spcBef>
                              <a:spcPct val="0"/>
                            </a:spcBef>
                            <a:spcAft>
                              <a:spcPct val="0"/>
                            </a:spcAft>
                            <a:defRPr kern="1200">
                              <a:solidFill>
                                <a:schemeClr val="tx1"/>
                              </a:solidFill>
                              <a:latin typeface="Arial" pitchFamily="34" charset="0"/>
                              <a:ea typeface="+mn-ea"/>
                              <a:cs typeface="+mn-cs"/>
                            </a:defRPr>
                          </a:lvl3pPr>
                          <a:lvl4pPr marL="1371600" algn="l" rtl="0" fontAlgn="base">
                            <a:spcBef>
                              <a:spcPct val="0"/>
                            </a:spcBef>
                            <a:spcAft>
                              <a:spcPct val="0"/>
                            </a:spcAft>
                            <a:defRPr kern="1200">
                              <a:solidFill>
                                <a:schemeClr val="tx1"/>
                              </a:solidFill>
                              <a:latin typeface="Arial" pitchFamily="34" charset="0"/>
                              <a:ea typeface="+mn-ea"/>
                              <a:cs typeface="+mn-cs"/>
                            </a:defRPr>
                          </a:lvl4pPr>
                          <a:lvl5pPr marL="1828800" algn="l" rtl="0" fontAlgn="base">
                            <a:spcBef>
                              <a:spcPct val="0"/>
                            </a:spcBef>
                            <a:spcAft>
                              <a:spcPct val="0"/>
                            </a:spcAft>
                            <a:defRPr kern="1200">
                              <a:solidFill>
                                <a:schemeClr val="tx1"/>
                              </a:solidFill>
                              <a:latin typeface="Arial" pitchFamily="34" charset="0"/>
                              <a:ea typeface="+mn-ea"/>
                              <a:cs typeface="+mn-cs"/>
                            </a:defRPr>
                          </a:lvl5pPr>
                          <a:lvl6pPr marL="2286000" algn="l" defTabSz="914400" rtl="0" eaLnBrk="1" latinLnBrk="0" hangingPunct="1">
                            <a:defRPr kern="1200">
                              <a:solidFill>
                                <a:schemeClr val="tx1"/>
                              </a:solidFill>
                              <a:latin typeface="Arial" pitchFamily="34" charset="0"/>
                              <a:ea typeface="+mn-ea"/>
                              <a:cs typeface="+mn-cs"/>
                            </a:defRPr>
                          </a:lvl6pPr>
                          <a:lvl7pPr marL="2743200" algn="l" defTabSz="914400" rtl="0" eaLnBrk="1" latinLnBrk="0" hangingPunct="1">
                            <a:defRPr kern="1200">
                              <a:solidFill>
                                <a:schemeClr val="tx1"/>
                              </a:solidFill>
                              <a:latin typeface="Arial" pitchFamily="34" charset="0"/>
                              <a:ea typeface="+mn-ea"/>
                              <a:cs typeface="+mn-cs"/>
                            </a:defRPr>
                          </a:lvl7pPr>
                          <a:lvl8pPr marL="3200400" algn="l" defTabSz="914400" rtl="0" eaLnBrk="1" latinLnBrk="0" hangingPunct="1">
                            <a:defRPr kern="1200">
                              <a:solidFill>
                                <a:schemeClr val="tx1"/>
                              </a:solidFill>
                              <a:latin typeface="Arial" pitchFamily="34" charset="0"/>
                              <a:ea typeface="+mn-ea"/>
                              <a:cs typeface="+mn-cs"/>
                            </a:defRPr>
                          </a:lvl8pPr>
                          <a:lvl9pPr marL="3657600" algn="l" defTabSz="914400" rtl="0" eaLnBrk="1" latinLnBrk="0" hangingPunct="1">
                            <a:defRPr kern="1200">
                              <a:solidFill>
                                <a:schemeClr val="tx1"/>
                              </a:solidFill>
                              <a:latin typeface="Arial" pitchFamily="34" charset="0"/>
                              <a:ea typeface="+mn-ea"/>
                              <a:cs typeface="+mn-cs"/>
                            </a:defRPr>
                          </a:lvl9pPr>
                        </a:lstStyle>
                        <a:p>
                          <a:endParaRPr lang="en-US"/>
                        </a:p>
                      </a:txBody>
                      <a:useSpRect/>
                    </a:txSp>
                  </a:sp>
                  <a:sp>
                    <a:nvSpPr>
                      <a:cNvPr id="2076" name="AutoShape 33"/>
                      <a:cNvSpPr>
                        <a:spLocks noChangeArrowheads="1"/>
                      </a:cNvSpPr>
                    </a:nvSpPr>
                    <a:spPr bwMode="auto">
                      <a:xfrm>
                        <a:off x="2895600" y="4648200"/>
                        <a:ext cx="671513" cy="609600"/>
                      </a:xfrm>
                      <a:prstGeom prst="flowChartMagneticDisk">
                        <a:avLst/>
                      </a:prstGeom>
                      <a:solidFill>
                        <a:srgbClr val="FFFF00"/>
                      </a:solidFill>
                      <a:ln w="9525">
                        <a:solidFill>
                          <a:srgbClr val="000000"/>
                        </a:solidFill>
                        <a:round/>
                        <a:headEnd/>
                        <a:tailEnd/>
                      </a:ln>
                    </a:spPr>
                    <a:txSp>
                      <a:txBody>
                        <a:bodyPr anchor="ctr">
                          <a:spAutoFit/>
                        </a:bodyPr>
                        <a:lstStyle>
                          <a:defPPr>
                            <a:defRPr lang="en-US"/>
                          </a:defPPr>
                          <a:lvl1pPr algn="l" rtl="0" fontAlgn="base">
                            <a:spcBef>
                              <a:spcPct val="0"/>
                            </a:spcBef>
                            <a:spcAft>
                              <a:spcPct val="0"/>
                            </a:spcAft>
                            <a:defRPr kern="1200">
                              <a:solidFill>
                                <a:schemeClr val="tx1"/>
                              </a:solidFill>
                              <a:latin typeface="Arial" pitchFamily="34" charset="0"/>
                              <a:ea typeface="+mn-ea"/>
                              <a:cs typeface="+mn-cs"/>
                            </a:defRPr>
                          </a:lvl1pPr>
                          <a:lvl2pPr marL="457200" algn="l" rtl="0" fontAlgn="base">
                            <a:spcBef>
                              <a:spcPct val="0"/>
                            </a:spcBef>
                            <a:spcAft>
                              <a:spcPct val="0"/>
                            </a:spcAft>
                            <a:defRPr kern="1200">
                              <a:solidFill>
                                <a:schemeClr val="tx1"/>
                              </a:solidFill>
                              <a:latin typeface="Arial" pitchFamily="34" charset="0"/>
                              <a:ea typeface="+mn-ea"/>
                              <a:cs typeface="+mn-cs"/>
                            </a:defRPr>
                          </a:lvl2pPr>
                          <a:lvl3pPr marL="914400" algn="l" rtl="0" fontAlgn="base">
                            <a:spcBef>
                              <a:spcPct val="0"/>
                            </a:spcBef>
                            <a:spcAft>
                              <a:spcPct val="0"/>
                            </a:spcAft>
                            <a:defRPr kern="1200">
                              <a:solidFill>
                                <a:schemeClr val="tx1"/>
                              </a:solidFill>
                              <a:latin typeface="Arial" pitchFamily="34" charset="0"/>
                              <a:ea typeface="+mn-ea"/>
                              <a:cs typeface="+mn-cs"/>
                            </a:defRPr>
                          </a:lvl3pPr>
                          <a:lvl4pPr marL="1371600" algn="l" rtl="0" fontAlgn="base">
                            <a:spcBef>
                              <a:spcPct val="0"/>
                            </a:spcBef>
                            <a:spcAft>
                              <a:spcPct val="0"/>
                            </a:spcAft>
                            <a:defRPr kern="1200">
                              <a:solidFill>
                                <a:schemeClr val="tx1"/>
                              </a:solidFill>
                              <a:latin typeface="Arial" pitchFamily="34" charset="0"/>
                              <a:ea typeface="+mn-ea"/>
                              <a:cs typeface="+mn-cs"/>
                            </a:defRPr>
                          </a:lvl4pPr>
                          <a:lvl5pPr marL="1828800" algn="l" rtl="0" fontAlgn="base">
                            <a:spcBef>
                              <a:spcPct val="0"/>
                            </a:spcBef>
                            <a:spcAft>
                              <a:spcPct val="0"/>
                            </a:spcAft>
                            <a:defRPr kern="1200">
                              <a:solidFill>
                                <a:schemeClr val="tx1"/>
                              </a:solidFill>
                              <a:latin typeface="Arial" pitchFamily="34" charset="0"/>
                              <a:ea typeface="+mn-ea"/>
                              <a:cs typeface="+mn-cs"/>
                            </a:defRPr>
                          </a:lvl5pPr>
                          <a:lvl6pPr marL="2286000" algn="l" defTabSz="914400" rtl="0" eaLnBrk="1" latinLnBrk="0" hangingPunct="1">
                            <a:defRPr kern="1200">
                              <a:solidFill>
                                <a:schemeClr val="tx1"/>
                              </a:solidFill>
                              <a:latin typeface="Arial" pitchFamily="34" charset="0"/>
                              <a:ea typeface="+mn-ea"/>
                              <a:cs typeface="+mn-cs"/>
                            </a:defRPr>
                          </a:lvl6pPr>
                          <a:lvl7pPr marL="2743200" algn="l" defTabSz="914400" rtl="0" eaLnBrk="1" latinLnBrk="0" hangingPunct="1">
                            <a:defRPr kern="1200">
                              <a:solidFill>
                                <a:schemeClr val="tx1"/>
                              </a:solidFill>
                              <a:latin typeface="Arial" pitchFamily="34" charset="0"/>
                              <a:ea typeface="+mn-ea"/>
                              <a:cs typeface="+mn-cs"/>
                            </a:defRPr>
                          </a:lvl7pPr>
                          <a:lvl8pPr marL="3200400" algn="l" defTabSz="914400" rtl="0" eaLnBrk="1" latinLnBrk="0" hangingPunct="1">
                            <a:defRPr kern="1200">
                              <a:solidFill>
                                <a:schemeClr val="tx1"/>
                              </a:solidFill>
                              <a:latin typeface="Arial" pitchFamily="34" charset="0"/>
                              <a:ea typeface="+mn-ea"/>
                              <a:cs typeface="+mn-cs"/>
                            </a:defRPr>
                          </a:lvl8pPr>
                          <a:lvl9pPr marL="3657600" algn="l" defTabSz="914400" rtl="0" eaLnBrk="1" latinLnBrk="0" hangingPunct="1">
                            <a:defRPr kern="1200">
                              <a:solidFill>
                                <a:schemeClr val="tx1"/>
                              </a:solidFill>
                              <a:latin typeface="Arial" pitchFamily="34" charset="0"/>
                              <a:ea typeface="+mn-ea"/>
                              <a:cs typeface="+mn-cs"/>
                            </a:defRPr>
                          </a:lvl9pPr>
                        </a:lstStyle>
                        <a:p>
                          <a:endParaRPr lang="en-US"/>
                        </a:p>
                      </a:txBody>
                      <a:useSpRect/>
                    </a:txSp>
                  </a:sp>
                  <a:sp>
                    <a:nvSpPr>
                      <a:cNvPr id="2077" name="AutoShape 34"/>
                      <a:cNvSpPr>
                        <a:spLocks noChangeArrowheads="1"/>
                      </a:cNvSpPr>
                    </a:nvSpPr>
                    <a:spPr bwMode="auto">
                      <a:xfrm>
                        <a:off x="3657600" y="4648200"/>
                        <a:ext cx="671513" cy="609600"/>
                      </a:xfrm>
                      <a:prstGeom prst="flowChartMagneticDisk">
                        <a:avLst/>
                      </a:prstGeom>
                      <a:solidFill>
                        <a:srgbClr val="FFFF00"/>
                      </a:solidFill>
                      <a:ln w="9525">
                        <a:solidFill>
                          <a:srgbClr val="000000"/>
                        </a:solidFill>
                        <a:round/>
                        <a:headEnd/>
                        <a:tailEnd/>
                      </a:ln>
                    </a:spPr>
                    <a:txSp>
                      <a:txBody>
                        <a:bodyPr anchor="ctr">
                          <a:spAutoFit/>
                        </a:bodyPr>
                        <a:lstStyle>
                          <a:defPPr>
                            <a:defRPr lang="en-US"/>
                          </a:defPPr>
                          <a:lvl1pPr algn="l" rtl="0" fontAlgn="base">
                            <a:spcBef>
                              <a:spcPct val="0"/>
                            </a:spcBef>
                            <a:spcAft>
                              <a:spcPct val="0"/>
                            </a:spcAft>
                            <a:defRPr kern="1200">
                              <a:solidFill>
                                <a:schemeClr val="tx1"/>
                              </a:solidFill>
                              <a:latin typeface="Arial" pitchFamily="34" charset="0"/>
                              <a:ea typeface="+mn-ea"/>
                              <a:cs typeface="+mn-cs"/>
                            </a:defRPr>
                          </a:lvl1pPr>
                          <a:lvl2pPr marL="457200" algn="l" rtl="0" fontAlgn="base">
                            <a:spcBef>
                              <a:spcPct val="0"/>
                            </a:spcBef>
                            <a:spcAft>
                              <a:spcPct val="0"/>
                            </a:spcAft>
                            <a:defRPr kern="1200">
                              <a:solidFill>
                                <a:schemeClr val="tx1"/>
                              </a:solidFill>
                              <a:latin typeface="Arial" pitchFamily="34" charset="0"/>
                              <a:ea typeface="+mn-ea"/>
                              <a:cs typeface="+mn-cs"/>
                            </a:defRPr>
                          </a:lvl2pPr>
                          <a:lvl3pPr marL="914400" algn="l" rtl="0" fontAlgn="base">
                            <a:spcBef>
                              <a:spcPct val="0"/>
                            </a:spcBef>
                            <a:spcAft>
                              <a:spcPct val="0"/>
                            </a:spcAft>
                            <a:defRPr kern="1200">
                              <a:solidFill>
                                <a:schemeClr val="tx1"/>
                              </a:solidFill>
                              <a:latin typeface="Arial" pitchFamily="34" charset="0"/>
                              <a:ea typeface="+mn-ea"/>
                              <a:cs typeface="+mn-cs"/>
                            </a:defRPr>
                          </a:lvl3pPr>
                          <a:lvl4pPr marL="1371600" algn="l" rtl="0" fontAlgn="base">
                            <a:spcBef>
                              <a:spcPct val="0"/>
                            </a:spcBef>
                            <a:spcAft>
                              <a:spcPct val="0"/>
                            </a:spcAft>
                            <a:defRPr kern="1200">
                              <a:solidFill>
                                <a:schemeClr val="tx1"/>
                              </a:solidFill>
                              <a:latin typeface="Arial" pitchFamily="34" charset="0"/>
                              <a:ea typeface="+mn-ea"/>
                              <a:cs typeface="+mn-cs"/>
                            </a:defRPr>
                          </a:lvl4pPr>
                          <a:lvl5pPr marL="1828800" algn="l" rtl="0" fontAlgn="base">
                            <a:spcBef>
                              <a:spcPct val="0"/>
                            </a:spcBef>
                            <a:spcAft>
                              <a:spcPct val="0"/>
                            </a:spcAft>
                            <a:defRPr kern="1200">
                              <a:solidFill>
                                <a:schemeClr val="tx1"/>
                              </a:solidFill>
                              <a:latin typeface="Arial" pitchFamily="34" charset="0"/>
                              <a:ea typeface="+mn-ea"/>
                              <a:cs typeface="+mn-cs"/>
                            </a:defRPr>
                          </a:lvl5pPr>
                          <a:lvl6pPr marL="2286000" algn="l" defTabSz="914400" rtl="0" eaLnBrk="1" latinLnBrk="0" hangingPunct="1">
                            <a:defRPr kern="1200">
                              <a:solidFill>
                                <a:schemeClr val="tx1"/>
                              </a:solidFill>
                              <a:latin typeface="Arial" pitchFamily="34" charset="0"/>
                              <a:ea typeface="+mn-ea"/>
                              <a:cs typeface="+mn-cs"/>
                            </a:defRPr>
                          </a:lvl6pPr>
                          <a:lvl7pPr marL="2743200" algn="l" defTabSz="914400" rtl="0" eaLnBrk="1" latinLnBrk="0" hangingPunct="1">
                            <a:defRPr kern="1200">
                              <a:solidFill>
                                <a:schemeClr val="tx1"/>
                              </a:solidFill>
                              <a:latin typeface="Arial" pitchFamily="34" charset="0"/>
                              <a:ea typeface="+mn-ea"/>
                              <a:cs typeface="+mn-cs"/>
                            </a:defRPr>
                          </a:lvl7pPr>
                          <a:lvl8pPr marL="3200400" algn="l" defTabSz="914400" rtl="0" eaLnBrk="1" latinLnBrk="0" hangingPunct="1">
                            <a:defRPr kern="1200">
                              <a:solidFill>
                                <a:schemeClr val="tx1"/>
                              </a:solidFill>
                              <a:latin typeface="Arial" pitchFamily="34" charset="0"/>
                              <a:ea typeface="+mn-ea"/>
                              <a:cs typeface="+mn-cs"/>
                            </a:defRPr>
                          </a:lvl8pPr>
                          <a:lvl9pPr marL="3657600" algn="l" defTabSz="914400" rtl="0" eaLnBrk="1" latinLnBrk="0" hangingPunct="1">
                            <a:defRPr kern="1200">
                              <a:solidFill>
                                <a:schemeClr val="tx1"/>
                              </a:solidFill>
                              <a:latin typeface="Arial" pitchFamily="34" charset="0"/>
                              <a:ea typeface="+mn-ea"/>
                              <a:cs typeface="+mn-cs"/>
                            </a:defRPr>
                          </a:lvl9pPr>
                        </a:lstStyle>
                        <a:p>
                          <a:endParaRPr lang="en-US"/>
                        </a:p>
                      </a:txBody>
                      <a:useSpRect/>
                    </a:txSp>
                  </a:sp>
                  <a:sp>
                    <a:nvSpPr>
                      <a:cNvPr id="2078" name="AutoShape 35"/>
                      <a:cNvSpPr>
                        <a:spLocks noChangeArrowheads="1"/>
                      </a:cNvSpPr>
                    </a:nvSpPr>
                    <a:spPr bwMode="auto">
                      <a:xfrm>
                        <a:off x="4419600" y="4648200"/>
                        <a:ext cx="671513" cy="609600"/>
                      </a:xfrm>
                      <a:prstGeom prst="flowChartMagneticDisk">
                        <a:avLst/>
                      </a:prstGeom>
                      <a:solidFill>
                        <a:srgbClr val="FFFF00"/>
                      </a:solidFill>
                      <a:ln w="9525">
                        <a:solidFill>
                          <a:srgbClr val="000000"/>
                        </a:solidFill>
                        <a:round/>
                        <a:headEnd/>
                        <a:tailEnd/>
                      </a:ln>
                    </a:spPr>
                    <a:txSp>
                      <a:txBody>
                        <a:bodyPr anchor="ctr">
                          <a:spAutoFit/>
                        </a:bodyPr>
                        <a:lstStyle>
                          <a:defPPr>
                            <a:defRPr lang="en-US"/>
                          </a:defPPr>
                          <a:lvl1pPr algn="l" rtl="0" fontAlgn="base">
                            <a:spcBef>
                              <a:spcPct val="0"/>
                            </a:spcBef>
                            <a:spcAft>
                              <a:spcPct val="0"/>
                            </a:spcAft>
                            <a:defRPr kern="1200">
                              <a:solidFill>
                                <a:schemeClr val="tx1"/>
                              </a:solidFill>
                              <a:latin typeface="Arial" pitchFamily="34" charset="0"/>
                              <a:ea typeface="+mn-ea"/>
                              <a:cs typeface="+mn-cs"/>
                            </a:defRPr>
                          </a:lvl1pPr>
                          <a:lvl2pPr marL="457200" algn="l" rtl="0" fontAlgn="base">
                            <a:spcBef>
                              <a:spcPct val="0"/>
                            </a:spcBef>
                            <a:spcAft>
                              <a:spcPct val="0"/>
                            </a:spcAft>
                            <a:defRPr kern="1200">
                              <a:solidFill>
                                <a:schemeClr val="tx1"/>
                              </a:solidFill>
                              <a:latin typeface="Arial" pitchFamily="34" charset="0"/>
                              <a:ea typeface="+mn-ea"/>
                              <a:cs typeface="+mn-cs"/>
                            </a:defRPr>
                          </a:lvl2pPr>
                          <a:lvl3pPr marL="914400" algn="l" rtl="0" fontAlgn="base">
                            <a:spcBef>
                              <a:spcPct val="0"/>
                            </a:spcBef>
                            <a:spcAft>
                              <a:spcPct val="0"/>
                            </a:spcAft>
                            <a:defRPr kern="1200">
                              <a:solidFill>
                                <a:schemeClr val="tx1"/>
                              </a:solidFill>
                              <a:latin typeface="Arial" pitchFamily="34" charset="0"/>
                              <a:ea typeface="+mn-ea"/>
                              <a:cs typeface="+mn-cs"/>
                            </a:defRPr>
                          </a:lvl3pPr>
                          <a:lvl4pPr marL="1371600" algn="l" rtl="0" fontAlgn="base">
                            <a:spcBef>
                              <a:spcPct val="0"/>
                            </a:spcBef>
                            <a:spcAft>
                              <a:spcPct val="0"/>
                            </a:spcAft>
                            <a:defRPr kern="1200">
                              <a:solidFill>
                                <a:schemeClr val="tx1"/>
                              </a:solidFill>
                              <a:latin typeface="Arial" pitchFamily="34" charset="0"/>
                              <a:ea typeface="+mn-ea"/>
                              <a:cs typeface="+mn-cs"/>
                            </a:defRPr>
                          </a:lvl4pPr>
                          <a:lvl5pPr marL="1828800" algn="l" rtl="0" fontAlgn="base">
                            <a:spcBef>
                              <a:spcPct val="0"/>
                            </a:spcBef>
                            <a:spcAft>
                              <a:spcPct val="0"/>
                            </a:spcAft>
                            <a:defRPr kern="1200">
                              <a:solidFill>
                                <a:schemeClr val="tx1"/>
                              </a:solidFill>
                              <a:latin typeface="Arial" pitchFamily="34" charset="0"/>
                              <a:ea typeface="+mn-ea"/>
                              <a:cs typeface="+mn-cs"/>
                            </a:defRPr>
                          </a:lvl5pPr>
                          <a:lvl6pPr marL="2286000" algn="l" defTabSz="914400" rtl="0" eaLnBrk="1" latinLnBrk="0" hangingPunct="1">
                            <a:defRPr kern="1200">
                              <a:solidFill>
                                <a:schemeClr val="tx1"/>
                              </a:solidFill>
                              <a:latin typeface="Arial" pitchFamily="34" charset="0"/>
                              <a:ea typeface="+mn-ea"/>
                              <a:cs typeface="+mn-cs"/>
                            </a:defRPr>
                          </a:lvl6pPr>
                          <a:lvl7pPr marL="2743200" algn="l" defTabSz="914400" rtl="0" eaLnBrk="1" latinLnBrk="0" hangingPunct="1">
                            <a:defRPr kern="1200">
                              <a:solidFill>
                                <a:schemeClr val="tx1"/>
                              </a:solidFill>
                              <a:latin typeface="Arial" pitchFamily="34" charset="0"/>
                              <a:ea typeface="+mn-ea"/>
                              <a:cs typeface="+mn-cs"/>
                            </a:defRPr>
                          </a:lvl7pPr>
                          <a:lvl8pPr marL="3200400" algn="l" defTabSz="914400" rtl="0" eaLnBrk="1" latinLnBrk="0" hangingPunct="1">
                            <a:defRPr kern="1200">
                              <a:solidFill>
                                <a:schemeClr val="tx1"/>
                              </a:solidFill>
                              <a:latin typeface="Arial" pitchFamily="34" charset="0"/>
                              <a:ea typeface="+mn-ea"/>
                              <a:cs typeface="+mn-cs"/>
                            </a:defRPr>
                          </a:lvl8pPr>
                          <a:lvl9pPr marL="3657600" algn="l" defTabSz="914400" rtl="0" eaLnBrk="1" latinLnBrk="0" hangingPunct="1">
                            <a:defRPr kern="1200">
                              <a:solidFill>
                                <a:schemeClr val="tx1"/>
                              </a:solidFill>
                              <a:latin typeface="Arial" pitchFamily="34" charset="0"/>
                              <a:ea typeface="+mn-ea"/>
                              <a:cs typeface="+mn-cs"/>
                            </a:defRPr>
                          </a:lvl9pPr>
                        </a:lstStyle>
                        <a:p>
                          <a:endParaRPr lang="en-US"/>
                        </a:p>
                      </a:txBody>
                      <a:useSpRect/>
                    </a:txSp>
                  </a:sp>
                  <a:grpSp>
                    <a:nvGrpSpPr>
                      <a:cNvPr id="2079" name="Group 36"/>
                      <a:cNvGrpSpPr>
                        <a:grpSpLocks/>
                      </a:cNvGrpSpPr>
                    </a:nvGrpSpPr>
                    <a:grpSpPr bwMode="auto">
                      <a:xfrm>
                        <a:off x="76200" y="1219200"/>
                        <a:ext cx="1652588" cy="3879850"/>
                        <a:chOff x="148" y="1440"/>
                        <a:chExt cx="1041" cy="2444"/>
                      </a:xfrm>
                    </a:grpSpPr>
                    <a:sp>
                      <a:nvSpPr>
                        <a:cNvPr id="2090" name="Oval 37"/>
                        <a:cNvSpPr>
                          <a:spLocks noChangeArrowheads="1"/>
                        </a:cNvSpPr>
                      </a:nvSpPr>
                      <a:spPr bwMode="auto">
                        <a:xfrm>
                          <a:off x="576" y="2256"/>
                          <a:ext cx="472" cy="172"/>
                        </a:xfrm>
                        <a:prstGeom prst="ellipse">
                          <a:avLst/>
                        </a:prstGeom>
                        <a:solidFill>
                          <a:srgbClr val="FCFEB9"/>
                        </a:solidFill>
                        <a:ln w="12700">
                          <a:solidFill>
                            <a:schemeClr val="tx1"/>
                          </a:solidFill>
                          <a:round/>
                          <a:headEnd/>
                          <a:tailEnd/>
                        </a:ln>
                      </a:spPr>
                      <a:txSp>
                        <a:txBody>
                          <a:bodyPr wrap="none" anchor="ctr"/>
                          <a:lstStyle>
                            <a:defPPr>
                              <a:defRPr lang="en-US"/>
                            </a:defPPr>
                            <a:lvl1pPr algn="l" rtl="0" fontAlgn="base">
                              <a:spcBef>
                                <a:spcPct val="0"/>
                              </a:spcBef>
                              <a:spcAft>
                                <a:spcPct val="0"/>
                              </a:spcAft>
                              <a:defRPr kern="1200">
                                <a:solidFill>
                                  <a:schemeClr val="tx1"/>
                                </a:solidFill>
                                <a:latin typeface="Arial" pitchFamily="34" charset="0"/>
                                <a:ea typeface="+mn-ea"/>
                                <a:cs typeface="+mn-cs"/>
                              </a:defRPr>
                            </a:lvl1pPr>
                            <a:lvl2pPr marL="457200" algn="l" rtl="0" fontAlgn="base">
                              <a:spcBef>
                                <a:spcPct val="0"/>
                              </a:spcBef>
                              <a:spcAft>
                                <a:spcPct val="0"/>
                              </a:spcAft>
                              <a:defRPr kern="1200">
                                <a:solidFill>
                                  <a:schemeClr val="tx1"/>
                                </a:solidFill>
                                <a:latin typeface="Arial" pitchFamily="34" charset="0"/>
                                <a:ea typeface="+mn-ea"/>
                                <a:cs typeface="+mn-cs"/>
                              </a:defRPr>
                            </a:lvl2pPr>
                            <a:lvl3pPr marL="914400" algn="l" rtl="0" fontAlgn="base">
                              <a:spcBef>
                                <a:spcPct val="0"/>
                              </a:spcBef>
                              <a:spcAft>
                                <a:spcPct val="0"/>
                              </a:spcAft>
                              <a:defRPr kern="1200">
                                <a:solidFill>
                                  <a:schemeClr val="tx1"/>
                                </a:solidFill>
                                <a:latin typeface="Arial" pitchFamily="34" charset="0"/>
                                <a:ea typeface="+mn-ea"/>
                                <a:cs typeface="+mn-cs"/>
                              </a:defRPr>
                            </a:lvl3pPr>
                            <a:lvl4pPr marL="1371600" algn="l" rtl="0" fontAlgn="base">
                              <a:spcBef>
                                <a:spcPct val="0"/>
                              </a:spcBef>
                              <a:spcAft>
                                <a:spcPct val="0"/>
                              </a:spcAft>
                              <a:defRPr kern="1200">
                                <a:solidFill>
                                  <a:schemeClr val="tx1"/>
                                </a:solidFill>
                                <a:latin typeface="Arial" pitchFamily="34" charset="0"/>
                                <a:ea typeface="+mn-ea"/>
                                <a:cs typeface="+mn-cs"/>
                              </a:defRPr>
                            </a:lvl4pPr>
                            <a:lvl5pPr marL="1828800" algn="l" rtl="0" fontAlgn="base">
                              <a:spcBef>
                                <a:spcPct val="0"/>
                              </a:spcBef>
                              <a:spcAft>
                                <a:spcPct val="0"/>
                              </a:spcAft>
                              <a:defRPr kern="1200">
                                <a:solidFill>
                                  <a:schemeClr val="tx1"/>
                                </a:solidFill>
                                <a:latin typeface="Arial" pitchFamily="34" charset="0"/>
                                <a:ea typeface="+mn-ea"/>
                                <a:cs typeface="+mn-cs"/>
                              </a:defRPr>
                            </a:lvl5pPr>
                            <a:lvl6pPr marL="2286000" algn="l" defTabSz="914400" rtl="0" eaLnBrk="1" latinLnBrk="0" hangingPunct="1">
                              <a:defRPr kern="1200">
                                <a:solidFill>
                                  <a:schemeClr val="tx1"/>
                                </a:solidFill>
                                <a:latin typeface="Arial" pitchFamily="34" charset="0"/>
                                <a:ea typeface="+mn-ea"/>
                                <a:cs typeface="+mn-cs"/>
                              </a:defRPr>
                            </a:lvl6pPr>
                            <a:lvl7pPr marL="2743200" algn="l" defTabSz="914400" rtl="0" eaLnBrk="1" latinLnBrk="0" hangingPunct="1">
                              <a:defRPr kern="1200">
                                <a:solidFill>
                                  <a:schemeClr val="tx1"/>
                                </a:solidFill>
                                <a:latin typeface="Arial" pitchFamily="34" charset="0"/>
                                <a:ea typeface="+mn-ea"/>
                                <a:cs typeface="+mn-cs"/>
                              </a:defRPr>
                            </a:lvl7pPr>
                            <a:lvl8pPr marL="3200400" algn="l" defTabSz="914400" rtl="0" eaLnBrk="1" latinLnBrk="0" hangingPunct="1">
                              <a:defRPr kern="1200">
                                <a:solidFill>
                                  <a:schemeClr val="tx1"/>
                                </a:solidFill>
                                <a:latin typeface="Arial" pitchFamily="34" charset="0"/>
                                <a:ea typeface="+mn-ea"/>
                                <a:cs typeface="+mn-cs"/>
                              </a:defRPr>
                            </a:lvl8pPr>
                            <a:lvl9pPr marL="3657600" algn="l" defTabSz="914400" rtl="0" eaLnBrk="1" latinLnBrk="0" hangingPunct="1">
                              <a:defRPr kern="1200">
                                <a:solidFill>
                                  <a:schemeClr val="tx1"/>
                                </a:solidFill>
                                <a:latin typeface="Arial" pitchFamily="34" charset="0"/>
                                <a:ea typeface="+mn-ea"/>
                                <a:cs typeface="+mn-cs"/>
                              </a:defRPr>
                            </a:lvl9pPr>
                          </a:lstStyle>
                          <a:p>
                            <a:endParaRPr lang="en-US"/>
                          </a:p>
                        </a:txBody>
                        <a:useSpRect/>
                      </a:txSp>
                    </a:sp>
                    <a:sp>
                      <a:nvSpPr>
                        <a:cNvPr id="2091" name="Oval 38"/>
                        <a:cNvSpPr>
                          <a:spLocks noChangeArrowheads="1"/>
                        </a:cNvSpPr>
                      </a:nvSpPr>
                      <a:spPr bwMode="auto">
                        <a:xfrm>
                          <a:off x="148" y="1440"/>
                          <a:ext cx="1000" cy="2444"/>
                        </a:xfrm>
                        <a:prstGeom prst="ellipse">
                          <a:avLst/>
                        </a:prstGeom>
                        <a:noFill/>
                        <a:ln w="12700">
                          <a:solidFill>
                            <a:schemeClr val="tx1"/>
                          </a:solidFill>
                          <a:round/>
                          <a:headEnd/>
                          <a:tailEnd/>
                        </a:ln>
                      </a:spPr>
                      <a:txSp>
                        <a:txBody>
                          <a:bodyPr wrap="none" anchor="ctr"/>
                          <a:lstStyle>
                            <a:defPPr>
                              <a:defRPr lang="en-US"/>
                            </a:defPPr>
                            <a:lvl1pPr algn="l" rtl="0" fontAlgn="base">
                              <a:spcBef>
                                <a:spcPct val="0"/>
                              </a:spcBef>
                              <a:spcAft>
                                <a:spcPct val="0"/>
                              </a:spcAft>
                              <a:defRPr kern="1200">
                                <a:solidFill>
                                  <a:schemeClr val="tx1"/>
                                </a:solidFill>
                                <a:latin typeface="Arial" pitchFamily="34" charset="0"/>
                                <a:ea typeface="+mn-ea"/>
                                <a:cs typeface="+mn-cs"/>
                              </a:defRPr>
                            </a:lvl1pPr>
                            <a:lvl2pPr marL="457200" algn="l" rtl="0" fontAlgn="base">
                              <a:spcBef>
                                <a:spcPct val="0"/>
                              </a:spcBef>
                              <a:spcAft>
                                <a:spcPct val="0"/>
                              </a:spcAft>
                              <a:defRPr kern="1200">
                                <a:solidFill>
                                  <a:schemeClr val="tx1"/>
                                </a:solidFill>
                                <a:latin typeface="Arial" pitchFamily="34" charset="0"/>
                                <a:ea typeface="+mn-ea"/>
                                <a:cs typeface="+mn-cs"/>
                              </a:defRPr>
                            </a:lvl2pPr>
                            <a:lvl3pPr marL="914400" algn="l" rtl="0" fontAlgn="base">
                              <a:spcBef>
                                <a:spcPct val="0"/>
                              </a:spcBef>
                              <a:spcAft>
                                <a:spcPct val="0"/>
                              </a:spcAft>
                              <a:defRPr kern="1200">
                                <a:solidFill>
                                  <a:schemeClr val="tx1"/>
                                </a:solidFill>
                                <a:latin typeface="Arial" pitchFamily="34" charset="0"/>
                                <a:ea typeface="+mn-ea"/>
                                <a:cs typeface="+mn-cs"/>
                              </a:defRPr>
                            </a:lvl3pPr>
                            <a:lvl4pPr marL="1371600" algn="l" rtl="0" fontAlgn="base">
                              <a:spcBef>
                                <a:spcPct val="0"/>
                              </a:spcBef>
                              <a:spcAft>
                                <a:spcPct val="0"/>
                              </a:spcAft>
                              <a:defRPr kern="1200">
                                <a:solidFill>
                                  <a:schemeClr val="tx1"/>
                                </a:solidFill>
                                <a:latin typeface="Arial" pitchFamily="34" charset="0"/>
                                <a:ea typeface="+mn-ea"/>
                                <a:cs typeface="+mn-cs"/>
                              </a:defRPr>
                            </a:lvl4pPr>
                            <a:lvl5pPr marL="1828800" algn="l" rtl="0" fontAlgn="base">
                              <a:spcBef>
                                <a:spcPct val="0"/>
                              </a:spcBef>
                              <a:spcAft>
                                <a:spcPct val="0"/>
                              </a:spcAft>
                              <a:defRPr kern="1200">
                                <a:solidFill>
                                  <a:schemeClr val="tx1"/>
                                </a:solidFill>
                                <a:latin typeface="Arial" pitchFamily="34" charset="0"/>
                                <a:ea typeface="+mn-ea"/>
                                <a:cs typeface="+mn-cs"/>
                              </a:defRPr>
                            </a:lvl5pPr>
                            <a:lvl6pPr marL="2286000" algn="l" defTabSz="914400" rtl="0" eaLnBrk="1" latinLnBrk="0" hangingPunct="1">
                              <a:defRPr kern="1200">
                                <a:solidFill>
                                  <a:schemeClr val="tx1"/>
                                </a:solidFill>
                                <a:latin typeface="Arial" pitchFamily="34" charset="0"/>
                                <a:ea typeface="+mn-ea"/>
                                <a:cs typeface="+mn-cs"/>
                              </a:defRPr>
                            </a:lvl6pPr>
                            <a:lvl7pPr marL="2743200" algn="l" defTabSz="914400" rtl="0" eaLnBrk="1" latinLnBrk="0" hangingPunct="1">
                              <a:defRPr kern="1200">
                                <a:solidFill>
                                  <a:schemeClr val="tx1"/>
                                </a:solidFill>
                                <a:latin typeface="Arial" pitchFamily="34" charset="0"/>
                                <a:ea typeface="+mn-ea"/>
                                <a:cs typeface="+mn-cs"/>
                              </a:defRPr>
                            </a:lvl7pPr>
                            <a:lvl8pPr marL="3200400" algn="l" defTabSz="914400" rtl="0" eaLnBrk="1" latinLnBrk="0" hangingPunct="1">
                              <a:defRPr kern="1200">
                                <a:solidFill>
                                  <a:schemeClr val="tx1"/>
                                </a:solidFill>
                                <a:latin typeface="Arial" pitchFamily="34" charset="0"/>
                                <a:ea typeface="+mn-ea"/>
                                <a:cs typeface="+mn-cs"/>
                              </a:defRPr>
                            </a:lvl8pPr>
                            <a:lvl9pPr marL="3657600" algn="l" defTabSz="914400" rtl="0" eaLnBrk="1" latinLnBrk="0" hangingPunct="1">
                              <a:defRPr kern="1200">
                                <a:solidFill>
                                  <a:schemeClr val="tx1"/>
                                </a:solidFill>
                                <a:latin typeface="Arial" pitchFamily="34" charset="0"/>
                                <a:ea typeface="+mn-ea"/>
                                <a:cs typeface="+mn-cs"/>
                              </a:defRPr>
                            </a:lvl9pPr>
                          </a:lstStyle>
                          <a:p>
                            <a:endParaRPr lang="en-US"/>
                          </a:p>
                        </a:txBody>
                        <a:useSpRect/>
                      </a:txSp>
                    </a:sp>
                    <a:sp>
                      <a:nvSpPr>
                        <a:cNvPr id="2092" name="Oval 39"/>
                        <a:cNvSpPr>
                          <a:spLocks noChangeArrowheads="1"/>
                        </a:cNvSpPr>
                      </a:nvSpPr>
                      <a:spPr bwMode="auto">
                        <a:xfrm>
                          <a:off x="240" y="2256"/>
                          <a:ext cx="472" cy="172"/>
                        </a:xfrm>
                        <a:prstGeom prst="ellipse">
                          <a:avLst/>
                        </a:prstGeom>
                        <a:solidFill>
                          <a:srgbClr val="FCFEB9"/>
                        </a:solidFill>
                        <a:ln w="12700">
                          <a:solidFill>
                            <a:schemeClr val="tx1"/>
                          </a:solidFill>
                          <a:round/>
                          <a:headEnd/>
                          <a:tailEnd/>
                        </a:ln>
                      </a:spPr>
                      <a:txSp>
                        <a:txBody>
                          <a:bodyPr wrap="none" anchor="ctr"/>
                          <a:lstStyle>
                            <a:defPPr>
                              <a:defRPr lang="en-US"/>
                            </a:defPPr>
                            <a:lvl1pPr algn="l" rtl="0" fontAlgn="base">
                              <a:spcBef>
                                <a:spcPct val="0"/>
                              </a:spcBef>
                              <a:spcAft>
                                <a:spcPct val="0"/>
                              </a:spcAft>
                              <a:defRPr kern="1200">
                                <a:solidFill>
                                  <a:schemeClr val="tx1"/>
                                </a:solidFill>
                                <a:latin typeface="Arial" pitchFamily="34" charset="0"/>
                                <a:ea typeface="+mn-ea"/>
                                <a:cs typeface="+mn-cs"/>
                              </a:defRPr>
                            </a:lvl1pPr>
                            <a:lvl2pPr marL="457200" algn="l" rtl="0" fontAlgn="base">
                              <a:spcBef>
                                <a:spcPct val="0"/>
                              </a:spcBef>
                              <a:spcAft>
                                <a:spcPct val="0"/>
                              </a:spcAft>
                              <a:defRPr kern="1200">
                                <a:solidFill>
                                  <a:schemeClr val="tx1"/>
                                </a:solidFill>
                                <a:latin typeface="Arial" pitchFamily="34" charset="0"/>
                                <a:ea typeface="+mn-ea"/>
                                <a:cs typeface="+mn-cs"/>
                              </a:defRPr>
                            </a:lvl2pPr>
                            <a:lvl3pPr marL="914400" algn="l" rtl="0" fontAlgn="base">
                              <a:spcBef>
                                <a:spcPct val="0"/>
                              </a:spcBef>
                              <a:spcAft>
                                <a:spcPct val="0"/>
                              </a:spcAft>
                              <a:defRPr kern="1200">
                                <a:solidFill>
                                  <a:schemeClr val="tx1"/>
                                </a:solidFill>
                                <a:latin typeface="Arial" pitchFamily="34" charset="0"/>
                                <a:ea typeface="+mn-ea"/>
                                <a:cs typeface="+mn-cs"/>
                              </a:defRPr>
                            </a:lvl3pPr>
                            <a:lvl4pPr marL="1371600" algn="l" rtl="0" fontAlgn="base">
                              <a:spcBef>
                                <a:spcPct val="0"/>
                              </a:spcBef>
                              <a:spcAft>
                                <a:spcPct val="0"/>
                              </a:spcAft>
                              <a:defRPr kern="1200">
                                <a:solidFill>
                                  <a:schemeClr val="tx1"/>
                                </a:solidFill>
                                <a:latin typeface="Arial" pitchFamily="34" charset="0"/>
                                <a:ea typeface="+mn-ea"/>
                                <a:cs typeface="+mn-cs"/>
                              </a:defRPr>
                            </a:lvl4pPr>
                            <a:lvl5pPr marL="1828800" algn="l" rtl="0" fontAlgn="base">
                              <a:spcBef>
                                <a:spcPct val="0"/>
                              </a:spcBef>
                              <a:spcAft>
                                <a:spcPct val="0"/>
                              </a:spcAft>
                              <a:defRPr kern="1200">
                                <a:solidFill>
                                  <a:schemeClr val="tx1"/>
                                </a:solidFill>
                                <a:latin typeface="Arial" pitchFamily="34" charset="0"/>
                                <a:ea typeface="+mn-ea"/>
                                <a:cs typeface="+mn-cs"/>
                              </a:defRPr>
                            </a:lvl5pPr>
                            <a:lvl6pPr marL="2286000" algn="l" defTabSz="914400" rtl="0" eaLnBrk="1" latinLnBrk="0" hangingPunct="1">
                              <a:defRPr kern="1200">
                                <a:solidFill>
                                  <a:schemeClr val="tx1"/>
                                </a:solidFill>
                                <a:latin typeface="Arial" pitchFamily="34" charset="0"/>
                                <a:ea typeface="+mn-ea"/>
                                <a:cs typeface="+mn-cs"/>
                              </a:defRPr>
                            </a:lvl6pPr>
                            <a:lvl7pPr marL="2743200" algn="l" defTabSz="914400" rtl="0" eaLnBrk="1" latinLnBrk="0" hangingPunct="1">
                              <a:defRPr kern="1200">
                                <a:solidFill>
                                  <a:schemeClr val="tx1"/>
                                </a:solidFill>
                                <a:latin typeface="Arial" pitchFamily="34" charset="0"/>
                                <a:ea typeface="+mn-ea"/>
                                <a:cs typeface="+mn-cs"/>
                              </a:defRPr>
                            </a:lvl7pPr>
                            <a:lvl8pPr marL="3200400" algn="l" defTabSz="914400" rtl="0" eaLnBrk="1" latinLnBrk="0" hangingPunct="1">
                              <a:defRPr kern="1200">
                                <a:solidFill>
                                  <a:schemeClr val="tx1"/>
                                </a:solidFill>
                                <a:latin typeface="Arial" pitchFamily="34" charset="0"/>
                                <a:ea typeface="+mn-ea"/>
                                <a:cs typeface="+mn-cs"/>
                              </a:defRPr>
                            </a:lvl8pPr>
                            <a:lvl9pPr marL="3657600" algn="l" defTabSz="914400" rtl="0" eaLnBrk="1" latinLnBrk="0" hangingPunct="1">
                              <a:defRPr kern="1200">
                                <a:solidFill>
                                  <a:schemeClr val="tx1"/>
                                </a:solidFill>
                                <a:latin typeface="Arial" pitchFamily="34" charset="0"/>
                                <a:ea typeface="+mn-ea"/>
                                <a:cs typeface="+mn-cs"/>
                              </a:defRPr>
                            </a:lvl9pPr>
                          </a:lstStyle>
                          <a:p>
                            <a:endParaRPr lang="en-US"/>
                          </a:p>
                        </a:txBody>
                        <a:useSpRect/>
                      </a:txSp>
                    </a:sp>
                    <a:sp>
                      <a:nvSpPr>
                        <a:cNvPr id="2093" name="Rectangle 40"/>
                        <a:cNvSpPr>
                          <a:spLocks noChangeArrowheads="1"/>
                        </a:cNvSpPr>
                      </a:nvSpPr>
                      <a:spPr bwMode="auto">
                        <a:xfrm>
                          <a:off x="240" y="2448"/>
                          <a:ext cx="949" cy="369"/>
                        </a:xfrm>
                        <a:prstGeom prst="rect">
                          <a:avLst/>
                        </a:prstGeom>
                        <a:noFill/>
                        <a:ln w="9525">
                          <a:noFill/>
                          <a:miter lim="800000"/>
                          <a:headEnd/>
                          <a:tailEnd/>
                        </a:ln>
                      </a:spPr>
                      <a:txSp>
                        <a:txBody>
                          <a:bodyPr wrap="none" lIns="92075" tIns="46038" rIns="92075" bIns="46038">
                            <a:spAutoFit/>
                          </a:bodyPr>
                          <a:lstStyle>
                            <a:defPPr>
                              <a:defRPr lang="en-US"/>
                            </a:defPPr>
                            <a:lvl1pPr algn="l" rtl="0" fontAlgn="base">
                              <a:spcBef>
                                <a:spcPct val="0"/>
                              </a:spcBef>
                              <a:spcAft>
                                <a:spcPct val="0"/>
                              </a:spcAft>
                              <a:defRPr kern="1200">
                                <a:solidFill>
                                  <a:schemeClr val="tx1"/>
                                </a:solidFill>
                                <a:latin typeface="Arial" pitchFamily="34" charset="0"/>
                                <a:ea typeface="+mn-ea"/>
                                <a:cs typeface="+mn-cs"/>
                              </a:defRPr>
                            </a:lvl1pPr>
                            <a:lvl2pPr marL="457200" algn="l" rtl="0" fontAlgn="base">
                              <a:spcBef>
                                <a:spcPct val="0"/>
                              </a:spcBef>
                              <a:spcAft>
                                <a:spcPct val="0"/>
                              </a:spcAft>
                              <a:defRPr kern="1200">
                                <a:solidFill>
                                  <a:schemeClr val="tx1"/>
                                </a:solidFill>
                                <a:latin typeface="Arial" pitchFamily="34" charset="0"/>
                                <a:ea typeface="+mn-ea"/>
                                <a:cs typeface="+mn-cs"/>
                              </a:defRPr>
                            </a:lvl2pPr>
                            <a:lvl3pPr marL="914400" algn="l" rtl="0" fontAlgn="base">
                              <a:spcBef>
                                <a:spcPct val="0"/>
                              </a:spcBef>
                              <a:spcAft>
                                <a:spcPct val="0"/>
                              </a:spcAft>
                              <a:defRPr kern="1200">
                                <a:solidFill>
                                  <a:schemeClr val="tx1"/>
                                </a:solidFill>
                                <a:latin typeface="Arial" pitchFamily="34" charset="0"/>
                                <a:ea typeface="+mn-ea"/>
                                <a:cs typeface="+mn-cs"/>
                              </a:defRPr>
                            </a:lvl3pPr>
                            <a:lvl4pPr marL="1371600" algn="l" rtl="0" fontAlgn="base">
                              <a:spcBef>
                                <a:spcPct val="0"/>
                              </a:spcBef>
                              <a:spcAft>
                                <a:spcPct val="0"/>
                              </a:spcAft>
                              <a:defRPr kern="1200">
                                <a:solidFill>
                                  <a:schemeClr val="tx1"/>
                                </a:solidFill>
                                <a:latin typeface="Arial" pitchFamily="34" charset="0"/>
                                <a:ea typeface="+mn-ea"/>
                                <a:cs typeface="+mn-cs"/>
                              </a:defRPr>
                            </a:lvl4pPr>
                            <a:lvl5pPr marL="1828800" algn="l" rtl="0" fontAlgn="base">
                              <a:spcBef>
                                <a:spcPct val="0"/>
                              </a:spcBef>
                              <a:spcAft>
                                <a:spcPct val="0"/>
                              </a:spcAft>
                              <a:defRPr kern="1200">
                                <a:solidFill>
                                  <a:schemeClr val="tx1"/>
                                </a:solidFill>
                                <a:latin typeface="Arial" pitchFamily="34" charset="0"/>
                                <a:ea typeface="+mn-ea"/>
                                <a:cs typeface="+mn-cs"/>
                              </a:defRPr>
                            </a:lvl5pPr>
                            <a:lvl6pPr marL="2286000" algn="l" defTabSz="914400" rtl="0" eaLnBrk="1" latinLnBrk="0" hangingPunct="1">
                              <a:defRPr kern="1200">
                                <a:solidFill>
                                  <a:schemeClr val="tx1"/>
                                </a:solidFill>
                                <a:latin typeface="Arial" pitchFamily="34" charset="0"/>
                                <a:ea typeface="+mn-ea"/>
                                <a:cs typeface="+mn-cs"/>
                              </a:defRPr>
                            </a:lvl6pPr>
                            <a:lvl7pPr marL="2743200" algn="l" defTabSz="914400" rtl="0" eaLnBrk="1" latinLnBrk="0" hangingPunct="1">
                              <a:defRPr kern="1200">
                                <a:solidFill>
                                  <a:schemeClr val="tx1"/>
                                </a:solidFill>
                                <a:latin typeface="Arial" pitchFamily="34" charset="0"/>
                                <a:ea typeface="+mn-ea"/>
                                <a:cs typeface="+mn-cs"/>
                              </a:defRPr>
                            </a:lvl7pPr>
                            <a:lvl8pPr marL="3200400" algn="l" defTabSz="914400" rtl="0" eaLnBrk="1" latinLnBrk="0" hangingPunct="1">
                              <a:defRPr kern="1200">
                                <a:solidFill>
                                  <a:schemeClr val="tx1"/>
                                </a:solidFill>
                                <a:latin typeface="Arial" pitchFamily="34" charset="0"/>
                                <a:ea typeface="+mn-ea"/>
                                <a:cs typeface="+mn-cs"/>
                              </a:defRPr>
                            </a:lvl8pPr>
                            <a:lvl9pPr marL="3657600" algn="l" defTabSz="914400" rtl="0" eaLnBrk="1" latinLnBrk="0" hangingPunct="1">
                              <a:defRPr kern="1200">
                                <a:solidFill>
                                  <a:schemeClr val="tx1"/>
                                </a:solidFill>
                                <a:latin typeface="Arial" pitchFamily="34" charset="0"/>
                                <a:ea typeface="+mn-ea"/>
                                <a:cs typeface="+mn-cs"/>
                              </a:defRPr>
                            </a:lvl9pPr>
                          </a:lstStyle>
                          <a:p>
                            <a:r>
                              <a:rPr lang="en-US" altLang="zh-TW" sz="1600" dirty="0" err="1">
                                <a:ea typeface="PMingLiU" pitchFamily="18" charset="-120"/>
                              </a:rPr>
                              <a:t>Cơ</a:t>
                            </a:r>
                            <a:r>
                              <a:rPr lang="en-US" altLang="zh-TW" sz="1600" dirty="0">
                                <a:ea typeface="PMingLiU" pitchFamily="18" charset="-120"/>
                              </a:rPr>
                              <a:t> </a:t>
                            </a:r>
                            <a:r>
                              <a:rPr lang="en-US" altLang="zh-TW" sz="1600" dirty="0" err="1">
                                <a:ea typeface="PMingLiU" pitchFamily="18" charset="-120"/>
                              </a:rPr>
                              <a:t>sở</a:t>
                            </a:r>
                            <a:r>
                              <a:rPr lang="en-US" altLang="zh-TW" sz="1600" dirty="0">
                                <a:ea typeface="PMingLiU" pitchFamily="18" charset="-120"/>
                              </a:rPr>
                              <a:t> </a:t>
                            </a:r>
                            <a:r>
                              <a:rPr lang="en-US" altLang="zh-TW" sz="1600" dirty="0" err="1">
                                <a:ea typeface="PMingLiU" pitchFamily="18" charset="-120"/>
                              </a:rPr>
                              <a:t>dữ</a:t>
                            </a:r>
                            <a:r>
                              <a:rPr lang="en-US" altLang="zh-TW" sz="1600" dirty="0">
                                <a:ea typeface="PMingLiU" pitchFamily="18" charset="-120"/>
                              </a:rPr>
                              <a:t> </a:t>
                            </a:r>
                          </a:p>
                          <a:p>
                            <a:r>
                              <a:rPr lang="en-US" altLang="zh-TW" sz="1600" dirty="0" err="1">
                                <a:ea typeface="PMingLiU" pitchFamily="18" charset="-120"/>
                              </a:rPr>
                              <a:t>liệu</a:t>
                            </a:r>
                            <a:r>
                              <a:rPr lang="en-US" altLang="zh-TW" sz="1600" dirty="0">
                                <a:ea typeface="PMingLiU" pitchFamily="18" charset="-120"/>
                              </a:rPr>
                              <a:t> </a:t>
                            </a:r>
                            <a:r>
                              <a:rPr lang="en-US" altLang="zh-TW" sz="1600" dirty="0" err="1" smtClean="0">
                                <a:ea typeface="PMingLiU" pitchFamily="18" charset="-120"/>
                              </a:rPr>
                              <a:t>tác</a:t>
                            </a:r>
                            <a:r>
                              <a:rPr lang="en-US" altLang="zh-TW" sz="1600" dirty="0" smtClean="0">
                                <a:ea typeface="PMingLiU" pitchFamily="18" charset="-120"/>
                              </a:rPr>
                              <a:t> </a:t>
                            </a:r>
                            <a:r>
                              <a:rPr lang="en-US" altLang="zh-TW" sz="1600" dirty="0" err="1" smtClean="0">
                                <a:ea typeface="PMingLiU" pitchFamily="18" charset="-120"/>
                              </a:rPr>
                              <a:t>nghiệp</a:t>
                            </a:r>
                            <a:endParaRPr lang="en-US" altLang="zh-TW" sz="1600" dirty="0">
                              <a:ea typeface="PMingLiU" pitchFamily="18" charset="-120"/>
                            </a:endParaRPr>
                          </a:p>
                        </a:txBody>
                        <a:useSpRect/>
                      </a:txSp>
                    </a:sp>
                    <a:sp>
                      <a:nvSpPr>
                        <a:cNvPr id="2094" name="Rectangle 41"/>
                        <a:cNvSpPr>
                          <a:spLocks noChangeArrowheads="1"/>
                        </a:cNvSpPr>
                      </a:nvSpPr>
                      <a:spPr bwMode="auto">
                        <a:xfrm>
                          <a:off x="288" y="1776"/>
                          <a:ext cx="692" cy="408"/>
                        </a:xfrm>
                        <a:prstGeom prst="rect">
                          <a:avLst/>
                        </a:prstGeom>
                        <a:noFill/>
                        <a:ln w="9525">
                          <a:noFill/>
                          <a:miter lim="800000"/>
                          <a:headEnd/>
                          <a:tailEnd/>
                        </a:ln>
                      </a:spPr>
                      <a:txSp>
                        <a:txBody>
                          <a:bodyPr lIns="92075" tIns="46038" rIns="92075" bIns="46038">
                            <a:spAutoFit/>
                          </a:bodyPr>
                          <a:lstStyle>
                            <a:defPPr>
                              <a:defRPr lang="en-US"/>
                            </a:defPPr>
                            <a:lvl1pPr algn="l" rtl="0" fontAlgn="base">
                              <a:spcBef>
                                <a:spcPct val="0"/>
                              </a:spcBef>
                              <a:spcAft>
                                <a:spcPct val="0"/>
                              </a:spcAft>
                              <a:defRPr kern="1200">
                                <a:solidFill>
                                  <a:schemeClr val="tx1"/>
                                </a:solidFill>
                                <a:latin typeface="Arial" pitchFamily="34" charset="0"/>
                                <a:ea typeface="+mn-ea"/>
                                <a:cs typeface="+mn-cs"/>
                              </a:defRPr>
                            </a:lvl1pPr>
                            <a:lvl2pPr marL="457200" algn="l" rtl="0" fontAlgn="base">
                              <a:spcBef>
                                <a:spcPct val="0"/>
                              </a:spcBef>
                              <a:spcAft>
                                <a:spcPct val="0"/>
                              </a:spcAft>
                              <a:defRPr kern="1200">
                                <a:solidFill>
                                  <a:schemeClr val="tx1"/>
                                </a:solidFill>
                                <a:latin typeface="Arial" pitchFamily="34" charset="0"/>
                                <a:ea typeface="+mn-ea"/>
                                <a:cs typeface="+mn-cs"/>
                              </a:defRPr>
                            </a:lvl2pPr>
                            <a:lvl3pPr marL="914400" algn="l" rtl="0" fontAlgn="base">
                              <a:spcBef>
                                <a:spcPct val="0"/>
                              </a:spcBef>
                              <a:spcAft>
                                <a:spcPct val="0"/>
                              </a:spcAft>
                              <a:defRPr kern="1200">
                                <a:solidFill>
                                  <a:schemeClr val="tx1"/>
                                </a:solidFill>
                                <a:latin typeface="Arial" pitchFamily="34" charset="0"/>
                                <a:ea typeface="+mn-ea"/>
                                <a:cs typeface="+mn-cs"/>
                              </a:defRPr>
                            </a:lvl3pPr>
                            <a:lvl4pPr marL="1371600" algn="l" rtl="0" fontAlgn="base">
                              <a:spcBef>
                                <a:spcPct val="0"/>
                              </a:spcBef>
                              <a:spcAft>
                                <a:spcPct val="0"/>
                              </a:spcAft>
                              <a:defRPr kern="1200">
                                <a:solidFill>
                                  <a:schemeClr val="tx1"/>
                                </a:solidFill>
                                <a:latin typeface="Arial" pitchFamily="34" charset="0"/>
                                <a:ea typeface="+mn-ea"/>
                                <a:cs typeface="+mn-cs"/>
                              </a:defRPr>
                            </a:lvl4pPr>
                            <a:lvl5pPr marL="1828800" algn="l" rtl="0" fontAlgn="base">
                              <a:spcBef>
                                <a:spcPct val="0"/>
                              </a:spcBef>
                              <a:spcAft>
                                <a:spcPct val="0"/>
                              </a:spcAft>
                              <a:defRPr kern="1200">
                                <a:solidFill>
                                  <a:schemeClr val="tx1"/>
                                </a:solidFill>
                                <a:latin typeface="Arial" pitchFamily="34" charset="0"/>
                                <a:ea typeface="+mn-ea"/>
                                <a:cs typeface="+mn-cs"/>
                              </a:defRPr>
                            </a:lvl5pPr>
                            <a:lvl6pPr marL="2286000" algn="l" defTabSz="914400" rtl="0" eaLnBrk="1" latinLnBrk="0" hangingPunct="1">
                              <a:defRPr kern="1200">
                                <a:solidFill>
                                  <a:schemeClr val="tx1"/>
                                </a:solidFill>
                                <a:latin typeface="Arial" pitchFamily="34" charset="0"/>
                                <a:ea typeface="+mn-ea"/>
                                <a:cs typeface="+mn-cs"/>
                              </a:defRPr>
                            </a:lvl6pPr>
                            <a:lvl7pPr marL="2743200" algn="l" defTabSz="914400" rtl="0" eaLnBrk="1" latinLnBrk="0" hangingPunct="1">
                              <a:defRPr kern="1200">
                                <a:solidFill>
                                  <a:schemeClr val="tx1"/>
                                </a:solidFill>
                                <a:latin typeface="Arial" pitchFamily="34" charset="0"/>
                                <a:ea typeface="+mn-ea"/>
                                <a:cs typeface="+mn-cs"/>
                              </a:defRPr>
                            </a:lvl7pPr>
                            <a:lvl8pPr marL="3200400" algn="l" defTabSz="914400" rtl="0" eaLnBrk="1" latinLnBrk="0" hangingPunct="1">
                              <a:defRPr kern="1200">
                                <a:solidFill>
                                  <a:schemeClr val="tx1"/>
                                </a:solidFill>
                                <a:latin typeface="Arial" pitchFamily="34" charset="0"/>
                                <a:ea typeface="+mn-ea"/>
                                <a:cs typeface="+mn-cs"/>
                              </a:defRPr>
                            </a:lvl8pPr>
                            <a:lvl9pPr marL="3657600" algn="l" defTabSz="914400" rtl="0" eaLnBrk="1" latinLnBrk="0" hangingPunct="1">
                              <a:defRPr kern="1200">
                                <a:solidFill>
                                  <a:schemeClr val="tx1"/>
                                </a:solidFill>
                                <a:latin typeface="Arial" pitchFamily="34" charset="0"/>
                                <a:ea typeface="+mn-ea"/>
                                <a:cs typeface="+mn-cs"/>
                              </a:defRPr>
                            </a:lvl9pPr>
                          </a:lstStyle>
                          <a:p>
                            <a:r>
                              <a:rPr lang="en-US" altLang="zh-TW">
                                <a:ea typeface="PMingLiU" pitchFamily="18" charset="-120"/>
                              </a:rPr>
                              <a:t>Nguồn khác</a:t>
                            </a:r>
                          </a:p>
                        </a:txBody>
                        <a:useSpRect/>
                      </a:txSp>
                    </a:sp>
                    <a:sp>
                      <a:nvSpPr>
                        <a:cNvPr id="2095" name="AutoShape 42"/>
                        <a:cNvSpPr>
                          <a:spLocks noChangeArrowheads="1"/>
                        </a:cNvSpPr>
                      </a:nvSpPr>
                      <a:spPr bwMode="auto">
                        <a:xfrm>
                          <a:off x="365" y="3398"/>
                          <a:ext cx="441" cy="288"/>
                        </a:xfrm>
                        <a:prstGeom prst="flowChartMagneticDisk">
                          <a:avLst/>
                        </a:prstGeom>
                        <a:solidFill>
                          <a:srgbClr val="9A87F9"/>
                        </a:solidFill>
                        <a:ln w="9525">
                          <a:solidFill>
                            <a:srgbClr val="000000"/>
                          </a:solidFill>
                          <a:round/>
                          <a:headEnd/>
                          <a:tailEnd/>
                        </a:ln>
                      </a:spPr>
                      <a:txSp>
                        <a:txBody>
                          <a:bodyPr wrap="none" anchor="ctr">
                            <a:spAutoFit/>
                          </a:bodyPr>
                          <a:lstStyle>
                            <a:defPPr>
                              <a:defRPr lang="en-US"/>
                            </a:defPPr>
                            <a:lvl1pPr algn="l" rtl="0" fontAlgn="base">
                              <a:spcBef>
                                <a:spcPct val="0"/>
                              </a:spcBef>
                              <a:spcAft>
                                <a:spcPct val="0"/>
                              </a:spcAft>
                              <a:defRPr kern="1200">
                                <a:solidFill>
                                  <a:schemeClr val="tx1"/>
                                </a:solidFill>
                                <a:latin typeface="Arial" pitchFamily="34" charset="0"/>
                                <a:ea typeface="+mn-ea"/>
                                <a:cs typeface="+mn-cs"/>
                              </a:defRPr>
                            </a:lvl1pPr>
                            <a:lvl2pPr marL="457200" algn="l" rtl="0" fontAlgn="base">
                              <a:spcBef>
                                <a:spcPct val="0"/>
                              </a:spcBef>
                              <a:spcAft>
                                <a:spcPct val="0"/>
                              </a:spcAft>
                              <a:defRPr kern="1200">
                                <a:solidFill>
                                  <a:schemeClr val="tx1"/>
                                </a:solidFill>
                                <a:latin typeface="Arial" pitchFamily="34" charset="0"/>
                                <a:ea typeface="+mn-ea"/>
                                <a:cs typeface="+mn-cs"/>
                              </a:defRPr>
                            </a:lvl2pPr>
                            <a:lvl3pPr marL="914400" algn="l" rtl="0" fontAlgn="base">
                              <a:spcBef>
                                <a:spcPct val="0"/>
                              </a:spcBef>
                              <a:spcAft>
                                <a:spcPct val="0"/>
                              </a:spcAft>
                              <a:defRPr kern="1200">
                                <a:solidFill>
                                  <a:schemeClr val="tx1"/>
                                </a:solidFill>
                                <a:latin typeface="Arial" pitchFamily="34" charset="0"/>
                                <a:ea typeface="+mn-ea"/>
                                <a:cs typeface="+mn-cs"/>
                              </a:defRPr>
                            </a:lvl3pPr>
                            <a:lvl4pPr marL="1371600" algn="l" rtl="0" fontAlgn="base">
                              <a:spcBef>
                                <a:spcPct val="0"/>
                              </a:spcBef>
                              <a:spcAft>
                                <a:spcPct val="0"/>
                              </a:spcAft>
                              <a:defRPr kern="1200">
                                <a:solidFill>
                                  <a:schemeClr val="tx1"/>
                                </a:solidFill>
                                <a:latin typeface="Arial" pitchFamily="34" charset="0"/>
                                <a:ea typeface="+mn-ea"/>
                                <a:cs typeface="+mn-cs"/>
                              </a:defRPr>
                            </a:lvl4pPr>
                            <a:lvl5pPr marL="1828800" algn="l" rtl="0" fontAlgn="base">
                              <a:spcBef>
                                <a:spcPct val="0"/>
                              </a:spcBef>
                              <a:spcAft>
                                <a:spcPct val="0"/>
                              </a:spcAft>
                              <a:defRPr kern="1200">
                                <a:solidFill>
                                  <a:schemeClr val="tx1"/>
                                </a:solidFill>
                                <a:latin typeface="Arial" pitchFamily="34" charset="0"/>
                                <a:ea typeface="+mn-ea"/>
                                <a:cs typeface="+mn-cs"/>
                              </a:defRPr>
                            </a:lvl5pPr>
                            <a:lvl6pPr marL="2286000" algn="l" defTabSz="914400" rtl="0" eaLnBrk="1" latinLnBrk="0" hangingPunct="1">
                              <a:defRPr kern="1200">
                                <a:solidFill>
                                  <a:schemeClr val="tx1"/>
                                </a:solidFill>
                                <a:latin typeface="Arial" pitchFamily="34" charset="0"/>
                                <a:ea typeface="+mn-ea"/>
                                <a:cs typeface="+mn-cs"/>
                              </a:defRPr>
                            </a:lvl6pPr>
                            <a:lvl7pPr marL="2743200" algn="l" defTabSz="914400" rtl="0" eaLnBrk="1" latinLnBrk="0" hangingPunct="1">
                              <a:defRPr kern="1200">
                                <a:solidFill>
                                  <a:schemeClr val="tx1"/>
                                </a:solidFill>
                                <a:latin typeface="Arial" pitchFamily="34" charset="0"/>
                                <a:ea typeface="+mn-ea"/>
                                <a:cs typeface="+mn-cs"/>
                              </a:defRPr>
                            </a:lvl7pPr>
                            <a:lvl8pPr marL="3200400" algn="l" defTabSz="914400" rtl="0" eaLnBrk="1" latinLnBrk="0" hangingPunct="1">
                              <a:defRPr kern="1200">
                                <a:solidFill>
                                  <a:schemeClr val="tx1"/>
                                </a:solidFill>
                                <a:latin typeface="Arial" pitchFamily="34" charset="0"/>
                                <a:ea typeface="+mn-ea"/>
                                <a:cs typeface="+mn-cs"/>
                              </a:defRPr>
                            </a:lvl8pPr>
                            <a:lvl9pPr marL="3657600" algn="l" defTabSz="914400" rtl="0" eaLnBrk="1" latinLnBrk="0" hangingPunct="1">
                              <a:defRPr kern="1200">
                                <a:solidFill>
                                  <a:schemeClr val="tx1"/>
                                </a:solidFill>
                                <a:latin typeface="Arial" pitchFamily="34" charset="0"/>
                                <a:ea typeface="+mn-ea"/>
                                <a:cs typeface="+mn-cs"/>
                              </a:defRPr>
                            </a:lvl9pPr>
                          </a:lstStyle>
                          <a:p>
                            <a:endParaRPr lang="en-US"/>
                          </a:p>
                        </a:txBody>
                        <a:useSpRect/>
                      </a:txSp>
                    </a:sp>
                    <a:sp>
                      <a:nvSpPr>
                        <a:cNvPr id="2096" name="AutoShape 43"/>
                        <a:cNvSpPr>
                          <a:spLocks noChangeArrowheads="1"/>
                        </a:cNvSpPr>
                      </a:nvSpPr>
                      <a:spPr bwMode="auto">
                        <a:xfrm>
                          <a:off x="461" y="3129"/>
                          <a:ext cx="441" cy="288"/>
                        </a:xfrm>
                        <a:prstGeom prst="flowChartMagneticDisk">
                          <a:avLst/>
                        </a:prstGeom>
                        <a:solidFill>
                          <a:srgbClr val="9A87F9"/>
                        </a:solidFill>
                        <a:ln w="9525">
                          <a:solidFill>
                            <a:srgbClr val="000000"/>
                          </a:solidFill>
                          <a:round/>
                          <a:headEnd/>
                          <a:tailEnd/>
                        </a:ln>
                      </a:spPr>
                      <a:txSp>
                        <a:txBody>
                          <a:bodyPr wrap="none" anchor="ctr">
                            <a:spAutoFit/>
                          </a:bodyPr>
                          <a:lstStyle>
                            <a:defPPr>
                              <a:defRPr lang="en-US"/>
                            </a:defPPr>
                            <a:lvl1pPr algn="l" rtl="0" fontAlgn="base">
                              <a:spcBef>
                                <a:spcPct val="0"/>
                              </a:spcBef>
                              <a:spcAft>
                                <a:spcPct val="0"/>
                              </a:spcAft>
                              <a:defRPr kern="1200">
                                <a:solidFill>
                                  <a:schemeClr val="tx1"/>
                                </a:solidFill>
                                <a:latin typeface="Arial" pitchFamily="34" charset="0"/>
                                <a:ea typeface="+mn-ea"/>
                                <a:cs typeface="+mn-cs"/>
                              </a:defRPr>
                            </a:lvl1pPr>
                            <a:lvl2pPr marL="457200" algn="l" rtl="0" fontAlgn="base">
                              <a:spcBef>
                                <a:spcPct val="0"/>
                              </a:spcBef>
                              <a:spcAft>
                                <a:spcPct val="0"/>
                              </a:spcAft>
                              <a:defRPr kern="1200">
                                <a:solidFill>
                                  <a:schemeClr val="tx1"/>
                                </a:solidFill>
                                <a:latin typeface="Arial" pitchFamily="34" charset="0"/>
                                <a:ea typeface="+mn-ea"/>
                                <a:cs typeface="+mn-cs"/>
                              </a:defRPr>
                            </a:lvl2pPr>
                            <a:lvl3pPr marL="914400" algn="l" rtl="0" fontAlgn="base">
                              <a:spcBef>
                                <a:spcPct val="0"/>
                              </a:spcBef>
                              <a:spcAft>
                                <a:spcPct val="0"/>
                              </a:spcAft>
                              <a:defRPr kern="1200">
                                <a:solidFill>
                                  <a:schemeClr val="tx1"/>
                                </a:solidFill>
                                <a:latin typeface="Arial" pitchFamily="34" charset="0"/>
                                <a:ea typeface="+mn-ea"/>
                                <a:cs typeface="+mn-cs"/>
                              </a:defRPr>
                            </a:lvl3pPr>
                            <a:lvl4pPr marL="1371600" algn="l" rtl="0" fontAlgn="base">
                              <a:spcBef>
                                <a:spcPct val="0"/>
                              </a:spcBef>
                              <a:spcAft>
                                <a:spcPct val="0"/>
                              </a:spcAft>
                              <a:defRPr kern="1200">
                                <a:solidFill>
                                  <a:schemeClr val="tx1"/>
                                </a:solidFill>
                                <a:latin typeface="Arial" pitchFamily="34" charset="0"/>
                                <a:ea typeface="+mn-ea"/>
                                <a:cs typeface="+mn-cs"/>
                              </a:defRPr>
                            </a:lvl4pPr>
                            <a:lvl5pPr marL="1828800" algn="l" rtl="0" fontAlgn="base">
                              <a:spcBef>
                                <a:spcPct val="0"/>
                              </a:spcBef>
                              <a:spcAft>
                                <a:spcPct val="0"/>
                              </a:spcAft>
                              <a:defRPr kern="1200">
                                <a:solidFill>
                                  <a:schemeClr val="tx1"/>
                                </a:solidFill>
                                <a:latin typeface="Arial" pitchFamily="34" charset="0"/>
                                <a:ea typeface="+mn-ea"/>
                                <a:cs typeface="+mn-cs"/>
                              </a:defRPr>
                            </a:lvl5pPr>
                            <a:lvl6pPr marL="2286000" algn="l" defTabSz="914400" rtl="0" eaLnBrk="1" latinLnBrk="0" hangingPunct="1">
                              <a:defRPr kern="1200">
                                <a:solidFill>
                                  <a:schemeClr val="tx1"/>
                                </a:solidFill>
                                <a:latin typeface="Arial" pitchFamily="34" charset="0"/>
                                <a:ea typeface="+mn-ea"/>
                                <a:cs typeface="+mn-cs"/>
                              </a:defRPr>
                            </a:lvl6pPr>
                            <a:lvl7pPr marL="2743200" algn="l" defTabSz="914400" rtl="0" eaLnBrk="1" latinLnBrk="0" hangingPunct="1">
                              <a:defRPr kern="1200">
                                <a:solidFill>
                                  <a:schemeClr val="tx1"/>
                                </a:solidFill>
                                <a:latin typeface="Arial" pitchFamily="34" charset="0"/>
                                <a:ea typeface="+mn-ea"/>
                                <a:cs typeface="+mn-cs"/>
                              </a:defRPr>
                            </a:lvl7pPr>
                            <a:lvl8pPr marL="3200400" algn="l" defTabSz="914400" rtl="0" eaLnBrk="1" latinLnBrk="0" hangingPunct="1">
                              <a:defRPr kern="1200">
                                <a:solidFill>
                                  <a:schemeClr val="tx1"/>
                                </a:solidFill>
                                <a:latin typeface="Arial" pitchFamily="34" charset="0"/>
                                <a:ea typeface="+mn-ea"/>
                                <a:cs typeface="+mn-cs"/>
                              </a:defRPr>
                            </a:lvl8pPr>
                            <a:lvl9pPr marL="3657600" algn="l" defTabSz="914400" rtl="0" eaLnBrk="1" latinLnBrk="0" hangingPunct="1">
                              <a:defRPr kern="1200">
                                <a:solidFill>
                                  <a:schemeClr val="tx1"/>
                                </a:solidFill>
                                <a:latin typeface="Arial" pitchFamily="34" charset="0"/>
                                <a:ea typeface="+mn-ea"/>
                                <a:cs typeface="+mn-cs"/>
                              </a:defRPr>
                            </a:lvl9pPr>
                          </a:lstStyle>
                          <a:p>
                            <a:endParaRPr lang="en-US"/>
                          </a:p>
                        </a:txBody>
                        <a:useSpRect/>
                      </a:txSp>
                    </a:sp>
                    <a:sp>
                      <a:nvSpPr>
                        <a:cNvPr id="2097" name="AutoShape 44"/>
                        <a:cNvSpPr>
                          <a:spLocks noChangeArrowheads="1"/>
                        </a:cNvSpPr>
                      </a:nvSpPr>
                      <a:spPr bwMode="auto">
                        <a:xfrm>
                          <a:off x="615" y="2851"/>
                          <a:ext cx="441" cy="288"/>
                        </a:xfrm>
                        <a:prstGeom prst="flowChartMagneticDisk">
                          <a:avLst/>
                        </a:prstGeom>
                        <a:solidFill>
                          <a:srgbClr val="9A87F9"/>
                        </a:solidFill>
                        <a:ln w="9525">
                          <a:solidFill>
                            <a:srgbClr val="000000"/>
                          </a:solidFill>
                          <a:round/>
                          <a:headEnd/>
                          <a:tailEnd/>
                        </a:ln>
                      </a:spPr>
                      <a:txSp>
                        <a:txBody>
                          <a:bodyPr wrap="none" anchor="ctr">
                            <a:spAutoFit/>
                          </a:bodyPr>
                          <a:lstStyle>
                            <a:defPPr>
                              <a:defRPr lang="en-US"/>
                            </a:defPPr>
                            <a:lvl1pPr algn="l" rtl="0" fontAlgn="base">
                              <a:spcBef>
                                <a:spcPct val="0"/>
                              </a:spcBef>
                              <a:spcAft>
                                <a:spcPct val="0"/>
                              </a:spcAft>
                              <a:defRPr kern="1200">
                                <a:solidFill>
                                  <a:schemeClr val="tx1"/>
                                </a:solidFill>
                                <a:latin typeface="Arial" pitchFamily="34" charset="0"/>
                                <a:ea typeface="+mn-ea"/>
                                <a:cs typeface="+mn-cs"/>
                              </a:defRPr>
                            </a:lvl1pPr>
                            <a:lvl2pPr marL="457200" algn="l" rtl="0" fontAlgn="base">
                              <a:spcBef>
                                <a:spcPct val="0"/>
                              </a:spcBef>
                              <a:spcAft>
                                <a:spcPct val="0"/>
                              </a:spcAft>
                              <a:defRPr kern="1200">
                                <a:solidFill>
                                  <a:schemeClr val="tx1"/>
                                </a:solidFill>
                                <a:latin typeface="Arial" pitchFamily="34" charset="0"/>
                                <a:ea typeface="+mn-ea"/>
                                <a:cs typeface="+mn-cs"/>
                              </a:defRPr>
                            </a:lvl2pPr>
                            <a:lvl3pPr marL="914400" algn="l" rtl="0" fontAlgn="base">
                              <a:spcBef>
                                <a:spcPct val="0"/>
                              </a:spcBef>
                              <a:spcAft>
                                <a:spcPct val="0"/>
                              </a:spcAft>
                              <a:defRPr kern="1200">
                                <a:solidFill>
                                  <a:schemeClr val="tx1"/>
                                </a:solidFill>
                                <a:latin typeface="Arial" pitchFamily="34" charset="0"/>
                                <a:ea typeface="+mn-ea"/>
                                <a:cs typeface="+mn-cs"/>
                              </a:defRPr>
                            </a:lvl3pPr>
                            <a:lvl4pPr marL="1371600" algn="l" rtl="0" fontAlgn="base">
                              <a:spcBef>
                                <a:spcPct val="0"/>
                              </a:spcBef>
                              <a:spcAft>
                                <a:spcPct val="0"/>
                              </a:spcAft>
                              <a:defRPr kern="1200">
                                <a:solidFill>
                                  <a:schemeClr val="tx1"/>
                                </a:solidFill>
                                <a:latin typeface="Arial" pitchFamily="34" charset="0"/>
                                <a:ea typeface="+mn-ea"/>
                                <a:cs typeface="+mn-cs"/>
                              </a:defRPr>
                            </a:lvl4pPr>
                            <a:lvl5pPr marL="1828800" algn="l" rtl="0" fontAlgn="base">
                              <a:spcBef>
                                <a:spcPct val="0"/>
                              </a:spcBef>
                              <a:spcAft>
                                <a:spcPct val="0"/>
                              </a:spcAft>
                              <a:defRPr kern="1200">
                                <a:solidFill>
                                  <a:schemeClr val="tx1"/>
                                </a:solidFill>
                                <a:latin typeface="Arial" pitchFamily="34" charset="0"/>
                                <a:ea typeface="+mn-ea"/>
                                <a:cs typeface="+mn-cs"/>
                              </a:defRPr>
                            </a:lvl5pPr>
                            <a:lvl6pPr marL="2286000" algn="l" defTabSz="914400" rtl="0" eaLnBrk="1" latinLnBrk="0" hangingPunct="1">
                              <a:defRPr kern="1200">
                                <a:solidFill>
                                  <a:schemeClr val="tx1"/>
                                </a:solidFill>
                                <a:latin typeface="Arial" pitchFamily="34" charset="0"/>
                                <a:ea typeface="+mn-ea"/>
                                <a:cs typeface="+mn-cs"/>
                              </a:defRPr>
                            </a:lvl6pPr>
                            <a:lvl7pPr marL="2743200" algn="l" defTabSz="914400" rtl="0" eaLnBrk="1" latinLnBrk="0" hangingPunct="1">
                              <a:defRPr kern="1200">
                                <a:solidFill>
                                  <a:schemeClr val="tx1"/>
                                </a:solidFill>
                                <a:latin typeface="Arial" pitchFamily="34" charset="0"/>
                                <a:ea typeface="+mn-ea"/>
                                <a:cs typeface="+mn-cs"/>
                              </a:defRPr>
                            </a:lvl7pPr>
                            <a:lvl8pPr marL="3200400" algn="l" defTabSz="914400" rtl="0" eaLnBrk="1" latinLnBrk="0" hangingPunct="1">
                              <a:defRPr kern="1200">
                                <a:solidFill>
                                  <a:schemeClr val="tx1"/>
                                </a:solidFill>
                                <a:latin typeface="Arial" pitchFamily="34" charset="0"/>
                                <a:ea typeface="+mn-ea"/>
                                <a:cs typeface="+mn-cs"/>
                              </a:defRPr>
                            </a:lvl8pPr>
                            <a:lvl9pPr marL="3657600" algn="l" defTabSz="914400" rtl="0" eaLnBrk="1" latinLnBrk="0" hangingPunct="1">
                              <a:defRPr kern="1200">
                                <a:solidFill>
                                  <a:schemeClr val="tx1"/>
                                </a:solidFill>
                                <a:latin typeface="Arial" pitchFamily="34" charset="0"/>
                                <a:ea typeface="+mn-ea"/>
                                <a:cs typeface="+mn-cs"/>
                              </a:defRPr>
                            </a:lvl9pPr>
                          </a:lstStyle>
                          <a:p>
                            <a:endParaRPr lang="en-US"/>
                          </a:p>
                        </a:txBody>
                        <a:useSpRect/>
                      </a:txSp>
                    </a:sp>
                  </a:grpSp>
                  <a:sp>
                    <a:nvSpPr>
                      <a:cNvPr id="2080" name="Line 45"/>
                      <a:cNvSpPr>
                        <a:spLocks noChangeShapeType="1"/>
                      </a:cNvSpPr>
                    </a:nvSpPr>
                    <a:spPr bwMode="auto">
                      <a:xfrm>
                        <a:off x="1752600" y="1219200"/>
                        <a:ext cx="0" cy="4191000"/>
                      </a:xfrm>
                      <a:prstGeom prst="line">
                        <a:avLst/>
                      </a:prstGeom>
                      <a:noFill/>
                      <a:ln w="19050">
                        <a:solidFill>
                          <a:schemeClr val="tx1"/>
                        </a:solidFill>
                        <a:prstDash val="dash"/>
                        <a:round/>
                        <a:headEnd/>
                        <a:tailEnd/>
                      </a:ln>
                    </a:spPr>
                    <a:txSp>
                      <a:txBody>
                        <a:bodyPr wrap="none" anchor="ctr"/>
                        <a:lstStyle>
                          <a:defPPr>
                            <a:defRPr lang="en-US"/>
                          </a:defPPr>
                          <a:lvl1pPr algn="l" rtl="0" fontAlgn="base">
                            <a:spcBef>
                              <a:spcPct val="0"/>
                            </a:spcBef>
                            <a:spcAft>
                              <a:spcPct val="0"/>
                            </a:spcAft>
                            <a:defRPr kern="1200">
                              <a:solidFill>
                                <a:schemeClr val="tx1"/>
                              </a:solidFill>
                              <a:latin typeface="Arial" pitchFamily="34" charset="0"/>
                              <a:ea typeface="+mn-ea"/>
                              <a:cs typeface="+mn-cs"/>
                            </a:defRPr>
                          </a:lvl1pPr>
                          <a:lvl2pPr marL="457200" algn="l" rtl="0" fontAlgn="base">
                            <a:spcBef>
                              <a:spcPct val="0"/>
                            </a:spcBef>
                            <a:spcAft>
                              <a:spcPct val="0"/>
                            </a:spcAft>
                            <a:defRPr kern="1200">
                              <a:solidFill>
                                <a:schemeClr val="tx1"/>
                              </a:solidFill>
                              <a:latin typeface="Arial" pitchFamily="34" charset="0"/>
                              <a:ea typeface="+mn-ea"/>
                              <a:cs typeface="+mn-cs"/>
                            </a:defRPr>
                          </a:lvl2pPr>
                          <a:lvl3pPr marL="914400" algn="l" rtl="0" fontAlgn="base">
                            <a:spcBef>
                              <a:spcPct val="0"/>
                            </a:spcBef>
                            <a:spcAft>
                              <a:spcPct val="0"/>
                            </a:spcAft>
                            <a:defRPr kern="1200">
                              <a:solidFill>
                                <a:schemeClr val="tx1"/>
                              </a:solidFill>
                              <a:latin typeface="Arial" pitchFamily="34" charset="0"/>
                              <a:ea typeface="+mn-ea"/>
                              <a:cs typeface="+mn-cs"/>
                            </a:defRPr>
                          </a:lvl3pPr>
                          <a:lvl4pPr marL="1371600" algn="l" rtl="0" fontAlgn="base">
                            <a:spcBef>
                              <a:spcPct val="0"/>
                            </a:spcBef>
                            <a:spcAft>
                              <a:spcPct val="0"/>
                            </a:spcAft>
                            <a:defRPr kern="1200">
                              <a:solidFill>
                                <a:schemeClr val="tx1"/>
                              </a:solidFill>
                              <a:latin typeface="Arial" pitchFamily="34" charset="0"/>
                              <a:ea typeface="+mn-ea"/>
                              <a:cs typeface="+mn-cs"/>
                            </a:defRPr>
                          </a:lvl4pPr>
                          <a:lvl5pPr marL="1828800" algn="l" rtl="0" fontAlgn="base">
                            <a:spcBef>
                              <a:spcPct val="0"/>
                            </a:spcBef>
                            <a:spcAft>
                              <a:spcPct val="0"/>
                            </a:spcAft>
                            <a:defRPr kern="1200">
                              <a:solidFill>
                                <a:schemeClr val="tx1"/>
                              </a:solidFill>
                              <a:latin typeface="Arial" pitchFamily="34" charset="0"/>
                              <a:ea typeface="+mn-ea"/>
                              <a:cs typeface="+mn-cs"/>
                            </a:defRPr>
                          </a:lvl5pPr>
                          <a:lvl6pPr marL="2286000" algn="l" defTabSz="914400" rtl="0" eaLnBrk="1" latinLnBrk="0" hangingPunct="1">
                            <a:defRPr kern="1200">
                              <a:solidFill>
                                <a:schemeClr val="tx1"/>
                              </a:solidFill>
                              <a:latin typeface="Arial" pitchFamily="34" charset="0"/>
                              <a:ea typeface="+mn-ea"/>
                              <a:cs typeface="+mn-cs"/>
                            </a:defRPr>
                          </a:lvl6pPr>
                          <a:lvl7pPr marL="2743200" algn="l" defTabSz="914400" rtl="0" eaLnBrk="1" latinLnBrk="0" hangingPunct="1">
                            <a:defRPr kern="1200">
                              <a:solidFill>
                                <a:schemeClr val="tx1"/>
                              </a:solidFill>
                              <a:latin typeface="Arial" pitchFamily="34" charset="0"/>
                              <a:ea typeface="+mn-ea"/>
                              <a:cs typeface="+mn-cs"/>
                            </a:defRPr>
                          </a:lvl7pPr>
                          <a:lvl8pPr marL="3200400" algn="l" defTabSz="914400" rtl="0" eaLnBrk="1" latinLnBrk="0" hangingPunct="1">
                            <a:defRPr kern="1200">
                              <a:solidFill>
                                <a:schemeClr val="tx1"/>
                              </a:solidFill>
                              <a:latin typeface="Arial" pitchFamily="34" charset="0"/>
                              <a:ea typeface="+mn-ea"/>
                              <a:cs typeface="+mn-cs"/>
                            </a:defRPr>
                          </a:lvl8pPr>
                          <a:lvl9pPr marL="3657600" algn="l" defTabSz="914400" rtl="0" eaLnBrk="1" latinLnBrk="0" hangingPunct="1">
                            <a:defRPr kern="1200">
                              <a:solidFill>
                                <a:schemeClr val="tx1"/>
                              </a:solidFill>
                              <a:latin typeface="Arial" pitchFamily="34" charset="0"/>
                              <a:ea typeface="+mn-ea"/>
                              <a:cs typeface="+mn-cs"/>
                            </a:defRPr>
                          </a:lvl9pPr>
                        </a:lstStyle>
                        <a:p>
                          <a:endParaRPr lang="en-US"/>
                        </a:p>
                      </a:txBody>
                      <a:useSpRect/>
                    </a:txSp>
                  </a:sp>
                  <a:sp>
                    <a:nvSpPr>
                      <a:cNvPr id="2081" name="Line 46"/>
                      <a:cNvSpPr>
                        <a:spLocks noChangeShapeType="1"/>
                      </a:cNvSpPr>
                    </a:nvSpPr>
                    <a:spPr bwMode="auto">
                      <a:xfrm>
                        <a:off x="5257800" y="1295400"/>
                        <a:ext cx="0" cy="4114800"/>
                      </a:xfrm>
                      <a:prstGeom prst="line">
                        <a:avLst/>
                      </a:prstGeom>
                      <a:noFill/>
                      <a:ln w="19050">
                        <a:solidFill>
                          <a:schemeClr val="tx1"/>
                        </a:solidFill>
                        <a:prstDash val="dash"/>
                        <a:round/>
                        <a:headEnd/>
                        <a:tailEnd/>
                      </a:ln>
                    </a:spPr>
                    <a:txSp>
                      <a:txBody>
                        <a:bodyPr wrap="none" anchor="ctr"/>
                        <a:lstStyle>
                          <a:defPPr>
                            <a:defRPr lang="en-US"/>
                          </a:defPPr>
                          <a:lvl1pPr algn="l" rtl="0" fontAlgn="base">
                            <a:spcBef>
                              <a:spcPct val="0"/>
                            </a:spcBef>
                            <a:spcAft>
                              <a:spcPct val="0"/>
                            </a:spcAft>
                            <a:defRPr kern="1200">
                              <a:solidFill>
                                <a:schemeClr val="tx1"/>
                              </a:solidFill>
                              <a:latin typeface="Arial" pitchFamily="34" charset="0"/>
                              <a:ea typeface="+mn-ea"/>
                              <a:cs typeface="+mn-cs"/>
                            </a:defRPr>
                          </a:lvl1pPr>
                          <a:lvl2pPr marL="457200" algn="l" rtl="0" fontAlgn="base">
                            <a:spcBef>
                              <a:spcPct val="0"/>
                            </a:spcBef>
                            <a:spcAft>
                              <a:spcPct val="0"/>
                            </a:spcAft>
                            <a:defRPr kern="1200">
                              <a:solidFill>
                                <a:schemeClr val="tx1"/>
                              </a:solidFill>
                              <a:latin typeface="Arial" pitchFamily="34" charset="0"/>
                              <a:ea typeface="+mn-ea"/>
                              <a:cs typeface="+mn-cs"/>
                            </a:defRPr>
                          </a:lvl2pPr>
                          <a:lvl3pPr marL="914400" algn="l" rtl="0" fontAlgn="base">
                            <a:spcBef>
                              <a:spcPct val="0"/>
                            </a:spcBef>
                            <a:spcAft>
                              <a:spcPct val="0"/>
                            </a:spcAft>
                            <a:defRPr kern="1200">
                              <a:solidFill>
                                <a:schemeClr val="tx1"/>
                              </a:solidFill>
                              <a:latin typeface="Arial" pitchFamily="34" charset="0"/>
                              <a:ea typeface="+mn-ea"/>
                              <a:cs typeface="+mn-cs"/>
                            </a:defRPr>
                          </a:lvl3pPr>
                          <a:lvl4pPr marL="1371600" algn="l" rtl="0" fontAlgn="base">
                            <a:spcBef>
                              <a:spcPct val="0"/>
                            </a:spcBef>
                            <a:spcAft>
                              <a:spcPct val="0"/>
                            </a:spcAft>
                            <a:defRPr kern="1200">
                              <a:solidFill>
                                <a:schemeClr val="tx1"/>
                              </a:solidFill>
                              <a:latin typeface="Arial" pitchFamily="34" charset="0"/>
                              <a:ea typeface="+mn-ea"/>
                              <a:cs typeface="+mn-cs"/>
                            </a:defRPr>
                          </a:lvl4pPr>
                          <a:lvl5pPr marL="1828800" algn="l" rtl="0" fontAlgn="base">
                            <a:spcBef>
                              <a:spcPct val="0"/>
                            </a:spcBef>
                            <a:spcAft>
                              <a:spcPct val="0"/>
                            </a:spcAft>
                            <a:defRPr kern="1200">
                              <a:solidFill>
                                <a:schemeClr val="tx1"/>
                              </a:solidFill>
                              <a:latin typeface="Arial" pitchFamily="34" charset="0"/>
                              <a:ea typeface="+mn-ea"/>
                              <a:cs typeface="+mn-cs"/>
                            </a:defRPr>
                          </a:lvl5pPr>
                          <a:lvl6pPr marL="2286000" algn="l" defTabSz="914400" rtl="0" eaLnBrk="1" latinLnBrk="0" hangingPunct="1">
                            <a:defRPr kern="1200">
                              <a:solidFill>
                                <a:schemeClr val="tx1"/>
                              </a:solidFill>
                              <a:latin typeface="Arial" pitchFamily="34" charset="0"/>
                              <a:ea typeface="+mn-ea"/>
                              <a:cs typeface="+mn-cs"/>
                            </a:defRPr>
                          </a:lvl6pPr>
                          <a:lvl7pPr marL="2743200" algn="l" defTabSz="914400" rtl="0" eaLnBrk="1" latinLnBrk="0" hangingPunct="1">
                            <a:defRPr kern="1200">
                              <a:solidFill>
                                <a:schemeClr val="tx1"/>
                              </a:solidFill>
                              <a:latin typeface="Arial" pitchFamily="34" charset="0"/>
                              <a:ea typeface="+mn-ea"/>
                              <a:cs typeface="+mn-cs"/>
                            </a:defRPr>
                          </a:lvl7pPr>
                          <a:lvl8pPr marL="3200400" algn="l" defTabSz="914400" rtl="0" eaLnBrk="1" latinLnBrk="0" hangingPunct="1">
                            <a:defRPr kern="1200">
                              <a:solidFill>
                                <a:schemeClr val="tx1"/>
                              </a:solidFill>
                              <a:latin typeface="Arial" pitchFamily="34" charset="0"/>
                              <a:ea typeface="+mn-ea"/>
                              <a:cs typeface="+mn-cs"/>
                            </a:defRPr>
                          </a:lvl8pPr>
                          <a:lvl9pPr marL="3657600" algn="l" defTabSz="914400" rtl="0" eaLnBrk="1" latinLnBrk="0" hangingPunct="1">
                            <a:defRPr kern="1200">
                              <a:solidFill>
                                <a:schemeClr val="tx1"/>
                              </a:solidFill>
                              <a:latin typeface="Arial" pitchFamily="34" charset="0"/>
                              <a:ea typeface="+mn-ea"/>
                              <a:cs typeface="+mn-cs"/>
                            </a:defRPr>
                          </a:lvl9pPr>
                        </a:lstStyle>
                        <a:p>
                          <a:endParaRPr lang="en-US"/>
                        </a:p>
                      </a:txBody>
                      <a:useSpRect/>
                    </a:txSp>
                  </a:sp>
                  <a:sp>
                    <a:nvSpPr>
                      <a:cNvPr id="2082" name="Line 47"/>
                      <a:cNvSpPr>
                        <a:spLocks noChangeShapeType="1"/>
                      </a:cNvSpPr>
                    </a:nvSpPr>
                    <a:spPr bwMode="auto">
                      <a:xfrm>
                        <a:off x="6477000" y="1295400"/>
                        <a:ext cx="0" cy="4114800"/>
                      </a:xfrm>
                      <a:prstGeom prst="line">
                        <a:avLst/>
                      </a:prstGeom>
                      <a:noFill/>
                      <a:ln w="19050">
                        <a:solidFill>
                          <a:schemeClr val="tx1"/>
                        </a:solidFill>
                        <a:prstDash val="dash"/>
                        <a:round/>
                        <a:headEnd/>
                        <a:tailEnd/>
                      </a:ln>
                    </a:spPr>
                    <a:txSp>
                      <a:txBody>
                        <a:bodyPr wrap="none" anchor="ctr"/>
                        <a:lstStyle>
                          <a:defPPr>
                            <a:defRPr lang="en-US"/>
                          </a:defPPr>
                          <a:lvl1pPr algn="l" rtl="0" fontAlgn="base">
                            <a:spcBef>
                              <a:spcPct val="0"/>
                            </a:spcBef>
                            <a:spcAft>
                              <a:spcPct val="0"/>
                            </a:spcAft>
                            <a:defRPr kern="1200">
                              <a:solidFill>
                                <a:schemeClr val="tx1"/>
                              </a:solidFill>
                              <a:latin typeface="Arial" pitchFamily="34" charset="0"/>
                              <a:ea typeface="+mn-ea"/>
                              <a:cs typeface="+mn-cs"/>
                            </a:defRPr>
                          </a:lvl1pPr>
                          <a:lvl2pPr marL="457200" algn="l" rtl="0" fontAlgn="base">
                            <a:spcBef>
                              <a:spcPct val="0"/>
                            </a:spcBef>
                            <a:spcAft>
                              <a:spcPct val="0"/>
                            </a:spcAft>
                            <a:defRPr kern="1200">
                              <a:solidFill>
                                <a:schemeClr val="tx1"/>
                              </a:solidFill>
                              <a:latin typeface="Arial" pitchFamily="34" charset="0"/>
                              <a:ea typeface="+mn-ea"/>
                              <a:cs typeface="+mn-cs"/>
                            </a:defRPr>
                          </a:lvl2pPr>
                          <a:lvl3pPr marL="914400" algn="l" rtl="0" fontAlgn="base">
                            <a:spcBef>
                              <a:spcPct val="0"/>
                            </a:spcBef>
                            <a:spcAft>
                              <a:spcPct val="0"/>
                            </a:spcAft>
                            <a:defRPr kern="1200">
                              <a:solidFill>
                                <a:schemeClr val="tx1"/>
                              </a:solidFill>
                              <a:latin typeface="Arial" pitchFamily="34" charset="0"/>
                              <a:ea typeface="+mn-ea"/>
                              <a:cs typeface="+mn-cs"/>
                            </a:defRPr>
                          </a:lvl3pPr>
                          <a:lvl4pPr marL="1371600" algn="l" rtl="0" fontAlgn="base">
                            <a:spcBef>
                              <a:spcPct val="0"/>
                            </a:spcBef>
                            <a:spcAft>
                              <a:spcPct val="0"/>
                            </a:spcAft>
                            <a:defRPr kern="1200">
                              <a:solidFill>
                                <a:schemeClr val="tx1"/>
                              </a:solidFill>
                              <a:latin typeface="Arial" pitchFamily="34" charset="0"/>
                              <a:ea typeface="+mn-ea"/>
                              <a:cs typeface="+mn-cs"/>
                            </a:defRPr>
                          </a:lvl4pPr>
                          <a:lvl5pPr marL="1828800" algn="l" rtl="0" fontAlgn="base">
                            <a:spcBef>
                              <a:spcPct val="0"/>
                            </a:spcBef>
                            <a:spcAft>
                              <a:spcPct val="0"/>
                            </a:spcAft>
                            <a:defRPr kern="1200">
                              <a:solidFill>
                                <a:schemeClr val="tx1"/>
                              </a:solidFill>
                              <a:latin typeface="Arial" pitchFamily="34" charset="0"/>
                              <a:ea typeface="+mn-ea"/>
                              <a:cs typeface="+mn-cs"/>
                            </a:defRPr>
                          </a:lvl5pPr>
                          <a:lvl6pPr marL="2286000" algn="l" defTabSz="914400" rtl="0" eaLnBrk="1" latinLnBrk="0" hangingPunct="1">
                            <a:defRPr kern="1200">
                              <a:solidFill>
                                <a:schemeClr val="tx1"/>
                              </a:solidFill>
                              <a:latin typeface="Arial" pitchFamily="34" charset="0"/>
                              <a:ea typeface="+mn-ea"/>
                              <a:cs typeface="+mn-cs"/>
                            </a:defRPr>
                          </a:lvl6pPr>
                          <a:lvl7pPr marL="2743200" algn="l" defTabSz="914400" rtl="0" eaLnBrk="1" latinLnBrk="0" hangingPunct="1">
                            <a:defRPr kern="1200">
                              <a:solidFill>
                                <a:schemeClr val="tx1"/>
                              </a:solidFill>
                              <a:latin typeface="Arial" pitchFamily="34" charset="0"/>
                              <a:ea typeface="+mn-ea"/>
                              <a:cs typeface="+mn-cs"/>
                            </a:defRPr>
                          </a:lvl7pPr>
                          <a:lvl8pPr marL="3200400" algn="l" defTabSz="914400" rtl="0" eaLnBrk="1" latinLnBrk="0" hangingPunct="1">
                            <a:defRPr kern="1200">
                              <a:solidFill>
                                <a:schemeClr val="tx1"/>
                              </a:solidFill>
                              <a:latin typeface="Arial" pitchFamily="34" charset="0"/>
                              <a:ea typeface="+mn-ea"/>
                              <a:cs typeface="+mn-cs"/>
                            </a:defRPr>
                          </a:lvl8pPr>
                          <a:lvl9pPr marL="3657600" algn="l" defTabSz="914400" rtl="0" eaLnBrk="1" latinLnBrk="0" hangingPunct="1">
                            <a:defRPr kern="1200">
                              <a:solidFill>
                                <a:schemeClr val="tx1"/>
                              </a:solidFill>
                              <a:latin typeface="Arial" pitchFamily="34" charset="0"/>
                              <a:ea typeface="+mn-ea"/>
                              <a:cs typeface="+mn-cs"/>
                            </a:defRPr>
                          </a:lvl9pPr>
                        </a:lstStyle>
                        <a:p>
                          <a:endParaRPr lang="en-US"/>
                        </a:p>
                      </a:txBody>
                      <a:useSpRect/>
                    </a:txSp>
                  </a:sp>
                  <a:sp>
                    <a:nvSpPr>
                      <a:cNvPr id="2083" name="Text Box 48"/>
                      <a:cNvSpPr txBox="1">
                        <a:spLocks noChangeArrowheads="1"/>
                      </a:cNvSpPr>
                    </a:nvSpPr>
                    <a:spPr bwMode="auto">
                      <a:xfrm>
                        <a:off x="2438400" y="5943600"/>
                        <a:ext cx="2534348" cy="369332"/>
                      </a:xfrm>
                      <a:prstGeom prst="rect">
                        <a:avLst/>
                      </a:prstGeom>
                      <a:noFill/>
                      <a:ln w="9525">
                        <a:noFill/>
                        <a:miter lim="800000"/>
                        <a:headEnd/>
                        <a:tailEnd/>
                      </a:ln>
                    </a:spPr>
                    <a:txSp>
                      <a:txBody>
                        <a:bodyPr wrap="none" lIns="0" tIns="0" rIns="0" bIns="0">
                          <a:spAutoFit/>
                        </a:bodyPr>
                        <a:lstStyle>
                          <a:defPPr>
                            <a:defRPr lang="en-US"/>
                          </a:defPPr>
                          <a:lvl1pPr algn="l" rtl="0" fontAlgn="base">
                            <a:spcBef>
                              <a:spcPct val="0"/>
                            </a:spcBef>
                            <a:spcAft>
                              <a:spcPct val="0"/>
                            </a:spcAft>
                            <a:defRPr kern="1200">
                              <a:solidFill>
                                <a:schemeClr val="tx1"/>
                              </a:solidFill>
                              <a:latin typeface="Arial" pitchFamily="34" charset="0"/>
                              <a:ea typeface="+mn-ea"/>
                              <a:cs typeface="+mn-cs"/>
                            </a:defRPr>
                          </a:lvl1pPr>
                          <a:lvl2pPr marL="457200" algn="l" rtl="0" fontAlgn="base">
                            <a:spcBef>
                              <a:spcPct val="0"/>
                            </a:spcBef>
                            <a:spcAft>
                              <a:spcPct val="0"/>
                            </a:spcAft>
                            <a:defRPr kern="1200">
                              <a:solidFill>
                                <a:schemeClr val="tx1"/>
                              </a:solidFill>
                              <a:latin typeface="Arial" pitchFamily="34" charset="0"/>
                              <a:ea typeface="+mn-ea"/>
                              <a:cs typeface="+mn-cs"/>
                            </a:defRPr>
                          </a:lvl2pPr>
                          <a:lvl3pPr marL="914400" algn="l" rtl="0" fontAlgn="base">
                            <a:spcBef>
                              <a:spcPct val="0"/>
                            </a:spcBef>
                            <a:spcAft>
                              <a:spcPct val="0"/>
                            </a:spcAft>
                            <a:defRPr kern="1200">
                              <a:solidFill>
                                <a:schemeClr val="tx1"/>
                              </a:solidFill>
                              <a:latin typeface="Arial" pitchFamily="34" charset="0"/>
                              <a:ea typeface="+mn-ea"/>
                              <a:cs typeface="+mn-cs"/>
                            </a:defRPr>
                          </a:lvl3pPr>
                          <a:lvl4pPr marL="1371600" algn="l" rtl="0" fontAlgn="base">
                            <a:spcBef>
                              <a:spcPct val="0"/>
                            </a:spcBef>
                            <a:spcAft>
                              <a:spcPct val="0"/>
                            </a:spcAft>
                            <a:defRPr kern="1200">
                              <a:solidFill>
                                <a:schemeClr val="tx1"/>
                              </a:solidFill>
                              <a:latin typeface="Arial" pitchFamily="34" charset="0"/>
                              <a:ea typeface="+mn-ea"/>
                              <a:cs typeface="+mn-cs"/>
                            </a:defRPr>
                          </a:lvl4pPr>
                          <a:lvl5pPr marL="1828800" algn="l" rtl="0" fontAlgn="base">
                            <a:spcBef>
                              <a:spcPct val="0"/>
                            </a:spcBef>
                            <a:spcAft>
                              <a:spcPct val="0"/>
                            </a:spcAft>
                            <a:defRPr kern="1200">
                              <a:solidFill>
                                <a:schemeClr val="tx1"/>
                              </a:solidFill>
                              <a:latin typeface="Arial" pitchFamily="34" charset="0"/>
                              <a:ea typeface="+mn-ea"/>
                              <a:cs typeface="+mn-cs"/>
                            </a:defRPr>
                          </a:lvl5pPr>
                          <a:lvl6pPr marL="2286000" algn="l" defTabSz="914400" rtl="0" eaLnBrk="1" latinLnBrk="0" hangingPunct="1">
                            <a:defRPr kern="1200">
                              <a:solidFill>
                                <a:schemeClr val="tx1"/>
                              </a:solidFill>
                              <a:latin typeface="Arial" pitchFamily="34" charset="0"/>
                              <a:ea typeface="+mn-ea"/>
                              <a:cs typeface="+mn-cs"/>
                            </a:defRPr>
                          </a:lvl6pPr>
                          <a:lvl7pPr marL="2743200" algn="l" defTabSz="914400" rtl="0" eaLnBrk="1" latinLnBrk="0" hangingPunct="1">
                            <a:defRPr kern="1200">
                              <a:solidFill>
                                <a:schemeClr val="tx1"/>
                              </a:solidFill>
                              <a:latin typeface="Arial" pitchFamily="34" charset="0"/>
                              <a:ea typeface="+mn-ea"/>
                              <a:cs typeface="+mn-cs"/>
                            </a:defRPr>
                          </a:lvl7pPr>
                          <a:lvl8pPr marL="3200400" algn="l" defTabSz="914400" rtl="0" eaLnBrk="1" latinLnBrk="0" hangingPunct="1">
                            <a:defRPr kern="1200">
                              <a:solidFill>
                                <a:schemeClr val="tx1"/>
                              </a:solidFill>
                              <a:latin typeface="Arial" pitchFamily="34" charset="0"/>
                              <a:ea typeface="+mn-ea"/>
                              <a:cs typeface="+mn-cs"/>
                            </a:defRPr>
                          </a:lvl8pPr>
                          <a:lvl9pPr marL="3657600" algn="l" defTabSz="914400" rtl="0" eaLnBrk="1" latinLnBrk="0" hangingPunct="1">
                            <a:defRPr kern="1200">
                              <a:solidFill>
                                <a:schemeClr val="tx1"/>
                              </a:solidFill>
                              <a:latin typeface="Arial" pitchFamily="34" charset="0"/>
                              <a:ea typeface="+mn-ea"/>
                              <a:cs typeface="+mn-cs"/>
                            </a:defRPr>
                          </a:lvl9pPr>
                        </a:lstStyle>
                        <a:p>
                          <a:r>
                            <a:rPr lang="en-US" altLang="zh-TW" sz="2400" dirty="0" err="1" smtClean="0">
                              <a:ea typeface="PMingLiU" pitchFamily="18" charset="-120"/>
                            </a:rPr>
                            <a:t>Nơi</a:t>
                          </a:r>
                          <a:r>
                            <a:rPr lang="en-US" altLang="zh-TW" sz="2400" dirty="0" smtClean="0">
                              <a:ea typeface="PMingLiU" pitchFamily="18" charset="-120"/>
                            </a:rPr>
                            <a:t> </a:t>
                          </a:r>
                          <a:r>
                            <a:rPr lang="en-US" altLang="zh-TW" sz="2400" dirty="0" err="1" smtClean="0">
                              <a:ea typeface="PMingLiU" pitchFamily="18" charset="-120"/>
                            </a:rPr>
                            <a:t>lưu</a:t>
                          </a:r>
                          <a:r>
                            <a:rPr lang="en-US" altLang="zh-TW" sz="2400" dirty="0" smtClean="0">
                              <a:ea typeface="PMingLiU" pitchFamily="18" charset="-120"/>
                            </a:rPr>
                            <a:t> </a:t>
                          </a:r>
                          <a:r>
                            <a:rPr lang="en-US" altLang="zh-TW" sz="2400" dirty="0" err="1">
                              <a:ea typeface="PMingLiU" pitchFamily="18" charset="-120"/>
                            </a:rPr>
                            <a:t>trữ</a:t>
                          </a:r>
                          <a:r>
                            <a:rPr lang="en-US" altLang="zh-TW" sz="2400" dirty="0">
                              <a:ea typeface="PMingLiU" pitchFamily="18" charset="-120"/>
                            </a:rPr>
                            <a:t> </a:t>
                          </a:r>
                          <a:r>
                            <a:rPr lang="en-US" altLang="zh-TW" sz="2400" dirty="0" err="1">
                              <a:ea typeface="PMingLiU" pitchFamily="18" charset="-120"/>
                            </a:rPr>
                            <a:t>dữ</a:t>
                          </a:r>
                          <a:r>
                            <a:rPr lang="en-US" altLang="zh-TW" sz="2400" dirty="0">
                              <a:ea typeface="PMingLiU" pitchFamily="18" charset="-120"/>
                            </a:rPr>
                            <a:t> </a:t>
                          </a:r>
                          <a:r>
                            <a:rPr lang="en-US" altLang="zh-TW" sz="2400" dirty="0" err="1">
                              <a:ea typeface="PMingLiU" pitchFamily="18" charset="-120"/>
                            </a:rPr>
                            <a:t>liệu</a:t>
                          </a:r>
                          <a:endParaRPr lang="en-US" altLang="zh-TW" sz="2400" dirty="0">
                            <a:ea typeface="PMingLiU" pitchFamily="18" charset="-120"/>
                          </a:endParaRPr>
                        </a:p>
                      </a:txBody>
                      <a:useSpRect/>
                    </a:txSp>
                  </a:sp>
                  <a:sp>
                    <a:nvSpPr>
                      <a:cNvPr id="2084" name="AutoShape 49"/>
                      <a:cNvSpPr>
                        <a:spLocks/>
                      </a:cNvSpPr>
                    </a:nvSpPr>
                    <a:spPr bwMode="auto">
                      <a:xfrm rot="5400000">
                        <a:off x="800100" y="4914900"/>
                        <a:ext cx="152400" cy="1600200"/>
                      </a:xfrm>
                      <a:prstGeom prst="rightBrace">
                        <a:avLst>
                          <a:gd name="adj1" fmla="val 87500"/>
                          <a:gd name="adj2" fmla="val 50000"/>
                        </a:avLst>
                      </a:prstGeom>
                      <a:noFill/>
                      <a:ln w="25400">
                        <a:solidFill>
                          <a:schemeClr val="tx1"/>
                        </a:solidFill>
                        <a:round/>
                        <a:headEnd/>
                        <a:tailEnd/>
                      </a:ln>
                    </a:spPr>
                    <a:txSp>
                      <a:txBody>
                        <a:bodyPr wrap="none" anchor="ctr"/>
                        <a:lstStyle>
                          <a:defPPr>
                            <a:defRPr lang="en-US"/>
                          </a:defPPr>
                          <a:lvl1pPr algn="l" rtl="0" fontAlgn="base">
                            <a:spcBef>
                              <a:spcPct val="0"/>
                            </a:spcBef>
                            <a:spcAft>
                              <a:spcPct val="0"/>
                            </a:spcAft>
                            <a:defRPr kern="1200">
                              <a:solidFill>
                                <a:schemeClr val="tx1"/>
                              </a:solidFill>
                              <a:latin typeface="Arial" pitchFamily="34" charset="0"/>
                              <a:ea typeface="+mn-ea"/>
                              <a:cs typeface="+mn-cs"/>
                            </a:defRPr>
                          </a:lvl1pPr>
                          <a:lvl2pPr marL="457200" algn="l" rtl="0" fontAlgn="base">
                            <a:spcBef>
                              <a:spcPct val="0"/>
                            </a:spcBef>
                            <a:spcAft>
                              <a:spcPct val="0"/>
                            </a:spcAft>
                            <a:defRPr kern="1200">
                              <a:solidFill>
                                <a:schemeClr val="tx1"/>
                              </a:solidFill>
                              <a:latin typeface="Arial" pitchFamily="34" charset="0"/>
                              <a:ea typeface="+mn-ea"/>
                              <a:cs typeface="+mn-cs"/>
                            </a:defRPr>
                          </a:lvl2pPr>
                          <a:lvl3pPr marL="914400" algn="l" rtl="0" fontAlgn="base">
                            <a:spcBef>
                              <a:spcPct val="0"/>
                            </a:spcBef>
                            <a:spcAft>
                              <a:spcPct val="0"/>
                            </a:spcAft>
                            <a:defRPr kern="1200">
                              <a:solidFill>
                                <a:schemeClr val="tx1"/>
                              </a:solidFill>
                              <a:latin typeface="Arial" pitchFamily="34" charset="0"/>
                              <a:ea typeface="+mn-ea"/>
                              <a:cs typeface="+mn-cs"/>
                            </a:defRPr>
                          </a:lvl3pPr>
                          <a:lvl4pPr marL="1371600" algn="l" rtl="0" fontAlgn="base">
                            <a:spcBef>
                              <a:spcPct val="0"/>
                            </a:spcBef>
                            <a:spcAft>
                              <a:spcPct val="0"/>
                            </a:spcAft>
                            <a:defRPr kern="1200">
                              <a:solidFill>
                                <a:schemeClr val="tx1"/>
                              </a:solidFill>
                              <a:latin typeface="Arial" pitchFamily="34" charset="0"/>
                              <a:ea typeface="+mn-ea"/>
                              <a:cs typeface="+mn-cs"/>
                            </a:defRPr>
                          </a:lvl4pPr>
                          <a:lvl5pPr marL="1828800" algn="l" rtl="0" fontAlgn="base">
                            <a:spcBef>
                              <a:spcPct val="0"/>
                            </a:spcBef>
                            <a:spcAft>
                              <a:spcPct val="0"/>
                            </a:spcAft>
                            <a:defRPr kern="1200">
                              <a:solidFill>
                                <a:schemeClr val="tx1"/>
                              </a:solidFill>
                              <a:latin typeface="Arial" pitchFamily="34" charset="0"/>
                              <a:ea typeface="+mn-ea"/>
                              <a:cs typeface="+mn-cs"/>
                            </a:defRPr>
                          </a:lvl5pPr>
                          <a:lvl6pPr marL="2286000" algn="l" defTabSz="914400" rtl="0" eaLnBrk="1" latinLnBrk="0" hangingPunct="1">
                            <a:defRPr kern="1200">
                              <a:solidFill>
                                <a:schemeClr val="tx1"/>
                              </a:solidFill>
                              <a:latin typeface="Arial" pitchFamily="34" charset="0"/>
                              <a:ea typeface="+mn-ea"/>
                              <a:cs typeface="+mn-cs"/>
                            </a:defRPr>
                          </a:lvl6pPr>
                          <a:lvl7pPr marL="2743200" algn="l" defTabSz="914400" rtl="0" eaLnBrk="1" latinLnBrk="0" hangingPunct="1">
                            <a:defRPr kern="1200">
                              <a:solidFill>
                                <a:schemeClr val="tx1"/>
                              </a:solidFill>
                              <a:latin typeface="Arial" pitchFamily="34" charset="0"/>
                              <a:ea typeface="+mn-ea"/>
                              <a:cs typeface="+mn-cs"/>
                            </a:defRPr>
                          </a:lvl7pPr>
                          <a:lvl8pPr marL="3200400" algn="l" defTabSz="914400" rtl="0" eaLnBrk="1" latinLnBrk="0" hangingPunct="1">
                            <a:defRPr kern="1200">
                              <a:solidFill>
                                <a:schemeClr val="tx1"/>
                              </a:solidFill>
                              <a:latin typeface="Arial" pitchFamily="34" charset="0"/>
                              <a:ea typeface="+mn-ea"/>
                              <a:cs typeface="+mn-cs"/>
                            </a:defRPr>
                          </a:lvl8pPr>
                          <a:lvl9pPr marL="3657600" algn="l" defTabSz="914400" rtl="0" eaLnBrk="1" latinLnBrk="0" hangingPunct="1">
                            <a:defRPr kern="1200">
                              <a:solidFill>
                                <a:schemeClr val="tx1"/>
                              </a:solidFill>
                              <a:latin typeface="Arial" pitchFamily="34" charset="0"/>
                              <a:ea typeface="+mn-ea"/>
                              <a:cs typeface="+mn-cs"/>
                            </a:defRPr>
                          </a:lvl9pPr>
                        </a:lstStyle>
                        <a:p>
                          <a:endParaRPr lang="en-US"/>
                        </a:p>
                      </a:txBody>
                      <a:useSpRect/>
                    </a:txSp>
                  </a:sp>
                  <a:sp>
                    <a:nvSpPr>
                      <a:cNvPr id="2085" name="AutoShape 50"/>
                      <a:cNvSpPr>
                        <a:spLocks/>
                      </a:cNvSpPr>
                    </a:nvSpPr>
                    <a:spPr bwMode="auto">
                      <a:xfrm rot="5400000">
                        <a:off x="3352800" y="4114800"/>
                        <a:ext cx="152400" cy="3200400"/>
                      </a:xfrm>
                      <a:prstGeom prst="rightBrace">
                        <a:avLst>
                          <a:gd name="adj1" fmla="val 175000"/>
                          <a:gd name="adj2" fmla="val 50000"/>
                        </a:avLst>
                      </a:prstGeom>
                      <a:noFill/>
                      <a:ln w="25400">
                        <a:solidFill>
                          <a:schemeClr val="tx1"/>
                        </a:solidFill>
                        <a:round/>
                        <a:headEnd/>
                        <a:tailEnd/>
                      </a:ln>
                    </a:spPr>
                    <a:txSp>
                      <a:txBody>
                        <a:bodyPr wrap="none" anchor="ctr"/>
                        <a:lstStyle>
                          <a:defPPr>
                            <a:defRPr lang="en-US"/>
                          </a:defPPr>
                          <a:lvl1pPr algn="l" rtl="0" fontAlgn="base">
                            <a:spcBef>
                              <a:spcPct val="0"/>
                            </a:spcBef>
                            <a:spcAft>
                              <a:spcPct val="0"/>
                            </a:spcAft>
                            <a:defRPr kern="1200">
                              <a:solidFill>
                                <a:schemeClr val="tx1"/>
                              </a:solidFill>
                              <a:latin typeface="Arial" pitchFamily="34" charset="0"/>
                              <a:ea typeface="+mn-ea"/>
                              <a:cs typeface="+mn-cs"/>
                            </a:defRPr>
                          </a:lvl1pPr>
                          <a:lvl2pPr marL="457200" algn="l" rtl="0" fontAlgn="base">
                            <a:spcBef>
                              <a:spcPct val="0"/>
                            </a:spcBef>
                            <a:spcAft>
                              <a:spcPct val="0"/>
                            </a:spcAft>
                            <a:defRPr kern="1200">
                              <a:solidFill>
                                <a:schemeClr val="tx1"/>
                              </a:solidFill>
                              <a:latin typeface="Arial" pitchFamily="34" charset="0"/>
                              <a:ea typeface="+mn-ea"/>
                              <a:cs typeface="+mn-cs"/>
                            </a:defRPr>
                          </a:lvl2pPr>
                          <a:lvl3pPr marL="914400" algn="l" rtl="0" fontAlgn="base">
                            <a:spcBef>
                              <a:spcPct val="0"/>
                            </a:spcBef>
                            <a:spcAft>
                              <a:spcPct val="0"/>
                            </a:spcAft>
                            <a:defRPr kern="1200">
                              <a:solidFill>
                                <a:schemeClr val="tx1"/>
                              </a:solidFill>
                              <a:latin typeface="Arial" pitchFamily="34" charset="0"/>
                              <a:ea typeface="+mn-ea"/>
                              <a:cs typeface="+mn-cs"/>
                            </a:defRPr>
                          </a:lvl3pPr>
                          <a:lvl4pPr marL="1371600" algn="l" rtl="0" fontAlgn="base">
                            <a:spcBef>
                              <a:spcPct val="0"/>
                            </a:spcBef>
                            <a:spcAft>
                              <a:spcPct val="0"/>
                            </a:spcAft>
                            <a:defRPr kern="1200">
                              <a:solidFill>
                                <a:schemeClr val="tx1"/>
                              </a:solidFill>
                              <a:latin typeface="Arial" pitchFamily="34" charset="0"/>
                              <a:ea typeface="+mn-ea"/>
                              <a:cs typeface="+mn-cs"/>
                            </a:defRPr>
                          </a:lvl4pPr>
                          <a:lvl5pPr marL="1828800" algn="l" rtl="0" fontAlgn="base">
                            <a:spcBef>
                              <a:spcPct val="0"/>
                            </a:spcBef>
                            <a:spcAft>
                              <a:spcPct val="0"/>
                            </a:spcAft>
                            <a:defRPr kern="1200">
                              <a:solidFill>
                                <a:schemeClr val="tx1"/>
                              </a:solidFill>
                              <a:latin typeface="Arial" pitchFamily="34" charset="0"/>
                              <a:ea typeface="+mn-ea"/>
                              <a:cs typeface="+mn-cs"/>
                            </a:defRPr>
                          </a:lvl5pPr>
                          <a:lvl6pPr marL="2286000" algn="l" defTabSz="914400" rtl="0" eaLnBrk="1" latinLnBrk="0" hangingPunct="1">
                            <a:defRPr kern="1200">
                              <a:solidFill>
                                <a:schemeClr val="tx1"/>
                              </a:solidFill>
                              <a:latin typeface="Arial" pitchFamily="34" charset="0"/>
                              <a:ea typeface="+mn-ea"/>
                              <a:cs typeface="+mn-cs"/>
                            </a:defRPr>
                          </a:lvl6pPr>
                          <a:lvl7pPr marL="2743200" algn="l" defTabSz="914400" rtl="0" eaLnBrk="1" latinLnBrk="0" hangingPunct="1">
                            <a:defRPr kern="1200">
                              <a:solidFill>
                                <a:schemeClr val="tx1"/>
                              </a:solidFill>
                              <a:latin typeface="Arial" pitchFamily="34" charset="0"/>
                              <a:ea typeface="+mn-ea"/>
                              <a:cs typeface="+mn-cs"/>
                            </a:defRPr>
                          </a:lvl7pPr>
                          <a:lvl8pPr marL="3200400" algn="l" defTabSz="914400" rtl="0" eaLnBrk="1" latinLnBrk="0" hangingPunct="1">
                            <a:defRPr kern="1200">
                              <a:solidFill>
                                <a:schemeClr val="tx1"/>
                              </a:solidFill>
                              <a:latin typeface="Arial" pitchFamily="34" charset="0"/>
                              <a:ea typeface="+mn-ea"/>
                              <a:cs typeface="+mn-cs"/>
                            </a:defRPr>
                          </a:lvl8pPr>
                          <a:lvl9pPr marL="3657600" algn="l" defTabSz="914400" rtl="0" eaLnBrk="1" latinLnBrk="0" hangingPunct="1">
                            <a:defRPr kern="1200">
                              <a:solidFill>
                                <a:schemeClr val="tx1"/>
                              </a:solidFill>
                              <a:latin typeface="Arial" pitchFamily="34" charset="0"/>
                              <a:ea typeface="+mn-ea"/>
                              <a:cs typeface="+mn-cs"/>
                            </a:defRPr>
                          </a:lvl9pPr>
                        </a:lstStyle>
                        <a:p>
                          <a:endParaRPr lang="en-US"/>
                        </a:p>
                      </a:txBody>
                      <a:useSpRect/>
                    </a:txSp>
                  </a:sp>
                  <a:sp>
                    <a:nvSpPr>
                      <a:cNvPr id="2086" name="AutoShape 51"/>
                      <a:cNvSpPr>
                        <a:spLocks/>
                      </a:cNvSpPr>
                    </a:nvSpPr>
                    <a:spPr bwMode="auto">
                      <a:xfrm rot="5400000">
                        <a:off x="5829300" y="5143500"/>
                        <a:ext cx="152400" cy="1143000"/>
                      </a:xfrm>
                      <a:prstGeom prst="rightBrace">
                        <a:avLst>
                          <a:gd name="adj1" fmla="val 62500"/>
                          <a:gd name="adj2" fmla="val 50000"/>
                        </a:avLst>
                      </a:prstGeom>
                      <a:noFill/>
                      <a:ln w="25400">
                        <a:solidFill>
                          <a:schemeClr val="tx1"/>
                        </a:solidFill>
                        <a:round/>
                        <a:headEnd/>
                        <a:tailEnd/>
                      </a:ln>
                    </a:spPr>
                    <a:txSp>
                      <a:txBody>
                        <a:bodyPr wrap="none" anchor="ctr"/>
                        <a:lstStyle>
                          <a:defPPr>
                            <a:defRPr lang="en-US"/>
                          </a:defPPr>
                          <a:lvl1pPr algn="l" rtl="0" fontAlgn="base">
                            <a:spcBef>
                              <a:spcPct val="0"/>
                            </a:spcBef>
                            <a:spcAft>
                              <a:spcPct val="0"/>
                            </a:spcAft>
                            <a:defRPr kern="1200">
                              <a:solidFill>
                                <a:schemeClr val="tx1"/>
                              </a:solidFill>
                              <a:latin typeface="Arial" pitchFamily="34" charset="0"/>
                              <a:ea typeface="+mn-ea"/>
                              <a:cs typeface="+mn-cs"/>
                            </a:defRPr>
                          </a:lvl1pPr>
                          <a:lvl2pPr marL="457200" algn="l" rtl="0" fontAlgn="base">
                            <a:spcBef>
                              <a:spcPct val="0"/>
                            </a:spcBef>
                            <a:spcAft>
                              <a:spcPct val="0"/>
                            </a:spcAft>
                            <a:defRPr kern="1200">
                              <a:solidFill>
                                <a:schemeClr val="tx1"/>
                              </a:solidFill>
                              <a:latin typeface="Arial" pitchFamily="34" charset="0"/>
                              <a:ea typeface="+mn-ea"/>
                              <a:cs typeface="+mn-cs"/>
                            </a:defRPr>
                          </a:lvl2pPr>
                          <a:lvl3pPr marL="914400" algn="l" rtl="0" fontAlgn="base">
                            <a:spcBef>
                              <a:spcPct val="0"/>
                            </a:spcBef>
                            <a:spcAft>
                              <a:spcPct val="0"/>
                            </a:spcAft>
                            <a:defRPr kern="1200">
                              <a:solidFill>
                                <a:schemeClr val="tx1"/>
                              </a:solidFill>
                              <a:latin typeface="Arial" pitchFamily="34" charset="0"/>
                              <a:ea typeface="+mn-ea"/>
                              <a:cs typeface="+mn-cs"/>
                            </a:defRPr>
                          </a:lvl3pPr>
                          <a:lvl4pPr marL="1371600" algn="l" rtl="0" fontAlgn="base">
                            <a:spcBef>
                              <a:spcPct val="0"/>
                            </a:spcBef>
                            <a:spcAft>
                              <a:spcPct val="0"/>
                            </a:spcAft>
                            <a:defRPr kern="1200">
                              <a:solidFill>
                                <a:schemeClr val="tx1"/>
                              </a:solidFill>
                              <a:latin typeface="Arial" pitchFamily="34" charset="0"/>
                              <a:ea typeface="+mn-ea"/>
                              <a:cs typeface="+mn-cs"/>
                            </a:defRPr>
                          </a:lvl4pPr>
                          <a:lvl5pPr marL="1828800" algn="l" rtl="0" fontAlgn="base">
                            <a:spcBef>
                              <a:spcPct val="0"/>
                            </a:spcBef>
                            <a:spcAft>
                              <a:spcPct val="0"/>
                            </a:spcAft>
                            <a:defRPr kern="1200">
                              <a:solidFill>
                                <a:schemeClr val="tx1"/>
                              </a:solidFill>
                              <a:latin typeface="Arial" pitchFamily="34" charset="0"/>
                              <a:ea typeface="+mn-ea"/>
                              <a:cs typeface="+mn-cs"/>
                            </a:defRPr>
                          </a:lvl5pPr>
                          <a:lvl6pPr marL="2286000" algn="l" defTabSz="914400" rtl="0" eaLnBrk="1" latinLnBrk="0" hangingPunct="1">
                            <a:defRPr kern="1200">
                              <a:solidFill>
                                <a:schemeClr val="tx1"/>
                              </a:solidFill>
                              <a:latin typeface="Arial" pitchFamily="34" charset="0"/>
                              <a:ea typeface="+mn-ea"/>
                              <a:cs typeface="+mn-cs"/>
                            </a:defRPr>
                          </a:lvl6pPr>
                          <a:lvl7pPr marL="2743200" algn="l" defTabSz="914400" rtl="0" eaLnBrk="1" latinLnBrk="0" hangingPunct="1">
                            <a:defRPr kern="1200">
                              <a:solidFill>
                                <a:schemeClr val="tx1"/>
                              </a:solidFill>
                              <a:latin typeface="Arial" pitchFamily="34" charset="0"/>
                              <a:ea typeface="+mn-ea"/>
                              <a:cs typeface="+mn-cs"/>
                            </a:defRPr>
                          </a:lvl7pPr>
                          <a:lvl8pPr marL="3200400" algn="l" defTabSz="914400" rtl="0" eaLnBrk="1" latinLnBrk="0" hangingPunct="1">
                            <a:defRPr kern="1200">
                              <a:solidFill>
                                <a:schemeClr val="tx1"/>
                              </a:solidFill>
                              <a:latin typeface="Arial" pitchFamily="34" charset="0"/>
                              <a:ea typeface="+mn-ea"/>
                              <a:cs typeface="+mn-cs"/>
                            </a:defRPr>
                          </a:lvl8pPr>
                          <a:lvl9pPr marL="3657600" algn="l" defTabSz="914400" rtl="0" eaLnBrk="1" latinLnBrk="0" hangingPunct="1">
                            <a:defRPr kern="1200">
                              <a:solidFill>
                                <a:schemeClr val="tx1"/>
                              </a:solidFill>
                              <a:latin typeface="Arial" pitchFamily="34" charset="0"/>
                              <a:ea typeface="+mn-ea"/>
                              <a:cs typeface="+mn-cs"/>
                            </a:defRPr>
                          </a:lvl9pPr>
                        </a:lstStyle>
                        <a:p>
                          <a:endParaRPr lang="en-US"/>
                        </a:p>
                      </a:txBody>
                      <a:useSpRect/>
                    </a:txSp>
                  </a:sp>
                  <a:sp>
                    <a:nvSpPr>
                      <a:cNvPr id="2087" name="AutoShape 52"/>
                      <a:cNvSpPr>
                        <a:spLocks/>
                      </a:cNvSpPr>
                    </a:nvSpPr>
                    <a:spPr bwMode="auto">
                      <a:xfrm rot="5400000">
                        <a:off x="7581900" y="4686300"/>
                        <a:ext cx="152400" cy="2057400"/>
                      </a:xfrm>
                      <a:prstGeom prst="rightBrace">
                        <a:avLst>
                          <a:gd name="adj1" fmla="val 112500"/>
                          <a:gd name="adj2" fmla="val 50000"/>
                        </a:avLst>
                      </a:prstGeom>
                      <a:noFill/>
                      <a:ln w="25400">
                        <a:solidFill>
                          <a:schemeClr val="tx1"/>
                        </a:solidFill>
                        <a:round/>
                        <a:headEnd/>
                        <a:tailEnd/>
                      </a:ln>
                    </a:spPr>
                    <a:txSp>
                      <a:txBody>
                        <a:bodyPr wrap="none" anchor="ctr"/>
                        <a:lstStyle>
                          <a:defPPr>
                            <a:defRPr lang="en-US"/>
                          </a:defPPr>
                          <a:lvl1pPr algn="l" rtl="0" fontAlgn="base">
                            <a:spcBef>
                              <a:spcPct val="0"/>
                            </a:spcBef>
                            <a:spcAft>
                              <a:spcPct val="0"/>
                            </a:spcAft>
                            <a:defRPr kern="1200">
                              <a:solidFill>
                                <a:schemeClr val="tx1"/>
                              </a:solidFill>
                              <a:latin typeface="Arial" pitchFamily="34" charset="0"/>
                              <a:ea typeface="+mn-ea"/>
                              <a:cs typeface="+mn-cs"/>
                            </a:defRPr>
                          </a:lvl1pPr>
                          <a:lvl2pPr marL="457200" algn="l" rtl="0" fontAlgn="base">
                            <a:spcBef>
                              <a:spcPct val="0"/>
                            </a:spcBef>
                            <a:spcAft>
                              <a:spcPct val="0"/>
                            </a:spcAft>
                            <a:defRPr kern="1200">
                              <a:solidFill>
                                <a:schemeClr val="tx1"/>
                              </a:solidFill>
                              <a:latin typeface="Arial" pitchFamily="34" charset="0"/>
                              <a:ea typeface="+mn-ea"/>
                              <a:cs typeface="+mn-cs"/>
                            </a:defRPr>
                          </a:lvl2pPr>
                          <a:lvl3pPr marL="914400" algn="l" rtl="0" fontAlgn="base">
                            <a:spcBef>
                              <a:spcPct val="0"/>
                            </a:spcBef>
                            <a:spcAft>
                              <a:spcPct val="0"/>
                            </a:spcAft>
                            <a:defRPr kern="1200">
                              <a:solidFill>
                                <a:schemeClr val="tx1"/>
                              </a:solidFill>
                              <a:latin typeface="Arial" pitchFamily="34" charset="0"/>
                              <a:ea typeface="+mn-ea"/>
                              <a:cs typeface="+mn-cs"/>
                            </a:defRPr>
                          </a:lvl3pPr>
                          <a:lvl4pPr marL="1371600" algn="l" rtl="0" fontAlgn="base">
                            <a:spcBef>
                              <a:spcPct val="0"/>
                            </a:spcBef>
                            <a:spcAft>
                              <a:spcPct val="0"/>
                            </a:spcAft>
                            <a:defRPr kern="1200">
                              <a:solidFill>
                                <a:schemeClr val="tx1"/>
                              </a:solidFill>
                              <a:latin typeface="Arial" pitchFamily="34" charset="0"/>
                              <a:ea typeface="+mn-ea"/>
                              <a:cs typeface="+mn-cs"/>
                            </a:defRPr>
                          </a:lvl4pPr>
                          <a:lvl5pPr marL="1828800" algn="l" rtl="0" fontAlgn="base">
                            <a:spcBef>
                              <a:spcPct val="0"/>
                            </a:spcBef>
                            <a:spcAft>
                              <a:spcPct val="0"/>
                            </a:spcAft>
                            <a:defRPr kern="1200">
                              <a:solidFill>
                                <a:schemeClr val="tx1"/>
                              </a:solidFill>
                              <a:latin typeface="Arial" pitchFamily="34" charset="0"/>
                              <a:ea typeface="+mn-ea"/>
                              <a:cs typeface="+mn-cs"/>
                            </a:defRPr>
                          </a:lvl5pPr>
                          <a:lvl6pPr marL="2286000" algn="l" defTabSz="914400" rtl="0" eaLnBrk="1" latinLnBrk="0" hangingPunct="1">
                            <a:defRPr kern="1200">
                              <a:solidFill>
                                <a:schemeClr val="tx1"/>
                              </a:solidFill>
                              <a:latin typeface="Arial" pitchFamily="34" charset="0"/>
                              <a:ea typeface="+mn-ea"/>
                              <a:cs typeface="+mn-cs"/>
                            </a:defRPr>
                          </a:lvl6pPr>
                          <a:lvl7pPr marL="2743200" algn="l" defTabSz="914400" rtl="0" eaLnBrk="1" latinLnBrk="0" hangingPunct="1">
                            <a:defRPr kern="1200">
                              <a:solidFill>
                                <a:schemeClr val="tx1"/>
                              </a:solidFill>
                              <a:latin typeface="Arial" pitchFamily="34" charset="0"/>
                              <a:ea typeface="+mn-ea"/>
                              <a:cs typeface="+mn-cs"/>
                            </a:defRPr>
                          </a:lvl7pPr>
                          <a:lvl8pPr marL="3200400" algn="l" defTabSz="914400" rtl="0" eaLnBrk="1" latinLnBrk="0" hangingPunct="1">
                            <a:defRPr kern="1200">
                              <a:solidFill>
                                <a:schemeClr val="tx1"/>
                              </a:solidFill>
                              <a:latin typeface="Arial" pitchFamily="34" charset="0"/>
                              <a:ea typeface="+mn-ea"/>
                              <a:cs typeface="+mn-cs"/>
                            </a:defRPr>
                          </a:lvl8pPr>
                          <a:lvl9pPr marL="3657600" algn="l" defTabSz="914400" rtl="0" eaLnBrk="1" latinLnBrk="0" hangingPunct="1">
                            <a:defRPr kern="1200">
                              <a:solidFill>
                                <a:schemeClr val="tx1"/>
                              </a:solidFill>
                              <a:latin typeface="Arial" pitchFamily="34" charset="0"/>
                              <a:ea typeface="+mn-ea"/>
                              <a:cs typeface="+mn-cs"/>
                            </a:defRPr>
                          </a:lvl9pPr>
                        </a:lstStyle>
                        <a:p>
                          <a:endParaRPr lang="en-US"/>
                        </a:p>
                      </a:txBody>
                      <a:useSpRect/>
                    </a:txSp>
                  </a:sp>
                  <a:sp>
                    <a:nvSpPr>
                      <a:cNvPr id="2088" name="Rectangle 53"/>
                      <a:cNvSpPr>
                        <a:spLocks noChangeArrowheads="1"/>
                      </a:cNvSpPr>
                    </a:nvSpPr>
                    <a:spPr bwMode="auto">
                      <a:xfrm>
                        <a:off x="5181600" y="1600200"/>
                        <a:ext cx="1524000" cy="304800"/>
                      </a:xfrm>
                      <a:prstGeom prst="rect">
                        <a:avLst/>
                      </a:prstGeom>
                      <a:noFill/>
                      <a:ln w="9525">
                        <a:noFill/>
                        <a:miter lim="800000"/>
                        <a:headEnd/>
                        <a:tailEnd/>
                      </a:ln>
                    </a:spPr>
                    <a:txSp>
                      <a:txBody>
                        <a:bodyPr lIns="0" tIns="0" rIns="0" bIns="0">
                          <a:spAutoFit/>
                        </a:bodyPr>
                        <a:lstStyle>
                          <a:defPPr>
                            <a:defRPr lang="en-US"/>
                          </a:defPPr>
                          <a:lvl1pPr algn="l" rtl="0" fontAlgn="base">
                            <a:spcBef>
                              <a:spcPct val="0"/>
                            </a:spcBef>
                            <a:spcAft>
                              <a:spcPct val="0"/>
                            </a:spcAft>
                            <a:defRPr kern="1200">
                              <a:solidFill>
                                <a:schemeClr val="tx1"/>
                              </a:solidFill>
                              <a:latin typeface="Arial" pitchFamily="34" charset="0"/>
                              <a:ea typeface="+mn-ea"/>
                              <a:cs typeface="+mn-cs"/>
                            </a:defRPr>
                          </a:lvl1pPr>
                          <a:lvl2pPr marL="457200" algn="l" rtl="0" fontAlgn="base">
                            <a:spcBef>
                              <a:spcPct val="0"/>
                            </a:spcBef>
                            <a:spcAft>
                              <a:spcPct val="0"/>
                            </a:spcAft>
                            <a:defRPr kern="1200">
                              <a:solidFill>
                                <a:schemeClr val="tx1"/>
                              </a:solidFill>
                              <a:latin typeface="Arial" pitchFamily="34" charset="0"/>
                              <a:ea typeface="+mn-ea"/>
                              <a:cs typeface="+mn-cs"/>
                            </a:defRPr>
                          </a:lvl2pPr>
                          <a:lvl3pPr marL="914400" algn="l" rtl="0" fontAlgn="base">
                            <a:spcBef>
                              <a:spcPct val="0"/>
                            </a:spcBef>
                            <a:spcAft>
                              <a:spcPct val="0"/>
                            </a:spcAft>
                            <a:defRPr kern="1200">
                              <a:solidFill>
                                <a:schemeClr val="tx1"/>
                              </a:solidFill>
                              <a:latin typeface="Arial" pitchFamily="34" charset="0"/>
                              <a:ea typeface="+mn-ea"/>
                              <a:cs typeface="+mn-cs"/>
                            </a:defRPr>
                          </a:lvl3pPr>
                          <a:lvl4pPr marL="1371600" algn="l" rtl="0" fontAlgn="base">
                            <a:spcBef>
                              <a:spcPct val="0"/>
                            </a:spcBef>
                            <a:spcAft>
                              <a:spcPct val="0"/>
                            </a:spcAft>
                            <a:defRPr kern="1200">
                              <a:solidFill>
                                <a:schemeClr val="tx1"/>
                              </a:solidFill>
                              <a:latin typeface="Arial" pitchFamily="34" charset="0"/>
                              <a:ea typeface="+mn-ea"/>
                              <a:cs typeface="+mn-cs"/>
                            </a:defRPr>
                          </a:lvl4pPr>
                          <a:lvl5pPr marL="1828800" algn="l" rtl="0" fontAlgn="base">
                            <a:spcBef>
                              <a:spcPct val="0"/>
                            </a:spcBef>
                            <a:spcAft>
                              <a:spcPct val="0"/>
                            </a:spcAft>
                            <a:defRPr kern="1200">
                              <a:solidFill>
                                <a:schemeClr val="tx1"/>
                              </a:solidFill>
                              <a:latin typeface="Arial" pitchFamily="34" charset="0"/>
                              <a:ea typeface="+mn-ea"/>
                              <a:cs typeface="+mn-cs"/>
                            </a:defRPr>
                          </a:lvl5pPr>
                          <a:lvl6pPr marL="2286000" algn="l" defTabSz="914400" rtl="0" eaLnBrk="1" latinLnBrk="0" hangingPunct="1">
                            <a:defRPr kern="1200">
                              <a:solidFill>
                                <a:schemeClr val="tx1"/>
                              </a:solidFill>
                              <a:latin typeface="Arial" pitchFamily="34" charset="0"/>
                              <a:ea typeface="+mn-ea"/>
                              <a:cs typeface="+mn-cs"/>
                            </a:defRPr>
                          </a:lvl6pPr>
                          <a:lvl7pPr marL="2743200" algn="l" defTabSz="914400" rtl="0" eaLnBrk="1" latinLnBrk="0" hangingPunct="1">
                            <a:defRPr kern="1200">
                              <a:solidFill>
                                <a:schemeClr val="tx1"/>
                              </a:solidFill>
                              <a:latin typeface="Arial" pitchFamily="34" charset="0"/>
                              <a:ea typeface="+mn-ea"/>
                              <a:cs typeface="+mn-cs"/>
                            </a:defRPr>
                          </a:lvl7pPr>
                          <a:lvl8pPr marL="3200400" algn="l" defTabSz="914400" rtl="0" eaLnBrk="1" latinLnBrk="0" hangingPunct="1">
                            <a:defRPr kern="1200">
                              <a:solidFill>
                                <a:schemeClr val="tx1"/>
                              </a:solidFill>
                              <a:latin typeface="Arial" pitchFamily="34" charset="0"/>
                              <a:ea typeface="+mn-ea"/>
                              <a:cs typeface="+mn-cs"/>
                            </a:defRPr>
                          </a:lvl8pPr>
                          <a:lvl9pPr marL="3657600" algn="l" defTabSz="914400" rtl="0" eaLnBrk="1" latinLnBrk="0" hangingPunct="1">
                            <a:defRPr kern="1200">
                              <a:solidFill>
                                <a:schemeClr val="tx1"/>
                              </a:solidFill>
                              <a:latin typeface="Arial" pitchFamily="34" charset="0"/>
                              <a:ea typeface="+mn-ea"/>
                              <a:cs typeface="+mn-cs"/>
                            </a:defRPr>
                          </a:lvl9pPr>
                        </a:lstStyle>
                        <a:p>
                          <a:pPr algn="ctr"/>
                          <a:r>
                            <a:rPr lang="en-US" altLang="zh-TW" sz="2000">
                              <a:ea typeface="PMingLiU" pitchFamily="18" charset="-120"/>
                            </a:rPr>
                            <a:t>OLAP Server</a:t>
                          </a:r>
                          <a:endParaRPr lang="en-US" altLang="zh-TW" sz="2400">
                            <a:ea typeface="PMingLiU" pitchFamily="18" charset="-120"/>
                          </a:endParaRPr>
                        </a:p>
                      </a:txBody>
                      <a:useSpRect/>
                    </a:txSp>
                  </a:sp>
                  <a:sp>
                    <a:nvSpPr>
                      <a:cNvPr id="2089" name="Line 54"/>
                      <a:cNvSpPr>
                        <a:spLocks noChangeShapeType="1"/>
                      </a:cNvSpPr>
                    </a:nvSpPr>
                    <a:spPr bwMode="auto">
                      <a:xfrm>
                        <a:off x="2895600" y="2286000"/>
                        <a:ext cx="304800" cy="381000"/>
                      </a:xfrm>
                      <a:prstGeom prst="line">
                        <a:avLst/>
                      </a:prstGeom>
                      <a:noFill/>
                      <a:ln w="19050">
                        <a:solidFill>
                          <a:schemeClr val="tx1"/>
                        </a:solidFill>
                        <a:round/>
                        <a:headEnd/>
                        <a:tailEnd type="stealth" w="med" len="lg"/>
                      </a:ln>
                    </a:spPr>
                    <a:txSp>
                      <a:txBody>
                        <a:bodyPr wrap="none" anchor="ctr"/>
                        <a:lstStyle>
                          <a:defPPr>
                            <a:defRPr lang="en-US"/>
                          </a:defPPr>
                          <a:lvl1pPr algn="l" rtl="0" fontAlgn="base">
                            <a:spcBef>
                              <a:spcPct val="0"/>
                            </a:spcBef>
                            <a:spcAft>
                              <a:spcPct val="0"/>
                            </a:spcAft>
                            <a:defRPr kern="1200">
                              <a:solidFill>
                                <a:schemeClr val="tx1"/>
                              </a:solidFill>
                              <a:latin typeface="Arial" pitchFamily="34" charset="0"/>
                              <a:ea typeface="+mn-ea"/>
                              <a:cs typeface="+mn-cs"/>
                            </a:defRPr>
                          </a:lvl1pPr>
                          <a:lvl2pPr marL="457200" algn="l" rtl="0" fontAlgn="base">
                            <a:spcBef>
                              <a:spcPct val="0"/>
                            </a:spcBef>
                            <a:spcAft>
                              <a:spcPct val="0"/>
                            </a:spcAft>
                            <a:defRPr kern="1200">
                              <a:solidFill>
                                <a:schemeClr val="tx1"/>
                              </a:solidFill>
                              <a:latin typeface="Arial" pitchFamily="34" charset="0"/>
                              <a:ea typeface="+mn-ea"/>
                              <a:cs typeface="+mn-cs"/>
                            </a:defRPr>
                          </a:lvl2pPr>
                          <a:lvl3pPr marL="914400" algn="l" rtl="0" fontAlgn="base">
                            <a:spcBef>
                              <a:spcPct val="0"/>
                            </a:spcBef>
                            <a:spcAft>
                              <a:spcPct val="0"/>
                            </a:spcAft>
                            <a:defRPr kern="1200">
                              <a:solidFill>
                                <a:schemeClr val="tx1"/>
                              </a:solidFill>
                              <a:latin typeface="Arial" pitchFamily="34" charset="0"/>
                              <a:ea typeface="+mn-ea"/>
                              <a:cs typeface="+mn-cs"/>
                            </a:defRPr>
                          </a:lvl3pPr>
                          <a:lvl4pPr marL="1371600" algn="l" rtl="0" fontAlgn="base">
                            <a:spcBef>
                              <a:spcPct val="0"/>
                            </a:spcBef>
                            <a:spcAft>
                              <a:spcPct val="0"/>
                            </a:spcAft>
                            <a:defRPr kern="1200">
                              <a:solidFill>
                                <a:schemeClr val="tx1"/>
                              </a:solidFill>
                              <a:latin typeface="Arial" pitchFamily="34" charset="0"/>
                              <a:ea typeface="+mn-ea"/>
                              <a:cs typeface="+mn-cs"/>
                            </a:defRPr>
                          </a:lvl4pPr>
                          <a:lvl5pPr marL="1828800" algn="l" rtl="0" fontAlgn="base">
                            <a:spcBef>
                              <a:spcPct val="0"/>
                            </a:spcBef>
                            <a:spcAft>
                              <a:spcPct val="0"/>
                            </a:spcAft>
                            <a:defRPr kern="1200">
                              <a:solidFill>
                                <a:schemeClr val="tx1"/>
                              </a:solidFill>
                              <a:latin typeface="Arial" pitchFamily="34" charset="0"/>
                              <a:ea typeface="+mn-ea"/>
                              <a:cs typeface="+mn-cs"/>
                            </a:defRPr>
                          </a:lvl5pPr>
                          <a:lvl6pPr marL="2286000" algn="l" defTabSz="914400" rtl="0" eaLnBrk="1" latinLnBrk="0" hangingPunct="1">
                            <a:defRPr kern="1200">
                              <a:solidFill>
                                <a:schemeClr val="tx1"/>
                              </a:solidFill>
                              <a:latin typeface="Arial" pitchFamily="34" charset="0"/>
                              <a:ea typeface="+mn-ea"/>
                              <a:cs typeface="+mn-cs"/>
                            </a:defRPr>
                          </a:lvl6pPr>
                          <a:lvl7pPr marL="2743200" algn="l" defTabSz="914400" rtl="0" eaLnBrk="1" latinLnBrk="0" hangingPunct="1">
                            <a:defRPr kern="1200">
                              <a:solidFill>
                                <a:schemeClr val="tx1"/>
                              </a:solidFill>
                              <a:latin typeface="Arial" pitchFamily="34" charset="0"/>
                              <a:ea typeface="+mn-ea"/>
                              <a:cs typeface="+mn-cs"/>
                            </a:defRPr>
                          </a:lvl7pPr>
                          <a:lvl8pPr marL="3200400" algn="l" defTabSz="914400" rtl="0" eaLnBrk="1" latinLnBrk="0" hangingPunct="1">
                            <a:defRPr kern="1200">
                              <a:solidFill>
                                <a:schemeClr val="tx1"/>
                              </a:solidFill>
                              <a:latin typeface="Arial" pitchFamily="34" charset="0"/>
                              <a:ea typeface="+mn-ea"/>
                              <a:cs typeface="+mn-cs"/>
                            </a:defRPr>
                          </a:lvl8pPr>
                          <a:lvl9pPr marL="3657600" algn="l" defTabSz="914400" rtl="0" eaLnBrk="1" latinLnBrk="0" hangingPunct="1">
                            <a:defRPr kern="1200">
                              <a:solidFill>
                                <a:schemeClr val="tx1"/>
                              </a:solidFill>
                              <a:latin typeface="Arial" pitchFamily="34" charset="0"/>
                              <a:ea typeface="+mn-ea"/>
                              <a:cs typeface="+mn-cs"/>
                            </a:defRPr>
                          </a:lvl9pPr>
                        </a:lstStyle>
                        <a:p>
                          <a:endParaRPr lang="en-US"/>
                        </a:p>
                      </a:txBody>
                      <a:useSpRect/>
                    </a:txSp>
                  </a:sp>
                </lc:lockedCanvas>
              </a:graphicData>
            </a:graphic>
          </wp:inline>
        </w:drawing>
      </w:r>
    </w:p>
    <w:p w:rsidR="001564CC" w:rsidRPr="00AE5950" w:rsidRDefault="001564CC" w:rsidP="00AE5950">
      <w:pPr>
        <w:rPr>
          <w:b/>
        </w:rPr>
      </w:pPr>
      <w:r w:rsidRPr="00AE5950">
        <w:rPr>
          <w:b/>
        </w:rPr>
        <w:t>Ba loại mô hình kho dữ liệu</w:t>
      </w:r>
    </w:p>
    <w:p w:rsidR="007B7EA3" w:rsidRPr="001564CC" w:rsidRDefault="003034C5" w:rsidP="00395DA0">
      <w:pPr>
        <w:pStyle w:val="ListParagraph"/>
        <w:numPr>
          <w:ilvl w:val="0"/>
          <w:numId w:val="19"/>
        </w:numPr>
        <w:spacing w:line="360" w:lineRule="auto"/>
      </w:pPr>
      <w:r w:rsidRPr="001564CC">
        <w:rPr>
          <w:rFonts w:eastAsia="+mn-ea"/>
        </w:rPr>
        <w:t>Kho dữ liệu doanh nghiệp</w:t>
      </w:r>
      <w:r w:rsidR="001564CC">
        <w:rPr>
          <w:rFonts w:eastAsia="+mn-ea"/>
        </w:rPr>
        <w:t xml:space="preserve"> (Enterprise warehouse)</w:t>
      </w:r>
      <w:r w:rsidRPr="001564CC">
        <w:rPr>
          <w:rFonts w:eastAsia="+mn-ea"/>
        </w:rPr>
        <w:t>: Thu thập tất cả thông tin về</w:t>
      </w:r>
      <w:r w:rsidR="001564CC">
        <w:rPr>
          <w:rFonts w:eastAsia="+mn-ea"/>
        </w:rPr>
        <w:t xml:space="preserve"> chủ thể </w:t>
      </w:r>
      <w:r w:rsidRPr="001564CC">
        <w:rPr>
          <w:rFonts w:eastAsia="+mn-ea"/>
        </w:rPr>
        <w:t>bao trùm toàn bộ tổ chức.</w:t>
      </w:r>
      <w:r w:rsidRPr="001564CC">
        <w:rPr>
          <w:rFonts w:eastAsia="+mn-ea"/>
          <w:lang w:val="vi-VN"/>
        </w:rPr>
        <w:t xml:space="preserve"> </w:t>
      </w:r>
    </w:p>
    <w:p w:rsidR="007B7EA3" w:rsidRPr="001564CC" w:rsidRDefault="003034C5" w:rsidP="00395DA0">
      <w:pPr>
        <w:pStyle w:val="ListParagraph"/>
        <w:numPr>
          <w:ilvl w:val="0"/>
          <w:numId w:val="19"/>
        </w:numPr>
        <w:spacing w:line="360" w:lineRule="auto"/>
      </w:pPr>
      <w:r w:rsidRPr="001564CC">
        <w:rPr>
          <w:rFonts w:eastAsia="+mn-ea"/>
        </w:rPr>
        <w:t xml:space="preserve">Kho dữ liệu </w:t>
      </w:r>
      <w:r w:rsidR="001564CC">
        <w:rPr>
          <w:rFonts w:eastAsia="+mn-ea"/>
        </w:rPr>
        <w:t>con theo chủ đề (Data mart)</w:t>
      </w:r>
      <w:r w:rsidRPr="001564CC">
        <w:rPr>
          <w:rFonts w:eastAsia="+mn-ea"/>
        </w:rPr>
        <w:t xml:space="preserve">: Một tập hợp </w:t>
      </w:r>
      <w:r w:rsidR="001564CC">
        <w:rPr>
          <w:rFonts w:eastAsia="+mn-ea"/>
        </w:rPr>
        <w:t>con</w:t>
      </w:r>
      <w:r w:rsidRPr="001564CC">
        <w:rPr>
          <w:rFonts w:eastAsia="+mn-ea"/>
        </w:rPr>
        <w:t xml:space="preserve"> dữ liệu của toàn doanh nghiệp có giá trị cho một nhóm người sử dụng cụ thể</w:t>
      </w:r>
      <w:r w:rsidR="001564CC">
        <w:rPr>
          <w:rFonts w:eastAsia="+mn-ea"/>
        </w:rPr>
        <w:t>. P</w:t>
      </w:r>
      <w:r w:rsidRPr="001564CC">
        <w:rPr>
          <w:rFonts w:eastAsia="+mn-ea"/>
        </w:rPr>
        <w:t>hạm vi của nó có giới hạn</w:t>
      </w:r>
      <w:r w:rsidR="001564CC">
        <w:rPr>
          <w:rFonts w:eastAsia="+mn-ea"/>
        </w:rPr>
        <w:t xml:space="preserve"> cho một</w:t>
      </w:r>
      <w:r w:rsidRPr="001564CC">
        <w:rPr>
          <w:rFonts w:eastAsia="+mn-ea"/>
        </w:rPr>
        <w:t xml:space="preserve"> nhóm </w:t>
      </w:r>
      <w:r w:rsidR="001564CC">
        <w:rPr>
          <w:rFonts w:eastAsia="+mn-ea"/>
        </w:rPr>
        <w:t xml:space="preserve">người </w:t>
      </w:r>
      <w:r w:rsidRPr="001564CC">
        <w:rPr>
          <w:rFonts w:eastAsia="+mn-ea"/>
        </w:rPr>
        <w:t xml:space="preserve">sử dụng </w:t>
      </w:r>
      <w:r w:rsidR="001564CC">
        <w:rPr>
          <w:rFonts w:eastAsia="+mn-ea"/>
        </w:rPr>
        <w:t xml:space="preserve">được lựa chọn trước, </w:t>
      </w:r>
      <w:r w:rsidRPr="001564CC">
        <w:rPr>
          <w:rFonts w:eastAsia="+mn-ea"/>
        </w:rPr>
        <w:t xml:space="preserve">ví dụ như </w:t>
      </w:r>
      <w:r w:rsidR="001564CC">
        <w:rPr>
          <w:rFonts w:eastAsia="+mn-ea"/>
        </w:rPr>
        <w:t xml:space="preserve">quảng cáo </w:t>
      </w:r>
      <w:r w:rsidRPr="001564CC">
        <w:rPr>
          <w:rFonts w:eastAsia="+mn-ea"/>
        </w:rPr>
        <w:t>doanh nghiệp</w:t>
      </w:r>
      <w:r w:rsidRPr="001564CC">
        <w:rPr>
          <w:rFonts w:eastAsia="+mn-ea"/>
          <w:lang w:val="vi-VN"/>
        </w:rPr>
        <w:t xml:space="preserve"> </w:t>
      </w:r>
    </w:p>
    <w:p w:rsidR="007B7EA3" w:rsidRPr="001564CC" w:rsidRDefault="001564CC" w:rsidP="00395DA0">
      <w:pPr>
        <w:pStyle w:val="ListParagraph"/>
        <w:numPr>
          <w:ilvl w:val="0"/>
          <w:numId w:val="20"/>
        </w:numPr>
        <w:spacing w:line="360" w:lineRule="auto"/>
      </w:pPr>
      <w:r>
        <w:rPr>
          <w:rFonts w:eastAsia="+mn-ea"/>
        </w:rPr>
        <w:t xml:space="preserve">Có hai loại kho dữ liệu chủ đề: </w:t>
      </w:r>
      <w:r w:rsidR="003034C5" w:rsidRPr="001564CC">
        <w:rPr>
          <w:rFonts w:eastAsia="+mn-ea"/>
        </w:rPr>
        <w:t xml:space="preserve">Độc lập </w:t>
      </w:r>
      <w:r>
        <w:rPr>
          <w:rFonts w:eastAsia="+mn-ea"/>
        </w:rPr>
        <w:t>và p</w:t>
      </w:r>
      <w:r w:rsidR="003034C5" w:rsidRPr="001564CC">
        <w:rPr>
          <w:rFonts w:eastAsia="+mn-ea"/>
        </w:rPr>
        <w:t>hụ thuộ</w:t>
      </w:r>
      <w:r>
        <w:rPr>
          <w:rFonts w:eastAsia="+mn-ea"/>
        </w:rPr>
        <w:t xml:space="preserve">c với </w:t>
      </w:r>
      <w:r w:rsidR="003034C5" w:rsidRPr="001564CC">
        <w:rPr>
          <w:rFonts w:eastAsia="+mn-ea"/>
        </w:rPr>
        <w:t>kho</w:t>
      </w:r>
      <w:r>
        <w:rPr>
          <w:rFonts w:eastAsia="+mn-ea"/>
        </w:rPr>
        <w:t xml:space="preserve"> dữ liệu </w:t>
      </w:r>
      <w:r w:rsidR="003034C5" w:rsidRPr="001564CC">
        <w:rPr>
          <w:rFonts w:eastAsia="+mn-ea"/>
        </w:rPr>
        <w:t xml:space="preserve"> </w:t>
      </w:r>
    </w:p>
    <w:p w:rsidR="007B7EA3" w:rsidRPr="001564CC" w:rsidRDefault="001564CC" w:rsidP="00395DA0">
      <w:pPr>
        <w:pStyle w:val="ListParagraph"/>
        <w:numPr>
          <w:ilvl w:val="0"/>
          <w:numId w:val="19"/>
        </w:numPr>
        <w:spacing w:line="360" w:lineRule="auto"/>
      </w:pPr>
      <w:r>
        <w:t>Kho dữ liệu ảo:</w:t>
      </w:r>
    </w:p>
    <w:p w:rsidR="007B7EA3" w:rsidRPr="001564CC" w:rsidRDefault="001564CC" w:rsidP="00395DA0">
      <w:pPr>
        <w:pStyle w:val="ListParagraph"/>
        <w:numPr>
          <w:ilvl w:val="0"/>
          <w:numId w:val="20"/>
        </w:numPr>
        <w:spacing w:line="360" w:lineRule="auto"/>
      </w:pPr>
      <w:r>
        <w:rPr>
          <w:rFonts w:eastAsia="+mn-ea"/>
        </w:rPr>
        <w:t>Bao gồm m</w:t>
      </w:r>
      <w:r w:rsidR="003034C5" w:rsidRPr="001564CC">
        <w:rPr>
          <w:rFonts w:eastAsia="+mn-ea"/>
        </w:rPr>
        <w:t xml:space="preserve">ột tập hợp </w:t>
      </w:r>
      <w:r>
        <w:rPr>
          <w:rFonts w:eastAsia="+mn-ea"/>
        </w:rPr>
        <w:t xml:space="preserve">các </w:t>
      </w:r>
      <w:r w:rsidR="003034C5" w:rsidRPr="001564CC">
        <w:rPr>
          <w:rFonts w:eastAsia="+mn-ea"/>
        </w:rPr>
        <w:t xml:space="preserve">khung nhìn </w:t>
      </w:r>
      <w:r>
        <w:rPr>
          <w:rFonts w:eastAsia="+mn-ea"/>
        </w:rPr>
        <w:t xml:space="preserve">của </w:t>
      </w:r>
      <w:r w:rsidR="003034C5" w:rsidRPr="001564CC">
        <w:rPr>
          <w:rFonts w:eastAsia="+mn-ea"/>
        </w:rPr>
        <w:t>cơ sở dữ liệ</w:t>
      </w:r>
      <w:r>
        <w:rPr>
          <w:rFonts w:eastAsia="+mn-ea"/>
        </w:rPr>
        <w:t>u tác nghiệp</w:t>
      </w:r>
    </w:p>
    <w:p w:rsidR="001564CC" w:rsidRPr="001564CC" w:rsidRDefault="001564CC" w:rsidP="00395DA0">
      <w:pPr>
        <w:pStyle w:val="ListParagraph"/>
        <w:numPr>
          <w:ilvl w:val="0"/>
          <w:numId w:val="20"/>
        </w:numPr>
        <w:spacing w:line="360" w:lineRule="auto"/>
      </w:pPr>
      <w:r>
        <w:rPr>
          <w:rFonts w:eastAsia="+mn-ea"/>
        </w:rPr>
        <w:t>Chỉ một số khung nhìn có khả</w:t>
      </w:r>
      <w:r w:rsidR="006D6441">
        <w:rPr>
          <w:rFonts w:eastAsia="+mn-ea"/>
        </w:rPr>
        <w:t xml:space="preserve"> năng tổng hợp dữ liệu lên mức cao.</w:t>
      </w:r>
    </w:p>
    <w:p w:rsidR="0001524B" w:rsidRPr="00AE5950" w:rsidRDefault="00665630" w:rsidP="00AE5950">
      <w:pPr>
        <w:rPr>
          <w:b/>
        </w:rPr>
      </w:pPr>
      <w:r w:rsidRPr="00AE5950">
        <w:rPr>
          <w:b/>
        </w:rPr>
        <w:t>Các k</w:t>
      </w:r>
      <w:r w:rsidR="00461CDB" w:rsidRPr="00AE5950">
        <w:rPr>
          <w:b/>
        </w:rPr>
        <w:t>iến trúc của máy chủ cho việc xử lý phân tích trực tuyến</w:t>
      </w:r>
      <w:r w:rsidRPr="00AE5950">
        <w:rPr>
          <w:b/>
        </w:rPr>
        <w:t xml:space="preserve"> (OLAP)</w:t>
      </w:r>
      <w:r w:rsidR="0001524B" w:rsidRPr="00AE5950">
        <w:rPr>
          <w:b/>
        </w:rPr>
        <w:t xml:space="preserve">                                       </w:t>
      </w:r>
    </w:p>
    <w:p w:rsidR="00461CDB" w:rsidRDefault="00665630" w:rsidP="00395DA0">
      <w:pPr>
        <w:pStyle w:val="ListParagraph"/>
        <w:numPr>
          <w:ilvl w:val="0"/>
          <w:numId w:val="19"/>
        </w:numPr>
        <w:spacing w:line="360" w:lineRule="auto"/>
      </w:pPr>
      <w:r>
        <w:t>OLAP quan hệ (Relational OLAP) hay còn gọi là ROLAP</w:t>
      </w:r>
    </w:p>
    <w:p w:rsidR="007B7EA3" w:rsidRPr="0001524B" w:rsidRDefault="003034C5" w:rsidP="00395DA0">
      <w:pPr>
        <w:pStyle w:val="ListParagraph"/>
        <w:numPr>
          <w:ilvl w:val="1"/>
          <w:numId w:val="19"/>
        </w:numPr>
        <w:spacing w:line="360" w:lineRule="auto"/>
      </w:pPr>
      <w:r w:rsidRPr="0001524B">
        <w:t>Dùng hệ quản trị cơ sở dữ liệu quan hệ hoặc quản hệ mở rộng để lưu trữ và quản lý kho dữ liệu</w:t>
      </w:r>
      <w:r w:rsidRPr="0001524B">
        <w:rPr>
          <w:lang w:val="vi-VN"/>
        </w:rPr>
        <w:t xml:space="preserve"> </w:t>
      </w:r>
    </w:p>
    <w:p w:rsidR="000F75DF" w:rsidRDefault="003034C5" w:rsidP="00395DA0">
      <w:pPr>
        <w:pStyle w:val="ListParagraph"/>
        <w:numPr>
          <w:ilvl w:val="1"/>
          <w:numId w:val="19"/>
        </w:numPr>
        <w:spacing w:line="360" w:lineRule="auto"/>
      </w:pPr>
      <w:r w:rsidRPr="0001524B">
        <w:t xml:space="preserve">Bao gồm </w:t>
      </w:r>
      <w:r w:rsidR="00EA4675">
        <w:t xml:space="preserve"> sự tối ưu hóa các công việc nền tảng của cơ sở dữ liệu cũng như các công cụ </w:t>
      </w:r>
      <w:r w:rsidRPr="0001524B">
        <w:t xml:space="preserve">phụ trợ </w:t>
      </w:r>
      <w:r w:rsidR="00EA4675">
        <w:t>b</w:t>
      </w:r>
      <w:r w:rsidRPr="0001524B">
        <w:t xml:space="preserve">ổ sung </w:t>
      </w:r>
      <w:r w:rsidR="00EA4675">
        <w:t>và các dịch vụ</w:t>
      </w:r>
    </w:p>
    <w:p w:rsidR="0001524B" w:rsidRDefault="000F75DF" w:rsidP="00395DA0">
      <w:pPr>
        <w:pStyle w:val="ListParagraph"/>
        <w:numPr>
          <w:ilvl w:val="1"/>
          <w:numId w:val="19"/>
        </w:numPr>
        <w:spacing w:line="360" w:lineRule="auto"/>
      </w:pPr>
      <w:r>
        <w:t>Có k</w:t>
      </w:r>
      <w:r w:rsidR="003034C5" w:rsidRPr="0001524B">
        <w:t>hả năng mở rộng lớn</w:t>
      </w:r>
      <w:r w:rsidR="003034C5" w:rsidRPr="00EA4675">
        <w:rPr>
          <w:lang w:val="vi-VN"/>
        </w:rPr>
        <w:t xml:space="preserve"> </w:t>
      </w:r>
      <w:r>
        <w:t>hơn</w:t>
      </w:r>
    </w:p>
    <w:p w:rsidR="0001524B" w:rsidRDefault="00665630" w:rsidP="00395DA0">
      <w:pPr>
        <w:pStyle w:val="ListParagraph"/>
        <w:numPr>
          <w:ilvl w:val="0"/>
          <w:numId w:val="19"/>
        </w:numPr>
        <w:spacing w:line="360" w:lineRule="auto"/>
      </w:pPr>
      <w:r>
        <w:t>OLAP đa chiều (Multidimensional OLAP) hay còn gọi là MOLAP</w:t>
      </w:r>
    </w:p>
    <w:p w:rsidR="00EA4675" w:rsidRDefault="00EA4675" w:rsidP="00EA4675">
      <w:pPr>
        <w:pStyle w:val="ListParagraph"/>
        <w:spacing w:line="360" w:lineRule="auto"/>
        <w:ind w:left="1440"/>
      </w:pPr>
      <w:r w:rsidRPr="00EA4675">
        <w:rPr>
          <w:noProof/>
        </w:rPr>
        <w:lastRenderedPageBreak/>
        <w:drawing>
          <wp:inline distT="0" distB="0" distL="0" distR="0">
            <wp:extent cx="1187749" cy="2648310"/>
            <wp:effectExtent l="19050" t="0" r="0" b="0"/>
            <wp:docPr id="49" name="Picture 4"/>
            <wp:cNvGraphicFramePr/>
            <a:graphic xmlns:a="http://schemas.openxmlformats.org/drawingml/2006/main">
              <a:graphicData uri="http://schemas.openxmlformats.org/drawingml/2006/picture">
                <pic:pic xmlns:pic="http://schemas.openxmlformats.org/drawingml/2006/picture">
                  <pic:nvPicPr>
                    <pic:cNvPr id="38917" name="Picture 2"/>
                    <pic:cNvPicPr>
                      <a:picLocks noChangeAspect="1" noChangeArrowheads="1"/>
                    </pic:cNvPicPr>
                  </pic:nvPicPr>
                  <pic:blipFill>
                    <a:blip r:embed="rId173" cstate="print"/>
                    <a:srcRect/>
                    <a:stretch>
                      <a:fillRect/>
                    </a:stretch>
                  </pic:blipFill>
                  <pic:spPr bwMode="auto">
                    <a:xfrm>
                      <a:off x="0" y="0"/>
                      <a:ext cx="1190625" cy="2654723"/>
                    </a:xfrm>
                    <a:prstGeom prst="rect">
                      <a:avLst/>
                    </a:prstGeom>
                    <a:noFill/>
                    <a:ln w="9525">
                      <a:noFill/>
                      <a:miter lim="800000"/>
                      <a:headEnd/>
                      <a:tailEnd/>
                    </a:ln>
                  </pic:spPr>
                </pic:pic>
              </a:graphicData>
            </a:graphic>
          </wp:inline>
        </w:drawing>
      </w:r>
      <w:r w:rsidRPr="00EA4675">
        <w:rPr>
          <w:noProof/>
        </w:rPr>
        <w:drawing>
          <wp:inline distT="0" distB="0" distL="0" distR="0">
            <wp:extent cx="1828800" cy="1562100"/>
            <wp:effectExtent l="19050" t="0" r="0" b="0"/>
            <wp:docPr id="50" name="Picture 6"/>
            <wp:cNvGraphicFramePr/>
            <a:graphic xmlns:a="http://schemas.openxmlformats.org/drawingml/2006/main">
              <a:graphicData uri="http://schemas.openxmlformats.org/drawingml/2006/picture">
                <pic:pic xmlns:pic="http://schemas.openxmlformats.org/drawingml/2006/picture">
                  <pic:nvPicPr>
                    <pic:cNvPr id="38918" name="Picture 3"/>
                    <pic:cNvPicPr>
                      <a:picLocks noChangeAspect="1" noChangeArrowheads="1"/>
                    </pic:cNvPicPr>
                  </pic:nvPicPr>
                  <pic:blipFill>
                    <a:blip r:embed="rId174" cstate="print"/>
                    <a:srcRect/>
                    <a:stretch>
                      <a:fillRect/>
                    </a:stretch>
                  </pic:blipFill>
                  <pic:spPr bwMode="auto">
                    <a:xfrm>
                      <a:off x="0" y="0"/>
                      <a:ext cx="1828800" cy="1562100"/>
                    </a:xfrm>
                    <a:prstGeom prst="rect">
                      <a:avLst/>
                    </a:prstGeom>
                    <a:noFill/>
                    <a:ln w="9525">
                      <a:noFill/>
                      <a:miter lim="800000"/>
                      <a:headEnd/>
                      <a:tailEnd/>
                    </a:ln>
                  </pic:spPr>
                </pic:pic>
              </a:graphicData>
            </a:graphic>
          </wp:inline>
        </w:drawing>
      </w:r>
    </w:p>
    <w:p w:rsidR="007B7EA3" w:rsidRPr="0001524B" w:rsidRDefault="000F75DF" w:rsidP="00395DA0">
      <w:pPr>
        <w:pStyle w:val="ListParagraph"/>
        <w:numPr>
          <w:ilvl w:val="1"/>
          <w:numId w:val="19"/>
        </w:numPr>
        <w:spacing w:line="360" w:lineRule="auto"/>
      </w:pPr>
      <w:r>
        <w:t xml:space="preserve">Có mô tơ </w:t>
      </w:r>
      <w:r w:rsidR="003034C5" w:rsidRPr="0001524B">
        <w:t xml:space="preserve">lưu trữ mảng dữ liệu đa chiều </w:t>
      </w:r>
      <w:r>
        <w:t xml:space="preserve">dựa trên cấu trúc mảng </w:t>
      </w:r>
      <w:r w:rsidR="003034C5" w:rsidRPr="0001524B">
        <w:t>(</w:t>
      </w:r>
      <w:r>
        <w:t>sử dụng các kỹ thuật với các ma trận thưa</w:t>
      </w:r>
      <w:r w:rsidR="003034C5" w:rsidRPr="0001524B">
        <w:t>)</w:t>
      </w:r>
      <w:r w:rsidR="003034C5" w:rsidRPr="0001524B">
        <w:rPr>
          <w:lang w:val="vi-VN"/>
        </w:rPr>
        <w:t xml:space="preserve"> </w:t>
      </w:r>
    </w:p>
    <w:p w:rsidR="007B7EA3" w:rsidRPr="0001524B" w:rsidRDefault="000F75DF" w:rsidP="00395DA0">
      <w:pPr>
        <w:pStyle w:val="ListParagraph"/>
        <w:numPr>
          <w:ilvl w:val="1"/>
          <w:numId w:val="19"/>
        </w:numPr>
        <w:spacing w:line="360" w:lineRule="auto"/>
      </w:pPr>
      <w:r>
        <w:t>L</w:t>
      </w:r>
      <w:r w:rsidR="003034C5" w:rsidRPr="0001524B">
        <w:t xml:space="preserve">ập chỉ mục </w:t>
      </w:r>
      <w:r>
        <w:t xml:space="preserve">nhanh </w:t>
      </w:r>
      <w:r w:rsidR="003034C5" w:rsidRPr="0001524B">
        <w:t>để tính toán trước khi t</w:t>
      </w:r>
      <w:r>
        <w:t xml:space="preserve">ổng hợp </w:t>
      </w:r>
      <w:r w:rsidR="003034C5" w:rsidRPr="0001524B">
        <w:t>dữ liệu</w:t>
      </w:r>
      <w:r w:rsidR="003034C5" w:rsidRPr="0001524B">
        <w:rPr>
          <w:lang w:val="vi-VN"/>
        </w:rPr>
        <w:t xml:space="preserve"> </w:t>
      </w:r>
    </w:p>
    <w:p w:rsidR="00665630" w:rsidRDefault="00665630" w:rsidP="00395DA0">
      <w:pPr>
        <w:pStyle w:val="ListParagraph"/>
        <w:numPr>
          <w:ilvl w:val="0"/>
          <w:numId w:val="19"/>
        </w:numPr>
        <w:spacing w:line="360" w:lineRule="auto"/>
      </w:pPr>
      <w:r>
        <w:t>OLAP lai (Hybrid OLAP) hay còn gọi là HOLAP</w:t>
      </w:r>
    </w:p>
    <w:p w:rsidR="007B7EA3" w:rsidRPr="0001524B" w:rsidRDefault="003034C5" w:rsidP="00395DA0">
      <w:pPr>
        <w:pStyle w:val="ListParagraph"/>
        <w:numPr>
          <w:ilvl w:val="1"/>
          <w:numId w:val="19"/>
        </w:numPr>
        <w:spacing w:line="360" w:lineRule="auto"/>
      </w:pPr>
      <w:r w:rsidRPr="0001524B">
        <w:t xml:space="preserve">Người dùng </w:t>
      </w:r>
      <w:r w:rsidR="000F75DF">
        <w:t xml:space="preserve">sử dụng ROLAP và MOLAP một cách </w:t>
      </w:r>
      <w:r w:rsidRPr="0001524B">
        <w:t>linh hoạt (</w:t>
      </w:r>
      <w:r w:rsidR="000F75DF">
        <w:t xml:space="preserve">thường truy vấn </w:t>
      </w:r>
      <w:r w:rsidRPr="0001524B">
        <w:t>mức thấp</w:t>
      </w:r>
      <w:r w:rsidR="000F75DF">
        <w:t xml:space="preserve"> thì sử dụng ROLAP</w:t>
      </w:r>
      <w:r w:rsidRPr="0001524B">
        <w:t>,</w:t>
      </w:r>
      <w:r w:rsidR="0001524B">
        <w:t xml:space="preserve"> </w:t>
      </w:r>
      <w:r w:rsidR="000F75DF">
        <w:t xml:space="preserve">còn </w:t>
      </w:r>
      <w:r w:rsidRPr="00EA4675">
        <w:t>mức cao</w:t>
      </w:r>
      <w:r w:rsidR="000F75DF">
        <w:t xml:space="preserve"> dùng </w:t>
      </w:r>
      <w:r w:rsidRPr="00EA4675">
        <w:t>mảng</w:t>
      </w:r>
      <w:r w:rsidR="000F75DF">
        <w:t xml:space="preserve"> hay MOLAP</w:t>
      </w:r>
      <w:r w:rsidRPr="00EA4675">
        <w:t>).</w:t>
      </w:r>
      <w:r w:rsidRPr="0001524B">
        <w:rPr>
          <w:lang w:val="vi-VN"/>
        </w:rPr>
        <w:t xml:space="preserve"> </w:t>
      </w:r>
    </w:p>
    <w:p w:rsidR="00665630" w:rsidRDefault="00665630" w:rsidP="00395DA0">
      <w:pPr>
        <w:pStyle w:val="ListParagraph"/>
        <w:numPr>
          <w:ilvl w:val="0"/>
          <w:numId w:val="19"/>
        </w:numPr>
        <w:spacing w:line="360" w:lineRule="auto"/>
      </w:pPr>
      <w:r>
        <w:t>Các máy chủ SQL chuyên dụng</w:t>
      </w:r>
    </w:p>
    <w:p w:rsidR="007B7EA3" w:rsidRPr="00EA4675" w:rsidRDefault="006E72BB" w:rsidP="00395DA0">
      <w:pPr>
        <w:pStyle w:val="ListParagraph"/>
        <w:numPr>
          <w:ilvl w:val="1"/>
          <w:numId w:val="19"/>
        </w:numPr>
        <w:spacing w:line="360" w:lineRule="auto"/>
      </w:pPr>
      <w:r>
        <w:t>Chuyên hỗ trợ cho các truy vấ</w:t>
      </w:r>
      <w:r w:rsidR="003034C5" w:rsidRPr="00EA4675">
        <w:t xml:space="preserve">n SQL trên lược đồ hình sao hay lược đồ </w:t>
      </w:r>
      <w:r>
        <w:t>bông tuyết</w:t>
      </w:r>
      <w:r w:rsidR="003034C5" w:rsidRPr="00EA4675">
        <w:t xml:space="preserve"> </w:t>
      </w:r>
    </w:p>
    <w:p w:rsidR="00D130C1" w:rsidRPr="00A32796" w:rsidRDefault="00AE5950" w:rsidP="00AE5950">
      <w:pPr>
        <w:pStyle w:val="Heading3"/>
      </w:pPr>
      <w:bookmarkStart w:id="56" w:name="_Toc529778563"/>
      <w:r>
        <w:t xml:space="preserve">3.4 </w:t>
      </w:r>
      <w:r w:rsidR="00D130C1" w:rsidRPr="00A32796">
        <w:t>Cài đặt kho dữ liệu</w:t>
      </w:r>
      <w:bookmarkEnd w:id="56"/>
    </w:p>
    <w:p w:rsidR="008E1941" w:rsidRDefault="008E1941" w:rsidP="008E1941">
      <w:pPr>
        <w:pStyle w:val="ListParagraph"/>
        <w:spacing w:line="360" w:lineRule="auto"/>
        <w:ind w:left="360"/>
      </w:pPr>
      <w:r>
        <w:t>Khi cài đặt kho dữ liệu với cách thiết kế đã được trình bày ở trên, chúng ta cần quan tâm tới một số vấn đề trình bày dưới đây</w:t>
      </w:r>
    </w:p>
    <w:p w:rsidR="008E1941" w:rsidRPr="00AE5950" w:rsidRDefault="003034C5" w:rsidP="00AE5950">
      <w:pPr>
        <w:rPr>
          <w:b/>
        </w:rPr>
      </w:pPr>
      <w:r w:rsidRPr="00AE5950">
        <w:rPr>
          <w:b/>
        </w:rPr>
        <w:t>Tính toán khối dữ liệu một cách hiệu quả</w:t>
      </w:r>
    </w:p>
    <w:p w:rsidR="005A661D" w:rsidRPr="005A661D" w:rsidRDefault="005A661D" w:rsidP="00395DA0">
      <w:pPr>
        <w:pStyle w:val="ListParagraph"/>
        <w:numPr>
          <w:ilvl w:val="0"/>
          <w:numId w:val="19"/>
        </w:numPr>
        <w:spacing w:line="360" w:lineRule="auto"/>
      </w:pPr>
      <w:r w:rsidRPr="005A661D">
        <w:t xml:space="preserve">Khối dữ liệu có thể xem như là mạng </w:t>
      </w:r>
      <w:r w:rsidR="00142D20">
        <w:t>lưới của các khối cơ bản</w:t>
      </w:r>
      <w:r w:rsidRPr="005A661D">
        <w:rPr>
          <w:lang w:val="vi-VN"/>
        </w:rPr>
        <w:t xml:space="preserve"> </w:t>
      </w:r>
    </w:p>
    <w:p w:rsidR="00FA2FB8" w:rsidRDefault="00142D20" w:rsidP="00395DA0">
      <w:pPr>
        <w:pStyle w:val="ListParagraph"/>
        <w:numPr>
          <w:ilvl w:val="1"/>
          <w:numId w:val="19"/>
        </w:numPr>
        <w:spacing w:line="360" w:lineRule="auto"/>
      </w:pPr>
      <w:r>
        <w:t>Khối dữ liệu ở đ</w:t>
      </w:r>
      <w:r w:rsidR="00A3274F" w:rsidRPr="00142D20">
        <w:t xml:space="preserve">áy </w:t>
      </w:r>
      <w:r>
        <w:t xml:space="preserve">dưới cùng </w:t>
      </w:r>
      <w:r w:rsidR="00A3274F" w:rsidRPr="00142D20">
        <w:t>của kh</w:t>
      </w:r>
      <w:r>
        <w:t>ố</w:t>
      </w:r>
      <w:r w:rsidR="00A3274F" w:rsidRPr="00142D20">
        <w:t xml:space="preserve">i </w:t>
      </w:r>
      <w:r>
        <w:t xml:space="preserve">dữ liệu </w:t>
      </w:r>
      <w:r w:rsidR="00A3274F" w:rsidRPr="00142D20">
        <w:t xml:space="preserve">được xem là </w:t>
      </w:r>
      <w:r>
        <w:t xml:space="preserve">khối </w:t>
      </w:r>
      <w:r w:rsidR="00A3274F" w:rsidRPr="00142D20">
        <w:t>cơ sở</w:t>
      </w:r>
      <w:r w:rsidR="00A3274F" w:rsidRPr="00142D20">
        <w:rPr>
          <w:lang w:val="vi-VN"/>
        </w:rPr>
        <w:t xml:space="preserve"> </w:t>
      </w:r>
    </w:p>
    <w:p w:rsidR="00142D20" w:rsidRDefault="00142D20" w:rsidP="00395DA0">
      <w:pPr>
        <w:pStyle w:val="ListParagraph"/>
        <w:numPr>
          <w:ilvl w:val="1"/>
          <w:numId w:val="19"/>
        </w:numPr>
        <w:spacing w:line="360" w:lineRule="auto"/>
      </w:pPr>
      <w:r>
        <w:t>Khối trên đỉnh cao nhất của khố</w:t>
      </w:r>
      <w:r w:rsidR="00A3274F" w:rsidRPr="005A661D">
        <w:t xml:space="preserve">i </w:t>
      </w:r>
      <w:r>
        <w:t>dữ liệu chỉ chứa một</w:t>
      </w:r>
      <w:r w:rsidR="00A3274F" w:rsidRPr="005A661D">
        <w:t xml:space="preserve"> </w:t>
      </w:r>
      <w:r>
        <w:t>ô</w:t>
      </w:r>
    </w:p>
    <w:p w:rsidR="00FA2FB8" w:rsidRDefault="005969C1" w:rsidP="00395DA0">
      <w:pPr>
        <w:pStyle w:val="ListParagraph"/>
        <w:numPr>
          <w:ilvl w:val="1"/>
          <w:numId w:val="19"/>
        </w:numPr>
        <w:spacing w:line="360" w:lineRule="auto"/>
      </w:pPr>
      <w:r>
        <w:rPr>
          <w:noProof/>
        </w:rPr>
        <w:pict>
          <v:shape id="_x0000_s1084" type="#_x0000_t75" style="position:absolute;left:0;text-align:left;margin-left:357.25pt;margin-top:32.35pt;width:80.6pt;height:28.55pt;z-index:251702272">
            <v:imagedata r:id="rId175" o:title=""/>
          </v:shape>
          <o:OLEObject Type="Embed" ProgID="Equation.3" ShapeID="_x0000_s1084" DrawAspect="Content" ObjectID="_1603520911" r:id="rId176"/>
        </w:pict>
      </w:r>
      <w:r w:rsidR="00142D20">
        <w:t>Chúng ta cùng xác định xem c</w:t>
      </w:r>
      <w:r w:rsidR="00A3274F" w:rsidRPr="005A661D">
        <w:t xml:space="preserve">ó bao nhiêu khối lập phương trong khối </w:t>
      </w:r>
      <w:r w:rsidR="00142D20">
        <w:t xml:space="preserve">dữ liệu </w:t>
      </w:r>
      <w:r w:rsidR="00A3274F" w:rsidRPr="00142D20">
        <w:rPr>
          <w:b/>
        </w:rPr>
        <w:t>n</w:t>
      </w:r>
      <w:r w:rsidR="00A3274F" w:rsidRPr="005A661D">
        <w:t xml:space="preserve"> chiều với </w:t>
      </w:r>
      <w:r w:rsidR="00142D20">
        <w:t xml:space="preserve">mỗi chiều có </w:t>
      </w:r>
      <w:r w:rsidR="00A3274F" w:rsidRPr="005A661D">
        <w:t xml:space="preserve">L </w:t>
      </w:r>
      <w:r w:rsidR="00142D20">
        <w:t>mức phân cấp khác nhau. Ta có chiều thứ (i) có L</w:t>
      </w:r>
      <w:r w:rsidR="00142D20">
        <w:rPr>
          <w:vertAlign w:val="subscript"/>
        </w:rPr>
        <w:t>i</w:t>
      </w:r>
      <w:r w:rsidR="00142D20">
        <w:t xml:space="preserve"> mức</w:t>
      </w:r>
      <w:r w:rsidR="00C93A08">
        <w:t xml:space="preserve"> nên nhận </w:t>
      </w:r>
      <w:r w:rsidR="00142D20">
        <w:t>L</w:t>
      </w:r>
      <w:r w:rsidR="00142D20">
        <w:rPr>
          <w:vertAlign w:val="subscript"/>
        </w:rPr>
        <w:t>i</w:t>
      </w:r>
      <w:r w:rsidR="00142D20">
        <w:t xml:space="preserve"> +1 giá trị. Vì thể tổng số khối lập </w:t>
      </w:r>
      <w:r w:rsidR="00142D20">
        <w:rPr>
          <w:b/>
        </w:rPr>
        <w:t xml:space="preserve">n </w:t>
      </w:r>
      <w:r w:rsidR="00142D20">
        <w:t xml:space="preserve">chiều là </w:t>
      </w:r>
    </w:p>
    <w:p w:rsidR="00FA2FB8" w:rsidRDefault="001E2F4C" w:rsidP="00395DA0">
      <w:pPr>
        <w:pStyle w:val="ListParagraph"/>
        <w:numPr>
          <w:ilvl w:val="0"/>
          <w:numId w:val="19"/>
        </w:numPr>
        <w:spacing w:line="360" w:lineRule="auto"/>
      </w:pPr>
      <w:r>
        <w:t xml:space="preserve">Tổng </w:t>
      </w:r>
      <w:r w:rsidR="00AA2AFD">
        <w:t xml:space="preserve">hợp </w:t>
      </w:r>
      <w:r w:rsidR="00A3274F" w:rsidRPr="005A661D">
        <w:t xml:space="preserve"> khối dữ liệu</w:t>
      </w:r>
      <w:r w:rsidR="00A3274F" w:rsidRPr="005A661D">
        <w:rPr>
          <w:lang w:val="vi-VN"/>
        </w:rPr>
        <w:t xml:space="preserve"> </w:t>
      </w:r>
    </w:p>
    <w:p w:rsidR="001E2F4C" w:rsidRDefault="001E2F4C" w:rsidP="00395DA0">
      <w:pPr>
        <w:pStyle w:val="ListParagraph"/>
        <w:numPr>
          <w:ilvl w:val="1"/>
          <w:numId w:val="19"/>
        </w:numPr>
        <w:spacing w:line="360" w:lineRule="auto"/>
      </w:pPr>
      <w:r>
        <w:lastRenderedPageBreak/>
        <w:t>Chúng ta có thể tổng hợp mọi khối dữ liệu cơ bản (được gọi là tích hợp toàn bộ) hoặc không khối cơ bản nào (được gọi là không tích hợp) hoặc mộtvài khối cơ bản (được gọi là tích hợp một phần)</w:t>
      </w:r>
    </w:p>
    <w:p w:rsidR="00FA2FB8" w:rsidRDefault="001E2F4C" w:rsidP="00395DA0">
      <w:pPr>
        <w:pStyle w:val="ListParagraph"/>
        <w:numPr>
          <w:ilvl w:val="1"/>
          <w:numId w:val="19"/>
        </w:numPr>
        <w:spacing w:line="360" w:lineRule="auto"/>
      </w:pPr>
      <w:r>
        <w:t>Khi tổng hợp dữ liệu, chúng ta cần c</w:t>
      </w:r>
      <w:r w:rsidR="00A3274F" w:rsidRPr="005A661D">
        <w:t xml:space="preserve">họn lựa những </w:t>
      </w:r>
      <w:r>
        <w:t>khối cơ bản để tích hợp dựa trên kích cỡ của các khối, những phần giao nhau của các khối đó, tần suất truy nhập, v.v…</w:t>
      </w:r>
    </w:p>
    <w:p w:rsidR="001E2F4C" w:rsidRPr="00AE5950" w:rsidRDefault="0008072E" w:rsidP="00AE5950">
      <w:pPr>
        <w:rPr>
          <w:b/>
        </w:rPr>
      </w:pPr>
      <w:r w:rsidRPr="00AE5950">
        <w:rPr>
          <w:b/>
        </w:rPr>
        <w:t>Các phép toán đối với khối dữ liệu</w:t>
      </w:r>
    </w:p>
    <w:p w:rsidR="00DC2E9F" w:rsidRPr="0008072E" w:rsidRDefault="00DC2E9F" w:rsidP="00395DA0">
      <w:pPr>
        <w:pStyle w:val="ListParagraph"/>
        <w:numPr>
          <w:ilvl w:val="0"/>
          <w:numId w:val="19"/>
        </w:numPr>
        <w:spacing w:line="360" w:lineRule="auto"/>
      </w:pPr>
      <w:r w:rsidRPr="0008072E">
        <w:rPr>
          <w:rFonts w:eastAsia="+mn-ea"/>
        </w:rPr>
        <w:t>Định nghĩa kh</w:t>
      </w:r>
      <w:r w:rsidR="0008072E">
        <w:rPr>
          <w:rFonts w:eastAsia="+mn-ea"/>
        </w:rPr>
        <w:t>ối và tính toá</w:t>
      </w:r>
      <w:r w:rsidRPr="0008072E">
        <w:rPr>
          <w:rFonts w:eastAsia="+mn-ea"/>
        </w:rPr>
        <w:t>n trong DMQL</w:t>
      </w:r>
      <w:r w:rsidRPr="0008072E">
        <w:rPr>
          <w:rFonts w:eastAsia="+mn-ea"/>
          <w:lang w:val="vi-VN"/>
        </w:rPr>
        <w:t xml:space="preserve"> </w:t>
      </w:r>
    </w:p>
    <w:p w:rsidR="0008072E" w:rsidRDefault="0008072E" w:rsidP="0072178E">
      <w:pPr>
        <w:ind w:left="1080"/>
        <w:rPr>
          <w:szCs w:val="24"/>
        </w:rPr>
      </w:pPr>
      <w:r w:rsidRPr="0008072E">
        <w:rPr>
          <w:b/>
          <w:szCs w:val="24"/>
        </w:rPr>
        <w:t>define</w:t>
      </w:r>
      <w:r w:rsidRPr="0008072E">
        <w:rPr>
          <w:szCs w:val="24"/>
        </w:rPr>
        <w:t xml:space="preserve"> </w:t>
      </w:r>
      <w:r w:rsidRPr="00CE756C">
        <w:rPr>
          <w:b/>
          <w:szCs w:val="24"/>
        </w:rPr>
        <w:t>cube</w:t>
      </w:r>
      <w:r w:rsidRPr="0008072E">
        <w:rPr>
          <w:szCs w:val="24"/>
        </w:rPr>
        <w:t xml:space="preserve"> sales</w:t>
      </w:r>
      <w:r>
        <w:rPr>
          <w:szCs w:val="24"/>
        </w:rPr>
        <w:t xml:space="preserve"> </w:t>
      </w:r>
      <w:r w:rsidRPr="0008072E">
        <w:rPr>
          <w:szCs w:val="24"/>
        </w:rPr>
        <w:t xml:space="preserve">[item, city, year]: sum(sales_in_dollars) </w:t>
      </w:r>
    </w:p>
    <w:p w:rsidR="009E39A2" w:rsidRPr="009E39A2" w:rsidRDefault="009E39A2" w:rsidP="0072178E">
      <w:pPr>
        <w:ind w:left="1080"/>
        <w:rPr>
          <w:szCs w:val="24"/>
        </w:rPr>
      </w:pPr>
      <w:r>
        <w:rPr>
          <w:szCs w:val="24"/>
        </w:rPr>
        <w:t>Phép toán trên định nghĩa một khối dữ liệu có tên là sales gồm 3 chiều item, city và year, khối dữ liệu này sẽ lưu trữ thông tin về số tiền bán được tính theo đơn vị đôla của từng mặt hàng (item), từng thành phố (city) và của mỗi năm (year) dựa trên những khối dữ liệu ở mức chi tiết hơn (hay mức thấp hơn)</w:t>
      </w:r>
      <w:r w:rsidR="007067F7">
        <w:rPr>
          <w:szCs w:val="24"/>
        </w:rPr>
        <w:t xml:space="preserve"> ví dụ như số tiền bán được của tivi Sony bán tại thành phố New York của năm 2011 cho các loại khách hàng (ở đây số chiều của khối dữ liệu thấp hơn là 4, thêm chiều khách hàng)</w:t>
      </w:r>
    </w:p>
    <w:p w:rsidR="0008072E" w:rsidRDefault="0008072E" w:rsidP="0072178E">
      <w:pPr>
        <w:ind w:left="1080"/>
        <w:rPr>
          <w:szCs w:val="24"/>
        </w:rPr>
      </w:pPr>
      <w:r w:rsidRPr="00CE756C">
        <w:rPr>
          <w:b/>
          <w:szCs w:val="24"/>
        </w:rPr>
        <w:t>compute</w:t>
      </w:r>
      <w:r w:rsidRPr="0008072E">
        <w:rPr>
          <w:szCs w:val="24"/>
        </w:rPr>
        <w:t xml:space="preserve"> </w:t>
      </w:r>
      <w:r w:rsidRPr="00CE756C">
        <w:rPr>
          <w:b/>
          <w:szCs w:val="24"/>
        </w:rPr>
        <w:t>cube</w:t>
      </w:r>
      <w:r w:rsidRPr="0008072E">
        <w:rPr>
          <w:szCs w:val="24"/>
        </w:rPr>
        <w:t xml:space="preserve"> sales</w:t>
      </w:r>
      <w:r w:rsidRPr="0008072E">
        <w:rPr>
          <w:szCs w:val="24"/>
          <w:lang w:val="vi-VN"/>
        </w:rPr>
        <w:t xml:space="preserve"> </w:t>
      </w:r>
    </w:p>
    <w:p w:rsidR="009E39A2" w:rsidRPr="009E39A2" w:rsidRDefault="007067F7" w:rsidP="0072178E">
      <w:pPr>
        <w:ind w:left="1080"/>
        <w:rPr>
          <w:szCs w:val="24"/>
        </w:rPr>
      </w:pPr>
      <w:r>
        <w:rPr>
          <w:szCs w:val="24"/>
        </w:rPr>
        <w:t>Phép toán trên tính toán các bản ghi cho khối dữ liệu tên Sales đó.</w:t>
      </w:r>
    </w:p>
    <w:p w:rsidR="0008072E" w:rsidRPr="00365252" w:rsidRDefault="00365252" w:rsidP="00395DA0">
      <w:pPr>
        <w:pStyle w:val="ListParagraph"/>
        <w:numPr>
          <w:ilvl w:val="0"/>
          <w:numId w:val="19"/>
        </w:numPr>
        <w:spacing w:line="360" w:lineRule="auto"/>
      </w:pPr>
      <w:r>
        <w:rPr>
          <w:rFonts w:eastAsia="+mn-ea"/>
        </w:rPr>
        <w:t xml:space="preserve">Các  phép toán trên có thể được biểu diễn thông qua ngôn ngữ  dạng </w:t>
      </w:r>
      <w:r w:rsidR="009E39A2">
        <w:rPr>
          <w:rFonts w:eastAsia="+mn-ea"/>
        </w:rPr>
        <w:t xml:space="preserve"> </w:t>
      </w:r>
      <w:r>
        <w:rPr>
          <w:rFonts w:eastAsia="+mn-ea"/>
        </w:rPr>
        <w:t>SQL, chúng ta b</w:t>
      </w:r>
      <w:r w:rsidR="0008072E" w:rsidRPr="00365252">
        <w:rPr>
          <w:rFonts w:eastAsia="+mn-ea"/>
        </w:rPr>
        <w:t xml:space="preserve">iến </w:t>
      </w:r>
      <w:r>
        <w:rPr>
          <w:rFonts w:eastAsia="+mn-ea"/>
        </w:rPr>
        <w:t xml:space="preserve">đổi chúng </w:t>
      </w:r>
      <w:r w:rsidR="0008072E" w:rsidRPr="00365252">
        <w:rPr>
          <w:rFonts w:eastAsia="+mn-ea"/>
        </w:rPr>
        <w:t xml:space="preserve">thành một </w:t>
      </w:r>
      <w:r>
        <w:rPr>
          <w:rFonts w:eastAsia="+mn-ea"/>
        </w:rPr>
        <w:t xml:space="preserve">dạng </w:t>
      </w:r>
      <w:r w:rsidR="0008072E" w:rsidRPr="00365252">
        <w:rPr>
          <w:rFonts w:eastAsia="+mn-ea"/>
        </w:rPr>
        <w:t>ngôn ngữ giống như SQL</w:t>
      </w:r>
      <w:r w:rsidR="0008072E" w:rsidRPr="00365252">
        <w:rPr>
          <w:rFonts w:eastAsia="+mn-ea"/>
          <w:lang w:val="vi-VN"/>
        </w:rPr>
        <w:t xml:space="preserve"> </w:t>
      </w:r>
      <w:r>
        <w:rPr>
          <w:rFonts w:eastAsia="+mn-ea"/>
        </w:rPr>
        <w:t xml:space="preserve">với một toán tử mới </w:t>
      </w:r>
      <w:r>
        <w:rPr>
          <w:rFonts w:eastAsia="+mn-ea"/>
          <w:b/>
        </w:rPr>
        <w:t>cube by</w:t>
      </w:r>
      <w:r>
        <w:rPr>
          <w:rFonts w:eastAsia="+mn-ea"/>
        </w:rPr>
        <w:t xml:space="preserve"> được giới thiệu bởi nhóm nghiên cứu Gray vào năm 1996) như sau:</w:t>
      </w:r>
    </w:p>
    <w:p w:rsidR="00365252" w:rsidRDefault="0008072E" w:rsidP="0072178E">
      <w:pPr>
        <w:ind w:left="1080"/>
        <w:rPr>
          <w:szCs w:val="24"/>
        </w:rPr>
      </w:pPr>
      <w:r w:rsidRPr="00365252">
        <w:rPr>
          <w:b/>
          <w:szCs w:val="24"/>
        </w:rPr>
        <w:t>SELECT</w:t>
      </w:r>
      <w:r w:rsidRPr="0008072E">
        <w:rPr>
          <w:szCs w:val="24"/>
        </w:rPr>
        <w:t xml:space="preserve"> item, city, year, </w:t>
      </w:r>
      <w:r w:rsidRPr="00365252">
        <w:rPr>
          <w:b/>
          <w:szCs w:val="24"/>
        </w:rPr>
        <w:t>SUM</w:t>
      </w:r>
      <w:r w:rsidRPr="0008072E">
        <w:rPr>
          <w:szCs w:val="24"/>
        </w:rPr>
        <w:t xml:space="preserve"> (amount)</w:t>
      </w:r>
      <w:r w:rsidRPr="0008072E">
        <w:rPr>
          <w:szCs w:val="24"/>
          <w:lang w:val="vi-VN"/>
        </w:rPr>
        <w:t xml:space="preserve"> </w:t>
      </w:r>
    </w:p>
    <w:p w:rsidR="0008072E" w:rsidRPr="0008072E" w:rsidRDefault="0008072E" w:rsidP="0072178E">
      <w:pPr>
        <w:ind w:left="1080"/>
        <w:rPr>
          <w:szCs w:val="24"/>
        </w:rPr>
      </w:pPr>
      <w:r w:rsidRPr="00365252">
        <w:rPr>
          <w:b/>
          <w:szCs w:val="24"/>
        </w:rPr>
        <w:t>FROM</w:t>
      </w:r>
      <w:r w:rsidRPr="0008072E">
        <w:rPr>
          <w:szCs w:val="24"/>
        </w:rPr>
        <w:t xml:space="preserve"> SALES</w:t>
      </w:r>
      <w:r w:rsidRPr="0008072E">
        <w:rPr>
          <w:szCs w:val="24"/>
          <w:lang w:val="vi-VN"/>
        </w:rPr>
        <w:t xml:space="preserve"> </w:t>
      </w:r>
    </w:p>
    <w:p w:rsidR="0008072E" w:rsidRPr="0008072E" w:rsidRDefault="0008072E" w:rsidP="0072178E">
      <w:pPr>
        <w:ind w:left="1080"/>
        <w:rPr>
          <w:szCs w:val="24"/>
        </w:rPr>
      </w:pPr>
      <w:r w:rsidRPr="00365252">
        <w:rPr>
          <w:b/>
          <w:szCs w:val="24"/>
        </w:rPr>
        <w:t>CUBE BY</w:t>
      </w:r>
      <w:r w:rsidRPr="0008072E">
        <w:rPr>
          <w:szCs w:val="24"/>
        </w:rPr>
        <w:t xml:space="preserve"> item, city, year</w:t>
      </w:r>
    </w:p>
    <w:p w:rsidR="001E2F4C" w:rsidRDefault="00365252" w:rsidP="007067F7">
      <w:pPr>
        <w:ind w:left="2160" w:firstLine="720"/>
      </w:pPr>
      <w:r w:rsidRPr="00365252">
        <w:rPr>
          <w:noProof/>
        </w:rPr>
        <w:drawing>
          <wp:inline distT="0" distB="0" distL="0" distR="0">
            <wp:extent cx="2803585" cy="2018582"/>
            <wp:effectExtent l="0" t="0" r="0" b="0"/>
            <wp:docPr id="23" name="Object 1"/>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3987800" cy="3094038"/>
                      <a:chOff x="5156200" y="3048000"/>
                      <a:chExt cx="3987800" cy="3094038"/>
                    </a:xfrm>
                  </a:grpSpPr>
                  <a:grpSp>
                    <a:nvGrpSpPr>
                      <a:cNvPr id="40965" name="Group 3"/>
                      <a:cNvGrpSpPr>
                        <a:grpSpLocks/>
                      </a:cNvGrpSpPr>
                    </a:nvGrpSpPr>
                    <a:grpSpPr bwMode="auto">
                      <a:xfrm>
                        <a:off x="5156200" y="3048000"/>
                        <a:ext cx="3987800" cy="3094038"/>
                        <a:chOff x="3056" y="2160"/>
                        <a:chExt cx="2512" cy="1949"/>
                      </a:xfrm>
                    </a:grpSpPr>
                    <a:sp>
                      <a:nvSpPr>
                        <a:cNvPr id="40967" name="Line 4"/>
                        <a:cNvSpPr>
                          <a:spLocks noChangeShapeType="1"/>
                        </a:cNvSpPr>
                      </a:nvSpPr>
                      <a:spPr bwMode="auto">
                        <a:xfrm flipV="1">
                          <a:off x="4368" y="3408"/>
                          <a:ext cx="660" cy="480"/>
                        </a:xfrm>
                        <a:prstGeom prst="line">
                          <a:avLst/>
                        </a:prstGeom>
                        <a:noFill/>
                        <a:ln w="12700">
                          <a:solidFill>
                            <a:srgbClr val="008484"/>
                          </a:solidFill>
                          <a:round/>
                          <a:headEnd type="none" w="sm" len="sm"/>
                          <a:tailEnd type="none" w="sm" len="sm"/>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40968" name="Line 5"/>
                        <a:cNvSpPr>
                          <a:spLocks noChangeShapeType="1"/>
                        </a:cNvSpPr>
                      </a:nvSpPr>
                      <a:spPr bwMode="auto">
                        <a:xfrm flipH="1" flipV="1">
                          <a:off x="4376" y="3384"/>
                          <a:ext cx="1" cy="528"/>
                        </a:xfrm>
                        <a:prstGeom prst="line">
                          <a:avLst/>
                        </a:prstGeom>
                        <a:noFill/>
                        <a:ln w="12700">
                          <a:solidFill>
                            <a:srgbClr val="008484"/>
                          </a:solidFill>
                          <a:round/>
                          <a:headEnd type="none" w="sm" len="sm"/>
                          <a:tailEnd type="none" w="sm" len="sm"/>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40969" name="Freeform 6"/>
                        <a:cNvSpPr>
                          <a:spLocks/>
                        </a:cNvSpPr>
                      </a:nvSpPr>
                      <a:spPr bwMode="auto">
                        <a:xfrm>
                          <a:off x="3712" y="3432"/>
                          <a:ext cx="664" cy="480"/>
                        </a:xfrm>
                        <a:custGeom>
                          <a:avLst/>
                          <a:gdLst>
                            <a:gd name="T0" fmla="*/ 664 w 664"/>
                            <a:gd name="T1" fmla="*/ 480 h 480"/>
                            <a:gd name="T2" fmla="*/ 0 w 664"/>
                            <a:gd name="T3" fmla="*/ 0 h 480"/>
                            <a:gd name="T4" fmla="*/ 0 60000 65536"/>
                            <a:gd name="T5" fmla="*/ 0 60000 65536"/>
                            <a:gd name="T6" fmla="*/ 0 w 664"/>
                            <a:gd name="T7" fmla="*/ 0 h 480"/>
                            <a:gd name="T8" fmla="*/ 664 w 664"/>
                            <a:gd name="T9" fmla="*/ 480 h 480"/>
                          </a:gdLst>
                          <a:ahLst/>
                          <a:cxnLst>
                            <a:cxn ang="T4">
                              <a:pos x="T0" y="T1"/>
                            </a:cxn>
                            <a:cxn ang="T5">
                              <a:pos x="T2" y="T3"/>
                            </a:cxn>
                          </a:cxnLst>
                          <a:rect l="T6" t="T7" r="T8" b="T9"/>
                          <a:pathLst>
                            <a:path w="664" h="480">
                              <a:moveTo>
                                <a:pt x="664" y="480"/>
                              </a:moveTo>
                              <a:lnTo>
                                <a:pt x="0" y="0"/>
                              </a:lnTo>
                            </a:path>
                          </a:pathLst>
                        </a:custGeom>
                        <a:noFill/>
                        <a:ln w="12700">
                          <a:solidFill>
                            <a:srgbClr val="008484"/>
                          </a:solidFill>
                          <a:round/>
                          <a:headEnd type="none" w="sm" len="sm"/>
                          <a:tailEnd type="none" w="sm" len="sm"/>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40970" name="Text Box 7"/>
                        <a:cNvSpPr txBox="1">
                          <a:spLocks noChangeArrowheads="1"/>
                        </a:cNvSpPr>
                      </a:nvSpPr>
                      <a:spPr bwMode="auto">
                        <a:xfrm>
                          <a:off x="4032" y="2688"/>
                          <a:ext cx="576" cy="173"/>
                        </a:xfrm>
                        <a:prstGeom prst="rect">
                          <a:avLst/>
                        </a:prstGeom>
                        <a:noFill/>
                        <a:ln w="12700">
                          <a:noFill/>
                          <a:miter lim="800000"/>
                          <a:headEnd type="none" w="sm" len="sm"/>
                          <a:tailEnd type="none" w="sm" len="sm"/>
                        </a:ln>
                      </a:spPr>
                      <a:txSp>
                        <a:txBody>
                          <a:bodyPr lIns="0" tIns="0" rIns="0" bIns="0">
                            <a:spAutoFit/>
                          </a:bodyP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algn="r" eaLnBrk="0" hangingPunct="0">
                              <a:spcBef>
                                <a:spcPct val="50000"/>
                              </a:spcBef>
                            </a:pPr>
                            <a:r>
                              <a:rPr lang="en-US" sz="1800">
                                <a:solidFill>
                                  <a:srgbClr val="008484"/>
                                </a:solidFill>
                                <a:latin typeface="Times New Roman" pitchFamily="18" charset="0"/>
                              </a:rPr>
                              <a:t>(item)</a:t>
                            </a:r>
                            <a:endParaRPr lang="en-US" sz="1800" u="sng">
                              <a:solidFill>
                                <a:srgbClr val="008484"/>
                              </a:solidFill>
                              <a:latin typeface="Times New Roman" pitchFamily="18" charset="0"/>
                            </a:endParaRPr>
                          </a:p>
                        </a:txBody>
                        <a:useSpRect/>
                      </a:txSp>
                    </a:sp>
                    <a:sp>
                      <a:nvSpPr>
                        <a:cNvPr id="40971" name="Line 8"/>
                        <a:cNvSpPr>
                          <a:spLocks noChangeShapeType="1"/>
                        </a:cNvSpPr>
                      </a:nvSpPr>
                      <a:spPr bwMode="auto">
                        <a:xfrm>
                          <a:off x="3704" y="2808"/>
                          <a:ext cx="1" cy="624"/>
                        </a:xfrm>
                        <a:prstGeom prst="line">
                          <a:avLst/>
                        </a:prstGeom>
                        <a:noFill/>
                        <a:ln w="12700">
                          <a:solidFill>
                            <a:srgbClr val="008484"/>
                          </a:solidFill>
                          <a:round/>
                          <a:headEnd type="none" w="sm" len="sm"/>
                          <a:tailEnd type="none" w="sm" len="sm"/>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40972" name="Line 9"/>
                        <a:cNvSpPr>
                          <a:spLocks noChangeShapeType="1"/>
                        </a:cNvSpPr>
                      </a:nvSpPr>
                      <a:spPr bwMode="auto">
                        <a:xfrm>
                          <a:off x="3704" y="2808"/>
                          <a:ext cx="672" cy="576"/>
                        </a:xfrm>
                        <a:prstGeom prst="line">
                          <a:avLst/>
                        </a:prstGeom>
                        <a:noFill/>
                        <a:ln w="12700">
                          <a:solidFill>
                            <a:srgbClr val="008484"/>
                          </a:solidFill>
                          <a:round/>
                          <a:headEnd type="none" w="sm" len="sm"/>
                          <a:tailEnd type="none" w="sm" len="sm"/>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40973" name="Line 10"/>
                        <a:cNvSpPr>
                          <a:spLocks noChangeShapeType="1"/>
                        </a:cNvSpPr>
                      </a:nvSpPr>
                      <a:spPr bwMode="auto">
                        <a:xfrm>
                          <a:off x="5048" y="2856"/>
                          <a:ext cx="1" cy="576"/>
                        </a:xfrm>
                        <a:prstGeom prst="line">
                          <a:avLst/>
                        </a:prstGeom>
                        <a:noFill/>
                        <a:ln w="12700">
                          <a:solidFill>
                            <a:srgbClr val="008484"/>
                          </a:solidFill>
                          <a:round/>
                          <a:headEnd type="none" w="sm" len="sm"/>
                          <a:tailEnd type="none" w="sm" len="sm"/>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40974" name="Line 11"/>
                        <a:cNvSpPr>
                          <a:spLocks noChangeShapeType="1"/>
                        </a:cNvSpPr>
                      </a:nvSpPr>
                      <a:spPr bwMode="auto">
                        <a:xfrm>
                          <a:off x="4368" y="2880"/>
                          <a:ext cx="680" cy="552"/>
                        </a:xfrm>
                        <a:prstGeom prst="line">
                          <a:avLst/>
                        </a:prstGeom>
                        <a:noFill/>
                        <a:ln w="12700">
                          <a:solidFill>
                            <a:srgbClr val="008484"/>
                          </a:solidFill>
                          <a:round/>
                          <a:headEnd type="none" w="sm" len="sm"/>
                          <a:tailEnd type="none" w="sm" len="sm"/>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40975" name="Line 12"/>
                        <a:cNvSpPr>
                          <a:spLocks noChangeShapeType="1"/>
                        </a:cNvSpPr>
                      </a:nvSpPr>
                      <a:spPr bwMode="auto">
                        <a:xfrm flipH="1" flipV="1">
                          <a:off x="4368" y="2352"/>
                          <a:ext cx="680" cy="504"/>
                        </a:xfrm>
                        <a:prstGeom prst="line">
                          <a:avLst/>
                        </a:prstGeom>
                        <a:noFill/>
                        <a:ln w="12700">
                          <a:solidFill>
                            <a:srgbClr val="008484"/>
                          </a:solidFill>
                          <a:round/>
                          <a:headEnd type="none" w="sm" len="sm"/>
                          <a:tailEnd type="none" w="sm" len="sm"/>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40976" name="Line 13"/>
                        <a:cNvSpPr>
                          <a:spLocks noChangeShapeType="1"/>
                        </a:cNvSpPr>
                      </a:nvSpPr>
                      <a:spPr bwMode="auto">
                        <a:xfrm flipV="1">
                          <a:off x="3704" y="2352"/>
                          <a:ext cx="664" cy="456"/>
                        </a:xfrm>
                        <a:prstGeom prst="line">
                          <a:avLst/>
                        </a:prstGeom>
                        <a:noFill/>
                        <a:ln w="12700">
                          <a:solidFill>
                            <a:srgbClr val="008484"/>
                          </a:solidFill>
                          <a:round/>
                          <a:headEnd type="none" w="sm" len="sm"/>
                          <a:tailEnd type="none" w="sm" len="sm"/>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40977" name="Line 14"/>
                        <a:cNvSpPr>
                          <a:spLocks noChangeShapeType="1"/>
                        </a:cNvSpPr>
                      </a:nvSpPr>
                      <a:spPr bwMode="auto">
                        <a:xfrm flipH="1">
                          <a:off x="4368" y="2352"/>
                          <a:ext cx="0" cy="528"/>
                        </a:xfrm>
                        <a:prstGeom prst="line">
                          <a:avLst/>
                        </a:prstGeom>
                        <a:noFill/>
                        <a:ln w="12700">
                          <a:solidFill>
                            <a:srgbClr val="008484"/>
                          </a:solidFill>
                          <a:round/>
                          <a:headEnd type="none" w="sm" len="sm"/>
                          <a:tailEnd type="none" w="sm" len="sm"/>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40978" name="Text Box 15"/>
                        <a:cNvSpPr txBox="1">
                          <a:spLocks noChangeArrowheads="1"/>
                        </a:cNvSpPr>
                      </a:nvSpPr>
                      <a:spPr bwMode="auto">
                        <a:xfrm>
                          <a:off x="3354" y="2688"/>
                          <a:ext cx="312" cy="173"/>
                        </a:xfrm>
                        <a:prstGeom prst="rect">
                          <a:avLst/>
                        </a:prstGeom>
                        <a:noFill/>
                        <a:ln w="12700">
                          <a:noFill/>
                          <a:miter lim="800000"/>
                          <a:headEnd type="none" w="sm" len="sm"/>
                          <a:tailEnd type="none" w="sm" len="sm"/>
                        </a:ln>
                      </a:spPr>
                      <a:txSp>
                        <a:txBody>
                          <a:bodyPr wrap="none" lIns="0" tIns="0" rIns="0" bIns="0">
                            <a:spAutoFit/>
                          </a:bodyP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algn="r" eaLnBrk="0" hangingPunct="0"/>
                            <a:r>
                              <a:rPr lang="en-US" sz="1800">
                                <a:solidFill>
                                  <a:srgbClr val="008484"/>
                                </a:solidFill>
                                <a:latin typeface="Times New Roman" pitchFamily="18" charset="0"/>
                              </a:rPr>
                              <a:t>(city)</a:t>
                            </a:r>
                            <a:endParaRPr lang="en-US" sz="1800" u="sng">
                              <a:solidFill>
                                <a:srgbClr val="008484"/>
                              </a:solidFill>
                              <a:latin typeface="Times New Roman" pitchFamily="18" charset="0"/>
                            </a:endParaRPr>
                          </a:p>
                        </a:txBody>
                        <a:useSpRect/>
                      </a:txSp>
                    </a:sp>
                    <a:sp>
                      <a:nvSpPr>
                        <a:cNvPr id="40979" name="Text Box 16"/>
                        <a:cNvSpPr txBox="1">
                          <a:spLocks noChangeArrowheads="1"/>
                        </a:cNvSpPr>
                      </a:nvSpPr>
                      <a:spPr bwMode="auto">
                        <a:xfrm>
                          <a:off x="4320" y="2160"/>
                          <a:ext cx="212" cy="231"/>
                        </a:xfrm>
                        <a:prstGeom prst="rect">
                          <a:avLst/>
                        </a:prstGeom>
                        <a:noFill/>
                        <a:ln w="12700">
                          <a:noFill/>
                          <a:miter lim="800000"/>
                          <a:headEnd type="none" w="sm" len="sm"/>
                          <a:tailEnd type="none" w="sm" len="sm"/>
                        </a:ln>
                      </a:spPr>
                      <a:txSp>
                        <a:txBody>
                          <a:bodyPr wrap="none">
                            <a:spAutoFit/>
                          </a:bodyP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algn="r" eaLnBrk="0" hangingPunct="0"/>
                            <a:r>
                              <a:rPr lang="en-US" sz="1800">
                                <a:solidFill>
                                  <a:srgbClr val="008484"/>
                                </a:solidFill>
                                <a:latin typeface="Times New Roman" pitchFamily="18" charset="0"/>
                              </a:rPr>
                              <a:t>()</a:t>
                            </a:r>
                            <a:endParaRPr lang="en-US" sz="1800" u="sng">
                              <a:solidFill>
                                <a:srgbClr val="008484"/>
                              </a:solidFill>
                              <a:latin typeface="Times New Roman" pitchFamily="18" charset="0"/>
                            </a:endParaRPr>
                          </a:p>
                        </a:txBody>
                        <a:useSpRect/>
                      </a:txSp>
                    </a:sp>
                    <a:sp>
                      <a:nvSpPr>
                        <a:cNvPr id="40980" name="Line 17"/>
                        <a:cNvSpPr>
                          <a:spLocks noChangeShapeType="1"/>
                        </a:cNvSpPr>
                      </a:nvSpPr>
                      <a:spPr bwMode="auto">
                        <a:xfrm flipV="1">
                          <a:off x="3704" y="2880"/>
                          <a:ext cx="664" cy="552"/>
                        </a:xfrm>
                        <a:prstGeom prst="line">
                          <a:avLst/>
                        </a:prstGeom>
                        <a:noFill/>
                        <a:ln w="12700">
                          <a:solidFill>
                            <a:srgbClr val="008484"/>
                          </a:solidFill>
                          <a:round/>
                          <a:headEnd type="none" w="sm" len="sm"/>
                          <a:tailEnd type="none" w="sm" len="sm"/>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40981" name="Line 18"/>
                        <a:cNvSpPr>
                          <a:spLocks noChangeShapeType="1"/>
                        </a:cNvSpPr>
                      </a:nvSpPr>
                      <a:spPr bwMode="auto">
                        <a:xfrm flipV="1">
                          <a:off x="4376" y="2856"/>
                          <a:ext cx="672" cy="528"/>
                        </a:xfrm>
                        <a:prstGeom prst="line">
                          <a:avLst/>
                        </a:prstGeom>
                        <a:noFill/>
                        <a:ln w="12700">
                          <a:solidFill>
                            <a:srgbClr val="008484"/>
                          </a:solidFill>
                          <a:round/>
                          <a:headEnd type="none" w="sm" len="sm"/>
                          <a:tailEnd type="none" w="sm" len="sm"/>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40982" name="Text Box 19"/>
                        <a:cNvSpPr txBox="1">
                          <a:spLocks noChangeArrowheads="1"/>
                        </a:cNvSpPr>
                      </a:nvSpPr>
                      <a:spPr bwMode="auto">
                        <a:xfrm>
                          <a:off x="5032" y="2688"/>
                          <a:ext cx="344" cy="173"/>
                        </a:xfrm>
                        <a:prstGeom prst="rect">
                          <a:avLst/>
                        </a:prstGeom>
                        <a:noFill/>
                        <a:ln w="12700">
                          <a:noFill/>
                          <a:miter lim="800000"/>
                          <a:headEnd type="none" w="sm" len="sm"/>
                          <a:tailEnd type="none" w="sm" len="sm"/>
                        </a:ln>
                      </a:spPr>
                      <a:txSp>
                        <a:txBody>
                          <a:bodyPr wrap="none" lIns="0" tIns="0" rIns="0" bIns="0">
                            <a:spAutoFit/>
                          </a:bodyP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algn="r" eaLnBrk="0" hangingPunct="0"/>
                            <a:r>
                              <a:rPr lang="en-US" sz="1800">
                                <a:solidFill>
                                  <a:srgbClr val="008484"/>
                                </a:solidFill>
                                <a:latin typeface="Times New Roman" pitchFamily="18" charset="0"/>
                              </a:rPr>
                              <a:t>(year)</a:t>
                            </a:r>
                            <a:endParaRPr lang="en-US" sz="1800" u="sng">
                              <a:solidFill>
                                <a:srgbClr val="008484"/>
                              </a:solidFill>
                              <a:latin typeface="Times New Roman" pitchFamily="18" charset="0"/>
                            </a:endParaRPr>
                          </a:p>
                        </a:txBody>
                        <a:useSpRect/>
                      </a:txSp>
                    </a:sp>
                    <a:sp>
                      <a:nvSpPr>
                        <a:cNvPr id="40983" name="Text Box 20"/>
                        <a:cNvSpPr txBox="1">
                          <a:spLocks noChangeArrowheads="1"/>
                        </a:cNvSpPr>
                      </a:nvSpPr>
                      <a:spPr bwMode="auto">
                        <a:xfrm>
                          <a:off x="3056" y="3360"/>
                          <a:ext cx="640" cy="173"/>
                        </a:xfrm>
                        <a:prstGeom prst="rect">
                          <a:avLst/>
                        </a:prstGeom>
                        <a:noFill/>
                        <a:ln w="12700">
                          <a:noFill/>
                          <a:miter lim="800000"/>
                          <a:headEnd type="none" w="sm" len="sm"/>
                          <a:tailEnd type="none" w="sm" len="sm"/>
                        </a:ln>
                      </a:spPr>
                      <a:txSp>
                        <a:txBody>
                          <a:bodyPr wrap="none" lIns="0" tIns="0" rIns="0" bIns="0">
                            <a:spAutoFit/>
                          </a:bodyP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algn="r" eaLnBrk="0" hangingPunct="0"/>
                            <a:r>
                              <a:rPr lang="en-US" sz="1800">
                                <a:solidFill>
                                  <a:srgbClr val="008484"/>
                                </a:solidFill>
                                <a:latin typeface="Times New Roman" pitchFamily="18" charset="0"/>
                              </a:rPr>
                              <a:t>(city, item)</a:t>
                            </a:r>
                            <a:endParaRPr lang="en-US" sz="1800" u="sng">
                              <a:solidFill>
                                <a:srgbClr val="008484"/>
                              </a:solidFill>
                              <a:latin typeface="Times New Roman" pitchFamily="18" charset="0"/>
                            </a:endParaRPr>
                          </a:p>
                        </a:txBody>
                        <a:useSpRect/>
                      </a:txSp>
                    </a:sp>
                    <a:sp>
                      <a:nvSpPr>
                        <a:cNvPr id="40984" name="Text Box 21"/>
                        <a:cNvSpPr txBox="1">
                          <a:spLocks noChangeArrowheads="1"/>
                        </a:cNvSpPr>
                      </a:nvSpPr>
                      <a:spPr bwMode="auto">
                        <a:xfrm>
                          <a:off x="4032" y="3360"/>
                          <a:ext cx="632" cy="173"/>
                        </a:xfrm>
                        <a:prstGeom prst="rect">
                          <a:avLst/>
                        </a:prstGeom>
                        <a:noFill/>
                        <a:ln w="12700">
                          <a:noFill/>
                          <a:miter lim="800000"/>
                          <a:headEnd type="none" w="sm" len="sm"/>
                          <a:tailEnd type="none" w="sm" len="sm"/>
                        </a:ln>
                      </a:spPr>
                      <a:txSp>
                        <a:txBody>
                          <a:bodyPr wrap="none" lIns="0" tIns="0" rIns="0" bIns="0">
                            <a:spAutoFit/>
                          </a:bodyP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algn="r" eaLnBrk="0" hangingPunct="0"/>
                            <a:r>
                              <a:rPr lang="en-US" sz="1800">
                                <a:solidFill>
                                  <a:srgbClr val="008484"/>
                                </a:solidFill>
                                <a:latin typeface="Times New Roman" pitchFamily="18" charset="0"/>
                              </a:rPr>
                              <a:t>(city, year)</a:t>
                            </a:r>
                            <a:endParaRPr lang="en-US" sz="1800" u="sng">
                              <a:solidFill>
                                <a:srgbClr val="008484"/>
                              </a:solidFill>
                              <a:latin typeface="Times New Roman" pitchFamily="18" charset="0"/>
                            </a:endParaRPr>
                          </a:p>
                        </a:txBody>
                        <a:useSpRect/>
                      </a:txSp>
                    </a:sp>
                    <a:sp>
                      <a:nvSpPr>
                        <a:cNvPr id="40985" name="Text Box 22"/>
                        <a:cNvSpPr txBox="1">
                          <a:spLocks noChangeArrowheads="1"/>
                        </a:cNvSpPr>
                      </a:nvSpPr>
                      <a:spPr bwMode="auto">
                        <a:xfrm>
                          <a:off x="4896" y="3360"/>
                          <a:ext cx="672" cy="173"/>
                        </a:xfrm>
                        <a:prstGeom prst="rect">
                          <a:avLst/>
                        </a:prstGeom>
                        <a:noFill/>
                        <a:ln w="12700">
                          <a:noFill/>
                          <a:miter lim="800000"/>
                          <a:headEnd type="none" w="sm" len="sm"/>
                          <a:tailEnd type="none" w="sm" len="sm"/>
                        </a:ln>
                      </a:spPr>
                      <a:txSp>
                        <a:txBody>
                          <a:bodyPr wrap="none" lIns="0" tIns="0" rIns="0" bIns="0">
                            <a:spAutoFit/>
                          </a:bodyP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algn="r" eaLnBrk="0" hangingPunct="0"/>
                            <a:r>
                              <a:rPr lang="en-US" sz="1800">
                                <a:solidFill>
                                  <a:srgbClr val="008484"/>
                                </a:solidFill>
                                <a:latin typeface="Times New Roman" pitchFamily="18" charset="0"/>
                              </a:rPr>
                              <a:t>(item, year)</a:t>
                            </a:r>
                            <a:endParaRPr lang="en-US" sz="1800" u="sng">
                              <a:solidFill>
                                <a:srgbClr val="008484"/>
                              </a:solidFill>
                              <a:latin typeface="Times New Roman" pitchFamily="18" charset="0"/>
                            </a:endParaRPr>
                          </a:p>
                        </a:txBody>
                        <a:useSpRect/>
                      </a:txSp>
                    </a:sp>
                    <a:sp>
                      <a:nvSpPr>
                        <a:cNvPr id="40986" name="Text Box 23"/>
                        <a:cNvSpPr txBox="1">
                          <a:spLocks noChangeArrowheads="1"/>
                        </a:cNvSpPr>
                      </a:nvSpPr>
                      <a:spPr bwMode="auto">
                        <a:xfrm>
                          <a:off x="3888" y="3936"/>
                          <a:ext cx="960" cy="173"/>
                        </a:xfrm>
                        <a:prstGeom prst="rect">
                          <a:avLst/>
                        </a:prstGeom>
                        <a:noFill/>
                        <a:ln w="12700">
                          <a:noFill/>
                          <a:miter lim="800000"/>
                          <a:headEnd type="none" w="sm" len="sm"/>
                          <a:tailEnd type="none" w="sm" len="sm"/>
                        </a:ln>
                      </a:spPr>
                      <a:txSp>
                        <a:txBody>
                          <a:bodyPr wrap="none" lIns="0" tIns="0" rIns="0" bIns="0">
                            <a:spAutoFit/>
                          </a:bodyP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algn="r" eaLnBrk="0" hangingPunct="0"/>
                            <a:r>
                              <a:rPr lang="en-US" sz="1800">
                                <a:solidFill>
                                  <a:srgbClr val="008484"/>
                                </a:solidFill>
                                <a:latin typeface="Times New Roman" pitchFamily="18" charset="0"/>
                              </a:rPr>
                              <a:t>(city, item, year)</a:t>
                            </a:r>
                            <a:endParaRPr lang="en-US" sz="1800" u="sng">
                              <a:solidFill>
                                <a:srgbClr val="008484"/>
                              </a:solidFill>
                              <a:latin typeface="Times New Roman" pitchFamily="18" charset="0"/>
                            </a:endParaRPr>
                          </a:p>
                        </a:txBody>
                        <a:useSpRect/>
                      </a:txSp>
                    </a:sp>
                  </a:grpSp>
                </lc:lockedCanvas>
              </a:graphicData>
            </a:graphic>
          </wp:inline>
        </w:drawing>
      </w:r>
    </w:p>
    <w:p w:rsidR="008E5A05" w:rsidRPr="00F31044" w:rsidRDefault="00EE3D6B" w:rsidP="00395DA0">
      <w:pPr>
        <w:pStyle w:val="ListParagraph"/>
        <w:numPr>
          <w:ilvl w:val="0"/>
          <w:numId w:val="19"/>
        </w:numPr>
        <w:spacing w:line="360" w:lineRule="auto"/>
        <w:rPr>
          <w:b/>
        </w:rPr>
      </w:pPr>
      <w:r>
        <w:lastRenderedPageBreak/>
        <w:t xml:space="preserve">Cần tính các khối dữ liệu ở mức cao hơn </w:t>
      </w:r>
      <w:r w:rsidR="00F31044">
        <w:t>tức là số chiều giảm đi ví dụ như tính số tiền bán được của các nhóm sau</w:t>
      </w:r>
    </w:p>
    <w:p w:rsidR="00F31044" w:rsidRPr="00F31044" w:rsidRDefault="00F31044" w:rsidP="00395DA0">
      <w:pPr>
        <w:pStyle w:val="ListParagraph"/>
        <w:numPr>
          <w:ilvl w:val="0"/>
          <w:numId w:val="21"/>
        </w:numPr>
        <w:spacing w:line="360" w:lineRule="auto"/>
        <w:rPr>
          <w:i/>
        </w:rPr>
      </w:pPr>
      <w:r>
        <w:rPr>
          <w:i/>
          <w:iCs/>
        </w:rPr>
        <w:t xml:space="preserve">3 </w:t>
      </w:r>
      <w:r w:rsidRPr="00F31044">
        <w:rPr>
          <w:i/>
          <w:iCs/>
        </w:rPr>
        <w:t>chiều (date, product, customer): của mỗi ngày, mỗi sản phẩm, mỗi khách hàng từ các khối dữ liệu 4 chiều (date, product, customer, location)</w:t>
      </w:r>
    </w:p>
    <w:p w:rsidR="00F31044" w:rsidRDefault="00F31044" w:rsidP="00395DA0">
      <w:pPr>
        <w:pStyle w:val="ListParagraph"/>
        <w:numPr>
          <w:ilvl w:val="0"/>
          <w:numId w:val="21"/>
        </w:numPr>
        <w:spacing w:line="360" w:lineRule="auto"/>
        <w:rPr>
          <w:i/>
          <w:iCs/>
        </w:rPr>
      </w:pPr>
      <w:r>
        <w:rPr>
          <w:i/>
          <w:iCs/>
        </w:rPr>
        <w:t xml:space="preserve">2 </w:t>
      </w:r>
      <w:r w:rsidRPr="00F31044">
        <w:rPr>
          <w:i/>
          <w:iCs/>
        </w:rPr>
        <w:t>chiều (date, product): của mỗi ngày, mỗi sản phẩm</w:t>
      </w:r>
      <w:r>
        <w:rPr>
          <w:i/>
          <w:iCs/>
        </w:rPr>
        <w:t xml:space="preserve"> từ các khối dữ liệu 3 chiều (date, product, customer).tương đương với câu lệnh Group-by sau</w:t>
      </w:r>
    </w:p>
    <w:p w:rsidR="00F31044" w:rsidRPr="00F31044" w:rsidRDefault="00F31044" w:rsidP="00F31044">
      <w:pPr>
        <w:pStyle w:val="ListParagraph"/>
        <w:spacing w:line="360" w:lineRule="auto"/>
        <w:ind w:firstLine="720"/>
        <w:rPr>
          <w:i/>
          <w:iCs/>
        </w:rPr>
      </w:pPr>
      <w:r w:rsidRPr="00F31044">
        <w:rPr>
          <w:i/>
          <w:iCs/>
        </w:rPr>
        <w:t>SELECT item, city, year, SUM (amount)</w:t>
      </w:r>
    </w:p>
    <w:p w:rsidR="00F31044" w:rsidRPr="00F31044" w:rsidRDefault="00F31044" w:rsidP="00F31044">
      <w:pPr>
        <w:pStyle w:val="ListParagraph"/>
        <w:spacing w:line="360" w:lineRule="auto"/>
        <w:ind w:firstLine="720"/>
        <w:rPr>
          <w:i/>
          <w:iCs/>
        </w:rPr>
      </w:pPr>
      <w:r w:rsidRPr="00F31044">
        <w:rPr>
          <w:i/>
          <w:iCs/>
        </w:rPr>
        <w:t>FROM SALES</w:t>
      </w:r>
    </w:p>
    <w:p w:rsidR="00F31044" w:rsidRPr="00F31044" w:rsidRDefault="00F31044" w:rsidP="00F31044">
      <w:pPr>
        <w:pStyle w:val="ListParagraph"/>
        <w:spacing w:line="360" w:lineRule="auto"/>
        <w:ind w:firstLine="720"/>
        <w:rPr>
          <w:i/>
          <w:iCs/>
        </w:rPr>
      </w:pPr>
      <w:r w:rsidRPr="00F31044">
        <w:rPr>
          <w:i/>
          <w:iCs/>
        </w:rPr>
        <w:t>GROUP BY item, year</w:t>
      </w:r>
    </w:p>
    <w:p w:rsidR="00F31044" w:rsidRPr="00F31044" w:rsidRDefault="00F31044" w:rsidP="00395DA0">
      <w:pPr>
        <w:pStyle w:val="ListParagraph"/>
        <w:numPr>
          <w:ilvl w:val="0"/>
          <w:numId w:val="22"/>
        </w:numPr>
        <w:spacing w:line="360" w:lineRule="auto"/>
        <w:rPr>
          <w:i/>
          <w:iCs/>
        </w:rPr>
      </w:pPr>
      <w:r>
        <w:rPr>
          <w:i/>
          <w:iCs/>
        </w:rPr>
        <w:t xml:space="preserve">2 </w:t>
      </w:r>
      <w:r w:rsidRPr="00F31044">
        <w:rPr>
          <w:i/>
          <w:iCs/>
        </w:rPr>
        <w:t>chiều (date, customer): của mỗi ngày và mỗi khách hàng</w:t>
      </w:r>
    </w:p>
    <w:p w:rsidR="00F31044" w:rsidRPr="00F31044" w:rsidRDefault="00F31044" w:rsidP="00395DA0">
      <w:pPr>
        <w:pStyle w:val="ListParagraph"/>
        <w:numPr>
          <w:ilvl w:val="0"/>
          <w:numId w:val="23"/>
        </w:numPr>
        <w:spacing w:line="360" w:lineRule="auto"/>
        <w:rPr>
          <w:i/>
        </w:rPr>
      </w:pPr>
      <w:r w:rsidRPr="00F31044">
        <w:rPr>
          <w:i/>
          <w:iCs/>
        </w:rPr>
        <w:t>chiều (product, customer):</w:t>
      </w:r>
      <w:r>
        <w:rPr>
          <w:i/>
          <w:iCs/>
        </w:rPr>
        <w:t xml:space="preserve"> </w:t>
      </w:r>
      <w:r w:rsidRPr="00F31044">
        <w:rPr>
          <w:i/>
          <w:iCs/>
        </w:rPr>
        <w:t>của mỗi sản phẩm và mỗi khách hàng</w:t>
      </w:r>
    </w:p>
    <w:p w:rsidR="00F31044" w:rsidRDefault="00F31044" w:rsidP="00395DA0">
      <w:pPr>
        <w:pStyle w:val="ListParagraph"/>
        <w:numPr>
          <w:ilvl w:val="0"/>
          <w:numId w:val="23"/>
        </w:numPr>
        <w:spacing w:line="360" w:lineRule="auto"/>
        <w:rPr>
          <w:i/>
          <w:iCs/>
        </w:rPr>
      </w:pPr>
      <w:r w:rsidRPr="00F31044">
        <w:rPr>
          <w:i/>
          <w:iCs/>
        </w:rPr>
        <w:t xml:space="preserve">1 chiều </w:t>
      </w:r>
      <w:r>
        <w:rPr>
          <w:i/>
          <w:iCs/>
        </w:rPr>
        <w:t>(date): của mỗi ngày tính từ các khối dữ liệu 2 chiều có chiều date</w:t>
      </w:r>
    </w:p>
    <w:p w:rsidR="00F31044" w:rsidRDefault="00F31044" w:rsidP="00395DA0">
      <w:pPr>
        <w:pStyle w:val="ListParagraph"/>
        <w:numPr>
          <w:ilvl w:val="0"/>
          <w:numId w:val="23"/>
        </w:numPr>
        <w:spacing w:line="360" w:lineRule="auto"/>
        <w:rPr>
          <w:i/>
          <w:iCs/>
        </w:rPr>
      </w:pPr>
      <w:r>
        <w:rPr>
          <w:i/>
          <w:iCs/>
        </w:rPr>
        <w:t xml:space="preserve">1 chiều (product) của mỗi sản phẩm </w:t>
      </w:r>
      <w:r w:rsidRPr="00F31044">
        <w:rPr>
          <w:i/>
          <w:iCs/>
        </w:rPr>
        <w:t xml:space="preserve"> </w:t>
      </w:r>
      <w:r>
        <w:rPr>
          <w:i/>
          <w:iCs/>
        </w:rPr>
        <w:t>tính từ các khối dữ liệu 2 chiều có chiều product</w:t>
      </w:r>
    </w:p>
    <w:p w:rsidR="00F31044" w:rsidRPr="00F31044" w:rsidRDefault="00F31044" w:rsidP="00395DA0">
      <w:pPr>
        <w:pStyle w:val="ListParagraph"/>
        <w:numPr>
          <w:ilvl w:val="0"/>
          <w:numId w:val="23"/>
        </w:numPr>
        <w:spacing w:line="360" w:lineRule="auto"/>
        <w:rPr>
          <w:i/>
        </w:rPr>
      </w:pPr>
      <w:r>
        <w:rPr>
          <w:i/>
          <w:iCs/>
        </w:rPr>
        <w:t xml:space="preserve">1 chiều </w:t>
      </w:r>
      <w:r w:rsidRPr="00F31044">
        <w:rPr>
          <w:i/>
          <w:iCs/>
        </w:rPr>
        <w:t>(customer)</w:t>
      </w:r>
      <w:r>
        <w:rPr>
          <w:i/>
          <w:iCs/>
        </w:rPr>
        <w:t>: của mỗi khách hàng tính từ các khối dữ liệu 2 chiều có customer</w:t>
      </w:r>
    </w:p>
    <w:p w:rsidR="00F31044" w:rsidRPr="0049762D" w:rsidRDefault="00F31044" w:rsidP="00395DA0">
      <w:pPr>
        <w:pStyle w:val="ListParagraph"/>
        <w:numPr>
          <w:ilvl w:val="0"/>
          <w:numId w:val="23"/>
        </w:numPr>
        <w:spacing w:line="360" w:lineRule="auto"/>
        <w:rPr>
          <w:i/>
        </w:rPr>
      </w:pPr>
      <w:r>
        <w:rPr>
          <w:i/>
          <w:iCs/>
        </w:rPr>
        <w:t xml:space="preserve">0 chiều </w:t>
      </w:r>
      <w:r w:rsidRPr="00F31044">
        <w:rPr>
          <w:i/>
          <w:iCs/>
        </w:rPr>
        <w:t xml:space="preserve">() </w:t>
      </w:r>
      <w:r>
        <w:rPr>
          <w:i/>
          <w:iCs/>
        </w:rPr>
        <w:t>thể hiện tổng số tiền bán được của tất cả có thể tính từ khối dữ liệu 1 chiều</w:t>
      </w:r>
    </w:p>
    <w:p w:rsidR="0049762D" w:rsidRPr="0049762D" w:rsidRDefault="0049762D" w:rsidP="00395DA0">
      <w:pPr>
        <w:pStyle w:val="ListParagraph"/>
        <w:numPr>
          <w:ilvl w:val="0"/>
          <w:numId w:val="19"/>
        </w:numPr>
        <w:spacing w:line="360" w:lineRule="auto"/>
        <w:rPr>
          <w:i/>
        </w:rPr>
      </w:pPr>
      <w:r>
        <w:t>Các thuật toán tính toán khối dữ liệu dựa trên ROLAP</w:t>
      </w:r>
      <w:r w:rsidR="00ED2E81">
        <w:t xml:space="preserve"> được sử dụng để</w:t>
      </w:r>
    </w:p>
    <w:p w:rsidR="0049762D" w:rsidRPr="0054030D" w:rsidRDefault="0054030D" w:rsidP="00395DA0">
      <w:pPr>
        <w:pStyle w:val="ListParagraph"/>
        <w:numPr>
          <w:ilvl w:val="1"/>
          <w:numId w:val="19"/>
        </w:numPr>
        <w:spacing w:line="360" w:lineRule="auto"/>
        <w:rPr>
          <w:i/>
        </w:rPr>
      </w:pPr>
      <w:r>
        <w:t>Đánh địa chỉ dựa trên khóa</w:t>
      </w:r>
    </w:p>
    <w:p w:rsidR="0054030D" w:rsidRPr="00ED2E81" w:rsidRDefault="0054030D" w:rsidP="00395DA0">
      <w:pPr>
        <w:pStyle w:val="ListParagraph"/>
        <w:numPr>
          <w:ilvl w:val="1"/>
          <w:numId w:val="19"/>
        </w:numPr>
        <w:spacing w:line="360" w:lineRule="auto"/>
        <w:rPr>
          <w:i/>
        </w:rPr>
      </w:pPr>
      <w:r>
        <w:t xml:space="preserve">Các phép </w:t>
      </w:r>
      <w:r w:rsidR="00ED2E81">
        <w:t>sắp xếp, băm, và gộp nhóm được áp dụng tới các thuộc tính chiều để sắp xếp lại trật tự hoặc gộp nhóm các bộ có liên quan tới nhau theo một tiêu chí nào đó</w:t>
      </w:r>
    </w:p>
    <w:p w:rsidR="00ED2E81" w:rsidRPr="0020437D" w:rsidRDefault="00ED2E81" w:rsidP="00395DA0">
      <w:pPr>
        <w:pStyle w:val="ListParagraph"/>
        <w:numPr>
          <w:ilvl w:val="1"/>
          <w:numId w:val="19"/>
        </w:numPr>
        <w:spacing w:line="360" w:lineRule="auto"/>
        <w:rPr>
          <w:i/>
        </w:rPr>
      </w:pPr>
      <w:r>
        <w:t xml:space="preserve">Các tích hợp dữ liệu có thể được tính toán từ những tích </w:t>
      </w:r>
      <w:r w:rsidR="0020437D">
        <w:t>hợp được tính trước đó hơn là được tính từ dữ liệu trong những bảng Fact cơ bản</w:t>
      </w:r>
    </w:p>
    <w:p w:rsidR="0020437D" w:rsidRDefault="0020437D" w:rsidP="00395DA0">
      <w:pPr>
        <w:pStyle w:val="ListParagraph"/>
        <w:numPr>
          <w:ilvl w:val="0"/>
          <w:numId w:val="19"/>
        </w:numPr>
        <w:spacing w:line="360" w:lineRule="auto"/>
      </w:pPr>
      <w:r>
        <w:t>Các thuật toán tính khối dữ liệu dựa trên MOLAP được sử dụng để</w:t>
      </w:r>
    </w:p>
    <w:p w:rsidR="0020437D" w:rsidRDefault="0020437D" w:rsidP="00395DA0">
      <w:pPr>
        <w:pStyle w:val="ListParagraph"/>
        <w:numPr>
          <w:ilvl w:val="1"/>
          <w:numId w:val="19"/>
        </w:numPr>
        <w:spacing w:line="360" w:lineRule="auto"/>
      </w:pPr>
      <w:r>
        <w:t>Đánh địa chỉ mảng trực tiếp</w:t>
      </w:r>
    </w:p>
    <w:p w:rsidR="0020437D" w:rsidRDefault="0020437D" w:rsidP="00395DA0">
      <w:pPr>
        <w:pStyle w:val="ListParagraph"/>
        <w:numPr>
          <w:ilvl w:val="1"/>
          <w:numId w:val="19"/>
        </w:numPr>
        <w:spacing w:line="360" w:lineRule="auto"/>
      </w:pPr>
      <w:r>
        <w:t xml:space="preserve">Phân mảnh các mảng thành các khối dữ liệu </w:t>
      </w:r>
      <w:r w:rsidR="005A2513">
        <w:t xml:space="preserve">nhỏ (chunk) </w:t>
      </w:r>
      <w:r>
        <w:t>mà vừa vặn với bộ nhớ để đỡ tốn chi phí truy nhập bộ nhớ nhiều lần.</w:t>
      </w:r>
    </w:p>
    <w:p w:rsidR="0020437D" w:rsidRDefault="0020437D" w:rsidP="00395DA0">
      <w:pPr>
        <w:pStyle w:val="ListParagraph"/>
        <w:numPr>
          <w:ilvl w:val="1"/>
          <w:numId w:val="19"/>
        </w:numPr>
        <w:spacing w:line="360" w:lineRule="auto"/>
      </w:pPr>
      <w:r>
        <w:t xml:space="preserve">Tính toán các tích hợp dữ liệu bằng cách </w:t>
      </w:r>
      <w:r w:rsidR="005A2513">
        <w:t>duyệt các khối dữ liệu con (vừa được phân mảnh ở bước trên) của khối dữ liệu cần tính.</w:t>
      </w:r>
    </w:p>
    <w:p w:rsidR="005A2513" w:rsidRDefault="005A2513" w:rsidP="00395DA0">
      <w:pPr>
        <w:pStyle w:val="ListParagraph"/>
        <w:numPr>
          <w:ilvl w:val="1"/>
          <w:numId w:val="19"/>
        </w:numPr>
        <w:spacing w:line="360" w:lineRule="auto"/>
      </w:pPr>
      <w:r>
        <w:lastRenderedPageBreak/>
        <w:t>Cần xác định một trật tự có thể duyệt các khối dữ liệu (chunk) cho một tính toán nhanh hơn và tối ưu hơn.</w:t>
      </w:r>
    </w:p>
    <w:p w:rsidR="005A2513" w:rsidRPr="00AE5950" w:rsidRDefault="005A2513" w:rsidP="00AE5950">
      <w:pPr>
        <w:rPr>
          <w:b/>
        </w:rPr>
      </w:pPr>
      <w:r w:rsidRPr="00AE5950">
        <w:rPr>
          <w:b/>
        </w:rPr>
        <w:t xml:space="preserve">Mô tả nguyên tắc việc tích hợp </w:t>
      </w:r>
      <w:r w:rsidR="004F44A7" w:rsidRPr="00AE5950">
        <w:rPr>
          <w:b/>
        </w:rPr>
        <w:t xml:space="preserve">nhiều chiều </w:t>
      </w:r>
      <w:r w:rsidRPr="00AE5950">
        <w:rPr>
          <w:b/>
        </w:rPr>
        <w:t>dữ liệu trong MOLAP để tham khảo</w:t>
      </w:r>
    </w:p>
    <w:p w:rsidR="005A2513" w:rsidRDefault="005A2513" w:rsidP="00395DA0">
      <w:pPr>
        <w:pStyle w:val="ListParagraph"/>
        <w:numPr>
          <w:ilvl w:val="0"/>
          <w:numId w:val="19"/>
        </w:numPr>
        <w:spacing w:line="360" w:lineRule="auto"/>
      </w:pPr>
      <w:r>
        <w:t xml:space="preserve">Ta biết rằng trong MOLAP, dữ liệu được lưu trữ dưới dạng mảng nhiều chiều. Bước đầu tiên ta cần phân mảnh các cấu trúc </w:t>
      </w:r>
      <w:r w:rsidR="00B01703">
        <w:t>mảng thành các khối dữ liệu con như đã nói đến ở trên.</w:t>
      </w:r>
    </w:p>
    <w:p w:rsidR="00B01703" w:rsidRDefault="00B01703" w:rsidP="00395DA0">
      <w:pPr>
        <w:pStyle w:val="ListParagraph"/>
        <w:numPr>
          <w:ilvl w:val="0"/>
          <w:numId w:val="19"/>
        </w:numPr>
        <w:spacing w:line="360" w:lineRule="auto"/>
      </w:pPr>
      <w:r>
        <w:t xml:space="preserve">Đánh địa chỉ cho mảng thưa dữ liệu đã được nén theo dạng (chunk_id, offset) </w:t>
      </w:r>
    </w:p>
    <w:p w:rsidR="00B01703" w:rsidRDefault="00B01703" w:rsidP="00B01703">
      <w:pPr>
        <w:pStyle w:val="ListParagraph"/>
        <w:spacing w:line="360" w:lineRule="auto"/>
      </w:pPr>
      <w:r>
        <w:t xml:space="preserve">Chunk_id: </w:t>
      </w:r>
      <w:r w:rsidR="00EC20B9">
        <w:t>mã của khối con dữ liệu</w:t>
      </w:r>
      <w:r>
        <w:t xml:space="preserve"> </w:t>
      </w:r>
    </w:p>
    <w:p w:rsidR="00B01703" w:rsidRDefault="00B01703" w:rsidP="00B01703">
      <w:pPr>
        <w:pStyle w:val="ListParagraph"/>
        <w:spacing w:line="360" w:lineRule="auto"/>
      </w:pPr>
      <w:r>
        <w:t>Offset:</w:t>
      </w:r>
      <w:r w:rsidR="00EC20B9">
        <w:t xml:space="preserve"> vị trí lệch với đầu của khối con dữ liệu</w:t>
      </w:r>
      <w:r>
        <w:t xml:space="preserve"> </w:t>
      </w:r>
    </w:p>
    <w:p w:rsidR="00EC20B9" w:rsidRDefault="00EC20B9" w:rsidP="00395DA0">
      <w:pPr>
        <w:pStyle w:val="ListParagraph"/>
        <w:numPr>
          <w:ilvl w:val="0"/>
          <w:numId w:val="19"/>
        </w:numPr>
        <w:spacing w:line="360" w:lineRule="auto"/>
      </w:pPr>
      <w:r>
        <w:t xml:space="preserve">Tính toán các tích hợp trong khối đa chiều bằng cách duyệt các ô lưới (khối dữ liệu </w:t>
      </w:r>
      <w:r w:rsidR="00C93A08">
        <w:t>nhỏ nhất trong một khối dữ liệu</w:t>
      </w:r>
      <w:r>
        <w:t xml:space="preserve"> nhiều chiều) trong khối dữ liệu theo một trật tự sao cho tối thiểu hóa số lần thăm viếng của mỗi ô lưới, để giảm thiểu việc truy nhập bộ nhớ và chi phí lưu trữ những giá trị tính toán trung gian.</w:t>
      </w:r>
    </w:p>
    <w:p w:rsidR="00EC20B9" w:rsidRDefault="00EC20B9" w:rsidP="00EC20B9">
      <w:pPr>
        <w:pStyle w:val="ListParagraph"/>
        <w:spacing w:line="360" w:lineRule="auto"/>
      </w:pPr>
      <w:r>
        <w:t>Xét một khối dữ liệu như hình vẽ dưới đây, trong đó có 3 chiều dữ liệu A, B và C. Chiều A nhận các giá trị a0, a1, a2, a3, chiều B nhận các giá trị b0, b1, b2, b3 và chiều C nhận các giá trị c0, c1, c2, c3. Mỗi ô lưới trong khối dữ liệu này nhận một giá trị lưu trữ của bảng Fact 3 chiều. Vấn đề là phải xác định được một trật tự thăm viếng tối ưu để tích hợp dữ liệu được theo nhiều chiều cho các giá trị tổng hợp khác nhau phục vụ người phân tích trực tuyến mà lại giảm</w:t>
      </w:r>
      <w:r w:rsidR="00C93A08">
        <w:t xml:space="preserve"> </w:t>
      </w:r>
      <w:r>
        <w:t>thiểu được số lần viếng thăm của mỗi ô lưới để giảm thiểu phép toán và giảm thiểu không gian lưu trữ trung gian.</w:t>
      </w:r>
    </w:p>
    <w:p w:rsidR="00EC20B9" w:rsidRDefault="00EC20B9" w:rsidP="00EC20B9">
      <w:pPr>
        <w:pStyle w:val="ListParagraph"/>
        <w:spacing w:line="360" w:lineRule="auto"/>
      </w:pPr>
      <w:r>
        <w:t>Trên hình vẽ giá trị số trong mỗi ô là trật tự được viếng thăm của chúng trong quá trình tích hợp dữ liệu các mức cao hơn để đảm bảo tối ưu như trình bày trên.</w:t>
      </w:r>
    </w:p>
    <w:p w:rsidR="00EC20B9" w:rsidRPr="005A2513" w:rsidRDefault="00EC20B9" w:rsidP="00EC20B9">
      <w:pPr>
        <w:pStyle w:val="ListParagraph"/>
        <w:spacing w:line="360" w:lineRule="auto"/>
      </w:pPr>
      <w:r w:rsidRPr="00EC20B9">
        <w:rPr>
          <w:noProof/>
        </w:rPr>
        <w:drawing>
          <wp:inline distT="0" distB="0" distL="0" distR="0">
            <wp:extent cx="2915728" cy="2363637"/>
            <wp:effectExtent l="0" t="0" r="0" b="0"/>
            <wp:docPr id="29" name="Object 2"/>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4383088" cy="3321050"/>
                      <a:chOff x="304800" y="3505200"/>
                      <a:chExt cx="4383088" cy="3321050"/>
                    </a:xfrm>
                  </a:grpSpPr>
                  <a:grpSp>
                    <a:nvGrpSpPr>
                      <a:cNvPr id="43014" name="Group 5"/>
                      <a:cNvGrpSpPr>
                        <a:grpSpLocks/>
                      </a:cNvGrpSpPr>
                    </a:nvGrpSpPr>
                    <a:grpSpPr bwMode="auto">
                      <a:xfrm>
                        <a:off x="304800" y="3505200"/>
                        <a:ext cx="4383088" cy="3321050"/>
                        <a:chOff x="624" y="1056"/>
                        <a:chExt cx="3949" cy="3185"/>
                      </a:xfrm>
                    </a:grpSpPr>
                    <a:sp>
                      <a:nvSpPr>
                        <a:cNvPr id="43015" name="Text Box 6"/>
                        <a:cNvSpPr txBox="1">
                          <a:spLocks noChangeArrowheads="1"/>
                        </a:cNvSpPr>
                      </a:nvSpPr>
                      <a:spPr bwMode="auto">
                        <a:xfrm>
                          <a:off x="2255" y="3890"/>
                          <a:ext cx="198" cy="351"/>
                        </a:xfrm>
                        <a:prstGeom prst="rect">
                          <a:avLst/>
                        </a:prstGeom>
                        <a:noFill/>
                        <a:ln w="9525">
                          <a:noFill/>
                          <a:miter lim="800000"/>
                          <a:headEnd/>
                          <a:tailEnd/>
                        </a:ln>
                      </a:spPr>
                      <a:txSp>
                        <a:txBody>
                          <a:bodyPr wrap="none" lIns="0" tIns="0" rIns="0" bIns="0">
                            <a:spAutoFit/>
                          </a:bodyP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eaLnBrk="0" hangingPunct="0"/>
                            <a:r>
                              <a:rPr lang="en-US" sz="2400">
                                <a:latin typeface="Times New Roman" pitchFamily="18" charset="0"/>
                              </a:rPr>
                              <a:t>A</a:t>
                            </a:r>
                          </a:p>
                        </a:txBody>
                        <a:useSpRect/>
                      </a:txSp>
                    </a:sp>
                    <a:sp>
                      <a:nvSpPr>
                        <a:cNvPr id="43016" name="Text Box 7"/>
                        <a:cNvSpPr txBox="1">
                          <a:spLocks noChangeArrowheads="1"/>
                        </a:cNvSpPr>
                      </a:nvSpPr>
                      <a:spPr bwMode="auto">
                        <a:xfrm>
                          <a:off x="1312" y="1776"/>
                          <a:ext cx="349" cy="438"/>
                        </a:xfrm>
                        <a:prstGeom prst="rect">
                          <a:avLst/>
                        </a:prstGeom>
                        <a:noFill/>
                        <a:ln w="12700">
                          <a:noFill/>
                          <a:miter lim="800000"/>
                          <a:headEnd/>
                          <a:tailEnd/>
                        </a:ln>
                      </a:spPr>
                      <a:txSp>
                        <a:txBody>
                          <a:bodyPr wrap="none" anchor="ctr">
                            <a:spAutoFit/>
                          </a:bodyP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algn="ctr" eaLnBrk="0" hangingPunct="0"/>
                            <a:r>
                              <a:rPr lang="en-US" sz="2400">
                                <a:latin typeface="Times New Roman" pitchFamily="18" charset="0"/>
                              </a:rPr>
                              <a:t>B</a:t>
                            </a:r>
                          </a:p>
                        </a:txBody>
                        <a:useSpRect/>
                      </a:txSp>
                    </a:sp>
                    <a:sp>
                      <a:nvSpPr>
                        <a:cNvPr id="43017" name="AutoShape 8"/>
                        <a:cNvSpPr>
                          <a:spLocks noChangeArrowheads="1"/>
                        </a:cNvSpPr>
                      </a:nvSpPr>
                      <a:spPr bwMode="auto">
                        <a:xfrm>
                          <a:off x="3739" y="2526"/>
                          <a:ext cx="753" cy="560"/>
                        </a:xfrm>
                        <a:prstGeom prst="cube">
                          <a:avLst>
                            <a:gd name="adj" fmla="val 24995"/>
                          </a:avLst>
                        </a:prstGeom>
                        <a:solidFill>
                          <a:schemeClr val="bg1"/>
                        </a:solidFill>
                        <a:ln w="12700">
                          <a:solidFill>
                            <a:schemeClr val="tx1"/>
                          </a:solidFill>
                          <a:miter lim="800000"/>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43018" name="AutoShape 9"/>
                        <a:cNvSpPr>
                          <a:spLocks noChangeArrowheads="1"/>
                        </a:cNvSpPr>
                      </a:nvSpPr>
                      <a:spPr bwMode="auto">
                        <a:xfrm>
                          <a:off x="3739" y="2068"/>
                          <a:ext cx="753" cy="562"/>
                        </a:xfrm>
                        <a:prstGeom prst="cube">
                          <a:avLst>
                            <a:gd name="adj" fmla="val 24995"/>
                          </a:avLst>
                        </a:prstGeom>
                        <a:solidFill>
                          <a:schemeClr val="bg1"/>
                        </a:solidFill>
                        <a:ln w="12700">
                          <a:solidFill>
                            <a:schemeClr val="tx1"/>
                          </a:solidFill>
                          <a:miter lim="800000"/>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43019" name="AutoShape 10"/>
                        <a:cNvSpPr>
                          <a:spLocks noChangeArrowheads="1"/>
                        </a:cNvSpPr>
                      </a:nvSpPr>
                      <a:spPr bwMode="auto">
                        <a:xfrm>
                          <a:off x="3739" y="1611"/>
                          <a:ext cx="753" cy="561"/>
                        </a:xfrm>
                        <a:prstGeom prst="cube">
                          <a:avLst>
                            <a:gd name="adj" fmla="val 24995"/>
                          </a:avLst>
                        </a:prstGeom>
                        <a:solidFill>
                          <a:schemeClr val="bg1"/>
                        </a:solidFill>
                        <a:ln w="12700">
                          <a:solidFill>
                            <a:schemeClr val="tx1"/>
                          </a:solidFill>
                          <a:miter lim="800000"/>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43020" name="AutoShape 11"/>
                        <a:cNvSpPr>
                          <a:spLocks noChangeArrowheads="1"/>
                        </a:cNvSpPr>
                      </a:nvSpPr>
                      <a:spPr bwMode="auto">
                        <a:xfrm>
                          <a:off x="3531" y="2695"/>
                          <a:ext cx="752" cy="562"/>
                        </a:xfrm>
                        <a:prstGeom prst="cube">
                          <a:avLst>
                            <a:gd name="adj" fmla="val 24995"/>
                          </a:avLst>
                        </a:prstGeom>
                        <a:solidFill>
                          <a:schemeClr val="bg1"/>
                        </a:solidFill>
                        <a:ln w="12700">
                          <a:solidFill>
                            <a:schemeClr val="tx1"/>
                          </a:solidFill>
                          <a:miter lim="800000"/>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43021" name="AutoShape 12"/>
                        <a:cNvSpPr>
                          <a:spLocks noChangeArrowheads="1"/>
                        </a:cNvSpPr>
                      </a:nvSpPr>
                      <a:spPr bwMode="auto">
                        <a:xfrm>
                          <a:off x="3531" y="2239"/>
                          <a:ext cx="752" cy="561"/>
                        </a:xfrm>
                        <a:prstGeom prst="cube">
                          <a:avLst>
                            <a:gd name="adj" fmla="val 24995"/>
                          </a:avLst>
                        </a:prstGeom>
                        <a:solidFill>
                          <a:schemeClr val="bg1"/>
                        </a:solidFill>
                        <a:ln w="12700">
                          <a:solidFill>
                            <a:schemeClr val="tx1"/>
                          </a:solidFill>
                          <a:miter lim="800000"/>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43022" name="AutoShape 13"/>
                        <a:cNvSpPr>
                          <a:spLocks noChangeArrowheads="1"/>
                        </a:cNvSpPr>
                      </a:nvSpPr>
                      <a:spPr bwMode="auto">
                        <a:xfrm>
                          <a:off x="3531" y="1783"/>
                          <a:ext cx="752" cy="561"/>
                        </a:xfrm>
                        <a:prstGeom prst="cube">
                          <a:avLst>
                            <a:gd name="adj" fmla="val 24995"/>
                          </a:avLst>
                        </a:prstGeom>
                        <a:solidFill>
                          <a:schemeClr val="bg1"/>
                        </a:solidFill>
                        <a:ln w="12700">
                          <a:solidFill>
                            <a:schemeClr val="tx1"/>
                          </a:solidFill>
                          <a:miter lim="800000"/>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43023" name="AutoShape 14"/>
                        <a:cNvSpPr>
                          <a:spLocks noChangeArrowheads="1"/>
                        </a:cNvSpPr>
                      </a:nvSpPr>
                      <a:spPr bwMode="auto">
                        <a:xfrm>
                          <a:off x="3321" y="2868"/>
                          <a:ext cx="754" cy="560"/>
                        </a:xfrm>
                        <a:prstGeom prst="cube">
                          <a:avLst>
                            <a:gd name="adj" fmla="val 24995"/>
                          </a:avLst>
                        </a:prstGeom>
                        <a:solidFill>
                          <a:schemeClr val="bg1"/>
                        </a:solidFill>
                        <a:ln w="12700">
                          <a:solidFill>
                            <a:schemeClr val="tx1"/>
                          </a:solidFill>
                          <a:miter lim="800000"/>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43024" name="AutoShape 15"/>
                        <a:cNvSpPr>
                          <a:spLocks noChangeArrowheads="1"/>
                        </a:cNvSpPr>
                      </a:nvSpPr>
                      <a:spPr bwMode="auto">
                        <a:xfrm>
                          <a:off x="3321" y="2412"/>
                          <a:ext cx="754" cy="560"/>
                        </a:xfrm>
                        <a:prstGeom prst="cube">
                          <a:avLst>
                            <a:gd name="adj" fmla="val 24995"/>
                          </a:avLst>
                        </a:prstGeom>
                        <a:solidFill>
                          <a:schemeClr val="bg1"/>
                        </a:solidFill>
                        <a:ln w="12700">
                          <a:solidFill>
                            <a:schemeClr val="tx1"/>
                          </a:solidFill>
                          <a:miter lim="800000"/>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43025" name="AutoShape 16"/>
                        <a:cNvSpPr>
                          <a:spLocks noChangeArrowheads="1"/>
                        </a:cNvSpPr>
                      </a:nvSpPr>
                      <a:spPr bwMode="auto">
                        <a:xfrm>
                          <a:off x="3321" y="1954"/>
                          <a:ext cx="754" cy="562"/>
                        </a:xfrm>
                        <a:prstGeom prst="cube">
                          <a:avLst>
                            <a:gd name="adj" fmla="val 24995"/>
                          </a:avLst>
                        </a:prstGeom>
                        <a:solidFill>
                          <a:schemeClr val="bg1"/>
                        </a:solidFill>
                        <a:ln w="12700">
                          <a:solidFill>
                            <a:schemeClr val="tx1"/>
                          </a:solidFill>
                          <a:miter lim="800000"/>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43026" name="AutoShape 17"/>
                        <a:cNvSpPr>
                          <a:spLocks noChangeArrowheads="1"/>
                        </a:cNvSpPr>
                      </a:nvSpPr>
                      <a:spPr bwMode="auto">
                        <a:xfrm>
                          <a:off x="1862" y="1171"/>
                          <a:ext cx="753" cy="561"/>
                        </a:xfrm>
                        <a:prstGeom prst="cube">
                          <a:avLst>
                            <a:gd name="adj" fmla="val 24995"/>
                          </a:avLst>
                        </a:prstGeom>
                        <a:solidFill>
                          <a:schemeClr val="bg1"/>
                        </a:solidFill>
                        <a:ln w="12700">
                          <a:solidFill>
                            <a:schemeClr val="tx1"/>
                          </a:solidFill>
                          <a:miter lim="800000"/>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43027" name="AutoShape 18"/>
                        <a:cNvSpPr>
                          <a:spLocks noChangeArrowheads="1"/>
                        </a:cNvSpPr>
                      </a:nvSpPr>
                      <a:spPr bwMode="auto">
                        <a:xfrm>
                          <a:off x="1653" y="1341"/>
                          <a:ext cx="754" cy="562"/>
                        </a:xfrm>
                        <a:prstGeom prst="cube">
                          <a:avLst>
                            <a:gd name="adj" fmla="val 24995"/>
                          </a:avLst>
                        </a:prstGeom>
                        <a:solidFill>
                          <a:schemeClr val="bg1"/>
                        </a:solidFill>
                        <a:ln w="12700">
                          <a:solidFill>
                            <a:schemeClr val="tx1"/>
                          </a:solidFill>
                          <a:miter lim="800000"/>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43028" name="AutoShape 19"/>
                        <a:cNvSpPr>
                          <a:spLocks noChangeArrowheads="1"/>
                        </a:cNvSpPr>
                      </a:nvSpPr>
                      <a:spPr bwMode="auto">
                        <a:xfrm>
                          <a:off x="1444" y="1513"/>
                          <a:ext cx="755" cy="561"/>
                        </a:xfrm>
                        <a:prstGeom prst="cube">
                          <a:avLst>
                            <a:gd name="adj" fmla="val 24995"/>
                          </a:avLst>
                        </a:prstGeom>
                        <a:solidFill>
                          <a:schemeClr val="bg1"/>
                        </a:solidFill>
                        <a:ln w="12700">
                          <a:solidFill>
                            <a:schemeClr val="tx1"/>
                          </a:solidFill>
                          <a:miter lim="800000"/>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43029" name="AutoShape 20"/>
                        <a:cNvSpPr>
                          <a:spLocks noChangeArrowheads="1"/>
                        </a:cNvSpPr>
                      </a:nvSpPr>
                      <a:spPr bwMode="auto">
                        <a:xfrm>
                          <a:off x="2487" y="1171"/>
                          <a:ext cx="754" cy="561"/>
                        </a:xfrm>
                        <a:prstGeom prst="cube">
                          <a:avLst>
                            <a:gd name="adj" fmla="val 24995"/>
                          </a:avLst>
                        </a:prstGeom>
                        <a:solidFill>
                          <a:schemeClr val="bg1"/>
                        </a:solidFill>
                        <a:ln w="12700">
                          <a:solidFill>
                            <a:schemeClr val="tx1"/>
                          </a:solidFill>
                          <a:miter lim="800000"/>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43030" name="AutoShape 21"/>
                        <a:cNvSpPr>
                          <a:spLocks noChangeArrowheads="1"/>
                        </a:cNvSpPr>
                      </a:nvSpPr>
                      <a:spPr bwMode="auto">
                        <a:xfrm>
                          <a:off x="2279" y="1341"/>
                          <a:ext cx="754" cy="562"/>
                        </a:xfrm>
                        <a:prstGeom prst="cube">
                          <a:avLst>
                            <a:gd name="adj" fmla="val 24995"/>
                          </a:avLst>
                        </a:prstGeom>
                        <a:solidFill>
                          <a:schemeClr val="bg1"/>
                        </a:solidFill>
                        <a:ln w="12700">
                          <a:solidFill>
                            <a:schemeClr val="tx1"/>
                          </a:solidFill>
                          <a:miter lim="800000"/>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43031" name="AutoShape 22"/>
                        <a:cNvSpPr>
                          <a:spLocks noChangeArrowheads="1"/>
                        </a:cNvSpPr>
                      </a:nvSpPr>
                      <a:spPr bwMode="auto">
                        <a:xfrm>
                          <a:off x="2070" y="1513"/>
                          <a:ext cx="753" cy="561"/>
                        </a:xfrm>
                        <a:prstGeom prst="cube">
                          <a:avLst>
                            <a:gd name="adj" fmla="val 24995"/>
                          </a:avLst>
                        </a:prstGeom>
                        <a:solidFill>
                          <a:schemeClr val="bg1"/>
                        </a:solidFill>
                        <a:ln w="12700">
                          <a:solidFill>
                            <a:schemeClr val="tx1"/>
                          </a:solidFill>
                          <a:miter lim="800000"/>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43032" name="AutoShape 23"/>
                        <a:cNvSpPr>
                          <a:spLocks noChangeArrowheads="1"/>
                        </a:cNvSpPr>
                      </a:nvSpPr>
                      <a:spPr bwMode="auto">
                        <a:xfrm>
                          <a:off x="3113" y="1171"/>
                          <a:ext cx="754" cy="561"/>
                        </a:xfrm>
                        <a:prstGeom prst="cube">
                          <a:avLst>
                            <a:gd name="adj" fmla="val 24995"/>
                          </a:avLst>
                        </a:prstGeom>
                        <a:solidFill>
                          <a:schemeClr val="bg1"/>
                        </a:solidFill>
                        <a:ln w="12700">
                          <a:solidFill>
                            <a:schemeClr val="tx1"/>
                          </a:solidFill>
                          <a:miter lim="800000"/>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43033" name="AutoShape 24"/>
                        <a:cNvSpPr>
                          <a:spLocks noChangeArrowheads="1"/>
                        </a:cNvSpPr>
                      </a:nvSpPr>
                      <a:spPr bwMode="auto">
                        <a:xfrm>
                          <a:off x="2906" y="1341"/>
                          <a:ext cx="753" cy="562"/>
                        </a:xfrm>
                        <a:prstGeom prst="cube">
                          <a:avLst>
                            <a:gd name="adj" fmla="val 24995"/>
                          </a:avLst>
                        </a:prstGeom>
                        <a:solidFill>
                          <a:schemeClr val="bg1"/>
                        </a:solidFill>
                        <a:ln w="12700">
                          <a:solidFill>
                            <a:schemeClr val="tx1"/>
                          </a:solidFill>
                          <a:miter lim="800000"/>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43034" name="AutoShape 25"/>
                        <a:cNvSpPr>
                          <a:spLocks noChangeArrowheads="1"/>
                        </a:cNvSpPr>
                      </a:nvSpPr>
                      <a:spPr bwMode="auto">
                        <a:xfrm>
                          <a:off x="2696" y="1513"/>
                          <a:ext cx="753" cy="561"/>
                        </a:xfrm>
                        <a:prstGeom prst="cube">
                          <a:avLst>
                            <a:gd name="adj" fmla="val 24995"/>
                          </a:avLst>
                        </a:prstGeom>
                        <a:solidFill>
                          <a:schemeClr val="bg1"/>
                        </a:solidFill>
                        <a:ln w="12700">
                          <a:solidFill>
                            <a:schemeClr val="tx1"/>
                          </a:solidFill>
                          <a:miter lim="800000"/>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43035" name="AutoShape 26"/>
                        <a:cNvSpPr>
                          <a:spLocks noChangeArrowheads="1"/>
                        </a:cNvSpPr>
                      </a:nvSpPr>
                      <a:spPr bwMode="auto">
                        <a:xfrm>
                          <a:off x="3740" y="1171"/>
                          <a:ext cx="753" cy="561"/>
                        </a:xfrm>
                        <a:prstGeom prst="cube">
                          <a:avLst>
                            <a:gd name="adj" fmla="val 24995"/>
                          </a:avLst>
                        </a:prstGeom>
                        <a:solidFill>
                          <a:schemeClr val="bg1"/>
                        </a:solidFill>
                        <a:ln w="12700">
                          <a:solidFill>
                            <a:schemeClr val="tx1"/>
                          </a:solidFill>
                          <a:miter lim="800000"/>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43036" name="AutoShape 27"/>
                        <a:cNvSpPr>
                          <a:spLocks noChangeArrowheads="1"/>
                        </a:cNvSpPr>
                      </a:nvSpPr>
                      <a:spPr bwMode="auto">
                        <a:xfrm>
                          <a:off x="3531" y="1341"/>
                          <a:ext cx="752" cy="562"/>
                        </a:xfrm>
                        <a:prstGeom prst="cube">
                          <a:avLst>
                            <a:gd name="adj" fmla="val 24995"/>
                          </a:avLst>
                        </a:prstGeom>
                        <a:solidFill>
                          <a:schemeClr val="bg1"/>
                        </a:solidFill>
                        <a:ln w="12700">
                          <a:solidFill>
                            <a:schemeClr val="tx1"/>
                          </a:solidFill>
                          <a:miter lim="800000"/>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43037" name="AutoShape 28"/>
                        <a:cNvSpPr>
                          <a:spLocks noChangeArrowheads="1"/>
                        </a:cNvSpPr>
                      </a:nvSpPr>
                      <a:spPr bwMode="auto">
                        <a:xfrm>
                          <a:off x="3322" y="1513"/>
                          <a:ext cx="753" cy="561"/>
                        </a:xfrm>
                        <a:prstGeom prst="cube">
                          <a:avLst>
                            <a:gd name="adj" fmla="val 24995"/>
                          </a:avLst>
                        </a:prstGeom>
                        <a:solidFill>
                          <a:schemeClr val="bg1"/>
                        </a:solidFill>
                        <a:ln w="12700">
                          <a:solidFill>
                            <a:schemeClr val="tx1"/>
                          </a:solidFill>
                          <a:miter lim="800000"/>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43038" name="AutoShape 29"/>
                        <a:cNvSpPr>
                          <a:spLocks noChangeArrowheads="1"/>
                        </a:cNvSpPr>
                      </a:nvSpPr>
                      <a:spPr bwMode="auto">
                        <a:xfrm>
                          <a:off x="1248" y="3037"/>
                          <a:ext cx="752" cy="561"/>
                        </a:xfrm>
                        <a:prstGeom prst="cube">
                          <a:avLst>
                            <a:gd name="adj" fmla="val 24995"/>
                          </a:avLst>
                        </a:prstGeom>
                        <a:solidFill>
                          <a:schemeClr val="bg1"/>
                        </a:solidFill>
                        <a:ln w="12700">
                          <a:solidFill>
                            <a:schemeClr val="tx1"/>
                          </a:solidFill>
                          <a:miter lim="800000"/>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algn="ctr" eaLnBrk="0" hangingPunct="0"/>
                            <a:endParaRPr lang="en-US" sz="2400">
                              <a:latin typeface="Times New Roman" pitchFamily="18" charset="0"/>
                            </a:endParaRPr>
                          </a:p>
                        </a:txBody>
                        <a:useSpRect/>
                      </a:txSp>
                    </a:sp>
                    <a:sp>
                      <a:nvSpPr>
                        <a:cNvPr id="43039" name="AutoShape 30"/>
                        <a:cNvSpPr>
                          <a:spLocks noChangeArrowheads="1"/>
                        </a:cNvSpPr>
                      </a:nvSpPr>
                      <a:spPr bwMode="auto">
                        <a:xfrm>
                          <a:off x="1248" y="2581"/>
                          <a:ext cx="752" cy="561"/>
                        </a:xfrm>
                        <a:prstGeom prst="cube">
                          <a:avLst>
                            <a:gd name="adj" fmla="val 24995"/>
                          </a:avLst>
                        </a:prstGeom>
                        <a:solidFill>
                          <a:schemeClr val="bg1"/>
                        </a:solidFill>
                        <a:ln w="12700">
                          <a:solidFill>
                            <a:schemeClr val="tx1"/>
                          </a:solidFill>
                          <a:miter lim="800000"/>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43040" name="AutoShape 31"/>
                        <a:cNvSpPr>
                          <a:spLocks noChangeArrowheads="1"/>
                        </a:cNvSpPr>
                      </a:nvSpPr>
                      <a:spPr bwMode="auto">
                        <a:xfrm>
                          <a:off x="1248" y="2124"/>
                          <a:ext cx="752" cy="562"/>
                        </a:xfrm>
                        <a:prstGeom prst="cube">
                          <a:avLst>
                            <a:gd name="adj" fmla="val 24995"/>
                          </a:avLst>
                        </a:prstGeom>
                        <a:solidFill>
                          <a:schemeClr val="bg1"/>
                        </a:solidFill>
                        <a:ln w="12700">
                          <a:solidFill>
                            <a:schemeClr val="tx1"/>
                          </a:solidFill>
                          <a:miter lim="800000"/>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43041" name="AutoShape 32"/>
                        <a:cNvSpPr>
                          <a:spLocks noChangeArrowheads="1"/>
                        </a:cNvSpPr>
                      </a:nvSpPr>
                      <a:spPr bwMode="auto">
                        <a:xfrm>
                          <a:off x="1873" y="3037"/>
                          <a:ext cx="754" cy="561"/>
                        </a:xfrm>
                        <a:prstGeom prst="cube">
                          <a:avLst>
                            <a:gd name="adj" fmla="val 24995"/>
                          </a:avLst>
                        </a:prstGeom>
                        <a:solidFill>
                          <a:schemeClr val="bg1"/>
                        </a:solidFill>
                        <a:ln w="12700">
                          <a:solidFill>
                            <a:schemeClr val="tx1"/>
                          </a:solidFill>
                          <a:miter lim="800000"/>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43042" name="AutoShape 33"/>
                        <a:cNvSpPr>
                          <a:spLocks noChangeArrowheads="1"/>
                        </a:cNvSpPr>
                      </a:nvSpPr>
                      <a:spPr bwMode="auto">
                        <a:xfrm>
                          <a:off x="1873" y="2581"/>
                          <a:ext cx="754" cy="561"/>
                        </a:xfrm>
                        <a:prstGeom prst="cube">
                          <a:avLst>
                            <a:gd name="adj" fmla="val 24995"/>
                          </a:avLst>
                        </a:prstGeom>
                        <a:solidFill>
                          <a:schemeClr val="bg1"/>
                        </a:solidFill>
                        <a:ln w="12700">
                          <a:solidFill>
                            <a:schemeClr val="tx1"/>
                          </a:solidFill>
                          <a:miter lim="800000"/>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43043" name="AutoShape 34"/>
                        <a:cNvSpPr>
                          <a:spLocks noChangeArrowheads="1"/>
                        </a:cNvSpPr>
                      </a:nvSpPr>
                      <a:spPr bwMode="auto">
                        <a:xfrm>
                          <a:off x="1873" y="2124"/>
                          <a:ext cx="754" cy="562"/>
                        </a:xfrm>
                        <a:prstGeom prst="cube">
                          <a:avLst>
                            <a:gd name="adj" fmla="val 24995"/>
                          </a:avLst>
                        </a:prstGeom>
                        <a:solidFill>
                          <a:schemeClr val="bg1"/>
                        </a:solidFill>
                        <a:ln w="12700">
                          <a:solidFill>
                            <a:schemeClr val="tx1"/>
                          </a:solidFill>
                          <a:miter lim="800000"/>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algn="ctr" eaLnBrk="0" hangingPunct="0"/>
                            <a:endParaRPr lang="en-US" sz="2400">
                              <a:latin typeface="Times New Roman" pitchFamily="18" charset="0"/>
                            </a:endParaRPr>
                          </a:p>
                        </a:txBody>
                        <a:useSpRect/>
                      </a:txSp>
                    </a:sp>
                    <a:sp>
                      <a:nvSpPr>
                        <a:cNvPr id="43044" name="AutoShape 35"/>
                        <a:cNvSpPr>
                          <a:spLocks noChangeArrowheads="1"/>
                        </a:cNvSpPr>
                      </a:nvSpPr>
                      <a:spPr bwMode="auto">
                        <a:xfrm>
                          <a:off x="2499" y="3037"/>
                          <a:ext cx="753" cy="561"/>
                        </a:xfrm>
                        <a:prstGeom prst="cube">
                          <a:avLst>
                            <a:gd name="adj" fmla="val 24995"/>
                          </a:avLst>
                        </a:prstGeom>
                        <a:solidFill>
                          <a:schemeClr val="bg1"/>
                        </a:solidFill>
                        <a:ln w="12700">
                          <a:solidFill>
                            <a:schemeClr val="tx1"/>
                          </a:solidFill>
                          <a:miter lim="800000"/>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43045" name="AutoShape 36"/>
                        <a:cNvSpPr>
                          <a:spLocks noChangeArrowheads="1"/>
                        </a:cNvSpPr>
                      </a:nvSpPr>
                      <a:spPr bwMode="auto">
                        <a:xfrm>
                          <a:off x="2499" y="2581"/>
                          <a:ext cx="753" cy="561"/>
                        </a:xfrm>
                        <a:prstGeom prst="cube">
                          <a:avLst>
                            <a:gd name="adj" fmla="val 24995"/>
                          </a:avLst>
                        </a:prstGeom>
                        <a:solidFill>
                          <a:schemeClr val="bg1"/>
                        </a:solidFill>
                        <a:ln w="12700">
                          <a:solidFill>
                            <a:schemeClr val="tx1"/>
                          </a:solidFill>
                          <a:miter lim="800000"/>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43046" name="AutoShape 37"/>
                        <a:cNvSpPr>
                          <a:spLocks noChangeArrowheads="1"/>
                        </a:cNvSpPr>
                      </a:nvSpPr>
                      <a:spPr bwMode="auto">
                        <a:xfrm>
                          <a:off x="2499" y="2124"/>
                          <a:ext cx="753" cy="562"/>
                        </a:xfrm>
                        <a:prstGeom prst="cube">
                          <a:avLst>
                            <a:gd name="adj" fmla="val 24995"/>
                          </a:avLst>
                        </a:prstGeom>
                        <a:solidFill>
                          <a:schemeClr val="bg1"/>
                        </a:solidFill>
                        <a:ln w="12700">
                          <a:solidFill>
                            <a:schemeClr val="tx1"/>
                          </a:solidFill>
                          <a:miter lim="800000"/>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43047" name="AutoShape 38"/>
                        <a:cNvSpPr>
                          <a:spLocks noChangeArrowheads="1"/>
                        </a:cNvSpPr>
                      </a:nvSpPr>
                      <a:spPr bwMode="auto">
                        <a:xfrm>
                          <a:off x="3126" y="3037"/>
                          <a:ext cx="752" cy="561"/>
                        </a:xfrm>
                        <a:prstGeom prst="cube">
                          <a:avLst>
                            <a:gd name="adj" fmla="val 24995"/>
                          </a:avLst>
                        </a:prstGeom>
                        <a:solidFill>
                          <a:schemeClr val="bg1"/>
                        </a:solidFill>
                        <a:ln w="12700">
                          <a:solidFill>
                            <a:schemeClr val="tx1"/>
                          </a:solidFill>
                          <a:miter lim="800000"/>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43048" name="AutoShape 39"/>
                        <a:cNvSpPr>
                          <a:spLocks noChangeArrowheads="1"/>
                        </a:cNvSpPr>
                      </a:nvSpPr>
                      <a:spPr bwMode="auto">
                        <a:xfrm>
                          <a:off x="3126" y="2581"/>
                          <a:ext cx="752" cy="561"/>
                        </a:xfrm>
                        <a:prstGeom prst="cube">
                          <a:avLst>
                            <a:gd name="adj" fmla="val 24995"/>
                          </a:avLst>
                        </a:prstGeom>
                        <a:solidFill>
                          <a:schemeClr val="bg1"/>
                        </a:solidFill>
                        <a:ln w="12700">
                          <a:solidFill>
                            <a:schemeClr val="tx1"/>
                          </a:solidFill>
                          <a:miter lim="800000"/>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43049" name="AutoShape 40"/>
                        <a:cNvSpPr>
                          <a:spLocks noChangeArrowheads="1"/>
                        </a:cNvSpPr>
                      </a:nvSpPr>
                      <a:spPr bwMode="auto">
                        <a:xfrm>
                          <a:off x="3126" y="2124"/>
                          <a:ext cx="752" cy="562"/>
                        </a:xfrm>
                        <a:prstGeom prst="cube">
                          <a:avLst>
                            <a:gd name="adj" fmla="val 24995"/>
                          </a:avLst>
                        </a:prstGeom>
                        <a:solidFill>
                          <a:schemeClr val="bg1"/>
                        </a:solidFill>
                        <a:ln w="12700">
                          <a:solidFill>
                            <a:schemeClr val="tx1"/>
                          </a:solidFill>
                          <a:miter lim="800000"/>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43050" name="AutoShape 41"/>
                        <a:cNvSpPr>
                          <a:spLocks noChangeArrowheads="1"/>
                        </a:cNvSpPr>
                      </a:nvSpPr>
                      <a:spPr bwMode="auto">
                        <a:xfrm>
                          <a:off x="1249" y="1683"/>
                          <a:ext cx="752" cy="562"/>
                        </a:xfrm>
                        <a:prstGeom prst="cube">
                          <a:avLst>
                            <a:gd name="adj" fmla="val 24995"/>
                          </a:avLst>
                        </a:prstGeom>
                        <a:solidFill>
                          <a:schemeClr val="bg1"/>
                        </a:solidFill>
                        <a:ln w="12700">
                          <a:solidFill>
                            <a:schemeClr val="tx1"/>
                          </a:solidFill>
                          <a:miter lim="800000"/>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algn="ctr" eaLnBrk="0" hangingPunct="0"/>
                            <a:endParaRPr lang="en-US" sz="2400">
                              <a:latin typeface="Times New Roman" pitchFamily="18" charset="0"/>
                            </a:endParaRPr>
                          </a:p>
                        </a:txBody>
                        <a:useSpRect/>
                      </a:txSp>
                    </a:sp>
                    <a:sp>
                      <a:nvSpPr>
                        <a:cNvPr id="43051" name="AutoShape 42"/>
                        <a:cNvSpPr>
                          <a:spLocks noChangeArrowheads="1"/>
                        </a:cNvSpPr>
                      </a:nvSpPr>
                      <a:spPr bwMode="auto">
                        <a:xfrm>
                          <a:off x="1874" y="1683"/>
                          <a:ext cx="754" cy="562"/>
                        </a:xfrm>
                        <a:prstGeom prst="cube">
                          <a:avLst>
                            <a:gd name="adj" fmla="val 24995"/>
                          </a:avLst>
                        </a:prstGeom>
                        <a:solidFill>
                          <a:schemeClr val="bg1"/>
                        </a:solidFill>
                        <a:ln w="12700">
                          <a:solidFill>
                            <a:schemeClr val="tx1"/>
                          </a:solidFill>
                          <a:miter lim="800000"/>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43052" name="AutoShape 43"/>
                        <a:cNvSpPr>
                          <a:spLocks noChangeArrowheads="1"/>
                        </a:cNvSpPr>
                      </a:nvSpPr>
                      <a:spPr bwMode="auto">
                        <a:xfrm>
                          <a:off x="2500" y="1683"/>
                          <a:ext cx="754" cy="562"/>
                        </a:xfrm>
                        <a:prstGeom prst="cube">
                          <a:avLst>
                            <a:gd name="adj" fmla="val 24995"/>
                          </a:avLst>
                        </a:prstGeom>
                        <a:solidFill>
                          <a:schemeClr val="bg1"/>
                        </a:solidFill>
                        <a:ln w="12700">
                          <a:solidFill>
                            <a:schemeClr val="tx1"/>
                          </a:solidFill>
                          <a:miter lim="800000"/>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43053" name="AutoShape 44"/>
                        <a:cNvSpPr>
                          <a:spLocks noChangeArrowheads="1"/>
                        </a:cNvSpPr>
                      </a:nvSpPr>
                      <a:spPr bwMode="auto">
                        <a:xfrm>
                          <a:off x="3135" y="1675"/>
                          <a:ext cx="752" cy="562"/>
                        </a:xfrm>
                        <a:prstGeom prst="cube">
                          <a:avLst>
                            <a:gd name="adj" fmla="val 24995"/>
                          </a:avLst>
                        </a:prstGeom>
                        <a:solidFill>
                          <a:schemeClr val="bg1"/>
                        </a:solidFill>
                        <a:ln w="12700">
                          <a:solidFill>
                            <a:schemeClr val="tx1"/>
                          </a:solidFill>
                          <a:miter lim="800000"/>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algn="ctr" eaLnBrk="0" hangingPunct="0"/>
                            <a:endParaRPr lang="en-US" sz="2400" b="1">
                              <a:latin typeface="Times New Roman" pitchFamily="18" charset="0"/>
                            </a:endParaRPr>
                          </a:p>
                        </a:txBody>
                        <a:useSpRect/>
                      </a:txSp>
                    </a:sp>
                    <a:sp>
                      <a:nvSpPr>
                        <a:cNvPr id="43054" name="Text Box 45"/>
                        <a:cNvSpPr txBox="1">
                          <a:spLocks noChangeArrowheads="1"/>
                        </a:cNvSpPr>
                      </a:nvSpPr>
                      <a:spPr bwMode="auto">
                        <a:xfrm>
                          <a:off x="1690" y="1485"/>
                          <a:ext cx="206" cy="264"/>
                        </a:xfrm>
                        <a:prstGeom prst="rect">
                          <a:avLst/>
                        </a:prstGeom>
                        <a:noFill/>
                        <a:ln w="9525">
                          <a:noFill/>
                          <a:miter lim="800000"/>
                          <a:headEnd/>
                          <a:tailEnd/>
                        </a:ln>
                      </a:spPr>
                      <a:txSp>
                        <a:txBody>
                          <a:bodyPr wrap="none" lIns="0" tIns="0" rIns="0" bIns="0">
                            <a:spAutoFit/>
                          </a:bodyP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eaLnBrk="0" hangingPunct="0"/>
                            <a:r>
                              <a:rPr lang="en-US" sz="1800">
                                <a:latin typeface="Times New Roman" pitchFamily="18" charset="0"/>
                              </a:rPr>
                              <a:t>29</a:t>
                            </a:r>
                          </a:p>
                        </a:txBody>
                        <a:useSpRect/>
                      </a:txSp>
                    </a:sp>
                    <a:sp>
                      <a:nvSpPr>
                        <a:cNvPr id="43055" name="Text Box 46"/>
                        <a:cNvSpPr txBox="1">
                          <a:spLocks noChangeArrowheads="1"/>
                        </a:cNvSpPr>
                      </a:nvSpPr>
                      <a:spPr bwMode="auto">
                        <a:xfrm>
                          <a:off x="2319" y="1485"/>
                          <a:ext cx="206" cy="264"/>
                        </a:xfrm>
                        <a:prstGeom prst="rect">
                          <a:avLst/>
                        </a:prstGeom>
                        <a:noFill/>
                        <a:ln w="9525">
                          <a:noFill/>
                          <a:miter lim="800000"/>
                          <a:headEnd/>
                          <a:tailEnd/>
                        </a:ln>
                      </a:spPr>
                      <a:txSp>
                        <a:txBody>
                          <a:bodyPr wrap="none" lIns="0" tIns="0" rIns="0" bIns="0">
                            <a:spAutoFit/>
                          </a:bodyP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eaLnBrk="0" hangingPunct="0"/>
                            <a:r>
                              <a:rPr lang="en-US" sz="1800">
                                <a:latin typeface="Times New Roman" pitchFamily="18" charset="0"/>
                              </a:rPr>
                              <a:t>30</a:t>
                            </a:r>
                          </a:p>
                        </a:txBody>
                        <a:useSpRect/>
                      </a:txSp>
                    </a:sp>
                    <a:sp>
                      <a:nvSpPr>
                        <a:cNvPr id="43056" name="Text Box 47"/>
                        <a:cNvSpPr txBox="1">
                          <a:spLocks noChangeArrowheads="1"/>
                        </a:cNvSpPr>
                      </a:nvSpPr>
                      <a:spPr bwMode="auto">
                        <a:xfrm>
                          <a:off x="2944" y="1485"/>
                          <a:ext cx="206" cy="264"/>
                        </a:xfrm>
                        <a:prstGeom prst="rect">
                          <a:avLst/>
                        </a:prstGeom>
                        <a:noFill/>
                        <a:ln w="9525">
                          <a:noFill/>
                          <a:miter lim="800000"/>
                          <a:headEnd/>
                          <a:tailEnd/>
                        </a:ln>
                      </a:spPr>
                      <a:txSp>
                        <a:txBody>
                          <a:bodyPr wrap="none" lIns="0" tIns="0" rIns="0" bIns="0">
                            <a:spAutoFit/>
                          </a:bodyP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eaLnBrk="0" hangingPunct="0"/>
                            <a:r>
                              <a:rPr lang="en-US" sz="1800">
                                <a:latin typeface="Times New Roman" pitchFamily="18" charset="0"/>
                              </a:rPr>
                              <a:t>31</a:t>
                            </a:r>
                          </a:p>
                        </a:txBody>
                        <a:useSpRect/>
                      </a:txSp>
                    </a:sp>
                    <a:sp>
                      <a:nvSpPr>
                        <a:cNvPr id="43057" name="Text Box 48"/>
                        <a:cNvSpPr txBox="1">
                          <a:spLocks noChangeArrowheads="1"/>
                        </a:cNvSpPr>
                      </a:nvSpPr>
                      <a:spPr bwMode="auto">
                        <a:xfrm>
                          <a:off x="3575" y="1485"/>
                          <a:ext cx="206" cy="264"/>
                        </a:xfrm>
                        <a:prstGeom prst="rect">
                          <a:avLst/>
                        </a:prstGeom>
                        <a:noFill/>
                        <a:ln w="9525">
                          <a:noFill/>
                          <a:miter lim="800000"/>
                          <a:headEnd/>
                          <a:tailEnd/>
                        </a:ln>
                      </a:spPr>
                      <a:txSp>
                        <a:txBody>
                          <a:bodyPr wrap="none" lIns="0" tIns="0" rIns="0" bIns="0">
                            <a:spAutoFit/>
                          </a:bodyP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eaLnBrk="0" hangingPunct="0"/>
                            <a:r>
                              <a:rPr lang="en-US" sz="1800">
                                <a:latin typeface="Times New Roman" pitchFamily="18" charset="0"/>
                              </a:rPr>
                              <a:t>32</a:t>
                            </a:r>
                          </a:p>
                        </a:txBody>
                        <a:useSpRect/>
                      </a:txSp>
                    </a:sp>
                    <a:sp>
                      <a:nvSpPr>
                        <a:cNvPr id="43058" name="Text Box 49"/>
                        <a:cNvSpPr txBox="1">
                          <a:spLocks noChangeArrowheads="1"/>
                        </a:cNvSpPr>
                      </a:nvSpPr>
                      <a:spPr bwMode="auto">
                        <a:xfrm>
                          <a:off x="1499" y="3263"/>
                          <a:ext cx="103" cy="264"/>
                        </a:xfrm>
                        <a:prstGeom prst="rect">
                          <a:avLst/>
                        </a:prstGeom>
                        <a:noFill/>
                        <a:ln w="9525">
                          <a:noFill/>
                          <a:miter lim="800000"/>
                          <a:headEnd/>
                          <a:tailEnd/>
                        </a:ln>
                      </a:spPr>
                      <a:txSp>
                        <a:txBody>
                          <a:bodyPr wrap="none" lIns="0" tIns="0" rIns="0" bIns="0">
                            <a:spAutoFit/>
                          </a:bodyP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eaLnBrk="0" hangingPunct="0"/>
                            <a:r>
                              <a:rPr lang="en-US" sz="1800">
                                <a:latin typeface="Times New Roman" pitchFamily="18" charset="0"/>
                              </a:rPr>
                              <a:t>1</a:t>
                            </a:r>
                          </a:p>
                        </a:txBody>
                        <a:useSpRect/>
                      </a:txSp>
                    </a:sp>
                    <a:sp>
                      <a:nvSpPr>
                        <a:cNvPr id="43059" name="Text Box 50"/>
                        <a:cNvSpPr txBox="1">
                          <a:spLocks noChangeArrowheads="1"/>
                        </a:cNvSpPr>
                      </a:nvSpPr>
                      <a:spPr bwMode="auto">
                        <a:xfrm>
                          <a:off x="2129" y="3263"/>
                          <a:ext cx="103" cy="264"/>
                        </a:xfrm>
                        <a:prstGeom prst="rect">
                          <a:avLst/>
                        </a:prstGeom>
                        <a:noFill/>
                        <a:ln w="9525">
                          <a:noFill/>
                          <a:miter lim="800000"/>
                          <a:headEnd/>
                          <a:tailEnd/>
                        </a:ln>
                      </a:spPr>
                      <a:txSp>
                        <a:txBody>
                          <a:bodyPr wrap="none" lIns="0" tIns="0" rIns="0" bIns="0">
                            <a:spAutoFit/>
                          </a:bodyP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eaLnBrk="0" hangingPunct="0"/>
                            <a:r>
                              <a:rPr lang="en-US" sz="1800">
                                <a:latin typeface="Times New Roman" pitchFamily="18" charset="0"/>
                              </a:rPr>
                              <a:t>2</a:t>
                            </a:r>
                          </a:p>
                        </a:txBody>
                        <a:useSpRect/>
                      </a:txSp>
                    </a:sp>
                    <a:sp>
                      <a:nvSpPr>
                        <a:cNvPr id="43060" name="Text Box 51"/>
                        <a:cNvSpPr txBox="1">
                          <a:spLocks noChangeArrowheads="1"/>
                        </a:cNvSpPr>
                      </a:nvSpPr>
                      <a:spPr bwMode="auto">
                        <a:xfrm>
                          <a:off x="2819" y="3263"/>
                          <a:ext cx="103" cy="264"/>
                        </a:xfrm>
                        <a:prstGeom prst="rect">
                          <a:avLst/>
                        </a:prstGeom>
                        <a:noFill/>
                        <a:ln w="9525">
                          <a:noFill/>
                          <a:miter lim="800000"/>
                          <a:headEnd/>
                          <a:tailEnd/>
                        </a:ln>
                      </a:spPr>
                      <a:txSp>
                        <a:txBody>
                          <a:bodyPr wrap="none" lIns="0" tIns="0" rIns="0" bIns="0">
                            <a:spAutoFit/>
                          </a:bodyP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eaLnBrk="0" hangingPunct="0"/>
                            <a:r>
                              <a:rPr lang="en-US" sz="1800">
                                <a:latin typeface="Times New Roman" pitchFamily="18" charset="0"/>
                              </a:rPr>
                              <a:t>3</a:t>
                            </a:r>
                          </a:p>
                        </a:txBody>
                        <a:useSpRect/>
                      </a:txSp>
                    </a:sp>
                    <a:sp>
                      <a:nvSpPr>
                        <a:cNvPr id="43061" name="Text Box 52"/>
                        <a:cNvSpPr txBox="1">
                          <a:spLocks noChangeArrowheads="1"/>
                        </a:cNvSpPr>
                      </a:nvSpPr>
                      <a:spPr bwMode="auto">
                        <a:xfrm>
                          <a:off x="3386" y="3263"/>
                          <a:ext cx="103" cy="264"/>
                        </a:xfrm>
                        <a:prstGeom prst="rect">
                          <a:avLst/>
                        </a:prstGeom>
                        <a:noFill/>
                        <a:ln w="9525">
                          <a:noFill/>
                          <a:miter lim="800000"/>
                          <a:headEnd/>
                          <a:tailEnd/>
                        </a:ln>
                      </a:spPr>
                      <a:txSp>
                        <a:txBody>
                          <a:bodyPr wrap="none" lIns="0" tIns="0" rIns="0" bIns="0">
                            <a:spAutoFit/>
                          </a:bodyP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eaLnBrk="0" hangingPunct="0"/>
                            <a:r>
                              <a:rPr lang="en-US" sz="1800">
                                <a:latin typeface="Times New Roman" pitchFamily="18" charset="0"/>
                              </a:rPr>
                              <a:t>4</a:t>
                            </a:r>
                          </a:p>
                        </a:txBody>
                        <a:useSpRect/>
                      </a:txSp>
                    </a:sp>
                    <a:sp>
                      <a:nvSpPr>
                        <a:cNvPr id="43062" name="Text Box 53"/>
                        <a:cNvSpPr txBox="1">
                          <a:spLocks noChangeArrowheads="1"/>
                        </a:cNvSpPr>
                      </a:nvSpPr>
                      <a:spPr bwMode="auto">
                        <a:xfrm>
                          <a:off x="1499" y="2820"/>
                          <a:ext cx="103" cy="264"/>
                        </a:xfrm>
                        <a:prstGeom prst="rect">
                          <a:avLst/>
                        </a:prstGeom>
                        <a:noFill/>
                        <a:ln w="9525">
                          <a:noFill/>
                          <a:miter lim="800000"/>
                          <a:headEnd/>
                          <a:tailEnd/>
                        </a:ln>
                      </a:spPr>
                      <a:txSp>
                        <a:txBody>
                          <a:bodyPr wrap="none" lIns="0" tIns="0" rIns="0" bIns="0">
                            <a:spAutoFit/>
                          </a:bodyP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eaLnBrk="0" hangingPunct="0"/>
                            <a:r>
                              <a:rPr lang="en-US" sz="1800">
                                <a:latin typeface="Times New Roman" pitchFamily="18" charset="0"/>
                              </a:rPr>
                              <a:t>5</a:t>
                            </a:r>
                          </a:p>
                        </a:txBody>
                        <a:useSpRect/>
                      </a:txSp>
                    </a:sp>
                    <a:sp>
                      <a:nvSpPr>
                        <a:cNvPr id="43063" name="Text Box 54"/>
                        <a:cNvSpPr txBox="1">
                          <a:spLocks noChangeArrowheads="1"/>
                        </a:cNvSpPr>
                      </a:nvSpPr>
                      <a:spPr bwMode="auto">
                        <a:xfrm>
                          <a:off x="1499" y="2373"/>
                          <a:ext cx="103" cy="263"/>
                        </a:xfrm>
                        <a:prstGeom prst="rect">
                          <a:avLst/>
                        </a:prstGeom>
                        <a:noFill/>
                        <a:ln w="9525">
                          <a:noFill/>
                          <a:miter lim="800000"/>
                          <a:headEnd/>
                          <a:tailEnd/>
                        </a:ln>
                      </a:spPr>
                      <a:txSp>
                        <a:txBody>
                          <a:bodyPr wrap="none" lIns="0" tIns="0" rIns="0" bIns="0">
                            <a:spAutoFit/>
                          </a:bodyP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eaLnBrk="0" hangingPunct="0"/>
                            <a:r>
                              <a:rPr lang="en-US" sz="1800">
                                <a:latin typeface="Times New Roman" pitchFamily="18" charset="0"/>
                              </a:rPr>
                              <a:t>9</a:t>
                            </a:r>
                          </a:p>
                        </a:txBody>
                        <a:useSpRect/>
                      </a:txSp>
                    </a:sp>
                    <a:sp>
                      <a:nvSpPr>
                        <a:cNvPr id="43064" name="Text Box 55"/>
                        <a:cNvSpPr txBox="1">
                          <a:spLocks noChangeArrowheads="1"/>
                        </a:cNvSpPr>
                      </a:nvSpPr>
                      <a:spPr bwMode="auto">
                        <a:xfrm>
                          <a:off x="1499" y="1928"/>
                          <a:ext cx="206" cy="264"/>
                        </a:xfrm>
                        <a:prstGeom prst="rect">
                          <a:avLst/>
                        </a:prstGeom>
                        <a:noFill/>
                        <a:ln w="9525">
                          <a:noFill/>
                          <a:miter lim="800000"/>
                          <a:headEnd/>
                          <a:tailEnd/>
                        </a:ln>
                      </a:spPr>
                      <a:txSp>
                        <a:txBody>
                          <a:bodyPr wrap="none" lIns="0" tIns="0" rIns="0" bIns="0">
                            <a:spAutoFit/>
                          </a:bodyP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eaLnBrk="0" hangingPunct="0"/>
                            <a:r>
                              <a:rPr lang="en-US" sz="1800">
                                <a:latin typeface="Times New Roman" pitchFamily="18" charset="0"/>
                              </a:rPr>
                              <a:t>13</a:t>
                            </a:r>
                          </a:p>
                        </a:txBody>
                        <a:useSpRect/>
                      </a:txSp>
                    </a:sp>
                    <a:sp>
                      <a:nvSpPr>
                        <a:cNvPr id="43065" name="Text Box 56"/>
                        <a:cNvSpPr txBox="1">
                          <a:spLocks noChangeArrowheads="1"/>
                        </a:cNvSpPr>
                      </a:nvSpPr>
                      <a:spPr bwMode="auto">
                        <a:xfrm>
                          <a:off x="2129" y="1928"/>
                          <a:ext cx="206" cy="264"/>
                        </a:xfrm>
                        <a:prstGeom prst="rect">
                          <a:avLst/>
                        </a:prstGeom>
                        <a:noFill/>
                        <a:ln w="9525">
                          <a:noFill/>
                          <a:miter lim="800000"/>
                          <a:headEnd/>
                          <a:tailEnd/>
                        </a:ln>
                      </a:spPr>
                      <a:txSp>
                        <a:txBody>
                          <a:bodyPr wrap="none" lIns="0" tIns="0" rIns="0" bIns="0">
                            <a:spAutoFit/>
                          </a:bodyP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eaLnBrk="0" hangingPunct="0"/>
                            <a:r>
                              <a:rPr lang="en-US" sz="1800">
                                <a:latin typeface="Times New Roman" pitchFamily="18" charset="0"/>
                              </a:rPr>
                              <a:t>14</a:t>
                            </a:r>
                          </a:p>
                        </a:txBody>
                        <a:useSpRect/>
                      </a:txSp>
                    </a:sp>
                    <a:sp>
                      <a:nvSpPr>
                        <a:cNvPr id="43066" name="Text Box 57"/>
                        <a:cNvSpPr txBox="1">
                          <a:spLocks noChangeArrowheads="1"/>
                        </a:cNvSpPr>
                      </a:nvSpPr>
                      <a:spPr bwMode="auto">
                        <a:xfrm>
                          <a:off x="2757" y="1928"/>
                          <a:ext cx="206" cy="264"/>
                        </a:xfrm>
                        <a:prstGeom prst="rect">
                          <a:avLst/>
                        </a:prstGeom>
                        <a:noFill/>
                        <a:ln w="9525">
                          <a:noFill/>
                          <a:miter lim="800000"/>
                          <a:headEnd/>
                          <a:tailEnd/>
                        </a:ln>
                      </a:spPr>
                      <a:txSp>
                        <a:txBody>
                          <a:bodyPr wrap="none" lIns="0" tIns="0" rIns="0" bIns="0">
                            <a:spAutoFit/>
                          </a:bodyP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eaLnBrk="0" hangingPunct="0"/>
                            <a:r>
                              <a:rPr lang="en-US" sz="1800" dirty="0">
                                <a:latin typeface="Times New Roman" pitchFamily="18" charset="0"/>
                              </a:rPr>
                              <a:t>15</a:t>
                            </a:r>
                          </a:p>
                        </a:txBody>
                        <a:useSpRect/>
                      </a:txSp>
                    </a:sp>
                    <a:sp>
                      <a:nvSpPr>
                        <a:cNvPr id="43067" name="Text Box 58"/>
                        <a:cNvSpPr txBox="1">
                          <a:spLocks noChangeArrowheads="1"/>
                        </a:cNvSpPr>
                      </a:nvSpPr>
                      <a:spPr bwMode="auto">
                        <a:xfrm>
                          <a:off x="3386" y="1928"/>
                          <a:ext cx="206" cy="264"/>
                        </a:xfrm>
                        <a:prstGeom prst="rect">
                          <a:avLst/>
                        </a:prstGeom>
                        <a:noFill/>
                        <a:ln w="9525">
                          <a:noFill/>
                          <a:miter lim="800000"/>
                          <a:headEnd/>
                          <a:tailEnd/>
                        </a:ln>
                      </a:spPr>
                      <a:txSp>
                        <a:txBody>
                          <a:bodyPr wrap="none" lIns="0" tIns="0" rIns="0" bIns="0">
                            <a:spAutoFit/>
                          </a:bodyP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eaLnBrk="0" hangingPunct="0"/>
                            <a:r>
                              <a:rPr lang="en-US" sz="1800">
                                <a:latin typeface="Times New Roman" pitchFamily="18" charset="0"/>
                              </a:rPr>
                              <a:t>16</a:t>
                            </a:r>
                          </a:p>
                        </a:txBody>
                        <a:useSpRect/>
                      </a:txSp>
                    </a:sp>
                    <a:sp>
                      <a:nvSpPr>
                        <a:cNvPr id="43068" name="Text Box 59"/>
                        <a:cNvSpPr txBox="1">
                          <a:spLocks noChangeArrowheads="1"/>
                        </a:cNvSpPr>
                      </a:nvSpPr>
                      <a:spPr bwMode="auto">
                        <a:xfrm>
                          <a:off x="4014" y="1099"/>
                          <a:ext cx="206" cy="263"/>
                        </a:xfrm>
                        <a:prstGeom prst="rect">
                          <a:avLst/>
                        </a:prstGeom>
                        <a:noFill/>
                        <a:ln w="9525">
                          <a:noFill/>
                          <a:miter lim="800000"/>
                          <a:headEnd/>
                          <a:tailEnd/>
                        </a:ln>
                      </a:spPr>
                      <a:txSp>
                        <a:txBody>
                          <a:bodyPr wrap="none" lIns="0" tIns="0" rIns="0" bIns="0">
                            <a:spAutoFit/>
                          </a:bodyP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eaLnBrk="0" hangingPunct="0"/>
                            <a:r>
                              <a:rPr lang="en-US" sz="1800">
                                <a:latin typeface="Times New Roman" pitchFamily="18" charset="0"/>
                              </a:rPr>
                              <a:t>64</a:t>
                            </a:r>
                          </a:p>
                        </a:txBody>
                        <a:useSpRect/>
                      </a:txSp>
                    </a:sp>
                    <a:sp>
                      <a:nvSpPr>
                        <a:cNvPr id="43069" name="Text Box 60"/>
                        <a:cNvSpPr txBox="1">
                          <a:spLocks noChangeArrowheads="1"/>
                        </a:cNvSpPr>
                      </a:nvSpPr>
                      <a:spPr bwMode="auto">
                        <a:xfrm>
                          <a:off x="3386" y="1099"/>
                          <a:ext cx="206" cy="263"/>
                        </a:xfrm>
                        <a:prstGeom prst="rect">
                          <a:avLst/>
                        </a:prstGeom>
                        <a:noFill/>
                        <a:ln w="9525">
                          <a:noFill/>
                          <a:miter lim="800000"/>
                          <a:headEnd/>
                          <a:tailEnd/>
                        </a:ln>
                      </a:spPr>
                      <a:txSp>
                        <a:txBody>
                          <a:bodyPr wrap="none" lIns="0" tIns="0" rIns="0" bIns="0">
                            <a:spAutoFit/>
                          </a:bodyP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eaLnBrk="0" hangingPunct="0"/>
                            <a:r>
                              <a:rPr lang="en-US" sz="1800">
                                <a:latin typeface="Times New Roman" pitchFamily="18" charset="0"/>
                              </a:rPr>
                              <a:t>63</a:t>
                            </a:r>
                          </a:p>
                        </a:txBody>
                        <a:useSpRect/>
                      </a:txSp>
                    </a:sp>
                    <a:sp>
                      <a:nvSpPr>
                        <a:cNvPr id="43070" name="Text Box 61"/>
                        <a:cNvSpPr txBox="1">
                          <a:spLocks noChangeArrowheads="1"/>
                        </a:cNvSpPr>
                      </a:nvSpPr>
                      <a:spPr bwMode="auto">
                        <a:xfrm>
                          <a:off x="2757" y="1099"/>
                          <a:ext cx="206" cy="263"/>
                        </a:xfrm>
                        <a:prstGeom prst="rect">
                          <a:avLst/>
                        </a:prstGeom>
                        <a:noFill/>
                        <a:ln w="9525">
                          <a:noFill/>
                          <a:miter lim="800000"/>
                          <a:headEnd/>
                          <a:tailEnd/>
                        </a:ln>
                      </a:spPr>
                      <a:txSp>
                        <a:txBody>
                          <a:bodyPr wrap="none" lIns="0" tIns="0" rIns="0" bIns="0">
                            <a:spAutoFit/>
                          </a:bodyP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eaLnBrk="0" hangingPunct="0"/>
                            <a:r>
                              <a:rPr lang="en-US" sz="1800">
                                <a:latin typeface="Times New Roman" pitchFamily="18" charset="0"/>
                              </a:rPr>
                              <a:t>62</a:t>
                            </a:r>
                          </a:p>
                        </a:txBody>
                        <a:useSpRect/>
                      </a:txSp>
                    </a:sp>
                    <a:sp>
                      <a:nvSpPr>
                        <a:cNvPr id="43071" name="Text Box 62"/>
                        <a:cNvSpPr txBox="1">
                          <a:spLocks noChangeArrowheads="1"/>
                        </a:cNvSpPr>
                      </a:nvSpPr>
                      <a:spPr bwMode="auto">
                        <a:xfrm>
                          <a:off x="2129" y="1099"/>
                          <a:ext cx="206" cy="263"/>
                        </a:xfrm>
                        <a:prstGeom prst="rect">
                          <a:avLst/>
                        </a:prstGeom>
                        <a:noFill/>
                        <a:ln w="9525">
                          <a:noFill/>
                          <a:miter lim="800000"/>
                          <a:headEnd/>
                          <a:tailEnd/>
                        </a:ln>
                      </a:spPr>
                      <a:txSp>
                        <a:txBody>
                          <a:bodyPr wrap="none" lIns="0" tIns="0" rIns="0" bIns="0">
                            <a:spAutoFit/>
                          </a:bodyP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eaLnBrk="0" hangingPunct="0"/>
                            <a:r>
                              <a:rPr lang="en-US" sz="1800">
                                <a:latin typeface="Times New Roman" pitchFamily="18" charset="0"/>
                              </a:rPr>
                              <a:t>61</a:t>
                            </a:r>
                          </a:p>
                        </a:txBody>
                        <a:useSpRect/>
                      </a:txSp>
                    </a:sp>
                    <a:sp>
                      <a:nvSpPr>
                        <a:cNvPr id="43072" name="Text Box 63"/>
                        <a:cNvSpPr txBox="1">
                          <a:spLocks noChangeArrowheads="1"/>
                        </a:cNvSpPr>
                      </a:nvSpPr>
                      <a:spPr bwMode="auto">
                        <a:xfrm>
                          <a:off x="3826" y="1290"/>
                          <a:ext cx="206" cy="264"/>
                        </a:xfrm>
                        <a:prstGeom prst="rect">
                          <a:avLst/>
                        </a:prstGeom>
                        <a:noFill/>
                        <a:ln w="9525">
                          <a:noFill/>
                          <a:miter lim="800000"/>
                          <a:headEnd/>
                          <a:tailEnd/>
                        </a:ln>
                      </a:spPr>
                      <a:txSp>
                        <a:txBody>
                          <a:bodyPr wrap="none" lIns="0" tIns="0" rIns="0" bIns="0">
                            <a:spAutoFit/>
                          </a:bodyP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eaLnBrk="0" hangingPunct="0"/>
                            <a:r>
                              <a:rPr lang="en-US" sz="1800">
                                <a:latin typeface="Times New Roman" pitchFamily="18" charset="0"/>
                              </a:rPr>
                              <a:t>48</a:t>
                            </a:r>
                          </a:p>
                        </a:txBody>
                        <a:useSpRect/>
                      </a:txSp>
                    </a:sp>
                    <a:sp>
                      <a:nvSpPr>
                        <a:cNvPr id="43073" name="Text Box 64"/>
                        <a:cNvSpPr txBox="1">
                          <a:spLocks noChangeArrowheads="1"/>
                        </a:cNvSpPr>
                      </a:nvSpPr>
                      <a:spPr bwMode="auto">
                        <a:xfrm>
                          <a:off x="3199" y="1290"/>
                          <a:ext cx="205" cy="264"/>
                        </a:xfrm>
                        <a:prstGeom prst="rect">
                          <a:avLst/>
                        </a:prstGeom>
                        <a:noFill/>
                        <a:ln w="9525">
                          <a:noFill/>
                          <a:miter lim="800000"/>
                          <a:headEnd/>
                          <a:tailEnd/>
                        </a:ln>
                      </a:spPr>
                      <a:txSp>
                        <a:txBody>
                          <a:bodyPr wrap="none" lIns="0" tIns="0" rIns="0" bIns="0">
                            <a:spAutoFit/>
                          </a:bodyP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eaLnBrk="0" hangingPunct="0"/>
                            <a:r>
                              <a:rPr lang="en-US" sz="1800" dirty="0">
                                <a:latin typeface="Times New Roman" pitchFamily="18" charset="0"/>
                              </a:rPr>
                              <a:t>47</a:t>
                            </a:r>
                          </a:p>
                        </a:txBody>
                        <a:useSpRect/>
                      </a:txSp>
                    </a:sp>
                    <a:sp>
                      <a:nvSpPr>
                        <a:cNvPr id="43074" name="Text Box 65"/>
                        <a:cNvSpPr txBox="1">
                          <a:spLocks noChangeArrowheads="1"/>
                        </a:cNvSpPr>
                      </a:nvSpPr>
                      <a:spPr bwMode="auto">
                        <a:xfrm>
                          <a:off x="2569" y="1290"/>
                          <a:ext cx="206" cy="264"/>
                        </a:xfrm>
                        <a:prstGeom prst="rect">
                          <a:avLst/>
                        </a:prstGeom>
                        <a:noFill/>
                        <a:ln w="9525">
                          <a:noFill/>
                          <a:miter lim="800000"/>
                          <a:headEnd/>
                          <a:tailEnd/>
                        </a:ln>
                      </a:spPr>
                      <a:txSp>
                        <a:txBody>
                          <a:bodyPr wrap="none" lIns="0" tIns="0" rIns="0" bIns="0">
                            <a:spAutoFit/>
                          </a:bodyP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eaLnBrk="0" hangingPunct="0"/>
                            <a:r>
                              <a:rPr lang="en-US" sz="1800">
                                <a:latin typeface="Times New Roman" pitchFamily="18" charset="0"/>
                              </a:rPr>
                              <a:t>46</a:t>
                            </a:r>
                          </a:p>
                        </a:txBody>
                        <a:useSpRect/>
                      </a:txSp>
                    </a:sp>
                    <a:sp>
                      <a:nvSpPr>
                        <a:cNvPr id="43075" name="Text Box 66"/>
                        <a:cNvSpPr txBox="1">
                          <a:spLocks noChangeArrowheads="1"/>
                        </a:cNvSpPr>
                      </a:nvSpPr>
                      <a:spPr bwMode="auto">
                        <a:xfrm>
                          <a:off x="1941" y="1290"/>
                          <a:ext cx="206" cy="264"/>
                        </a:xfrm>
                        <a:prstGeom prst="rect">
                          <a:avLst/>
                        </a:prstGeom>
                        <a:noFill/>
                        <a:ln w="9525">
                          <a:noFill/>
                          <a:miter lim="800000"/>
                          <a:headEnd/>
                          <a:tailEnd/>
                        </a:ln>
                      </a:spPr>
                      <a:txSp>
                        <a:txBody>
                          <a:bodyPr wrap="none" lIns="0" tIns="0" rIns="0" bIns="0">
                            <a:spAutoFit/>
                          </a:bodyP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eaLnBrk="0" hangingPunct="0"/>
                            <a:r>
                              <a:rPr lang="en-US" sz="1800">
                                <a:latin typeface="Times New Roman" pitchFamily="18" charset="0"/>
                              </a:rPr>
                              <a:t>45</a:t>
                            </a:r>
                          </a:p>
                        </a:txBody>
                        <a:useSpRect/>
                      </a:txSp>
                    </a:sp>
                    <a:sp>
                      <a:nvSpPr>
                        <a:cNvPr id="43076" name="Text Box 67"/>
                        <a:cNvSpPr txBox="1">
                          <a:spLocks noChangeArrowheads="1"/>
                        </a:cNvSpPr>
                      </a:nvSpPr>
                      <a:spPr bwMode="auto">
                        <a:xfrm>
                          <a:off x="2064" y="3645"/>
                          <a:ext cx="195" cy="264"/>
                        </a:xfrm>
                        <a:prstGeom prst="rect">
                          <a:avLst/>
                        </a:prstGeom>
                        <a:noFill/>
                        <a:ln w="9525">
                          <a:noFill/>
                          <a:miter lim="800000"/>
                          <a:headEnd/>
                          <a:tailEnd/>
                        </a:ln>
                      </a:spPr>
                      <a:txSp>
                        <a:txBody>
                          <a:bodyPr wrap="none" lIns="0" tIns="0" rIns="0" bIns="0">
                            <a:spAutoFit/>
                          </a:bodyP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eaLnBrk="0" hangingPunct="0"/>
                            <a:r>
                              <a:rPr lang="en-US" sz="1800">
                                <a:latin typeface="Times New Roman" pitchFamily="18" charset="0"/>
                              </a:rPr>
                              <a:t>a1</a:t>
                            </a:r>
                          </a:p>
                        </a:txBody>
                        <a:useSpRect/>
                      </a:txSp>
                    </a:sp>
                    <a:sp>
                      <a:nvSpPr>
                        <a:cNvPr id="43077" name="Text Box 68"/>
                        <a:cNvSpPr txBox="1">
                          <a:spLocks noChangeArrowheads="1"/>
                        </a:cNvSpPr>
                      </a:nvSpPr>
                      <a:spPr bwMode="auto">
                        <a:xfrm>
                          <a:off x="1488" y="3645"/>
                          <a:ext cx="194" cy="264"/>
                        </a:xfrm>
                        <a:prstGeom prst="rect">
                          <a:avLst/>
                        </a:prstGeom>
                        <a:noFill/>
                        <a:ln w="9525">
                          <a:noFill/>
                          <a:miter lim="800000"/>
                          <a:headEnd/>
                          <a:tailEnd/>
                        </a:ln>
                      </a:spPr>
                      <a:txSp>
                        <a:txBody>
                          <a:bodyPr wrap="none" lIns="0" tIns="0" rIns="0" bIns="0">
                            <a:spAutoFit/>
                          </a:bodyP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eaLnBrk="0" hangingPunct="0"/>
                            <a:r>
                              <a:rPr lang="en-US" sz="1800">
                                <a:latin typeface="Times New Roman" pitchFamily="18" charset="0"/>
                              </a:rPr>
                              <a:t>a0</a:t>
                            </a:r>
                          </a:p>
                        </a:txBody>
                        <a:useSpRect/>
                      </a:txSp>
                    </a:sp>
                    <a:sp>
                      <a:nvSpPr>
                        <a:cNvPr id="43078" name="Text Box 69"/>
                        <a:cNvSpPr txBox="1">
                          <a:spLocks noChangeArrowheads="1"/>
                        </a:cNvSpPr>
                      </a:nvSpPr>
                      <a:spPr bwMode="auto">
                        <a:xfrm>
                          <a:off x="1775" y="1099"/>
                          <a:ext cx="195" cy="263"/>
                        </a:xfrm>
                        <a:prstGeom prst="rect">
                          <a:avLst/>
                        </a:prstGeom>
                        <a:noFill/>
                        <a:ln w="9525">
                          <a:noFill/>
                          <a:miter lim="800000"/>
                          <a:headEnd/>
                          <a:tailEnd/>
                        </a:ln>
                      </a:spPr>
                      <a:txSp>
                        <a:txBody>
                          <a:bodyPr wrap="none" lIns="0" tIns="0" rIns="0" bIns="0">
                            <a:spAutoFit/>
                          </a:bodyP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eaLnBrk="0" hangingPunct="0"/>
                            <a:r>
                              <a:rPr lang="en-US" sz="1800">
                                <a:latin typeface="Times New Roman" pitchFamily="18" charset="0"/>
                              </a:rPr>
                              <a:t>c3</a:t>
                            </a:r>
                          </a:p>
                        </a:txBody>
                        <a:useSpRect/>
                      </a:txSp>
                    </a:sp>
                    <a:sp>
                      <a:nvSpPr>
                        <a:cNvPr id="43079" name="Text Box 70"/>
                        <a:cNvSpPr txBox="1">
                          <a:spLocks noChangeArrowheads="1"/>
                        </a:cNvSpPr>
                      </a:nvSpPr>
                      <a:spPr bwMode="auto">
                        <a:xfrm>
                          <a:off x="1535" y="1246"/>
                          <a:ext cx="195" cy="264"/>
                        </a:xfrm>
                        <a:prstGeom prst="rect">
                          <a:avLst/>
                        </a:prstGeom>
                        <a:noFill/>
                        <a:ln w="9525">
                          <a:noFill/>
                          <a:miter lim="800000"/>
                          <a:headEnd/>
                          <a:tailEnd/>
                        </a:ln>
                      </a:spPr>
                      <a:txSp>
                        <a:txBody>
                          <a:bodyPr wrap="none" lIns="0" tIns="0" rIns="0" bIns="0">
                            <a:spAutoFit/>
                          </a:bodyP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eaLnBrk="0" hangingPunct="0"/>
                            <a:r>
                              <a:rPr lang="en-US" sz="1800">
                                <a:latin typeface="Times New Roman" pitchFamily="18" charset="0"/>
                              </a:rPr>
                              <a:t>c2</a:t>
                            </a:r>
                          </a:p>
                        </a:txBody>
                        <a:useSpRect/>
                      </a:txSp>
                    </a:sp>
                    <a:sp>
                      <a:nvSpPr>
                        <a:cNvPr id="43080" name="Text Box 71"/>
                        <a:cNvSpPr txBox="1">
                          <a:spLocks noChangeArrowheads="1"/>
                        </a:cNvSpPr>
                      </a:nvSpPr>
                      <a:spPr bwMode="auto">
                        <a:xfrm>
                          <a:off x="1343" y="1440"/>
                          <a:ext cx="195" cy="263"/>
                        </a:xfrm>
                        <a:prstGeom prst="rect">
                          <a:avLst/>
                        </a:prstGeom>
                        <a:noFill/>
                        <a:ln w="9525">
                          <a:noFill/>
                          <a:miter lim="800000"/>
                          <a:headEnd/>
                          <a:tailEnd/>
                        </a:ln>
                      </a:spPr>
                      <a:txSp>
                        <a:txBody>
                          <a:bodyPr wrap="none" lIns="0" tIns="0" rIns="0" bIns="0">
                            <a:spAutoFit/>
                          </a:bodyP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eaLnBrk="0" hangingPunct="0"/>
                            <a:r>
                              <a:rPr lang="en-US" sz="1800">
                                <a:latin typeface="Times New Roman" pitchFamily="18" charset="0"/>
                              </a:rPr>
                              <a:t>c1</a:t>
                            </a:r>
                          </a:p>
                        </a:txBody>
                        <a:useSpRect/>
                      </a:txSp>
                    </a:sp>
                    <a:sp>
                      <a:nvSpPr>
                        <a:cNvPr id="43081" name="Text Box 72"/>
                        <a:cNvSpPr txBox="1">
                          <a:spLocks noChangeArrowheads="1"/>
                        </a:cNvSpPr>
                      </a:nvSpPr>
                      <a:spPr bwMode="auto">
                        <a:xfrm>
                          <a:off x="1150" y="1581"/>
                          <a:ext cx="246" cy="264"/>
                        </a:xfrm>
                        <a:prstGeom prst="rect">
                          <a:avLst/>
                        </a:prstGeom>
                        <a:noFill/>
                        <a:ln w="9525">
                          <a:noFill/>
                          <a:miter lim="800000"/>
                          <a:headEnd/>
                          <a:tailEnd/>
                        </a:ln>
                      </a:spPr>
                      <a:txSp>
                        <a:txBody>
                          <a:bodyPr wrap="none" lIns="0" tIns="0" rIns="0" bIns="0">
                            <a:spAutoFit/>
                          </a:bodyP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eaLnBrk="0" hangingPunct="0"/>
                            <a:r>
                              <a:rPr lang="en-US" sz="1800">
                                <a:latin typeface="Times New Roman" pitchFamily="18" charset="0"/>
                              </a:rPr>
                              <a:t>c 0</a:t>
                            </a:r>
                          </a:p>
                        </a:txBody>
                        <a:useSpRect/>
                      </a:txSp>
                    </a:sp>
                    <a:sp>
                      <a:nvSpPr>
                        <a:cNvPr id="43082" name="Text Box 73"/>
                        <a:cNvSpPr txBox="1">
                          <a:spLocks noChangeArrowheads="1"/>
                        </a:cNvSpPr>
                      </a:nvSpPr>
                      <a:spPr bwMode="auto">
                        <a:xfrm>
                          <a:off x="1055" y="1966"/>
                          <a:ext cx="205" cy="264"/>
                        </a:xfrm>
                        <a:prstGeom prst="rect">
                          <a:avLst/>
                        </a:prstGeom>
                        <a:noFill/>
                        <a:ln w="9525">
                          <a:noFill/>
                          <a:miter lim="800000"/>
                          <a:headEnd/>
                          <a:tailEnd/>
                        </a:ln>
                      </a:spPr>
                      <a:txSp>
                        <a:txBody>
                          <a:bodyPr wrap="none" lIns="0" tIns="0" rIns="0" bIns="0">
                            <a:spAutoFit/>
                          </a:bodyP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eaLnBrk="0" hangingPunct="0"/>
                            <a:r>
                              <a:rPr lang="en-US" sz="1800">
                                <a:latin typeface="Times New Roman" pitchFamily="18" charset="0"/>
                              </a:rPr>
                              <a:t>b3</a:t>
                            </a:r>
                          </a:p>
                        </a:txBody>
                        <a:useSpRect/>
                      </a:txSp>
                    </a:sp>
                    <a:sp>
                      <a:nvSpPr>
                        <a:cNvPr id="43083" name="Text Box 74"/>
                        <a:cNvSpPr txBox="1">
                          <a:spLocks noChangeArrowheads="1"/>
                        </a:cNvSpPr>
                      </a:nvSpPr>
                      <a:spPr bwMode="auto">
                        <a:xfrm>
                          <a:off x="1055" y="2399"/>
                          <a:ext cx="205" cy="263"/>
                        </a:xfrm>
                        <a:prstGeom prst="rect">
                          <a:avLst/>
                        </a:prstGeom>
                        <a:noFill/>
                        <a:ln w="9525">
                          <a:noFill/>
                          <a:miter lim="800000"/>
                          <a:headEnd/>
                          <a:tailEnd/>
                        </a:ln>
                      </a:spPr>
                      <a:txSp>
                        <a:txBody>
                          <a:bodyPr wrap="none" lIns="0" tIns="0" rIns="0" bIns="0">
                            <a:spAutoFit/>
                          </a:bodyP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eaLnBrk="0" hangingPunct="0"/>
                            <a:r>
                              <a:rPr lang="en-US" sz="1800">
                                <a:latin typeface="Times New Roman" pitchFamily="18" charset="0"/>
                              </a:rPr>
                              <a:t>b2</a:t>
                            </a:r>
                          </a:p>
                        </a:txBody>
                        <a:useSpRect/>
                      </a:txSp>
                    </a:sp>
                    <a:sp>
                      <a:nvSpPr>
                        <a:cNvPr id="43084" name="Text Box 75"/>
                        <a:cNvSpPr txBox="1">
                          <a:spLocks noChangeArrowheads="1"/>
                        </a:cNvSpPr>
                      </a:nvSpPr>
                      <a:spPr bwMode="auto">
                        <a:xfrm>
                          <a:off x="1055" y="2829"/>
                          <a:ext cx="205" cy="264"/>
                        </a:xfrm>
                        <a:prstGeom prst="rect">
                          <a:avLst/>
                        </a:prstGeom>
                        <a:noFill/>
                        <a:ln w="9525">
                          <a:noFill/>
                          <a:miter lim="800000"/>
                          <a:headEnd/>
                          <a:tailEnd/>
                        </a:ln>
                      </a:spPr>
                      <a:txSp>
                        <a:txBody>
                          <a:bodyPr wrap="none" lIns="0" tIns="0" rIns="0" bIns="0">
                            <a:spAutoFit/>
                          </a:bodyP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eaLnBrk="0" hangingPunct="0"/>
                            <a:r>
                              <a:rPr lang="en-US" sz="1800">
                                <a:latin typeface="Times New Roman" pitchFamily="18" charset="0"/>
                              </a:rPr>
                              <a:t>b1</a:t>
                            </a:r>
                          </a:p>
                        </a:txBody>
                        <a:useSpRect/>
                      </a:txSp>
                    </a:sp>
                    <a:sp>
                      <a:nvSpPr>
                        <a:cNvPr id="43085" name="Text Box 76"/>
                        <a:cNvSpPr txBox="1">
                          <a:spLocks noChangeArrowheads="1"/>
                        </a:cNvSpPr>
                      </a:nvSpPr>
                      <a:spPr bwMode="auto">
                        <a:xfrm>
                          <a:off x="1055" y="3310"/>
                          <a:ext cx="205" cy="264"/>
                        </a:xfrm>
                        <a:prstGeom prst="rect">
                          <a:avLst/>
                        </a:prstGeom>
                        <a:noFill/>
                        <a:ln w="9525">
                          <a:noFill/>
                          <a:miter lim="800000"/>
                          <a:headEnd/>
                          <a:tailEnd/>
                        </a:ln>
                      </a:spPr>
                      <a:txSp>
                        <a:txBody>
                          <a:bodyPr wrap="none" lIns="0" tIns="0" rIns="0" bIns="0">
                            <a:spAutoFit/>
                          </a:bodyP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eaLnBrk="0" hangingPunct="0"/>
                            <a:r>
                              <a:rPr lang="en-US" sz="1800">
                                <a:latin typeface="Times New Roman" pitchFamily="18" charset="0"/>
                              </a:rPr>
                              <a:t>b0</a:t>
                            </a:r>
                          </a:p>
                        </a:txBody>
                        <a:useSpRect/>
                      </a:txSp>
                    </a:sp>
                    <a:sp>
                      <a:nvSpPr>
                        <a:cNvPr id="43086" name="Text Box 77"/>
                        <a:cNvSpPr txBox="1">
                          <a:spLocks noChangeArrowheads="1"/>
                        </a:cNvSpPr>
                      </a:nvSpPr>
                      <a:spPr bwMode="auto">
                        <a:xfrm>
                          <a:off x="2689" y="3645"/>
                          <a:ext cx="195" cy="264"/>
                        </a:xfrm>
                        <a:prstGeom prst="rect">
                          <a:avLst/>
                        </a:prstGeom>
                        <a:noFill/>
                        <a:ln w="9525">
                          <a:noFill/>
                          <a:miter lim="800000"/>
                          <a:headEnd/>
                          <a:tailEnd/>
                        </a:ln>
                      </a:spPr>
                      <a:txSp>
                        <a:txBody>
                          <a:bodyPr wrap="none" lIns="0" tIns="0" rIns="0" bIns="0">
                            <a:spAutoFit/>
                          </a:bodyP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eaLnBrk="0" hangingPunct="0"/>
                            <a:r>
                              <a:rPr lang="en-US" sz="1800">
                                <a:latin typeface="Times New Roman" pitchFamily="18" charset="0"/>
                              </a:rPr>
                              <a:t>a2</a:t>
                            </a:r>
                          </a:p>
                        </a:txBody>
                        <a:useSpRect/>
                      </a:txSp>
                    </a:sp>
                    <a:sp>
                      <a:nvSpPr>
                        <a:cNvPr id="43087" name="Text Box 78"/>
                        <a:cNvSpPr txBox="1">
                          <a:spLocks noChangeArrowheads="1"/>
                        </a:cNvSpPr>
                      </a:nvSpPr>
                      <a:spPr bwMode="auto">
                        <a:xfrm>
                          <a:off x="3311" y="3645"/>
                          <a:ext cx="195" cy="264"/>
                        </a:xfrm>
                        <a:prstGeom prst="rect">
                          <a:avLst/>
                        </a:prstGeom>
                        <a:noFill/>
                        <a:ln w="9525">
                          <a:noFill/>
                          <a:miter lim="800000"/>
                          <a:headEnd/>
                          <a:tailEnd/>
                        </a:ln>
                      </a:spPr>
                      <a:txSp>
                        <a:txBody>
                          <a:bodyPr wrap="none" lIns="0" tIns="0" rIns="0" bIns="0">
                            <a:spAutoFit/>
                          </a:bodyP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eaLnBrk="0" hangingPunct="0"/>
                            <a:r>
                              <a:rPr lang="en-US" sz="1800">
                                <a:latin typeface="Times New Roman" pitchFamily="18" charset="0"/>
                              </a:rPr>
                              <a:t>a3</a:t>
                            </a:r>
                          </a:p>
                        </a:txBody>
                        <a:useSpRect/>
                      </a:txSp>
                    </a:sp>
                    <a:sp>
                      <a:nvSpPr>
                        <a:cNvPr id="43088" name="Text Box 79"/>
                        <a:cNvSpPr txBox="1">
                          <a:spLocks noChangeArrowheads="1"/>
                        </a:cNvSpPr>
                      </a:nvSpPr>
                      <a:spPr bwMode="auto">
                        <a:xfrm>
                          <a:off x="1055" y="1056"/>
                          <a:ext cx="183" cy="350"/>
                        </a:xfrm>
                        <a:prstGeom prst="rect">
                          <a:avLst/>
                        </a:prstGeom>
                        <a:noFill/>
                        <a:ln w="9525">
                          <a:noFill/>
                          <a:miter lim="800000"/>
                          <a:headEnd/>
                          <a:tailEnd/>
                        </a:ln>
                      </a:spPr>
                      <a:txSp>
                        <a:txBody>
                          <a:bodyPr wrap="none" lIns="0" tIns="0" rIns="0" bIns="0">
                            <a:spAutoFit/>
                          </a:bodyP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eaLnBrk="0" hangingPunct="0"/>
                            <a:r>
                              <a:rPr lang="en-US" sz="2400">
                                <a:latin typeface="Times New Roman" pitchFamily="18" charset="0"/>
                              </a:rPr>
                              <a:t>C</a:t>
                            </a:r>
                          </a:p>
                        </a:txBody>
                        <a:useSpRect/>
                      </a:txSp>
                    </a:sp>
                    <a:sp>
                      <a:nvSpPr>
                        <a:cNvPr id="43089" name="Text Box 80"/>
                        <a:cNvSpPr txBox="1">
                          <a:spLocks noChangeArrowheads="1"/>
                        </a:cNvSpPr>
                      </a:nvSpPr>
                      <a:spPr bwMode="auto">
                        <a:xfrm>
                          <a:off x="624" y="2543"/>
                          <a:ext cx="183" cy="350"/>
                        </a:xfrm>
                        <a:prstGeom prst="rect">
                          <a:avLst/>
                        </a:prstGeom>
                        <a:noFill/>
                        <a:ln w="9525">
                          <a:noFill/>
                          <a:miter lim="800000"/>
                          <a:headEnd/>
                          <a:tailEnd/>
                        </a:ln>
                      </a:spPr>
                      <a:txSp>
                        <a:txBody>
                          <a:bodyPr wrap="none" lIns="0" tIns="0" rIns="0" bIns="0">
                            <a:spAutoFit/>
                          </a:bodyP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eaLnBrk="0" hangingPunct="0"/>
                            <a:r>
                              <a:rPr lang="en-US" sz="2400">
                                <a:latin typeface="Times New Roman" pitchFamily="18" charset="0"/>
                              </a:rPr>
                              <a:t>B</a:t>
                            </a:r>
                          </a:p>
                        </a:txBody>
                        <a:useSpRect/>
                      </a:txSp>
                    </a:sp>
                    <a:sp>
                      <a:nvSpPr>
                        <a:cNvPr id="43090" name="Text Box 81"/>
                        <a:cNvSpPr txBox="1">
                          <a:spLocks noChangeArrowheads="1"/>
                        </a:cNvSpPr>
                      </a:nvSpPr>
                      <a:spPr bwMode="auto">
                        <a:xfrm>
                          <a:off x="4177" y="2064"/>
                          <a:ext cx="206" cy="263"/>
                        </a:xfrm>
                        <a:prstGeom prst="rect">
                          <a:avLst/>
                        </a:prstGeom>
                        <a:noFill/>
                        <a:ln w="9525">
                          <a:noFill/>
                          <a:miter lim="800000"/>
                          <a:headEnd/>
                          <a:tailEnd/>
                        </a:ln>
                      </a:spPr>
                      <a:txSp>
                        <a:txBody>
                          <a:bodyPr wrap="none" lIns="0" tIns="0" rIns="0" bIns="0">
                            <a:spAutoFit/>
                          </a:bodyP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eaLnBrk="0" hangingPunct="0"/>
                            <a:r>
                              <a:rPr lang="en-US" sz="1800">
                                <a:latin typeface="Times New Roman" pitchFamily="18" charset="0"/>
                              </a:rPr>
                              <a:t>44</a:t>
                            </a:r>
                          </a:p>
                        </a:txBody>
                        <a:useSpRect/>
                      </a:txSp>
                    </a:sp>
                    <a:sp>
                      <a:nvSpPr>
                        <a:cNvPr id="43091" name="Text Box 82"/>
                        <a:cNvSpPr txBox="1">
                          <a:spLocks noChangeArrowheads="1"/>
                        </a:cNvSpPr>
                      </a:nvSpPr>
                      <a:spPr bwMode="auto">
                        <a:xfrm>
                          <a:off x="3935" y="2254"/>
                          <a:ext cx="206" cy="263"/>
                        </a:xfrm>
                        <a:prstGeom prst="rect">
                          <a:avLst/>
                        </a:prstGeom>
                        <a:noFill/>
                        <a:ln w="9525">
                          <a:noFill/>
                          <a:miter lim="800000"/>
                          <a:headEnd/>
                          <a:tailEnd/>
                        </a:ln>
                      </a:spPr>
                      <a:txSp>
                        <a:txBody>
                          <a:bodyPr wrap="none" lIns="0" tIns="0" rIns="0" bIns="0">
                            <a:spAutoFit/>
                          </a:bodyP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eaLnBrk="0" hangingPunct="0"/>
                            <a:r>
                              <a:rPr lang="en-US" sz="1800">
                                <a:latin typeface="Times New Roman" pitchFamily="18" charset="0"/>
                              </a:rPr>
                              <a:t>28</a:t>
                            </a:r>
                          </a:p>
                        </a:txBody>
                        <a:useSpRect/>
                      </a:txSp>
                    </a:sp>
                    <a:sp>
                      <a:nvSpPr>
                        <a:cNvPr id="43092" name="Text Box 83"/>
                        <a:cNvSpPr txBox="1">
                          <a:spLocks noChangeArrowheads="1"/>
                        </a:cNvSpPr>
                      </a:nvSpPr>
                      <a:spPr bwMode="auto">
                        <a:xfrm>
                          <a:off x="4367" y="2348"/>
                          <a:ext cx="206" cy="264"/>
                        </a:xfrm>
                        <a:prstGeom prst="rect">
                          <a:avLst/>
                        </a:prstGeom>
                        <a:noFill/>
                        <a:ln w="9525">
                          <a:noFill/>
                          <a:miter lim="800000"/>
                          <a:headEnd/>
                          <a:tailEnd/>
                        </a:ln>
                      </a:spPr>
                      <a:txSp>
                        <a:txBody>
                          <a:bodyPr wrap="none" lIns="0" tIns="0" rIns="0" bIns="0">
                            <a:spAutoFit/>
                          </a:bodyP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eaLnBrk="0" hangingPunct="0"/>
                            <a:r>
                              <a:rPr lang="en-US" sz="1800">
                                <a:latin typeface="Times New Roman" pitchFamily="18" charset="0"/>
                              </a:rPr>
                              <a:t>56</a:t>
                            </a:r>
                          </a:p>
                        </a:txBody>
                        <a:useSpRect/>
                      </a:txSp>
                    </a:sp>
                    <a:sp>
                      <a:nvSpPr>
                        <a:cNvPr id="43093" name="Text Box 84"/>
                        <a:cNvSpPr txBox="1">
                          <a:spLocks noChangeArrowheads="1"/>
                        </a:cNvSpPr>
                      </a:nvSpPr>
                      <a:spPr bwMode="auto">
                        <a:xfrm>
                          <a:off x="4177" y="2543"/>
                          <a:ext cx="206" cy="264"/>
                        </a:xfrm>
                        <a:prstGeom prst="rect">
                          <a:avLst/>
                        </a:prstGeom>
                        <a:noFill/>
                        <a:ln w="9525">
                          <a:noFill/>
                          <a:miter lim="800000"/>
                          <a:headEnd/>
                          <a:tailEnd/>
                        </a:ln>
                      </a:spPr>
                      <a:txSp>
                        <a:txBody>
                          <a:bodyPr wrap="none" lIns="0" tIns="0" rIns="0" bIns="0">
                            <a:spAutoFit/>
                          </a:bodyP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eaLnBrk="0" hangingPunct="0"/>
                            <a:r>
                              <a:rPr lang="en-US" sz="1800">
                                <a:latin typeface="Times New Roman" pitchFamily="18" charset="0"/>
                              </a:rPr>
                              <a:t>40</a:t>
                            </a:r>
                          </a:p>
                        </a:txBody>
                        <a:useSpRect/>
                      </a:txSp>
                    </a:sp>
                    <a:sp>
                      <a:nvSpPr>
                        <a:cNvPr id="43094" name="Text Box 85"/>
                        <a:cNvSpPr txBox="1">
                          <a:spLocks noChangeArrowheads="1"/>
                        </a:cNvSpPr>
                      </a:nvSpPr>
                      <a:spPr bwMode="auto">
                        <a:xfrm>
                          <a:off x="3936" y="2685"/>
                          <a:ext cx="206" cy="263"/>
                        </a:xfrm>
                        <a:prstGeom prst="rect">
                          <a:avLst/>
                        </a:prstGeom>
                        <a:noFill/>
                        <a:ln w="9525">
                          <a:noFill/>
                          <a:miter lim="800000"/>
                          <a:headEnd/>
                          <a:tailEnd/>
                        </a:ln>
                      </a:spPr>
                      <a:txSp>
                        <a:txBody>
                          <a:bodyPr wrap="none" lIns="0" tIns="0" rIns="0" bIns="0">
                            <a:spAutoFit/>
                          </a:bodyP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eaLnBrk="0" hangingPunct="0"/>
                            <a:r>
                              <a:rPr lang="en-US" sz="1800">
                                <a:latin typeface="Times New Roman" pitchFamily="18" charset="0"/>
                              </a:rPr>
                              <a:t>24</a:t>
                            </a:r>
                          </a:p>
                        </a:txBody>
                        <a:useSpRect/>
                      </a:txSp>
                    </a:sp>
                    <a:sp>
                      <a:nvSpPr>
                        <a:cNvPr id="43095" name="Text Box 86"/>
                        <a:cNvSpPr txBox="1">
                          <a:spLocks noChangeArrowheads="1"/>
                        </a:cNvSpPr>
                      </a:nvSpPr>
                      <a:spPr bwMode="auto">
                        <a:xfrm>
                          <a:off x="4367" y="2784"/>
                          <a:ext cx="206" cy="263"/>
                        </a:xfrm>
                        <a:prstGeom prst="rect">
                          <a:avLst/>
                        </a:prstGeom>
                        <a:noFill/>
                        <a:ln w="9525">
                          <a:noFill/>
                          <a:miter lim="800000"/>
                          <a:headEnd/>
                          <a:tailEnd/>
                        </a:ln>
                      </a:spPr>
                      <a:txSp>
                        <a:txBody>
                          <a:bodyPr wrap="none" lIns="0" tIns="0" rIns="0" bIns="0">
                            <a:spAutoFit/>
                          </a:bodyP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eaLnBrk="0" hangingPunct="0"/>
                            <a:r>
                              <a:rPr lang="en-US" sz="1800">
                                <a:latin typeface="Times New Roman" pitchFamily="18" charset="0"/>
                              </a:rPr>
                              <a:t>52</a:t>
                            </a:r>
                          </a:p>
                        </a:txBody>
                        <a:useSpRect/>
                      </a:txSp>
                    </a:sp>
                    <a:sp>
                      <a:nvSpPr>
                        <a:cNvPr id="43096" name="Text Box 87"/>
                        <a:cNvSpPr txBox="1">
                          <a:spLocks noChangeArrowheads="1"/>
                        </a:cNvSpPr>
                      </a:nvSpPr>
                      <a:spPr bwMode="auto">
                        <a:xfrm>
                          <a:off x="4127" y="2925"/>
                          <a:ext cx="206" cy="264"/>
                        </a:xfrm>
                        <a:prstGeom prst="rect">
                          <a:avLst/>
                        </a:prstGeom>
                        <a:noFill/>
                        <a:ln w="9525">
                          <a:noFill/>
                          <a:miter lim="800000"/>
                          <a:headEnd/>
                          <a:tailEnd/>
                        </a:ln>
                      </a:spPr>
                      <a:txSp>
                        <a:txBody>
                          <a:bodyPr wrap="none" lIns="0" tIns="0" rIns="0" bIns="0">
                            <a:spAutoFit/>
                          </a:bodyP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eaLnBrk="0" hangingPunct="0"/>
                            <a:r>
                              <a:rPr lang="en-US" sz="1800">
                                <a:latin typeface="Times New Roman" pitchFamily="18" charset="0"/>
                              </a:rPr>
                              <a:t>36</a:t>
                            </a:r>
                          </a:p>
                        </a:txBody>
                        <a:useSpRect/>
                      </a:txSp>
                    </a:sp>
                    <a:sp>
                      <a:nvSpPr>
                        <a:cNvPr id="43097" name="Text Box 88"/>
                        <a:cNvSpPr txBox="1">
                          <a:spLocks noChangeArrowheads="1"/>
                        </a:cNvSpPr>
                      </a:nvSpPr>
                      <a:spPr bwMode="auto">
                        <a:xfrm>
                          <a:off x="3936" y="3117"/>
                          <a:ext cx="206" cy="263"/>
                        </a:xfrm>
                        <a:prstGeom prst="rect">
                          <a:avLst/>
                        </a:prstGeom>
                        <a:noFill/>
                        <a:ln w="9525">
                          <a:noFill/>
                          <a:miter lim="800000"/>
                          <a:headEnd/>
                          <a:tailEnd/>
                        </a:ln>
                      </a:spPr>
                      <a:txSp>
                        <a:txBody>
                          <a:bodyPr wrap="none" lIns="0" tIns="0" rIns="0" bIns="0">
                            <a:spAutoFit/>
                          </a:bodyP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eaLnBrk="0" hangingPunct="0"/>
                            <a:r>
                              <a:rPr lang="en-US" sz="1800">
                                <a:latin typeface="Times New Roman" pitchFamily="18" charset="0"/>
                              </a:rPr>
                              <a:t>20</a:t>
                            </a:r>
                          </a:p>
                        </a:txBody>
                        <a:useSpRect/>
                      </a:txSp>
                    </a:sp>
                    <a:sp>
                      <a:nvSpPr>
                        <a:cNvPr id="43098" name="Text Box 89"/>
                        <a:cNvSpPr txBox="1">
                          <a:spLocks noChangeArrowheads="1"/>
                        </a:cNvSpPr>
                      </a:nvSpPr>
                      <a:spPr bwMode="auto">
                        <a:xfrm>
                          <a:off x="4367" y="1870"/>
                          <a:ext cx="206" cy="264"/>
                        </a:xfrm>
                        <a:prstGeom prst="rect">
                          <a:avLst/>
                        </a:prstGeom>
                        <a:noFill/>
                        <a:ln w="9525">
                          <a:noFill/>
                          <a:miter lim="800000"/>
                          <a:headEnd/>
                          <a:tailEnd/>
                        </a:ln>
                      </a:spPr>
                      <a:txSp>
                        <a:txBody>
                          <a:bodyPr wrap="none" lIns="0" tIns="0" rIns="0" bIns="0">
                            <a:spAutoFit/>
                          </a:bodyP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eaLnBrk="0" hangingPunct="0"/>
                            <a:r>
                              <a:rPr lang="en-US" sz="1800">
                                <a:latin typeface="Times New Roman" pitchFamily="18" charset="0"/>
                              </a:rPr>
                              <a:t>60</a:t>
                            </a:r>
                          </a:p>
                        </a:txBody>
                        <a:useSpRect/>
                      </a:txSp>
                    </a:sp>
                  </a:grpSp>
                </lc:lockedCanvas>
              </a:graphicData>
            </a:graphic>
          </wp:inline>
        </w:drawing>
      </w:r>
    </w:p>
    <w:p w:rsidR="004F44A7" w:rsidRDefault="004F44A7" w:rsidP="004F44A7">
      <w:pPr>
        <w:rPr>
          <w:szCs w:val="24"/>
        </w:rPr>
      </w:pPr>
      <w:r>
        <w:rPr>
          <w:szCs w:val="24"/>
        </w:rPr>
        <w:lastRenderedPageBreak/>
        <w:t>Sau khi duyệt qua các ô {1,2,3,4} ta thấy khối con b0c0 được tổng hợp, a0c0 và a0b0 chưa được tính toán tổng hợp.</w:t>
      </w:r>
    </w:p>
    <w:p w:rsidR="004F44A7" w:rsidRPr="004F44A7" w:rsidRDefault="004F44A7" w:rsidP="004F44A7">
      <w:pPr>
        <w:rPr>
          <w:szCs w:val="24"/>
        </w:rPr>
      </w:pPr>
      <w:r w:rsidRPr="004F44A7">
        <w:rPr>
          <w:noProof/>
          <w:szCs w:val="24"/>
        </w:rPr>
        <w:drawing>
          <wp:inline distT="0" distB="0" distL="0" distR="0">
            <wp:extent cx="4380422" cy="3648973"/>
            <wp:effectExtent l="19050" t="0" r="0" b="0"/>
            <wp:docPr id="30" name="Object 3"/>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6100763" cy="4953000"/>
                      <a:chOff x="196850" y="1622425"/>
                      <a:chExt cx="6100763" cy="4953000"/>
                    </a:xfrm>
                  </a:grpSpPr>
                  <a:grpSp>
                    <a:nvGrpSpPr>
                      <a:cNvPr id="44036" name="Group 3"/>
                      <a:cNvGrpSpPr>
                        <a:grpSpLocks/>
                      </a:cNvGrpSpPr>
                    </a:nvGrpSpPr>
                    <a:grpSpPr bwMode="auto">
                      <a:xfrm>
                        <a:off x="196850" y="1622425"/>
                        <a:ext cx="6100763" cy="4953000"/>
                        <a:chOff x="124" y="1022"/>
                        <a:chExt cx="3843" cy="3120"/>
                      </a:xfrm>
                    </a:grpSpPr>
                    <a:grpSp>
                      <a:nvGrpSpPr>
                        <a:cNvPr id="3" name="Group 3"/>
                        <a:cNvGrpSpPr>
                          <a:grpSpLocks/>
                        </a:cNvGrpSpPr>
                      </a:nvGrpSpPr>
                      <a:grpSpPr bwMode="auto">
                        <a:xfrm>
                          <a:off x="1488" y="1584"/>
                          <a:ext cx="2479" cy="1951"/>
                          <a:chOff x="1844" y="1570"/>
                          <a:chExt cx="2479" cy="1951"/>
                        </a:xfrm>
                      </a:grpSpPr>
                      <a:sp>
                        <a:nvSpPr>
                          <a:cNvPr id="44085" name="Text Box 4"/>
                          <a:cNvSpPr txBox="1">
                            <a:spLocks noChangeArrowheads="1"/>
                          </a:cNvSpPr>
                        </a:nvSpPr>
                        <a:spPr bwMode="auto">
                          <a:xfrm>
                            <a:off x="2696" y="3329"/>
                            <a:ext cx="116" cy="192"/>
                          </a:xfrm>
                          <a:prstGeom prst="rect">
                            <a:avLst/>
                          </a:prstGeom>
                          <a:noFill/>
                          <a:ln w="9525">
                            <a:noFill/>
                            <a:miter lim="800000"/>
                            <a:headEnd/>
                            <a:tailEnd/>
                          </a:ln>
                        </a:spPr>
                        <a:txSp>
                          <a:txBody>
                            <a:bodyPr wrap="none" lIns="0" tIns="0" rIns="0" bIns="0">
                              <a:spAutoFit/>
                            </a:bodyP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eaLnBrk="0" hangingPunct="0"/>
                              <a:r>
                                <a:rPr lang="en-US" sz="2000" b="1">
                                  <a:latin typeface="Times New Roman" pitchFamily="18" charset="0"/>
                                </a:rPr>
                                <a:t>A</a:t>
                              </a:r>
                            </a:p>
                          </a:txBody>
                          <a:useSpRect/>
                        </a:txSp>
                      </a:sp>
                      <a:sp>
                        <a:nvSpPr>
                          <a:cNvPr id="44086" name="Text Box 5"/>
                          <a:cNvSpPr txBox="1">
                            <a:spLocks noChangeArrowheads="1"/>
                          </a:cNvSpPr>
                        </a:nvSpPr>
                        <a:spPr bwMode="auto">
                          <a:xfrm>
                            <a:off x="2047" y="2018"/>
                            <a:ext cx="201" cy="212"/>
                          </a:xfrm>
                          <a:prstGeom prst="rect">
                            <a:avLst/>
                          </a:prstGeom>
                          <a:noFill/>
                          <a:ln w="12700">
                            <a:noFill/>
                            <a:miter lim="800000"/>
                            <a:headEnd/>
                            <a:tailEnd/>
                          </a:ln>
                        </a:spPr>
                        <a:txSp>
                          <a:txBody>
                            <a:bodyPr wrap="none" anchor="ctr">
                              <a:spAutoFit/>
                            </a:bodyP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algn="ctr" eaLnBrk="0" hangingPunct="0"/>
                              <a:r>
                                <a:rPr lang="en-US" sz="1600">
                                  <a:latin typeface="Times New Roman" pitchFamily="18" charset="0"/>
                                </a:rPr>
                                <a:t>B</a:t>
                              </a:r>
                            </a:p>
                          </a:txBody>
                          <a:useSpRect/>
                        </a:txSp>
                      </a:sp>
                      <a:sp>
                        <a:nvSpPr>
                          <a:cNvPr id="44087" name="AutoShape 6"/>
                          <a:cNvSpPr>
                            <a:spLocks noChangeArrowheads="1"/>
                          </a:cNvSpPr>
                        </a:nvSpPr>
                        <a:spPr bwMode="auto">
                          <a:xfrm>
                            <a:off x="3748" y="2454"/>
                            <a:ext cx="535" cy="348"/>
                          </a:xfrm>
                          <a:prstGeom prst="cube">
                            <a:avLst>
                              <a:gd name="adj" fmla="val 24995"/>
                            </a:avLst>
                          </a:prstGeom>
                          <a:solidFill>
                            <a:schemeClr val="bg1"/>
                          </a:solidFill>
                          <a:ln w="12700">
                            <a:solidFill>
                              <a:schemeClr val="tx1"/>
                            </a:solidFill>
                            <a:miter lim="800000"/>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44088" name="AutoShape 7"/>
                          <a:cNvSpPr>
                            <a:spLocks noChangeArrowheads="1"/>
                          </a:cNvSpPr>
                        </a:nvSpPr>
                        <a:spPr bwMode="auto">
                          <a:xfrm>
                            <a:off x="3748" y="2170"/>
                            <a:ext cx="535" cy="349"/>
                          </a:xfrm>
                          <a:prstGeom prst="cube">
                            <a:avLst>
                              <a:gd name="adj" fmla="val 24995"/>
                            </a:avLst>
                          </a:prstGeom>
                          <a:solidFill>
                            <a:schemeClr val="bg1"/>
                          </a:solidFill>
                          <a:ln w="12700">
                            <a:solidFill>
                              <a:schemeClr val="tx1"/>
                            </a:solidFill>
                            <a:miter lim="800000"/>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44089" name="AutoShape 8"/>
                          <a:cNvSpPr>
                            <a:spLocks noChangeArrowheads="1"/>
                          </a:cNvSpPr>
                        </a:nvSpPr>
                        <a:spPr bwMode="auto">
                          <a:xfrm>
                            <a:off x="3748" y="1886"/>
                            <a:ext cx="535" cy="349"/>
                          </a:xfrm>
                          <a:prstGeom prst="cube">
                            <a:avLst>
                              <a:gd name="adj" fmla="val 24995"/>
                            </a:avLst>
                          </a:prstGeom>
                          <a:solidFill>
                            <a:schemeClr val="bg1"/>
                          </a:solidFill>
                          <a:ln w="12700">
                            <a:solidFill>
                              <a:schemeClr val="tx1"/>
                            </a:solidFill>
                            <a:miter lim="800000"/>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44090" name="AutoShape 9"/>
                          <a:cNvSpPr>
                            <a:spLocks noChangeArrowheads="1"/>
                          </a:cNvSpPr>
                        </a:nvSpPr>
                        <a:spPr bwMode="auto">
                          <a:xfrm>
                            <a:off x="3601" y="2559"/>
                            <a:ext cx="534" cy="349"/>
                          </a:xfrm>
                          <a:prstGeom prst="cube">
                            <a:avLst>
                              <a:gd name="adj" fmla="val 24995"/>
                            </a:avLst>
                          </a:prstGeom>
                          <a:solidFill>
                            <a:schemeClr val="bg1"/>
                          </a:solidFill>
                          <a:ln w="12700">
                            <a:solidFill>
                              <a:schemeClr val="tx1"/>
                            </a:solidFill>
                            <a:miter lim="800000"/>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44091" name="AutoShape 10"/>
                          <a:cNvSpPr>
                            <a:spLocks noChangeArrowheads="1"/>
                          </a:cNvSpPr>
                        </a:nvSpPr>
                        <a:spPr bwMode="auto">
                          <a:xfrm>
                            <a:off x="3601" y="2276"/>
                            <a:ext cx="534" cy="349"/>
                          </a:xfrm>
                          <a:prstGeom prst="cube">
                            <a:avLst>
                              <a:gd name="adj" fmla="val 24995"/>
                            </a:avLst>
                          </a:prstGeom>
                          <a:solidFill>
                            <a:schemeClr val="bg1"/>
                          </a:solidFill>
                          <a:ln w="12700">
                            <a:solidFill>
                              <a:schemeClr val="tx1"/>
                            </a:solidFill>
                            <a:miter lim="800000"/>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44092" name="AutoShape 11"/>
                          <a:cNvSpPr>
                            <a:spLocks noChangeArrowheads="1"/>
                          </a:cNvSpPr>
                        </a:nvSpPr>
                        <a:spPr bwMode="auto">
                          <a:xfrm>
                            <a:off x="3601" y="1993"/>
                            <a:ext cx="534" cy="348"/>
                          </a:xfrm>
                          <a:prstGeom prst="cube">
                            <a:avLst>
                              <a:gd name="adj" fmla="val 24995"/>
                            </a:avLst>
                          </a:prstGeom>
                          <a:solidFill>
                            <a:schemeClr val="bg1"/>
                          </a:solidFill>
                          <a:ln w="12700">
                            <a:solidFill>
                              <a:schemeClr val="tx1"/>
                            </a:solidFill>
                            <a:miter lim="800000"/>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44093" name="AutoShape 12"/>
                          <a:cNvSpPr>
                            <a:spLocks noChangeArrowheads="1"/>
                          </a:cNvSpPr>
                        </a:nvSpPr>
                        <a:spPr bwMode="auto">
                          <a:xfrm>
                            <a:off x="3452" y="2667"/>
                            <a:ext cx="535" cy="347"/>
                          </a:xfrm>
                          <a:prstGeom prst="cube">
                            <a:avLst>
                              <a:gd name="adj" fmla="val 24995"/>
                            </a:avLst>
                          </a:prstGeom>
                          <a:solidFill>
                            <a:schemeClr val="bg1"/>
                          </a:solidFill>
                          <a:ln w="12700">
                            <a:solidFill>
                              <a:schemeClr val="tx1"/>
                            </a:solidFill>
                            <a:miter lim="800000"/>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44094" name="AutoShape 13"/>
                          <a:cNvSpPr>
                            <a:spLocks noChangeArrowheads="1"/>
                          </a:cNvSpPr>
                        </a:nvSpPr>
                        <a:spPr bwMode="auto">
                          <a:xfrm>
                            <a:off x="3452" y="2384"/>
                            <a:ext cx="535" cy="347"/>
                          </a:xfrm>
                          <a:prstGeom prst="cube">
                            <a:avLst>
                              <a:gd name="adj" fmla="val 24995"/>
                            </a:avLst>
                          </a:prstGeom>
                          <a:solidFill>
                            <a:schemeClr val="bg1"/>
                          </a:solidFill>
                          <a:ln w="12700">
                            <a:solidFill>
                              <a:schemeClr val="tx1"/>
                            </a:solidFill>
                            <a:miter lim="800000"/>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44095" name="AutoShape 14"/>
                          <a:cNvSpPr>
                            <a:spLocks noChangeArrowheads="1"/>
                          </a:cNvSpPr>
                        </a:nvSpPr>
                        <a:spPr bwMode="auto">
                          <a:xfrm>
                            <a:off x="3452" y="2099"/>
                            <a:ext cx="535" cy="349"/>
                          </a:xfrm>
                          <a:prstGeom prst="cube">
                            <a:avLst>
                              <a:gd name="adj" fmla="val 24995"/>
                            </a:avLst>
                          </a:prstGeom>
                          <a:solidFill>
                            <a:schemeClr val="bg1"/>
                          </a:solidFill>
                          <a:ln w="12700">
                            <a:solidFill>
                              <a:schemeClr val="tx1"/>
                            </a:solidFill>
                            <a:miter lim="800000"/>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44096" name="AutoShape 15"/>
                          <a:cNvSpPr>
                            <a:spLocks noChangeArrowheads="1"/>
                          </a:cNvSpPr>
                        </a:nvSpPr>
                        <a:spPr bwMode="auto">
                          <a:xfrm>
                            <a:off x="2415" y="1613"/>
                            <a:ext cx="535" cy="348"/>
                          </a:xfrm>
                          <a:prstGeom prst="cube">
                            <a:avLst>
                              <a:gd name="adj" fmla="val 24995"/>
                            </a:avLst>
                          </a:prstGeom>
                          <a:solidFill>
                            <a:schemeClr val="bg1"/>
                          </a:solidFill>
                          <a:ln w="12700">
                            <a:solidFill>
                              <a:schemeClr val="tx1"/>
                            </a:solidFill>
                            <a:miter lim="800000"/>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44097" name="AutoShape 16"/>
                          <a:cNvSpPr>
                            <a:spLocks noChangeArrowheads="1"/>
                          </a:cNvSpPr>
                        </a:nvSpPr>
                        <a:spPr bwMode="auto">
                          <a:xfrm>
                            <a:off x="2267" y="1719"/>
                            <a:ext cx="535" cy="349"/>
                          </a:xfrm>
                          <a:prstGeom prst="cube">
                            <a:avLst>
                              <a:gd name="adj" fmla="val 24995"/>
                            </a:avLst>
                          </a:prstGeom>
                          <a:solidFill>
                            <a:schemeClr val="bg1"/>
                          </a:solidFill>
                          <a:ln w="12700">
                            <a:solidFill>
                              <a:schemeClr val="tx1"/>
                            </a:solidFill>
                            <a:miter lim="800000"/>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44098" name="AutoShape 17"/>
                          <a:cNvSpPr>
                            <a:spLocks noChangeArrowheads="1"/>
                          </a:cNvSpPr>
                        </a:nvSpPr>
                        <a:spPr bwMode="auto">
                          <a:xfrm>
                            <a:off x="2118" y="1826"/>
                            <a:ext cx="537" cy="348"/>
                          </a:xfrm>
                          <a:prstGeom prst="cube">
                            <a:avLst>
                              <a:gd name="adj" fmla="val 24995"/>
                            </a:avLst>
                          </a:prstGeom>
                          <a:solidFill>
                            <a:schemeClr val="bg1"/>
                          </a:solidFill>
                          <a:ln w="12700">
                            <a:solidFill>
                              <a:schemeClr val="tx1"/>
                            </a:solidFill>
                            <a:miter lim="800000"/>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44099" name="AutoShape 18"/>
                          <a:cNvSpPr>
                            <a:spLocks noChangeArrowheads="1"/>
                          </a:cNvSpPr>
                        </a:nvSpPr>
                        <a:spPr bwMode="auto">
                          <a:xfrm>
                            <a:off x="2859" y="1613"/>
                            <a:ext cx="536" cy="348"/>
                          </a:xfrm>
                          <a:prstGeom prst="cube">
                            <a:avLst>
                              <a:gd name="adj" fmla="val 24995"/>
                            </a:avLst>
                          </a:prstGeom>
                          <a:solidFill>
                            <a:schemeClr val="bg1"/>
                          </a:solidFill>
                          <a:ln w="12700">
                            <a:solidFill>
                              <a:schemeClr val="tx1"/>
                            </a:solidFill>
                            <a:miter lim="800000"/>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44100" name="AutoShape 19"/>
                          <a:cNvSpPr>
                            <a:spLocks noChangeArrowheads="1"/>
                          </a:cNvSpPr>
                        </a:nvSpPr>
                        <a:spPr bwMode="auto">
                          <a:xfrm>
                            <a:off x="2711" y="1719"/>
                            <a:ext cx="536" cy="349"/>
                          </a:xfrm>
                          <a:prstGeom prst="cube">
                            <a:avLst>
                              <a:gd name="adj" fmla="val 24995"/>
                            </a:avLst>
                          </a:prstGeom>
                          <a:solidFill>
                            <a:schemeClr val="bg1"/>
                          </a:solidFill>
                          <a:ln w="12700">
                            <a:solidFill>
                              <a:schemeClr val="tx1"/>
                            </a:solidFill>
                            <a:miter lim="800000"/>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44101" name="AutoShape 20"/>
                          <a:cNvSpPr>
                            <a:spLocks noChangeArrowheads="1"/>
                          </a:cNvSpPr>
                        </a:nvSpPr>
                        <a:spPr bwMode="auto">
                          <a:xfrm>
                            <a:off x="2563" y="1826"/>
                            <a:ext cx="535" cy="348"/>
                          </a:xfrm>
                          <a:prstGeom prst="cube">
                            <a:avLst>
                              <a:gd name="adj" fmla="val 24995"/>
                            </a:avLst>
                          </a:prstGeom>
                          <a:solidFill>
                            <a:schemeClr val="bg1"/>
                          </a:solidFill>
                          <a:ln w="12700">
                            <a:solidFill>
                              <a:schemeClr val="tx1"/>
                            </a:solidFill>
                            <a:miter lim="800000"/>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44102" name="AutoShape 21"/>
                          <a:cNvSpPr>
                            <a:spLocks noChangeArrowheads="1"/>
                          </a:cNvSpPr>
                        </a:nvSpPr>
                        <a:spPr bwMode="auto">
                          <a:xfrm>
                            <a:off x="3304" y="1613"/>
                            <a:ext cx="535" cy="348"/>
                          </a:xfrm>
                          <a:prstGeom prst="cube">
                            <a:avLst>
                              <a:gd name="adj" fmla="val 24995"/>
                            </a:avLst>
                          </a:prstGeom>
                          <a:solidFill>
                            <a:schemeClr val="bg1"/>
                          </a:solidFill>
                          <a:ln w="12700">
                            <a:solidFill>
                              <a:schemeClr val="tx1"/>
                            </a:solidFill>
                            <a:miter lim="800000"/>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44103" name="AutoShape 22"/>
                          <a:cNvSpPr>
                            <a:spLocks noChangeArrowheads="1"/>
                          </a:cNvSpPr>
                        </a:nvSpPr>
                        <a:spPr bwMode="auto">
                          <a:xfrm>
                            <a:off x="3157" y="1719"/>
                            <a:ext cx="535" cy="349"/>
                          </a:xfrm>
                          <a:prstGeom prst="cube">
                            <a:avLst>
                              <a:gd name="adj" fmla="val 24995"/>
                            </a:avLst>
                          </a:prstGeom>
                          <a:solidFill>
                            <a:schemeClr val="bg1"/>
                          </a:solidFill>
                          <a:ln w="12700">
                            <a:solidFill>
                              <a:schemeClr val="tx1"/>
                            </a:solidFill>
                            <a:miter lim="800000"/>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44104" name="AutoShape 23"/>
                          <a:cNvSpPr>
                            <a:spLocks noChangeArrowheads="1"/>
                          </a:cNvSpPr>
                        </a:nvSpPr>
                        <a:spPr bwMode="auto">
                          <a:xfrm>
                            <a:off x="3008" y="1826"/>
                            <a:ext cx="534" cy="348"/>
                          </a:xfrm>
                          <a:prstGeom prst="cube">
                            <a:avLst>
                              <a:gd name="adj" fmla="val 24995"/>
                            </a:avLst>
                          </a:prstGeom>
                          <a:solidFill>
                            <a:schemeClr val="bg1"/>
                          </a:solidFill>
                          <a:ln w="12700">
                            <a:solidFill>
                              <a:schemeClr val="tx1"/>
                            </a:solidFill>
                            <a:miter lim="800000"/>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44105" name="AutoShape 24"/>
                          <a:cNvSpPr>
                            <a:spLocks noChangeArrowheads="1"/>
                          </a:cNvSpPr>
                        </a:nvSpPr>
                        <a:spPr bwMode="auto">
                          <a:xfrm>
                            <a:off x="3749" y="1613"/>
                            <a:ext cx="535" cy="348"/>
                          </a:xfrm>
                          <a:prstGeom prst="cube">
                            <a:avLst>
                              <a:gd name="adj" fmla="val 24995"/>
                            </a:avLst>
                          </a:prstGeom>
                          <a:solidFill>
                            <a:schemeClr val="bg1"/>
                          </a:solidFill>
                          <a:ln w="12700">
                            <a:solidFill>
                              <a:schemeClr val="tx1"/>
                            </a:solidFill>
                            <a:miter lim="800000"/>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44106" name="AutoShape 25"/>
                          <a:cNvSpPr>
                            <a:spLocks noChangeArrowheads="1"/>
                          </a:cNvSpPr>
                        </a:nvSpPr>
                        <a:spPr bwMode="auto">
                          <a:xfrm>
                            <a:off x="3601" y="1719"/>
                            <a:ext cx="534" cy="349"/>
                          </a:xfrm>
                          <a:prstGeom prst="cube">
                            <a:avLst>
                              <a:gd name="adj" fmla="val 24995"/>
                            </a:avLst>
                          </a:prstGeom>
                          <a:solidFill>
                            <a:schemeClr val="bg1"/>
                          </a:solidFill>
                          <a:ln w="12700">
                            <a:solidFill>
                              <a:schemeClr val="tx1"/>
                            </a:solidFill>
                            <a:miter lim="800000"/>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44107" name="AutoShape 26"/>
                          <a:cNvSpPr>
                            <a:spLocks noChangeArrowheads="1"/>
                          </a:cNvSpPr>
                        </a:nvSpPr>
                        <a:spPr bwMode="auto">
                          <a:xfrm>
                            <a:off x="3452" y="1826"/>
                            <a:ext cx="535" cy="348"/>
                          </a:xfrm>
                          <a:prstGeom prst="cube">
                            <a:avLst>
                              <a:gd name="adj" fmla="val 24995"/>
                            </a:avLst>
                          </a:prstGeom>
                          <a:solidFill>
                            <a:schemeClr val="bg1"/>
                          </a:solidFill>
                          <a:ln w="12700">
                            <a:solidFill>
                              <a:schemeClr val="tx1"/>
                            </a:solidFill>
                            <a:miter lim="800000"/>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44108" name="AutoShape 27"/>
                          <a:cNvSpPr>
                            <a:spLocks noChangeArrowheads="1"/>
                          </a:cNvSpPr>
                        </a:nvSpPr>
                        <a:spPr bwMode="auto">
                          <a:xfrm>
                            <a:off x="1979" y="2772"/>
                            <a:ext cx="534" cy="348"/>
                          </a:xfrm>
                          <a:prstGeom prst="cube">
                            <a:avLst>
                              <a:gd name="adj" fmla="val 24995"/>
                            </a:avLst>
                          </a:prstGeom>
                          <a:solidFill>
                            <a:srgbClr val="00CCFF"/>
                          </a:solidFill>
                          <a:ln w="12700">
                            <a:solidFill>
                              <a:schemeClr val="tx1"/>
                            </a:solidFill>
                            <a:miter lim="800000"/>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algn="ctr" eaLnBrk="0" hangingPunct="0"/>
                              <a:endParaRPr lang="en-US" sz="1600">
                                <a:latin typeface="Times New Roman" pitchFamily="18" charset="0"/>
                              </a:endParaRPr>
                            </a:p>
                          </a:txBody>
                          <a:useSpRect/>
                        </a:txSp>
                      </a:sp>
                      <a:sp>
                        <a:nvSpPr>
                          <a:cNvPr id="44109" name="AutoShape 28"/>
                          <a:cNvSpPr>
                            <a:spLocks noChangeArrowheads="1"/>
                          </a:cNvSpPr>
                        </a:nvSpPr>
                        <a:spPr bwMode="auto">
                          <a:xfrm>
                            <a:off x="1979" y="2489"/>
                            <a:ext cx="534" cy="348"/>
                          </a:xfrm>
                          <a:prstGeom prst="cube">
                            <a:avLst>
                              <a:gd name="adj" fmla="val 24995"/>
                            </a:avLst>
                          </a:prstGeom>
                          <a:solidFill>
                            <a:schemeClr val="bg1"/>
                          </a:solidFill>
                          <a:ln w="12700">
                            <a:solidFill>
                              <a:schemeClr val="tx1"/>
                            </a:solidFill>
                            <a:miter lim="800000"/>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44110" name="AutoShape 29"/>
                          <a:cNvSpPr>
                            <a:spLocks noChangeArrowheads="1"/>
                          </a:cNvSpPr>
                        </a:nvSpPr>
                        <a:spPr bwMode="auto">
                          <a:xfrm>
                            <a:off x="1979" y="2205"/>
                            <a:ext cx="534" cy="349"/>
                          </a:xfrm>
                          <a:prstGeom prst="cube">
                            <a:avLst>
                              <a:gd name="adj" fmla="val 24995"/>
                            </a:avLst>
                          </a:prstGeom>
                          <a:solidFill>
                            <a:schemeClr val="bg1"/>
                          </a:solidFill>
                          <a:ln w="12700">
                            <a:solidFill>
                              <a:schemeClr val="tx1"/>
                            </a:solidFill>
                            <a:miter lim="800000"/>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44111" name="AutoShape 30"/>
                          <a:cNvSpPr>
                            <a:spLocks noChangeArrowheads="1"/>
                          </a:cNvSpPr>
                        </a:nvSpPr>
                        <a:spPr bwMode="auto">
                          <a:xfrm>
                            <a:off x="2423" y="2772"/>
                            <a:ext cx="536" cy="348"/>
                          </a:xfrm>
                          <a:prstGeom prst="cube">
                            <a:avLst>
                              <a:gd name="adj" fmla="val 24995"/>
                            </a:avLst>
                          </a:prstGeom>
                          <a:solidFill>
                            <a:srgbClr val="00CCFF"/>
                          </a:solidFill>
                          <a:ln w="12700">
                            <a:solidFill>
                              <a:schemeClr val="tx1"/>
                            </a:solidFill>
                            <a:miter lim="800000"/>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44112" name="AutoShape 31"/>
                          <a:cNvSpPr>
                            <a:spLocks noChangeArrowheads="1"/>
                          </a:cNvSpPr>
                        </a:nvSpPr>
                        <a:spPr bwMode="auto">
                          <a:xfrm>
                            <a:off x="2423" y="2489"/>
                            <a:ext cx="536" cy="348"/>
                          </a:xfrm>
                          <a:prstGeom prst="cube">
                            <a:avLst>
                              <a:gd name="adj" fmla="val 24995"/>
                            </a:avLst>
                          </a:prstGeom>
                          <a:solidFill>
                            <a:schemeClr val="bg1"/>
                          </a:solidFill>
                          <a:ln w="12700">
                            <a:solidFill>
                              <a:schemeClr val="tx1"/>
                            </a:solidFill>
                            <a:miter lim="800000"/>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44113" name="AutoShape 32"/>
                          <a:cNvSpPr>
                            <a:spLocks noChangeArrowheads="1"/>
                          </a:cNvSpPr>
                        </a:nvSpPr>
                        <a:spPr bwMode="auto">
                          <a:xfrm>
                            <a:off x="2423" y="2205"/>
                            <a:ext cx="536" cy="349"/>
                          </a:xfrm>
                          <a:prstGeom prst="cube">
                            <a:avLst>
                              <a:gd name="adj" fmla="val 24995"/>
                            </a:avLst>
                          </a:prstGeom>
                          <a:solidFill>
                            <a:schemeClr val="bg1"/>
                          </a:solidFill>
                          <a:ln w="12700">
                            <a:solidFill>
                              <a:schemeClr val="tx1"/>
                            </a:solidFill>
                            <a:miter lim="800000"/>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algn="ctr" eaLnBrk="0" hangingPunct="0"/>
                              <a:endParaRPr lang="en-US" sz="1600">
                                <a:latin typeface="Times New Roman" pitchFamily="18" charset="0"/>
                              </a:endParaRPr>
                            </a:p>
                          </a:txBody>
                          <a:useSpRect/>
                        </a:txSp>
                      </a:sp>
                      <a:sp>
                        <a:nvSpPr>
                          <a:cNvPr id="44114" name="AutoShape 33"/>
                          <a:cNvSpPr>
                            <a:spLocks noChangeArrowheads="1"/>
                          </a:cNvSpPr>
                        </a:nvSpPr>
                        <a:spPr bwMode="auto">
                          <a:xfrm>
                            <a:off x="2868" y="2772"/>
                            <a:ext cx="535" cy="348"/>
                          </a:xfrm>
                          <a:prstGeom prst="cube">
                            <a:avLst>
                              <a:gd name="adj" fmla="val 24995"/>
                            </a:avLst>
                          </a:prstGeom>
                          <a:solidFill>
                            <a:srgbClr val="00CCFF"/>
                          </a:solidFill>
                          <a:ln w="12700">
                            <a:solidFill>
                              <a:schemeClr val="tx1"/>
                            </a:solidFill>
                            <a:miter lim="800000"/>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44115" name="AutoShape 34"/>
                          <a:cNvSpPr>
                            <a:spLocks noChangeArrowheads="1"/>
                          </a:cNvSpPr>
                        </a:nvSpPr>
                        <a:spPr bwMode="auto">
                          <a:xfrm>
                            <a:off x="2868" y="2489"/>
                            <a:ext cx="535" cy="348"/>
                          </a:xfrm>
                          <a:prstGeom prst="cube">
                            <a:avLst>
                              <a:gd name="adj" fmla="val 24995"/>
                            </a:avLst>
                          </a:prstGeom>
                          <a:solidFill>
                            <a:schemeClr val="bg1"/>
                          </a:solidFill>
                          <a:ln w="12700">
                            <a:solidFill>
                              <a:schemeClr val="tx1"/>
                            </a:solidFill>
                            <a:miter lim="800000"/>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44116" name="AutoShape 35"/>
                          <a:cNvSpPr>
                            <a:spLocks noChangeArrowheads="1"/>
                          </a:cNvSpPr>
                        </a:nvSpPr>
                        <a:spPr bwMode="auto">
                          <a:xfrm>
                            <a:off x="2868" y="2205"/>
                            <a:ext cx="535" cy="349"/>
                          </a:xfrm>
                          <a:prstGeom prst="cube">
                            <a:avLst>
                              <a:gd name="adj" fmla="val 24995"/>
                            </a:avLst>
                          </a:prstGeom>
                          <a:solidFill>
                            <a:schemeClr val="bg1"/>
                          </a:solidFill>
                          <a:ln w="12700">
                            <a:solidFill>
                              <a:schemeClr val="tx1"/>
                            </a:solidFill>
                            <a:miter lim="800000"/>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44117" name="AutoShape 36"/>
                          <a:cNvSpPr>
                            <a:spLocks noChangeArrowheads="1"/>
                          </a:cNvSpPr>
                        </a:nvSpPr>
                        <a:spPr bwMode="auto">
                          <a:xfrm>
                            <a:off x="3313" y="2772"/>
                            <a:ext cx="534" cy="348"/>
                          </a:xfrm>
                          <a:prstGeom prst="cube">
                            <a:avLst>
                              <a:gd name="adj" fmla="val 24995"/>
                            </a:avLst>
                          </a:prstGeom>
                          <a:solidFill>
                            <a:srgbClr val="00CCFF"/>
                          </a:solidFill>
                          <a:ln w="12700">
                            <a:solidFill>
                              <a:schemeClr val="tx1"/>
                            </a:solidFill>
                            <a:miter lim="800000"/>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44118" name="AutoShape 37"/>
                          <a:cNvSpPr>
                            <a:spLocks noChangeArrowheads="1"/>
                          </a:cNvSpPr>
                        </a:nvSpPr>
                        <a:spPr bwMode="auto">
                          <a:xfrm>
                            <a:off x="3313" y="2489"/>
                            <a:ext cx="534" cy="348"/>
                          </a:xfrm>
                          <a:prstGeom prst="cube">
                            <a:avLst>
                              <a:gd name="adj" fmla="val 24995"/>
                            </a:avLst>
                          </a:prstGeom>
                          <a:solidFill>
                            <a:schemeClr val="bg1"/>
                          </a:solidFill>
                          <a:ln w="12700">
                            <a:solidFill>
                              <a:schemeClr val="tx1"/>
                            </a:solidFill>
                            <a:miter lim="800000"/>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44119" name="AutoShape 38"/>
                          <a:cNvSpPr>
                            <a:spLocks noChangeArrowheads="1"/>
                          </a:cNvSpPr>
                        </a:nvSpPr>
                        <a:spPr bwMode="auto">
                          <a:xfrm>
                            <a:off x="3313" y="2205"/>
                            <a:ext cx="534" cy="349"/>
                          </a:xfrm>
                          <a:prstGeom prst="cube">
                            <a:avLst>
                              <a:gd name="adj" fmla="val 24995"/>
                            </a:avLst>
                          </a:prstGeom>
                          <a:solidFill>
                            <a:schemeClr val="bg1"/>
                          </a:solidFill>
                          <a:ln w="12700">
                            <a:solidFill>
                              <a:schemeClr val="tx1"/>
                            </a:solidFill>
                            <a:miter lim="800000"/>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44120" name="AutoShape 39"/>
                          <a:cNvSpPr>
                            <a:spLocks noChangeArrowheads="1"/>
                          </a:cNvSpPr>
                        </a:nvSpPr>
                        <a:spPr bwMode="auto">
                          <a:xfrm>
                            <a:off x="1980" y="1931"/>
                            <a:ext cx="534" cy="349"/>
                          </a:xfrm>
                          <a:prstGeom prst="cube">
                            <a:avLst>
                              <a:gd name="adj" fmla="val 24995"/>
                            </a:avLst>
                          </a:prstGeom>
                          <a:solidFill>
                            <a:schemeClr val="bg1"/>
                          </a:solidFill>
                          <a:ln w="12700">
                            <a:solidFill>
                              <a:schemeClr val="tx1"/>
                            </a:solidFill>
                            <a:miter lim="800000"/>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algn="ctr" eaLnBrk="0" hangingPunct="0"/>
                              <a:endParaRPr lang="en-US" sz="1600">
                                <a:latin typeface="Times New Roman" pitchFamily="18" charset="0"/>
                              </a:endParaRPr>
                            </a:p>
                          </a:txBody>
                          <a:useSpRect/>
                        </a:txSp>
                      </a:sp>
                      <a:sp>
                        <a:nvSpPr>
                          <a:cNvPr id="44121" name="AutoShape 40"/>
                          <a:cNvSpPr>
                            <a:spLocks noChangeArrowheads="1"/>
                          </a:cNvSpPr>
                        </a:nvSpPr>
                        <a:spPr bwMode="auto">
                          <a:xfrm>
                            <a:off x="2424" y="1931"/>
                            <a:ext cx="535" cy="349"/>
                          </a:xfrm>
                          <a:prstGeom prst="cube">
                            <a:avLst>
                              <a:gd name="adj" fmla="val 24995"/>
                            </a:avLst>
                          </a:prstGeom>
                          <a:solidFill>
                            <a:schemeClr val="bg1"/>
                          </a:solidFill>
                          <a:ln w="12700">
                            <a:solidFill>
                              <a:schemeClr val="tx1"/>
                            </a:solidFill>
                            <a:miter lim="800000"/>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44122" name="AutoShape 41"/>
                          <a:cNvSpPr>
                            <a:spLocks noChangeArrowheads="1"/>
                          </a:cNvSpPr>
                        </a:nvSpPr>
                        <a:spPr bwMode="auto">
                          <a:xfrm>
                            <a:off x="2868" y="1931"/>
                            <a:ext cx="536" cy="349"/>
                          </a:xfrm>
                          <a:prstGeom prst="cube">
                            <a:avLst>
                              <a:gd name="adj" fmla="val 24995"/>
                            </a:avLst>
                          </a:prstGeom>
                          <a:solidFill>
                            <a:schemeClr val="bg1"/>
                          </a:solidFill>
                          <a:ln w="12700">
                            <a:solidFill>
                              <a:schemeClr val="tx1"/>
                            </a:solidFill>
                            <a:miter lim="800000"/>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44123" name="AutoShape 42"/>
                          <a:cNvSpPr>
                            <a:spLocks noChangeArrowheads="1"/>
                          </a:cNvSpPr>
                        </a:nvSpPr>
                        <a:spPr bwMode="auto">
                          <a:xfrm>
                            <a:off x="3319" y="1926"/>
                            <a:ext cx="535" cy="349"/>
                          </a:xfrm>
                          <a:prstGeom prst="cube">
                            <a:avLst>
                              <a:gd name="adj" fmla="val 24995"/>
                            </a:avLst>
                          </a:prstGeom>
                          <a:solidFill>
                            <a:schemeClr val="bg1"/>
                          </a:solidFill>
                          <a:ln w="12700">
                            <a:solidFill>
                              <a:schemeClr val="tx1"/>
                            </a:solidFill>
                            <a:miter lim="800000"/>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algn="ctr" eaLnBrk="0" hangingPunct="0"/>
                              <a:endParaRPr lang="en-US" sz="1600" b="1">
                                <a:latin typeface="Times New Roman" pitchFamily="18" charset="0"/>
                              </a:endParaRPr>
                            </a:p>
                          </a:txBody>
                          <a:useSpRect/>
                        </a:txSp>
                      </a:sp>
                      <a:sp>
                        <a:nvSpPr>
                          <a:cNvPr id="44124" name="Text Box 43"/>
                          <a:cNvSpPr txBox="1">
                            <a:spLocks noChangeArrowheads="1"/>
                          </a:cNvSpPr>
                        </a:nvSpPr>
                        <a:spPr bwMode="auto">
                          <a:xfrm>
                            <a:off x="2292" y="1822"/>
                            <a:ext cx="128" cy="154"/>
                          </a:xfrm>
                          <a:prstGeom prst="rect">
                            <a:avLst/>
                          </a:prstGeom>
                          <a:noFill/>
                          <a:ln w="9525">
                            <a:noFill/>
                            <a:miter lim="800000"/>
                            <a:headEnd/>
                            <a:tailEnd/>
                          </a:ln>
                        </a:spPr>
                        <a:txSp>
                          <a:txBody>
                            <a:bodyPr wrap="none" lIns="0" tIns="0" rIns="0" bIns="0">
                              <a:spAutoFit/>
                            </a:bodyP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eaLnBrk="0" hangingPunct="0"/>
                              <a:r>
                                <a:rPr lang="en-US" sz="1600">
                                  <a:latin typeface="Times New Roman" pitchFamily="18" charset="0"/>
                                </a:rPr>
                                <a:t>29</a:t>
                              </a:r>
                            </a:p>
                          </a:txBody>
                          <a:useSpRect/>
                        </a:txSp>
                      </a:sp>
                      <a:sp>
                        <a:nvSpPr>
                          <a:cNvPr id="44125" name="Text Box 44"/>
                          <a:cNvSpPr txBox="1">
                            <a:spLocks noChangeArrowheads="1"/>
                          </a:cNvSpPr>
                        </a:nvSpPr>
                        <a:spPr bwMode="auto">
                          <a:xfrm>
                            <a:off x="2739" y="1822"/>
                            <a:ext cx="128" cy="154"/>
                          </a:xfrm>
                          <a:prstGeom prst="rect">
                            <a:avLst/>
                          </a:prstGeom>
                          <a:noFill/>
                          <a:ln w="9525">
                            <a:noFill/>
                            <a:miter lim="800000"/>
                            <a:headEnd/>
                            <a:tailEnd/>
                          </a:ln>
                        </a:spPr>
                        <a:txSp>
                          <a:txBody>
                            <a:bodyPr wrap="none" lIns="0" tIns="0" rIns="0" bIns="0">
                              <a:spAutoFit/>
                            </a:bodyP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eaLnBrk="0" hangingPunct="0"/>
                              <a:r>
                                <a:rPr lang="en-US" sz="1600">
                                  <a:latin typeface="Times New Roman" pitchFamily="18" charset="0"/>
                                </a:rPr>
                                <a:t>30</a:t>
                              </a:r>
                            </a:p>
                          </a:txBody>
                          <a:useSpRect/>
                        </a:txSp>
                      </a:sp>
                      <a:sp>
                        <a:nvSpPr>
                          <a:cNvPr id="44126" name="Text Box 45"/>
                          <a:cNvSpPr txBox="1">
                            <a:spLocks noChangeArrowheads="1"/>
                          </a:cNvSpPr>
                        </a:nvSpPr>
                        <a:spPr bwMode="auto">
                          <a:xfrm>
                            <a:off x="3185" y="1822"/>
                            <a:ext cx="128" cy="154"/>
                          </a:xfrm>
                          <a:prstGeom prst="rect">
                            <a:avLst/>
                          </a:prstGeom>
                          <a:noFill/>
                          <a:ln w="9525">
                            <a:noFill/>
                            <a:miter lim="800000"/>
                            <a:headEnd/>
                            <a:tailEnd/>
                          </a:ln>
                        </a:spPr>
                        <a:txSp>
                          <a:txBody>
                            <a:bodyPr wrap="none" lIns="0" tIns="0" rIns="0" bIns="0">
                              <a:spAutoFit/>
                            </a:bodyP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eaLnBrk="0" hangingPunct="0"/>
                              <a:r>
                                <a:rPr lang="en-US" sz="1600">
                                  <a:latin typeface="Times New Roman" pitchFamily="18" charset="0"/>
                                </a:rPr>
                                <a:t>31</a:t>
                              </a:r>
                            </a:p>
                          </a:txBody>
                          <a:useSpRect/>
                        </a:txSp>
                      </a:sp>
                      <a:sp>
                        <a:nvSpPr>
                          <a:cNvPr id="44127" name="Text Box 46"/>
                          <a:cNvSpPr txBox="1">
                            <a:spLocks noChangeArrowheads="1"/>
                          </a:cNvSpPr>
                        </a:nvSpPr>
                        <a:spPr bwMode="auto">
                          <a:xfrm>
                            <a:off x="3632" y="1822"/>
                            <a:ext cx="128" cy="154"/>
                          </a:xfrm>
                          <a:prstGeom prst="rect">
                            <a:avLst/>
                          </a:prstGeom>
                          <a:noFill/>
                          <a:ln w="9525">
                            <a:noFill/>
                            <a:miter lim="800000"/>
                            <a:headEnd/>
                            <a:tailEnd/>
                          </a:ln>
                        </a:spPr>
                        <a:txSp>
                          <a:txBody>
                            <a:bodyPr wrap="none" lIns="0" tIns="0" rIns="0" bIns="0">
                              <a:spAutoFit/>
                            </a:bodyP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eaLnBrk="0" hangingPunct="0"/>
                              <a:r>
                                <a:rPr lang="en-US" sz="1600">
                                  <a:latin typeface="Times New Roman" pitchFamily="18" charset="0"/>
                                </a:rPr>
                                <a:t>32</a:t>
                              </a:r>
                            </a:p>
                          </a:txBody>
                          <a:useSpRect/>
                        </a:txSp>
                      </a:sp>
                      <a:sp>
                        <a:nvSpPr>
                          <a:cNvPr id="44128" name="Text Box 47"/>
                          <a:cNvSpPr txBox="1">
                            <a:spLocks noChangeArrowheads="1"/>
                          </a:cNvSpPr>
                        </a:nvSpPr>
                        <a:spPr bwMode="auto">
                          <a:xfrm>
                            <a:off x="2159" y="2927"/>
                            <a:ext cx="64" cy="154"/>
                          </a:xfrm>
                          <a:prstGeom prst="rect">
                            <a:avLst/>
                          </a:prstGeom>
                          <a:noFill/>
                          <a:ln w="9525">
                            <a:noFill/>
                            <a:miter lim="800000"/>
                            <a:headEnd/>
                            <a:tailEnd/>
                          </a:ln>
                        </a:spPr>
                        <a:txSp>
                          <a:txBody>
                            <a:bodyPr wrap="none" lIns="0" tIns="0" rIns="0" bIns="0">
                              <a:spAutoFit/>
                            </a:bodyP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eaLnBrk="0" hangingPunct="0"/>
                              <a:r>
                                <a:rPr lang="en-US" sz="1600">
                                  <a:latin typeface="Times New Roman" pitchFamily="18" charset="0"/>
                                </a:rPr>
                                <a:t>1</a:t>
                              </a:r>
                            </a:p>
                          </a:txBody>
                          <a:useSpRect/>
                        </a:txSp>
                      </a:sp>
                      <a:sp>
                        <a:nvSpPr>
                          <a:cNvPr id="44129" name="Text Box 48"/>
                          <a:cNvSpPr txBox="1">
                            <a:spLocks noChangeArrowheads="1"/>
                          </a:cNvSpPr>
                        </a:nvSpPr>
                        <a:spPr bwMode="auto">
                          <a:xfrm>
                            <a:off x="2605" y="2927"/>
                            <a:ext cx="64" cy="154"/>
                          </a:xfrm>
                          <a:prstGeom prst="rect">
                            <a:avLst/>
                          </a:prstGeom>
                          <a:noFill/>
                          <a:ln w="9525">
                            <a:noFill/>
                            <a:miter lim="800000"/>
                            <a:headEnd/>
                            <a:tailEnd/>
                          </a:ln>
                        </a:spPr>
                        <a:txSp>
                          <a:txBody>
                            <a:bodyPr wrap="none" lIns="0" tIns="0" rIns="0" bIns="0">
                              <a:spAutoFit/>
                            </a:bodyP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eaLnBrk="0" hangingPunct="0"/>
                              <a:r>
                                <a:rPr lang="en-US" sz="1600">
                                  <a:latin typeface="Times New Roman" pitchFamily="18" charset="0"/>
                                </a:rPr>
                                <a:t>2</a:t>
                              </a:r>
                            </a:p>
                          </a:txBody>
                          <a:useSpRect/>
                        </a:txSp>
                      </a:sp>
                      <a:sp>
                        <a:nvSpPr>
                          <a:cNvPr id="44130" name="Text Box 49"/>
                          <a:cNvSpPr txBox="1">
                            <a:spLocks noChangeArrowheads="1"/>
                          </a:cNvSpPr>
                        </a:nvSpPr>
                        <a:spPr bwMode="auto">
                          <a:xfrm>
                            <a:off x="3096" y="2927"/>
                            <a:ext cx="64" cy="154"/>
                          </a:xfrm>
                          <a:prstGeom prst="rect">
                            <a:avLst/>
                          </a:prstGeom>
                          <a:noFill/>
                          <a:ln w="9525">
                            <a:noFill/>
                            <a:miter lim="800000"/>
                            <a:headEnd/>
                            <a:tailEnd/>
                          </a:ln>
                        </a:spPr>
                        <a:txSp>
                          <a:txBody>
                            <a:bodyPr wrap="none" lIns="0" tIns="0" rIns="0" bIns="0">
                              <a:spAutoFit/>
                            </a:bodyP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eaLnBrk="0" hangingPunct="0"/>
                              <a:r>
                                <a:rPr lang="en-US" sz="1600">
                                  <a:latin typeface="Times New Roman" pitchFamily="18" charset="0"/>
                                </a:rPr>
                                <a:t>3</a:t>
                              </a:r>
                            </a:p>
                          </a:txBody>
                          <a:useSpRect/>
                        </a:txSp>
                      </a:sp>
                      <a:sp>
                        <a:nvSpPr>
                          <a:cNvPr id="44131" name="Text Box 50"/>
                          <a:cNvSpPr txBox="1">
                            <a:spLocks noChangeArrowheads="1"/>
                          </a:cNvSpPr>
                        </a:nvSpPr>
                        <a:spPr bwMode="auto">
                          <a:xfrm>
                            <a:off x="3498" y="2927"/>
                            <a:ext cx="64" cy="154"/>
                          </a:xfrm>
                          <a:prstGeom prst="rect">
                            <a:avLst/>
                          </a:prstGeom>
                          <a:noFill/>
                          <a:ln w="9525">
                            <a:noFill/>
                            <a:miter lim="800000"/>
                            <a:headEnd/>
                            <a:tailEnd/>
                          </a:ln>
                        </a:spPr>
                        <a:txSp>
                          <a:txBody>
                            <a:bodyPr wrap="none" lIns="0" tIns="0" rIns="0" bIns="0">
                              <a:spAutoFit/>
                            </a:bodyP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eaLnBrk="0" hangingPunct="0"/>
                              <a:r>
                                <a:rPr lang="en-US" sz="1600">
                                  <a:latin typeface="Times New Roman" pitchFamily="18" charset="0"/>
                                </a:rPr>
                                <a:t>4</a:t>
                              </a:r>
                            </a:p>
                          </a:txBody>
                          <a:useSpRect/>
                        </a:txSp>
                      </a:sp>
                      <a:sp>
                        <a:nvSpPr>
                          <a:cNvPr id="44132" name="Text Box 51"/>
                          <a:cNvSpPr txBox="1">
                            <a:spLocks noChangeArrowheads="1"/>
                          </a:cNvSpPr>
                        </a:nvSpPr>
                        <a:spPr bwMode="auto">
                          <a:xfrm>
                            <a:off x="2159" y="2651"/>
                            <a:ext cx="64" cy="154"/>
                          </a:xfrm>
                          <a:prstGeom prst="rect">
                            <a:avLst/>
                          </a:prstGeom>
                          <a:noFill/>
                          <a:ln w="9525">
                            <a:noFill/>
                            <a:miter lim="800000"/>
                            <a:headEnd/>
                            <a:tailEnd/>
                          </a:ln>
                        </a:spPr>
                        <a:txSp>
                          <a:txBody>
                            <a:bodyPr wrap="none" lIns="0" tIns="0" rIns="0" bIns="0">
                              <a:spAutoFit/>
                            </a:bodyP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eaLnBrk="0" hangingPunct="0"/>
                              <a:r>
                                <a:rPr lang="en-US" sz="1600">
                                  <a:latin typeface="Times New Roman" pitchFamily="18" charset="0"/>
                                </a:rPr>
                                <a:t>5</a:t>
                              </a:r>
                            </a:p>
                          </a:txBody>
                          <a:useSpRect/>
                        </a:txSp>
                      </a:sp>
                      <a:sp>
                        <a:nvSpPr>
                          <a:cNvPr id="44133" name="Text Box 52"/>
                          <a:cNvSpPr txBox="1">
                            <a:spLocks noChangeArrowheads="1"/>
                          </a:cNvSpPr>
                        </a:nvSpPr>
                        <a:spPr bwMode="auto">
                          <a:xfrm>
                            <a:off x="2159" y="2375"/>
                            <a:ext cx="64" cy="154"/>
                          </a:xfrm>
                          <a:prstGeom prst="rect">
                            <a:avLst/>
                          </a:prstGeom>
                          <a:noFill/>
                          <a:ln w="9525">
                            <a:noFill/>
                            <a:miter lim="800000"/>
                            <a:headEnd/>
                            <a:tailEnd/>
                          </a:ln>
                        </a:spPr>
                        <a:txSp>
                          <a:txBody>
                            <a:bodyPr wrap="none" lIns="0" tIns="0" rIns="0" bIns="0">
                              <a:spAutoFit/>
                            </a:bodyP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eaLnBrk="0" hangingPunct="0"/>
                              <a:r>
                                <a:rPr lang="en-US" sz="1600">
                                  <a:latin typeface="Times New Roman" pitchFamily="18" charset="0"/>
                                </a:rPr>
                                <a:t>9</a:t>
                              </a:r>
                            </a:p>
                          </a:txBody>
                          <a:useSpRect/>
                        </a:txSp>
                      </a:sp>
                      <a:sp>
                        <a:nvSpPr>
                          <a:cNvPr id="44134" name="Text Box 53"/>
                          <a:cNvSpPr txBox="1">
                            <a:spLocks noChangeArrowheads="1"/>
                          </a:cNvSpPr>
                        </a:nvSpPr>
                        <a:spPr bwMode="auto">
                          <a:xfrm>
                            <a:off x="2159" y="2097"/>
                            <a:ext cx="128" cy="154"/>
                          </a:xfrm>
                          <a:prstGeom prst="rect">
                            <a:avLst/>
                          </a:prstGeom>
                          <a:noFill/>
                          <a:ln w="9525">
                            <a:noFill/>
                            <a:miter lim="800000"/>
                            <a:headEnd/>
                            <a:tailEnd/>
                          </a:ln>
                        </a:spPr>
                        <a:txSp>
                          <a:txBody>
                            <a:bodyPr wrap="none" lIns="0" tIns="0" rIns="0" bIns="0">
                              <a:spAutoFit/>
                            </a:bodyP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eaLnBrk="0" hangingPunct="0"/>
                              <a:r>
                                <a:rPr lang="en-US" sz="1600">
                                  <a:latin typeface="Times New Roman" pitchFamily="18" charset="0"/>
                                </a:rPr>
                                <a:t>13</a:t>
                              </a:r>
                            </a:p>
                          </a:txBody>
                          <a:useSpRect/>
                        </a:txSp>
                      </a:sp>
                      <a:sp>
                        <a:nvSpPr>
                          <a:cNvPr id="44135" name="Text Box 54"/>
                          <a:cNvSpPr txBox="1">
                            <a:spLocks noChangeArrowheads="1"/>
                          </a:cNvSpPr>
                        </a:nvSpPr>
                        <a:spPr bwMode="auto">
                          <a:xfrm>
                            <a:off x="2605" y="2097"/>
                            <a:ext cx="128" cy="154"/>
                          </a:xfrm>
                          <a:prstGeom prst="rect">
                            <a:avLst/>
                          </a:prstGeom>
                          <a:noFill/>
                          <a:ln w="9525">
                            <a:noFill/>
                            <a:miter lim="800000"/>
                            <a:headEnd/>
                            <a:tailEnd/>
                          </a:ln>
                        </a:spPr>
                        <a:txSp>
                          <a:txBody>
                            <a:bodyPr wrap="none" lIns="0" tIns="0" rIns="0" bIns="0">
                              <a:spAutoFit/>
                            </a:bodyP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eaLnBrk="0" hangingPunct="0"/>
                              <a:r>
                                <a:rPr lang="en-US" sz="1600">
                                  <a:latin typeface="Times New Roman" pitchFamily="18" charset="0"/>
                                </a:rPr>
                                <a:t>14</a:t>
                              </a:r>
                            </a:p>
                          </a:txBody>
                          <a:useSpRect/>
                        </a:txSp>
                      </a:sp>
                      <a:sp>
                        <a:nvSpPr>
                          <a:cNvPr id="44136" name="Text Box 55"/>
                          <a:cNvSpPr txBox="1">
                            <a:spLocks noChangeArrowheads="1"/>
                          </a:cNvSpPr>
                        </a:nvSpPr>
                        <a:spPr bwMode="auto">
                          <a:xfrm>
                            <a:off x="3052" y="2097"/>
                            <a:ext cx="128" cy="154"/>
                          </a:xfrm>
                          <a:prstGeom prst="rect">
                            <a:avLst/>
                          </a:prstGeom>
                          <a:noFill/>
                          <a:ln w="9525">
                            <a:noFill/>
                            <a:miter lim="800000"/>
                            <a:headEnd/>
                            <a:tailEnd/>
                          </a:ln>
                        </a:spPr>
                        <a:txSp>
                          <a:txBody>
                            <a:bodyPr wrap="none" lIns="0" tIns="0" rIns="0" bIns="0">
                              <a:spAutoFit/>
                            </a:bodyP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eaLnBrk="0" hangingPunct="0"/>
                              <a:r>
                                <a:rPr lang="en-US" sz="1600">
                                  <a:latin typeface="Times New Roman" pitchFamily="18" charset="0"/>
                                </a:rPr>
                                <a:t>15</a:t>
                              </a:r>
                            </a:p>
                          </a:txBody>
                          <a:useSpRect/>
                        </a:txSp>
                      </a:sp>
                      <a:sp>
                        <a:nvSpPr>
                          <a:cNvPr id="44137" name="Text Box 56"/>
                          <a:cNvSpPr txBox="1">
                            <a:spLocks noChangeArrowheads="1"/>
                          </a:cNvSpPr>
                        </a:nvSpPr>
                        <a:spPr bwMode="auto">
                          <a:xfrm>
                            <a:off x="3498" y="2097"/>
                            <a:ext cx="128" cy="154"/>
                          </a:xfrm>
                          <a:prstGeom prst="rect">
                            <a:avLst/>
                          </a:prstGeom>
                          <a:noFill/>
                          <a:ln w="9525">
                            <a:noFill/>
                            <a:miter lim="800000"/>
                            <a:headEnd/>
                            <a:tailEnd/>
                          </a:ln>
                        </a:spPr>
                        <a:txSp>
                          <a:txBody>
                            <a:bodyPr wrap="none" lIns="0" tIns="0" rIns="0" bIns="0">
                              <a:spAutoFit/>
                            </a:bodyP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eaLnBrk="0" hangingPunct="0"/>
                              <a:r>
                                <a:rPr lang="en-US" sz="1600">
                                  <a:latin typeface="Times New Roman" pitchFamily="18" charset="0"/>
                                </a:rPr>
                                <a:t>16</a:t>
                              </a:r>
                            </a:p>
                          </a:txBody>
                          <a:useSpRect/>
                        </a:txSp>
                      </a:sp>
                      <a:sp>
                        <a:nvSpPr>
                          <a:cNvPr id="44138" name="Text Box 57"/>
                          <a:cNvSpPr txBox="1">
                            <a:spLocks noChangeArrowheads="1"/>
                          </a:cNvSpPr>
                        </a:nvSpPr>
                        <a:spPr bwMode="auto">
                          <a:xfrm>
                            <a:off x="3944" y="1584"/>
                            <a:ext cx="128" cy="154"/>
                          </a:xfrm>
                          <a:prstGeom prst="rect">
                            <a:avLst/>
                          </a:prstGeom>
                          <a:noFill/>
                          <a:ln w="9525">
                            <a:noFill/>
                            <a:miter lim="800000"/>
                            <a:headEnd/>
                            <a:tailEnd/>
                          </a:ln>
                        </a:spPr>
                        <a:txSp>
                          <a:txBody>
                            <a:bodyPr wrap="none" lIns="0" tIns="0" rIns="0" bIns="0">
                              <a:spAutoFit/>
                            </a:bodyP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eaLnBrk="0" hangingPunct="0"/>
                              <a:r>
                                <a:rPr lang="en-US" sz="1600">
                                  <a:latin typeface="Times New Roman" pitchFamily="18" charset="0"/>
                                </a:rPr>
                                <a:t>64</a:t>
                              </a:r>
                            </a:p>
                          </a:txBody>
                          <a:useSpRect/>
                        </a:txSp>
                      </a:sp>
                      <a:sp>
                        <a:nvSpPr>
                          <a:cNvPr id="44139" name="Text Box 58"/>
                          <a:cNvSpPr txBox="1">
                            <a:spLocks noChangeArrowheads="1"/>
                          </a:cNvSpPr>
                        </a:nvSpPr>
                        <a:spPr bwMode="auto">
                          <a:xfrm>
                            <a:off x="3498" y="1584"/>
                            <a:ext cx="128" cy="154"/>
                          </a:xfrm>
                          <a:prstGeom prst="rect">
                            <a:avLst/>
                          </a:prstGeom>
                          <a:noFill/>
                          <a:ln w="9525">
                            <a:noFill/>
                            <a:miter lim="800000"/>
                            <a:headEnd/>
                            <a:tailEnd/>
                          </a:ln>
                        </a:spPr>
                        <a:txSp>
                          <a:txBody>
                            <a:bodyPr wrap="none" lIns="0" tIns="0" rIns="0" bIns="0">
                              <a:spAutoFit/>
                            </a:bodyP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eaLnBrk="0" hangingPunct="0"/>
                              <a:r>
                                <a:rPr lang="en-US" sz="1600">
                                  <a:latin typeface="Times New Roman" pitchFamily="18" charset="0"/>
                                </a:rPr>
                                <a:t>63</a:t>
                              </a:r>
                            </a:p>
                          </a:txBody>
                          <a:useSpRect/>
                        </a:txSp>
                      </a:sp>
                      <a:sp>
                        <a:nvSpPr>
                          <a:cNvPr id="44140" name="Text Box 59"/>
                          <a:cNvSpPr txBox="1">
                            <a:spLocks noChangeArrowheads="1"/>
                          </a:cNvSpPr>
                        </a:nvSpPr>
                        <a:spPr bwMode="auto">
                          <a:xfrm>
                            <a:off x="3052" y="1584"/>
                            <a:ext cx="128" cy="154"/>
                          </a:xfrm>
                          <a:prstGeom prst="rect">
                            <a:avLst/>
                          </a:prstGeom>
                          <a:noFill/>
                          <a:ln w="9525">
                            <a:noFill/>
                            <a:miter lim="800000"/>
                            <a:headEnd/>
                            <a:tailEnd/>
                          </a:ln>
                        </a:spPr>
                        <a:txSp>
                          <a:txBody>
                            <a:bodyPr wrap="none" lIns="0" tIns="0" rIns="0" bIns="0">
                              <a:spAutoFit/>
                            </a:bodyP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eaLnBrk="0" hangingPunct="0"/>
                              <a:r>
                                <a:rPr lang="en-US" sz="1600">
                                  <a:latin typeface="Times New Roman" pitchFamily="18" charset="0"/>
                                </a:rPr>
                                <a:t>62</a:t>
                              </a:r>
                            </a:p>
                          </a:txBody>
                          <a:useSpRect/>
                        </a:txSp>
                      </a:sp>
                      <a:sp>
                        <a:nvSpPr>
                          <a:cNvPr id="44141" name="Text Box 60"/>
                          <a:cNvSpPr txBox="1">
                            <a:spLocks noChangeArrowheads="1"/>
                          </a:cNvSpPr>
                        </a:nvSpPr>
                        <a:spPr bwMode="auto">
                          <a:xfrm>
                            <a:off x="2605" y="1584"/>
                            <a:ext cx="128" cy="154"/>
                          </a:xfrm>
                          <a:prstGeom prst="rect">
                            <a:avLst/>
                          </a:prstGeom>
                          <a:noFill/>
                          <a:ln w="9525">
                            <a:noFill/>
                            <a:miter lim="800000"/>
                            <a:headEnd/>
                            <a:tailEnd/>
                          </a:ln>
                        </a:spPr>
                        <a:txSp>
                          <a:txBody>
                            <a:bodyPr wrap="none" lIns="0" tIns="0" rIns="0" bIns="0">
                              <a:spAutoFit/>
                            </a:bodyP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eaLnBrk="0" hangingPunct="0"/>
                              <a:r>
                                <a:rPr lang="en-US" sz="1600">
                                  <a:latin typeface="Times New Roman" pitchFamily="18" charset="0"/>
                                </a:rPr>
                                <a:t>61</a:t>
                              </a:r>
                            </a:p>
                          </a:txBody>
                          <a:useSpRect/>
                        </a:txSp>
                      </a:sp>
                      <a:sp>
                        <a:nvSpPr>
                          <a:cNvPr id="44142" name="Text Box 61"/>
                          <a:cNvSpPr txBox="1">
                            <a:spLocks noChangeArrowheads="1"/>
                          </a:cNvSpPr>
                        </a:nvSpPr>
                        <a:spPr bwMode="auto">
                          <a:xfrm>
                            <a:off x="3810" y="1703"/>
                            <a:ext cx="128" cy="154"/>
                          </a:xfrm>
                          <a:prstGeom prst="rect">
                            <a:avLst/>
                          </a:prstGeom>
                          <a:noFill/>
                          <a:ln w="9525">
                            <a:noFill/>
                            <a:miter lim="800000"/>
                            <a:headEnd/>
                            <a:tailEnd/>
                          </a:ln>
                        </a:spPr>
                        <a:txSp>
                          <a:txBody>
                            <a:bodyPr wrap="none" lIns="0" tIns="0" rIns="0" bIns="0">
                              <a:spAutoFit/>
                            </a:bodyP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eaLnBrk="0" hangingPunct="0"/>
                              <a:r>
                                <a:rPr lang="en-US" sz="1600">
                                  <a:latin typeface="Times New Roman" pitchFamily="18" charset="0"/>
                                </a:rPr>
                                <a:t>48</a:t>
                              </a:r>
                            </a:p>
                          </a:txBody>
                          <a:useSpRect/>
                        </a:txSp>
                      </a:sp>
                      <a:sp>
                        <a:nvSpPr>
                          <a:cNvPr id="44143" name="Text Box 62"/>
                          <a:cNvSpPr txBox="1">
                            <a:spLocks noChangeArrowheads="1"/>
                          </a:cNvSpPr>
                        </a:nvSpPr>
                        <a:spPr bwMode="auto">
                          <a:xfrm>
                            <a:off x="3364" y="1703"/>
                            <a:ext cx="128" cy="154"/>
                          </a:xfrm>
                          <a:prstGeom prst="rect">
                            <a:avLst/>
                          </a:prstGeom>
                          <a:noFill/>
                          <a:ln w="9525">
                            <a:noFill/>
                            <a:miter lim="800000"/>
                            <a:headEnd/>
                            <a:tailEnd/>
                          </a:ln>
                        </a:spPr>
                        <a:txSp>
                          <a:txBody>
                            <a:bodyPr wrap="none" lIns="0" tIns="0" rIns="0" bIns="0">
                              <a:spAutoFit/>
                            </a:bodyP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eaLnBrk="0" hangingPunct="0"/>
                              <a:r>
                                <a:rPr lang="en-US" sz="1600">
                                  <a:latin typeface="Times New Roman" pitchFamily="18" charset="0"/>
                                </a:rPr>
                                <a:t>47</a:t>
                              </a:r>
                            </a:p>
                          </a:txBody>
                          <a:useSpRect/>
                        </a:txSp>
                      </a:sp>
                      <a:sp>
                        <a:nvSpPr>
                          <a:cNvPr id="44144" name="Text Box 63"/>
                          <a:cNvSpPr txBox="1">
                            <a:spLocks noChangeArrowheads="1"/>
                          </a:cNvSpPr>
                        </a:nvSpPr>
                        <a:spPr bwMode="auto">
                          <a:xfrm>
                            <a:off x="2918" y="1703"/>
                            <a:ext cx="128" cy="154"/>
                          </a:xfrm>
                          <a:prstGeom prst="rect">
                            <a:avLst/>
                          </a:prstGeom>
                          <a:noFill/>
                          <a:ln w="9525">
                            <a:noFill/>
                            <a:miter lim="800000"/>
                            <a:headEnd/>
                            <a:tailEnd/>
                          </a:ln>
                        </a:spPr>
                        <a:txSp>
                          <a:txBody>
                            <a:bodyPr wrap="none" lIns="0" tIns="0" rIns="0" bIns="0">
                              <a:spAutoFit/>
                            </a:bodyP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eaLnBrk="0" hangingPunct="0"/>
                              <a:r>
                                <a:rPr lang="en-US" sz="1600">
                                  <a:latin typeface="Times New Roman" pitchFamily="18" charset="0"/>
                                </a:rPr>
                                <a:t>46</a:t>
                              </a:r>
                            </a:p>
                          </a:txBody>
                          <a:useSpRect/>
                        </a:txSp>
                      </a:sp>
                      <a:sp>
                        <a:nvSpPr>
                          <a:cNvPr id="44145" name="Text Box 64"/>
                          <a:cNvSpPr txBox="1">
                            <a:spLocks noChangeArrowheads="1"/>
                          </a:cNvSpPr>
                        </a:nvSpPr>
                        <a:spPr bwMode="auto">
                          <a:xfrm>
                            <a:off x="2471" y="1703"/>
                            <a:ext cx="128" cy="154"/>
                          </a:xfrm>
                          <a:prstGeom prst="rect">
                            <a:avLst/>
                          </a:prstGeom>
                          <a:noFill/>
                          <a:ln w="9525">
                            <a:noFill/>
                            <a:miter lim="800000"/>
                            <a:headEnd/>
                            <a:tailEnd/>
                          </a:ln>
                        </a:spPr>
                        <a:txSp>
                          <a:txBody>
                            <a:bodyPr wrap="none" lIns="0" tIns="0" rIns="0" bIns="0">
                              <a:spAutoFit/>
                            </a:bodyP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eaLnBrk="0" hangingPunct="0"/>
                              <a:r>
                                <a:rPr lang="en-US" sz="1600">
                                  <a:latin typeface="Times New Roman" pitchFamily="18" charset="0"/>
                                </a:rPr>
                                <a:t>45</a:t>
                              </a:r>
                            </a:p>
                          </a:txBody>
                          <a:useSpRect/>
                        </a:txSp>
                      </a:sp>
                      <a:sp>
                        <a:nvSpPr>
                          <a:cNvPr id="44146" name="Text Box 65"/>
                          <a:cNvSpPr txBox="1">
                            <a:spLocks noChangeArrowheads="1"/>
                          </a:cNvSpPr>
                        </a:nvSpPr>
                        <a:spPr bwMode="auto">
                          <a:xfrm>
                            <a:off x="2559" y="3163"/>
                            <a:ext cx="121" cy="154"/>
                          </a:xfrm>
                          <a:prstGeom prst="rect">
                            <a:avLst/>
                          </a:prstGeom>
                          <a:noFill/>
                          <a:ln w="9525">
                            <a:noFill/>
                            <a:miter lim="800000"/>
                            <a:headEnd/>
                            <a:tailEnd/>
                          </a:ln>
                        </a:spPr>
                        <a:txSp>
                          <a:txBody>
                            <a:bodyPr wrap="none" lIns="0" tIns="0" rIns="0" bIns="0">
                              <a:spAutoFit/>
                            </a:bodyP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eaLnBrk="0" hangingPunct="0"/>
                              <a:r>
                                <a:rPr lang="en-US" sz="1600">
                                  <a:latin typeface="Times New Roman" pitchFamily="18" charset="0"/>
                                </a:rPr>
                                <a:t>a1</a:t>
                              </a:r>
                            </a:p>
                          </a:txBody>
                          <a:useSpRect/>
                        </a:txSp>
                      </a:sp>
                      <a:sp>
                        <a:nvSpPr>
                          <a:cNvPr id="44147" name="Text Box 66"/>
                          <a:cNvSpPr txBox="1">
                            <a:spLocks noChangeArrowheads="1"/>
                          </a:cNvSpPr>
                        </a:nvSpPr>
                        <a:spPr bwMode="auto">
                          <a:xfrm>
                            <a:off x="2150" y="3163"/>
                            <a:ext cx="121" cy="154"/>
                          </a:xfrm>
                          <a:prstGeom prst="rect">
                            <a:avLst/>
                          </a:prstGeom>
                          <a:noFill/>
                          <a:ln w="9525">
                            <a:noFill/>
                            <a:miter lim="800000"/>
                            <a:headEnd/>
                            <a:tailEnd/>
                          </a:ln>
                        </a:spPr>
                        <a:txSp>
                          <a:txBody>
                            <a:bodyPr wrap="none" lIns="0" tIns="0" rIns="0" bIns="0">
                              <a:spAutoFit/>
                            </a:bodyP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eaLnBrk="0" hangingPunct="0"/>
                              <a:r>
                                <a:rPr lang="en-US" sz="1600">
                                  <a:latin typeface="Times New Roman" pitchFamily="18" charset="0"/>
                                </a:rPr>
                                <a:t>a0</a:t>
                              </a:r>
                            </a:p>
                          </a:txBody>
                          <a:useSpRect/>
                        </a:txSp>
                      </a:sp>
                      <a:sp>
                        <a:nvSpPr>
                          <a:cNvPr id="44148" name="Text Box 67"/>
                          <a:cNvSpPr txBox="1">
                            <a:spLocks noChangeArrowheads="1"/>
                          </a:cNvSpPr>
                        </a:nvSpPr>
                        <a:spPr bwMode="auto">
                          <a:xfrm>
                            <a:off x="2354" y="1584"/>
                            <a:ext cx="121" cy="154"/>
                          </a:xfrm>
                          <a:prstGeom prst="rect">
                            <a:avLst/>
                          </a:prstGeom>
                          <a:noFill/>
                          <a:ln w="9525">
                            <a:noFill/>
                            <a:miter lim="800000"/>
                            <a:headEnd/>
                            <a:tailEnd/>
                          </a:ln>
                        </a:spPr>
                        <a:txSp>
                          <a:txBody>
                            <a:bodyPr wrap="none" lIns="0" tIns="0" rIns="0" bIns="0">
                              <a:spAutoFit/>
                            </a:bodyP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eaLnBrk="0" hangingPunct="0"/>
                              <a:r>
                                <a:rPr lang="en-US" sz="1600">
                                  <a:latin typeface="Times New Roman" pitchFamily="18" charset="0"/>
                                </a:rPr>
                                <a:t>c3</a:t>
                              </a:r>
                            </a:p>
                          </a:txBody>
                          <a:useSpRect/>
                        </a:txSp>
                      </a:sp>
                      <a:sp>
                        <a:nvSpPr>
                          <a:cNvPr id="44149" name="Text Box 68"/>
                          <a:cNvSpPr txBox="1">
                            <a:spLocks noChangeArrowheads="1"/>
                          </a:cNvSpPr>
                        </a:nvSpPr>
                        <a:spPr bwMode="auto">
                          <a:xfrm>
                            <a:off x="2184" y="1674"/>
                            <a:ext cx="121" cy="154"/>
                          </a:xfrm>
                          <a:prstGeom prst="rect">
                            <a:avLst/>
                          </a:prstGeom>
                          <a:noFill/>
                          <a:ln w="9525">
                            <a:noFill/>
                            <a:miter lim="800000"/>
                            <a:headEnd/>
                            <a:tailEnd/>
                          </a:ln>
                        </a:spPr>
                        <a:txSp>
                          <a:txBody>
                            <a:bodyPr wrap="none" lIns="0" tIns="0" rIns="0" bIns="0">
                              <a:spAutoFit/>
                            </a:bodyP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eaLnBrk="0" hangingPunct="0"/>
                              <a:r>
                                <a:rPr lang="en-US" sz="1600">
                                  <a:latin typeface="Times New Roman" pitchFamily="18" charset="0"/>
                                </a:rPr>
                                <a:t>c2</a:t>
                              </a:r>
                            </a:p>
                          </a:txBody>
                          <a:useSpRect/>
                        </a:txSp>
                      </a:sp>
                      <a:sp>
                        <a:nvSpPr>
                          <a:cNvPr id="44150" name="Text Box 69"/>
                          <a:cNvSpPr txBox="1">
                            <a:spLocks noChangeArrowheads="1"/>
                          </a:cNvSpPr>
                        </a:nvSpPr>
                        <a:spPr bwMode="auto">
                          <a:xfrm>
                            <a:off x="2047" y="1793"/>
                            <a:ext cx="121" cy="154"/>
                          </a:xfrm>
                          <a:prstGeom prst="rect">
                            <a:avLst/>
                          </a:prstGeom>
                          <a:noFill/>
                          <a:ln w="9525">
                            <a:noFill/>
                            <a:miter lim="800000"/>
                            <a:headEnd/>
                            <a:tailEnd/>
                          </a:ln>
                        </a:spPr>
                        <a:txSp>
                          <a:txBody>
                            <a:bodyPr wrap="none" lIns="0" tIns="0" rIns="0" bIns="0">
                              <a:spAutoFit/>
                            </a:bodyP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eaLnBrk="0" hangingPunct="0"/>
                              <a:r>
                                <a:rPr lang="en-US" sz="1600">
                                  <a:latin typeface="Times New Roman" pitchFamily="18" charset="0"/>
                                </a:rPr>
                                <a:t>c1</a:t>
                              </a:r>
                            </a:p>
                          </a:txBody>
                          <a:useSpRect/>
                        </a:txSp>
                      </a:sp>
                      <a:sp>
                        <a:nvSpPr>
                          <a:cNvPr id="44151" name="Text Box 70"/>
                          <a:cNvSpPr txBox="1">
                            <a:spLocks noChangeArrowheads="1"/>
                          </a:cNvSpPr>
                        </a:nvSpPr>
                        <a:spPr bwMode="auto">
                          <a:xfrm>
                            <a:off x="1912" y="1883"/>
                            <a:ext cx="153" cy="154"/>
                          </a:xfrm>
                          <a:prstGeom prst="rect">
                            <a:avLst/>
                          </a:prstGeom>
                          <a:noFill/>
                          <a:ln w="9525">
                            <a:noFill/>
                            <a:miter lim="800000"/>
                            <a:headEnd/>
                            <a:tailEnd/>
                          </a:ln>
                        </a:spPr>
                        <a:txSp>
                          <a:txBody>
                            <a:bodyPr wrap="none" lIns="0" tIns="0" rIns="0" bIns="0">
                              <a:spAutoFit/>
                            </a:bodyP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eaLnBrk="0" hangingPunct="0"/>
                              <a:r>
                                <a:rPr lang="en-US" sz="1600">
                                  <a:latin typeface="Times New Roman" pitchFamily="18" charset="0"/>
                                </a:rPr>
                                <a:t>c 0</a:t>
                              </a:r>
                            </a:p>
                          </a:txBody>
                          <a:useSpRect/>
                        </a:txSp>
                      </a:sp>
                      <a:sp>
                        <a:nvSpPr>
                          <a:cNvPr id="44152" name="Text Box 71"/>
                          <a:cNvSpPr txBox="1">
                            <a:spLocks noChangeArrowheads="1"/>
                          </a:cNvSpPr>
                        </a:nvSpPr>
                        <a:spPr bwMode="auto">
                          <a:xfrm>
                            <a:off x="1844" y="2121"/>
                            <a:ext cx="128" cy="154"/>
                          </a:xfrm>
                          <a:prstGeom prst="rect">
                            <a:avLst/>
                          </a:prstGeom>
                          <a:noFill/>
                          <a:ln w="9525">
                            <a:noFill/>
                            <a:miter lim="800000"/>
                            <a:headEnd/>
                            <a:tailEnd/>
                          </a:ln>
                        </a:spPr>
                        <a:txSp>
                          <a:txBody>
                            <a:bodyPr wrap="none" lIns="0" tIns="0" rIns="0" bIns="0">
                              <a:spAutoFit/>
                            </a:bodyP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eaLnBrk="0" hangingPunct="0"/>
                              <a:r>
                                <a:rPr lang="en-US" sz="1600">
                                  <a:latin typeface="Times New Roman" pitchFamily="18" charset="0"/>
                                </a:rPr>
                                <a:t>b3</a:t>
                              </a:r>
                            </a:p>
                          </a:txBody>
                          <a:useSpRect/>
                        </a:txSp>
                      </a:sp>
                      <a:sp>
                        <a:nvSpPr>
                          <a:cNvPr id="44153" name="Text Box 72"/>
                          <a:cNvSpPr txBox="1">
                            <a:spLocks noChangeArrowheads="1"/>
                          </a:cNvSpPr>
                        </a:nvSpPr>
                        <a:spPr bwMode="auto">
                          <a:xfrm>
                            <a:off x="1844" y="2389"/>
                            <a:ext cx="128" cy="154"/>
                          </a:xfrm>
                          <a:prstGeom prst="rect">
                            <a:avLst/>
                          </a:prstGeom>
                          <a:noFill/>
                          <a:ln w="9525">
                            <a:noFill/>
                            <a:miter lim="800000"/>
                            <a:headEnd/>
                            <a:tailEnd/>
                          </a:ln>
                        </a:spPr>
                        <a:txSp>
                          <a:txBody>
                            <a:bodyPr wrap="none" lIns="0" tIns="0" rIns="0" bIns="0">
                              <a:spAutoFit/>
                            </a:bodyP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eaLnBrk="0" hangingPunct="0"/>
                              <a:r>
                                <a:rPr lang="en-US" sz="1600">
                                  <a:latin typeface="Times New Roman" pitchFamily="18" charset="0"/>
                                </a:rPr>
                                <a:t>b2</a:t>
                              </a:r>
                            </a:p>
                          </a:txBody>
                          <a:useSpRect/>
                        </a:txSp>
                      </a:sp>
                      <a:sp>
                        <a:nvSpPr>
                          <a:cNvPr id="44154" name="Text Box 73"/>
                          <a:cNvSpPr txBox="1">
                            <a:spLocks noChangeArrowheads="1"/>
                          </a:cNvSpPr>
                        </a:nvSpPr>
                        <a:spPr bwMode="auto">
                          <a:xfrm>
                            <a:off x="1844" y="2657"/>
                            <a:ext cx="128" cy="154"/>
                          </a:xfrm>
                          <a:prstGeom prst="rect">
                            <a:avLst/>
                          </a:prstGeom>
                          <a:noFill/>
                          <a:ln w="9525">
                            <a:noFill/>
                            <a:miter lim="800000"/>
                            <a:headEnd/>
                            <a:tailEnd/>
                          </a:ln>
                        </a:spPr>
                        <a:txSp>
                          <a:txBody>
                            <a:bodyPr wrap="none" lIns="0" tIns="0" rIns="0" bIns="0">
                              <a:spAutoFit/>
                            </a:bodyP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eaLnBrk="0" hangingPunct="0"/>
                              <a:r>
                                <a:rPr lang="en-US" sz="1600">
                                  <a:latin typeface="Times New Roman" pitchFamily="18" charset="0"/>
                                </a:rPr>
                                <a:t>b1</a:t>
                              </a:r>
                            </a:p>
                          </a:txBody>
                          <a:useSpRect/>
                        </a:txSp>
                      </a:sp>
                      <a:sp>
                        <a:nvSpPr>
                          <a:cNvPr id="44155" name="Text Box 74"/>
                          <a:cNvSpPr txBox="1">
                            <a:spLocks noChangeArrowheads="1"/>
                          </a:cNvSpPr>
                        </a:nvSpPr>
                        <a:spPr bwMode="auto">
                          <a:xfrm>
                            <a:off x="1844" y="2955"/>
                            <a:ext cx="128" cy="154"/>
                          </a:xfrm>
                          <a:prstGeom prst="rect">
                            <a:avLst/>
                          </a:prstGeom>
                          <a:noFill/>
                          <a:ln w="9525">
                            <a:noFill/>
                            <a:miter lim="800000"/>
                            <a:headEnd/>
                            <a:tailEnd/>
                          </a:ln>
                        </a:spPr>
                        <a:txSp>
                          <a:txBody>
                            <a:bodyPr wrap="none" lIns="0" tIns="0" rIns="0" bIns="0">
                              <a:spAutoFit/>
                            </a:bodyP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eaLnBrk="0" hangingPunct="0"/>
                              <a:r>
                                <a:rPr lang="en-US" sz="1600">
                                  <a:latin typeface="Times New Roman" pitchFamily="18" charset="0"/>
                                </a:rPr>
                                <a:t>b0</a:t>
                              </a:r>
                            </a:p>
                          </a:txBody>
                          <a:useSpRect/>
                        </a:txSp>
                      </a:sp>
                      <a:sp>
                        <a:nvSpPr>
                          <a:cNvPr id="44156" name="Text Box 75"/>
                          <a:cNvSpPr txBox="1">
                            <a:spLocks noChangeArrowheads="1"/>
                          </a:cNvSpPr>
                        </a:nvSpPr>
                        <a:spPr bwMode="auto">
                          <a:xfrm>
                            <a:off x="3002" y="3163"/>
                            <a:ext cx="121" cy="154"/>
                          </a:xfrm>
                          <a:prstGeom prst="rect">
                            <a:avLst/>
                          </a:prstGeom>
                          <a:noFill/>
                          <a:ln w="9525">
                            <a:noFill/>
                            <a:miter lim="800000"/>
                            <a:headEnd/>
                            <a:tailEnd/>
                          </a:ln>
                        </a:spPr>
                        <a:txSp>
                          <a:txBody>
                            <a:bodyPr wrap="none" lIns="0" tIns="0" rIns="0" bIns="0">
                              <a:spAutoFit/>
                            </a:bodyP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eaLnBrk="0" hangingPunct="0"/>
                              <a:r>
                                <a:rPr lang="en-US" sz="1600">
                                  <a:latin typeface="Times New Roman" pitchFamily="18" charset="0"/>
                                </a:rPr>
                                <a:t>a2</a:t>
                              </a:r>
                            </a:p>
                          </a:txBody>
                          <a:useSpRect/>
                        </a:txSp>
                      </a:sp>
                      <a:sp>
                        <a:nvSpPr>
                          <a:cNvPr id="44157" name="Text Box 76"/>
                          <a:cNvSpPr txBox="1">
                            <a:spLocks noChangeArrowheads="1"/>
                          </a:cNvSpPr>
                        </a:nvSpPr>
                        <a:spPr bwMode="auto">
                          <a:xfrm>
                            <a:off x="3445" y="3163"/>
                            <a:ext cx="121" cy="154"/>
                          </a:xfrm>
                          <a:prstGeom prst="rect">
                            <a:avLst/>
                          </a:prstGeom>
                          <a:noFill/>
                          <a:ln w="9525">
                            <a:noFill/>
                            <a:miter lim="800000"/>
                            <a:headEnd/>
                            <a:tailEnd/>
                          </a:ln>
                        </a:spPr>
                        <a:txSp>
                          <a:txBody>
                            <a:bodyPr wrap="none" lIns="0" tIns="0" rIns="0" bIns="0">
                              <a:spAutoFit/>
                            </a:bodyP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eaLnBrk="0" hangingPunct="0"/>
                              <a:r>
                                <a:rPr lang="en-US" sz="1600">
                                  <a:latin typeface="Times New Roman" pitchFamily="18" charset="0"/>
                                </a:rPr>
                                <a:t>a3</a:t>
                              </a:r>
                            </a:p>
                          </a:txBody>
                          <a:useSpRect/>
                        </a:txSp>
                      </a:sp>
                      <a:sp>
                        <a:nvSpPr>
                          <a:cNvPr id="44158" name="Text Box 77"/>
                          <a:cNvSpPr txBox="1">
                            <a:spLocks noChangeArrowheads="1"/>
                          </a:cNvSpPr>
                        </a:nvSpPr>
                        <a:spPr bwMode="auto">
                          <a:xfrm>
                            <a:off x="1844" y="1570"/>
                            <a:ext cx="116" cy="192"/>
                          </a:xfrm>
                          <a:prstGeom prst="rect">
                            <a:avLst/>
                          </a:prstGeom>
                          <a:noFill/>
                          <a:ln w="9525">
                            <a:noFill/>
                            <a:miter lim="800000"/>
                            <a:headEnd/>
                            <a:tailEnd/>
                          </a:ln>
                        </a:spPr>
                        <a:txSp>
                          <a:txBody>
                            <a:bodyPr wrap="none" lIns="0" tIns="0" rIns="0" bIns="0">
                              <a:spAutoFit/>
                            </a:bodyP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eaLnBrk="0" hangingPunct="0"/>
                              <a:r>
                                <a:rPr lang="en-US" sz="2000" b="1">
                                  <a:latin typeface="Times New Roman" pitchFamily="18" charset="0"/>
                                </a:rPr>
                                <a:t>C</a:t>
                              </a:r>
                              <a:endParaRPr lang="en-US" sz="1600">
                                <a:latin typeface="Times New Roman" pitchFamily="18" charset="0"/>
                              </a:endParaRPr>
                            </a:p>
                          </a:txBody>
                          <a:useSpRect/>
                        </a:txSp>
                      </a:sp>
                      <a:sp>
                        <a:nvSpPr>
                          <a:cNvPr id="44159" name="Text Box 78"/>
                          <a:cNvSpPr txBox="1">
                            <a:spLocks noChangeArrowheads="1"/>
                          </a:cNvSpPr>
                        </a:nvSpPr>
                        <a:spPr bwMode="auto">
                          <a:xfrm>
                            <a:off x="4059" y="2181"/>
                            <a:ext cx="128" cy="154"/>
                          </a:xfrm>
                          <a:prstGeom prst="rect">
                            <a:avLst/>
                          </a:prstGeom>
                          <a:noFill/>
                          <a:ln w="9525">
                            <a:noFill/>
                            <a:miter lim="800000"/>
                            <a:headEnd/>
                            <a:tailEnd/>
                          </a:ln>
                        </a:spPr>
                        <a:txSp>
                          <a:txBody>
                            <a:bodyPr wrap="none" lIns="0" tIns="0" rIns="0" bIns="0">
                              <a:spAutoFit/>
                            </a:bodyP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eaLnBrk="0" hangingPunct="0"/>
                              <a:r>
                                <a:rPr lang="en-US" sz="1600">
                                  <a:latin typeface="Times New Roman" pitchFamily="18" charset="0"/>
                                </a:rPr>
                                <a:t>44</a:t>
                              </a:r>
                            </a:p>
                          </a:txBody>
                          <a:useSpRect/>
                        </a:txSp>
                      </a:sp>
                      <a:sp>
                        <a:nvSpPr>
                          <a:cNvPr id="44160" name="Text Box 79"/>
                          <a:cNvSpPr txBox="1">
                            <a:spLocks noChangeArrowheads="1"/>
                          </a:cNvSpPr>
                        </a:nvSpPr>
                        <a:spPr bwMode="auto">
                          <a:xfrm>
                            <a:off x="3888" y="2299"/>
                            <a:ext cx="128" cy="154"/>
                          </a:xfrm>
                          <a:prstGeom prst="rect">
                            <a:avLst/>
                          </a:prstGeom>
                          <a:noFill/>
                          <a:ln w="9525">
                            <a:noFill/>
                            <a:miter lim="800000"/>
                            <a:headEnd/>
                            <a:tailEnd/>
                          </a:ln>
                        </a:spPr>
                        <a:txSp>
                          <a:txBody>
                            <a:bodyPr wrap="none" lIns="0" tIns="0" rIns="0" bIns="0">
                              <a:spAutoFit/>
                            </a:bodyP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eaLnBrk="0" hangingPunct="0"/>
                              <a:r>
                                <a:rPr lang="en-US" sz="1600">
                                  <a:latin typeface="Times New Roman" pitchFamily="18" charset="0"/>
                                </a:rPr>
                                <a:t>28</a:t>
                              </a:r>
                            </a:p>
                          </a:txBody>
                          <a:useSpRect/>
                        </a:txSp>
                      </a:sp>
                      <a:sp>
                        <a:nvSpPr>
                          <a:cNvPr id="44161" name="Text Box 80"/>
                          <a:cNvSpPr txBox="1">
                            <a:spLocks noChangeArrowheads="1"/>
                          </a:cNvSpPr>
                        </a:nvSpPr>
                        <a:spPr bwMode="auto">
                          <a:xfrm>
                            <a:off x="4195" y="2359"/>
                            <a:ext cx="128" cy="154"/>
                          </a:xfrm>
                          <a:prstGeom prst="rect">
                            <a:avLst/>
                          </a:prstGeom>
                          <a:noFill/>
                          <a:ln w="9525">
                            <a:noFill/>
                            <a:miter lim="800000"/>
                            <a:headEnd/>
                            <a:tailEnd/>
                          </a:ln>
                        </a:spPr>
                        <a:txSp>
                          <a:txBody>
                            <a:bodyPr wrap="none" lIns="0" tIns="0" rIns="0" bIns="0">
                              <a:spAutoFit/>
                            </a:bodyP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eaLnBrk="0" hangingPunct="0"/>
                              <a:r>
                                <a:rPr lang="en-US" sz="1600">
                                  <a:latin typeface="Times New Roman" pitchFamily="18" charset="0"/>
                                </a:rPr>
                                <a:t>56</a:t>
                              </a:r>
                            </a:p>
                          </a:txBody>
                          <a:useSpRect/>
                        </a:txSp>
                      </a:sp>
                      <a:sp>
                        <a:nvSpPr>
                          <a:cNvPr id="44162" name="Text Box 81"/>
                          <a:cNvSpPr txBox="1">
                            <a:spLocks noChangeArrowheads="1"/>
                          </a:cNvSpPr>
                        </a:nvSpPr>
                        <a:spPr bwMode="auto">
                          <a:xfrm>
                            <a:off x="4059" y="2479"/>
                            <a:ext cx="128" cy="154"/>
                          </a:xfrm>
                          <a:prstGeom prst="rect">
                            <a:avLst/>
                          </a:prstGeom>
                          <a:noFill/>
                          <a:ln w="9525">
                            <a:noFill/>
                            <a:miter lim="800000"/>
                            <a:headEnd/>
                            <a:tailEnd/>
                          </a:ln>
                        </a:spPr>
                        <a:txSp>
                          <a:txBody>
                            <a:bodyPr wrap="none" lIns="0" tIns="0" rIns="0" bIns="0">
                              <a:spAutoFit/>
                            </a:bodyP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eaLnBrk="0" hangingPunct="0"/>
                              <a:r>
                                <a:rPr lang="en-US" sz="1600">
                                  <a:latin typeface="Times New Roman" pitchFamily="18" charset="0"/>
                                </a:rPr>
                                <a:t>40</a:t>
                              </a:r>
                            </a:p>
                          </a:txBody>
                          <a:useSpRect/>
                        </a:txSp>
                      </a:sp>
                      <a:sp>
                        <a:nvSpPr>
                          <a:cNvPr id="44163" name="Text Box 82"/>
                          <a:cNvSpPr txBox="1">
                            <a:spLocks noChangeArrowheads="1"/>
                          </a:cNvSpPr>
                        </a:nvSpPr>
                        <a:spPr bwMode="auto">
                          <a:xfrm>
                            <a:off x="3888" y="2567"/>
                            <a:ext cx="128" cy="154"/>
                          </a:xfrm>
                          <a:prstGeom prst="rect">
                            <a:avLst/>
                          </a:prstGeom>
                          <a:noFill/>
                          <a:ln w="9525">
                            <a:noFill/>
                            <a:miter lim="800000"/>
                            <a:headEnd/>
                            <a:tailEnd/>
                          </a:ln>
                        </a:spPr>
                        <a:txSp>
                          <a:txBody>
                            <a:bodyPr wrap="none" lIns="0" tIns="0" rIns="0" bIns="0">
                              <a:spAutoFit/>
                            </a:bodyP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eaLnBrk="0" hangingPunct="0"/>
                              <a:r>
                                <a:rPr lang="en-US" sz="1600">
                                  <a:latin typeface="Times New Roman" pitchFamily="18" charset="0"/>
                                </a:rPr>
                                <a:t>24</a:t>
                              </a:r>
                            </a:p>
                          </a:txBody>
                          <a:useSpRect/>
                        </a:txSp>
                      </a:sp>
                      <a:sp>
                        <a:nvSpPr>
                          <a:cNvPr id="44164" name="Text Box 83"/>
                          <a:cNvSpPr txBox="1">
                            <a:spLocks noChangeArrowheads="1"/>
                          </a:cNvSpPr>
                        </a:nvSpPr>
                        <a:spPr bwMode="auto">
                          <a:xfrm>
                            <a:off x="4195" y="2627"/>
                            <a:ext cx="128" cy="154"/>
                          </a:xfrm>
                          <a:prstGeom prst="rect">
                            <a:avLst/>
                          </a:prstGeom>
                          <a:noFill/>
                          <a:ln w="9525">
                            <a:noFill/>
                            <a:miter lim="800000"/>
                            <a:headEnd/>
                            <a:tailEnd/>
                          </a:ln>
                        </a:spPr>
                        <a:txSp>
                          <a:txBody>
                            <a:bodyPr wrap="none" lIns="0" tIns="0" rIns="0" bIns="0">
                              <a:spAutoFit/>
                            </a:bodyP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eaLnBrk="0" hangingPunct="0"/>
                              <a:r>
                                <a:rPr lang="en-US" sz="1600">
                                  <a:latin typeface="Times New Roman" pitchFamily="18" charset="0"/>
                                </a:rPr>
                                <a:t>52</a:t>
                              </a:r>
                            </a:p>
                          </a:txBody>
                          <a:useSpRect/>
                        </a:txSp>
                      </a:sp>
                      <a:sp>
                        <a:nvSpPr>
                          <a:cNvPr id="44165" name="Text Box 84"/>
                          <a:cNvSpPr txBox="1">
                            <a:spLocks noChangeArrowheads="1"/>
                          </a:cNvSpPr>
                        </a:nvSpPr>
                        <a:spPr bwMode="auto">
                          <a:xfrm>
                            <a:off x="4025" y="2716"/>
                            <a:ext cx="128" cy="154"/>
                          </a:xfrm>
                          <a:prstGeom prst="rect">
                            <a:avLst/>
                          </a:prstGeom>
                          <a:noFill/>
                          <a:ln w="9525">
                            <a:noFill/>
                            <a:miter lim="800000"/>
                            <a:headEnd/>
                            <a:tailEnd/>
                          </a:ln>
                        </a:spPr>
                        <a:txSp>
                          <a:txBody>
                            <a:bodyPr wrap="none" lIns="0" tIns="0" rIns="0" bIns="0">
                              <a:spAutoFit/>
                            </a:bodyP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eaLnBrk="0" hangingPunct="0"/>
                              <a:r>
                                <a:rPr lang="en-US" sz="1600">
                                  <a:latin typeface="Times New Roman" pitchFamily="18" charset="0"/>
                                </a:rPr>
                                <a:t>36</a:t>
                              </a:r>
                            </a:p>
                          </a:txBody>
                          <a:useSpRect/>
                        </a:txSp>
                      </a:sp>
                      <a:sp>
                        <a:nvSpPr>
                          <a:cNvPr id="44166" name="Text Box 85"/>
                          <a:cNvSpPr txBox="1">
                            <a:spLocks noChangeArrowheads="1"/>
                          </a:cNvSpPr>
                        </a:nvSpPr>
                        <a:spPr bwMode="auto">
                          <a:xfrm>
                            <a:off x="3888" y="2836"/>
                            <a:ext cx="128" cy="154"/>
                          </a:xfrm>
                          <a:prstGeom prst="rect">
                            <a:avLst/>
                          </a:prstGeom>
                          <a:noFill/>
                          <a:ln w="9525">
                            <a:noFill/>
                            <a:miter lim="800000"/>
                            <a:headEnd/>
                            <a:tailEnd/>
                          </a:ln>
                        </a:spPr>
                        <a:txSp>
                          <a:txBody>
                            <a:bodyPr wrap="none" lIns="0" tIns="0" rIns="0" bIns="0">
                              <a:spAutoFit/>
                            </a:bodyP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eaLnBrk="0" hangingPunct="0"/>
                              <a:r>
                                <a:rPr lang="en-US" sz="1600">
                                  <a:latin typeface="Times New Roman" pitchFamily="18" charset="0"/>
                                </a:rPr>
                                <a:t>20</a:t>
                              </a:r>
                            </a:p>
                          </a:txBody>
                          <a:useSpRect/>
                        </a:txSp>
                      </a:sp>
                      <a:sp>
                        <a:nvSpPr>
                          <a:cNvPr id="44167" name="Text Box 86"/>
                          <a:cNvSpPr txBox="1">
                            <a:spLocks noChangeArrowheads="1"/>
                          </a:cNvSpPr>
                        </a:nvSpPr>
                        <a:spPr bwMode="auto">
                          <a:xfrm>
                            <a:off x="4195" y="2061"/>
                            <a:ext cx="128" cy="154"/>
                          </a:xfrm>
                          <a:prstGeom prst="rect">
                            <a:avLst/>
                          </a:prstGeom>
                          <a:noFill/>
                          <a:ln w="9525">
                            <a:noFill/>
                            <a:miter lim="800000"/>
                            <a:headEnd/>
                            <a:tailEnd/>
                          </a:ln>
                        </a:spPr>
                        <a:txSp>
                          <a:txBody>
                            <a:bodyPr wrap="none" lIns="0" tIns="0" rIns="0" bIns="0">
                              <a:spAutoFit/>
                            </a:bodyP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eaLnBrk="0" hangingPunct="0"/>
                              <a:r>
                                <a:rPr lang="en-US" sz="1600">
                                  <a:latin typeface="Times New Roman" pitchFamily="18" charset="0"/>
                                </a:rPr>
                                <a:t>60</a:t>
                              </a:r>
                            </a:p>
                          </a:txBody>
                          <a:useSpRect/>
                        </a:txSp>
                      </a:sp>
                    </a:grpSp>
                    <a:sp>
                      <a:nvSpPr>
                        <a:cNvPr id="44039" name="AutoShape 87"/>
                        <a:cNvSpPr>
                          <a:spLocks noChangeArrowheads="1"/>
                        </a:cNvSpPr>
                      </a:nvSpPr>
                      <a:spPr bwMode="auto">
                        <a:xfrm>
                          <a:off x="1612" y="1022"/>
                          <a:ext cx="2352" cy="336"/>
                        </a:xfrm>
                        <a:prstGeom prst="parallelogram">
                          <a:avLst>
                            <a:gd name="adj" fmla="val 175000"/>
                          </a:avLst>
                        </a:prstGeom>
                        <a:solidFill>
                          <a:srgbClr val="FFFFFF"/>
                        </a:solidFill>
                        <a:ln w="9525">
                          <a:solidFill>
                            <a:schemeClr val="tx1"/>
                          </a:solidFill>
                          <a:miter lim="800000"/>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44040" name="Rectangle 88"/>
                        <a:cNvSpPr>
                          <a:spLocks noChangeArrowheads="1"/>
                        </a:cNvSpPr>
                      </a:nvSpPr>
                      <a:spPr bwMode="auto">
                        <a:xfrm>
                          <a:off x="460" y="3038"/>
                          <a:ext cx="1776" cy="1104"/>
                        </a:xfrm>
                        <a:prstGeom prst="rect">
                          <a:avLst/>
                        </a:prstGeom>
                        <a:solidFill>
                          <a:srgbClr val="FFFFFF"/>
                        </a:solidFill>
                        <a:ln w="9525">
                          <a:solidFill>
                            <a:schemeClr val="tx1"/>
                          </a:solidFill>
                          <a:miter lim="800000"/>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44041" name="Line 89"/>
                        <a:cNvSpPr>
                          <a:spLocks noChangeShapeType="1"/>
                        </a:cNvSpPr>
                      </a:nvSpPr>
                      <a:spPr bwMode="auto">
                        <a:xfrm flipH="1">
                          <a:off x="2236" y="2030"/>
                          <a:ext cx="1152" cy="1008"/>
                        </a:xfrm>
                        <a:prstGeom prst="line">
                          <a:avLst/>
                        </a:prstGeom>
                        <a:noFill/>
                        <a:ln w="9525">
                          <a:solidFill>
                            <a:schemeClr val="tx1"/>
                          </a:solidFill>
                          <a:round/>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44042" name="Line 90"/>
                        <a:cNvSpPr>
                          <a:spLocks noChangeShapeType="1"/>
                        </a:cNvSpPr>
                      </a:nvSpPr>
                      <a:spPr bwMode="auto">
                        <a:xfrm flipH="1">
                          <a:off x="2236" y="3134"/>
                          <a:ext cx="1152" cy="1008"/>
                        </a:xfrm>
                        <a:prstGeom prst="line">
                          <a:avLst/>
                        </a:prstGeom>
                        <a:noFill/>
                        <a:ln w="9525">
                          <a:solidFill>
                            <a:schemeClr val="tx1"/>
                          </a:solidFill>
                          <a:round/>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44043" name="Line 91"/>
                        <a:cNvSpPr>
                          <a:spLocks noChangeShapeType="1"/>
                        </a:cNvSpPr>
                      </a:nvSpPr>
                      <a:spPr bwMode="auto">
                        <a:xfrm flipV="1">
                          <a:off x="1612" y="1358"/>
                          <a:ext cx="0" cy="672"/>
                        </a:xfrm>
                        <a:prstGeom prst="line">
                          <a:avLst/>
                        </a:prstGeom>
                        <a:noFill/>
                        <a:ln w="9525">
                          <a:solidFill>
                            <a:schemeClr val="tx1"/>
                          </a:solidFill>
                          <a:round/>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44044" name="Line 92"/>
                        <a:cNvSpPr>
                          <a:spLocks noChangeShapeType="1"/>
                        </a:cNvSpPr>
                      </a:nvSpPr>
                      <a:spPr bwMode="auto">
                        <a:xfrm flipV="1">
                          <a:off x="3388" y="1358"/>
                          <a:ext cx="0" cy="672"/>
                        </a:xfrm>
                        <a:prstGeom prst="line">
                          <a:avLst/>
                        </a:prstGeom>
                        <a:noFill/>
                        <a:ln w="9525">
                          <a:solidFill>
                            <a:schemeClr val="tx1"/>
                          </a:solidFill>
                          <a:round/>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44045" name="Line 93"/>
                        <a:cNvSpPr>
                          <a:spLocks noChangeShapeType="1"/>
                        </a:cNvSpPr>
                      </a:nvSpPr>
                      <a:spPr bwMode="auto">
                        <a:xfrm flipV="1">
                          <a:off x="3916" y="1022"/>
                          <a:ext cx="0" cy="624"/>
                        </a:xfrm>
                        <a:prstGeom prst="line">
                          <a:avLst/>
                        </a:prstGeom>
                        <a:noFill/>
                        <a:ln w="9525">
                          <a:solidFill>
                            <a:schemeClr val="tx1"/>
                          </a:solidFill>
                          <a:round/>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44046" name="Line 94"/>
                        <a:cNvSpPr>
                          <a:spLocks noChangeShapeType="1"/>
                        </a:cNvSpPr>
                      </a:nvSpPr>
                      <a:spPr bwMode="auto">
                        <a:xfrm flipV="1">
                          <a:off x="2140" y="1358"/>
                          <a:ext cx="0" cy="288"/>
                        </a:xfrm>
                        <a:prstGeom prst="line">
                          <a:avLst/>
                        </a:prstGeom>
                        <a:noFill/>
                        <a:ln w="9525">
                          <a:solidFill>
                            <a:schemeClr val="tx1"/>
                          </a:solidFill>
                          <a:round/>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44047" name="Line 95"/>
                        <a:cNvSpPr>
                          <a:spLocks noChangeShapeType="1"/>
                        </a:cNvSpPr>
                      </a:nvSpPr>
                      <a:spPr bwMode="auto">
                        <a:xfrm>
                          <a:off x="1372" y="3038"/>
                          <a:ext cx="0" cy="1104"/>
                        </a:xfrm>
                        <a:prstGeom prst="line">
                          <a:avLst/>
                        </a:prstGeom>
                        <a:noFill/>
                        <a:ln w="9525">
                          <a:solidFill>
                            <a:schemeClr val="tx1"/>
                          </a:solidFill>
                          <a:round/>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44048" name="Line 96"/>
                        <a:cNvSpPr>
                          <a:spLocks noChangeShapeType="1"/>
                        </a:cNvSpPr>
                      </a:nvSpPr>
                      <a:spPr bwMode="auto">
                        <a:xfrm>
                          <a:off x="892" y="3038"/>
                          <a:ext cx="0" cy="1104"/>
                        </a:xfrm>
                        <a:prstGeom prst="line">
                          <a:avLst/>
                        </a:prstGeom>
                        <a:noFill/>
                        <a:ln w="9525">
                          <a:solidFill>
                            <a:schemeClr val="tx1"/>
                          </a:solidFill>
                          <a:round/>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44049" name="Line 97"/>
                        <a:cNvSpPr>
                          <a:spLocks noChangeShapeType="1"/>
                        </a:cNvSpPr>
                      </a:nvSpPr>
                      <a:spPr bwMode="auto">
                        <a:xfrm>
                          <a:off x="1804" y="3038"/>
                          <a:ext cx="0" cy="1104"/>
                        </a:xfrm>
                        <a:prstGeom prst="line">
                          <a:avLst/>
                        </a:prstGeom>
                        <a:noFill/>
                        <a:ln w="9525">
                          <a:solidFill>
                            <a:schemeClr val="tx1"/>
                          </a:solidFill>
                          <a:round/>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44050" name="Line 98"/>
                        <a:cNvSpPr>
                          <a:spLocks noChangeShapeType="1"/>
                        </a:cNvSpPr>
                      </a:nvSpPr>
                      <a:spPr bwMode="auto">
                        <a:xfrm>
                          <a:off x="460" y="3614"/>
                          <a:ext cx="1776" cy="0"/>
                        </a:xfrm>
                        <a:prstGeom prst="line">
                          <a:avLst/>
                        </a:prstGeom>
                        <a:noFill/>
                        <a:ln w="9525">
                          <a:solidFill>
                            <a:schemeClr val="tx1"/>
                          </a:solidFill>
                          <a:round/>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44051" name="Line 99"/>
                        <a:cNvSpPr>
                          <a:spLocks noChangeShapeType="1"/>
                        </a:cNvSpPr>
                      </a:nvSpPr>
                      <a:spPr bwMode="auto">
                        <a:xfrm>
                          <a:off x="460" y="3326"/>
                          <a:ext cx="1776" cy="0"/>
                        </a:xfrm>
                        <a:prstGeom prst="line">
                          <a:avLst/>
                        </a:prstGeom>
                        <a:noFill/>
                        <a:ln w="9525">
                          <a:solidFill>
                            <a:schemeClr val="tx1"/>
                          </a:solidFill>
                          <a:round/>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44052" name="Line 100"/>
                        <a:cNvSpPr>
                          <a:spLocks noChangeShapeType="1"/>
                        </a:cNvSpPr>
                      </a:nvSpPr>
                      <a:spPr bwMode="auto">
                        <a:xfrm>
                          <a:off x="460" y="3902"/>
                          <a:ext cx="1776" cy="0"/>
                        </a:xfrm>
                        <a:prstGeom prst="line">
                          <a:avLst/>
                        </a:prstGeom>
                        <a:noFill/>
                        <a:ln w="9525">
                          <a:solidFill>
                            <a:schemeClr val="tx1"/>
                          </a:solidFill>
                          <a:round/>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44053" name="Text Box 101"/>
                        <a:cNvSpPr txBox="1">
                          <a:spLocks noChangeArrowheads="1"/>
                        </a:cNvSpPr>
                      </a:nvSpPr>
                      <a:spPr bwMode="auto">
                        <a:xfrm>
                          <a:off x="1276" y="2336"/>
                          <a:ext cx="107" cy="192"/>
                        </a:xfrm>
                        <a:prstGeom prst="rect">
                          <a:avLst/>
                        </a:prstGeom>
                        <a:noFill/>
                        <a:ln w="9525">
                          <a:noFill/>
                          <a:miter lim="800000"/>
                          <a:headEnd/>
                          <a:tailEnd/>
                        </a:ln>
                      </a:spPr>
                      <a:txSp>
                        <a:txBody>
                          <a:bodyPr wrap="none" lIns="0" tIns="0" rIns="0" bIns="0">
                            <a:spAutoFit/>
                          </a:bodyP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eaLnBrk="0" hangingPunct="0"/>
                            <a:r>
                              <a:rPr lang="en-US" sz="2000" b="1">
                                <a:latin typeface="Times New Roman" pitchFamily="18" charset="0"/>
                              </a:rPr>
                              <a:t>B</a:t>
                            </a:r>
                          </a:p>
                        </a:txBody>
                        <a:useSpRect/>
                      </a:txSp>
                    </a:sp>
                    <a:grpSp>
                      <a:nvGrpSpPr>
                        <a:cNvPr id="19" name="Group 102"/>
                        <a:cNvGrpSpPr>
                          <a:grpSpLocks/>
                        </a:cNvGrpSpPr>
                      </a:nvGrpSpPr>
                      <a:grpSpPr bwMode="auto">
                        <a:xfrm>
                          <a:off x="124" y="1646"/>
                          <a:ext cx="576" cy="1584"/>
                          <a:chOff x="480" y="1584"/>
                          <a:chExt cx="576" cy="1584"/>
                        </a:xfrm>
                      </a:grpSpPr>
                      <a:sp>
                        <a:nvSpPr>
                          <a:cNvPr id="44078" name="AutoShape 103"/>
                          <a:cNvSpPr>
                            <a:spLocks noChangeArrowheads="1"/>
                          </a:cNvSpPr>
                        </a:nvSpPr>
                        <a:spPr bwMode="auto">
                          <a:xfrm rot="16200000" flipH="1">
                            <a:off x="-24" y="2088"/>
                            <a:ext cx="1584" cy="576"/>
                          </a:xfrm>
                          <a:prstGeom prst="parallelogram">
                            <a:avLst>
                              <a:gd name="adj" fmla="val 68750"/>
                            </a:avLst>
                          </a:prstGeom>
                          <a:solidFill>
                            <a:srgbClr val="FFFFFF"/>
                          </a:solidFill>
                          <a:ln w="9525">
                            <a:solidFill>
                              <a:schemeClr val="tx1"/>
                            </a:solidFill>
                            <a:miter lim="800000"/>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44079" name="Line 104"/>
                          <a:cNvSpPr>
                            <a:spLocks noChangeShapeType="1"/>
                          </a:cNvSpPr>
                        </a:nvSpPr>
                        <a:spPr bwMode="auto">
                          <a:xfrm>
                            <a:off x="768" y="1776"/>
                            <a:ext cx="0" cy="1200"/>
                          </a:xfrm>
                          <a:prstGeom prst="line">
                            <a:avLst/>
                          </a:prstGeom>
                          <a:noFill/>
                          <a:ln w="9525">
                            <a:solidFill>
                              <a:schemeClr val="tx1"/>
                            </a:solidFill>
                            <a:round/>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44080" name="Line 105"/>
                          <a:cNvSpPr>
                            <a:spLocks noChangeShapeType="1"/>
                          </a:cNvSpPr>
                        </a:nvSpPr>
                        <a:spPr bwMode="auto">
                          <a:xfrm>
                            <a:off x="624" y="1872"/>
                            <a:ext cx="0" cy="1200"/>
                          </a:xfrm>
                          <a:prstGeom prst="line">
                            <a:avLst/>
                          </a:prstGeom>
                          <a:noFill/>
                          <a:ln w="9525">
                            <a:solidFill>
                              <a:schemeClr val="tx1"/>
                            </a:solidFill>
                            <a:round/>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44081" name="Line 106"/>
                          <a:cNvSpPr>
                            <a:spLocks noChangeShapeType="1"/>
                          </a:cNvSpPr>
                        </a:nvSpPr>
                        <a:spPr bwMode="auto">
                          <a:xfrm>
                            <a:off x="912" y="1680"/>
                            <a:ext cx="0" cy="1200"/>
                          </a:xfrm>
                          <a:prstGeom prst="line">
                            <a:avLst/>
                          </a:prstGeom>
                          <a:noFill/>
                          <a:ln w="9525">
                            <a:solidFill>
                              <a:schemeClr val="tx1"/>
                            </a:solidFill>
                            <a:round/>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44082" name="Line 107"/>
                          <a:cNvSpPr>
                            <a:spLocks noChangeShapeType="1"/>
                          </a:cNvSpPr>
                        </a:nvSpPr>
                        <a:spPr bwMode="auto">
                          <a:xfrm flipH="1">
                            <a:off x="480" y="2208"/>
                            <a:ext cx="576" cy="384"/>
                          </a:xfrm>
                          <a:prstGeom prst="line">
                            <a:avLst/>
                          </a:prstGeom>
                          <a:noFill/>
                          <a:ln w="9525">
                            <a:solidFill>
                              <a:schemeClr val="tx1"/>
                            </a:solidFill>
                            <a:round/>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44083" name="Line 108"/>
                          <a:cNvSpPr>
                            <a:spLocks noChangeShapeType="1"/>
                          </a:cNvSpPr>
                        </a:nvSpPr>
                        <a:spPr bwMode="auto">
                          <a:xfrm flipH="1">
                            <a:off x="480" y="1920"/>
                            <a:ext cx="576" cy="384"/>
                          </a:xfrm>
                          <a:prstGeom prst="line">
                            <a:avLst/>
                          </a:prstGeom>
                          <a:noFill/>
                          <a:ln w="9525">
                            <a:solidFill>
                              <a:schemeClr val="tx1"/>
                            </a:solidFill>
                            <a:round/>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44084" name="Line 109"/>
                          <a:cNvSpPr>
                            <a:spLocks noChangeShapeType="1"/>
                          </a:cNvSpPr>
                        </a:nvSpPr>
                        <a:spPr bwMode="auto">
                          <a:xfrm flipH="1">
                            <a:off x="480" y="2496"/>
                            <a:ext cx="576" cy="384"/>
                          </a:xfrm>
                          <a:prstGeom prst="line">
                            <a:avLst/>
                          </a:prstGeom>
                          <a:noFill/>
                          <a:ln w="9525">
                            <a:solidFill>
                              <a:schemeClr val="tx1"/>
                            </a:solidFill>
                            <a:round/>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grpSp>
                    <a:sp>
                      <a:nvSpPr>
                        <a:cNvPr id="44055" name="Line 110"/>
                        <a:cNvSpPr>
                          <a:spLocks noChangeShapeType="1"/>
                        </a:cNvSpPr>
                      </a:nvSpPr>
                      <a:spPr bwMode="auto">
                        <a:xfrm>
                          <a:off x="1948" y="1166"/>
                          <a:ext cx="1776" cy="0"/>
                        </a:xfrm>
                        <a:prstGeom prst="line">
                          <a:avLst/>
                        </a:prstGeom>
                        <a:noFill/>
                        <a:ln w="9525">
                          <a:solidFill>
                            <a:schemeClr val="tx1"/>
                          </a:solidFill>
                          <a:round/>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44056" name="Line 111"/>
                        <a:cNvSpPr>
                          <a:spLocks noChangeShapeType="1"/>
                        </a:cNvSpPr>
                      </a:nvSpPr>
                      <a:spPr bwMode="auto">
                        <a:xfrm>
                          <a:off x="1804" y="1262"/>
                          <a:ext cx="1728" cy="0"/>
                        </a:xfrm>
                        <a:prstGeom prst="line">
                          <a:avLst/>
                        </a:prstGeom>
                        <a:noFill/>
                        <a:ln w="9525">
                          <a:solidFill>
                            <a:schemeClr val="tx1"/>
                          </a:solidFill>
                          <a:round/>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44057" name="Freeform 112"/>
                        <a:cNvSpPr>
                          <a:spLocks/>
                        </a:cNvSpPr>
                      </a:nvSpPr>
                      <a:spPr bwMode="auto">
                        <a:xfrm>
                          <a:off x="2084" y="1086"/>
                          <a:ext cx="1752" cy="1"/>
                        </a:xfrm>
                        <a:custGeom>
                          <a:avLst/>
                          <a:gdLst>
                            <a:gd name="T0" fmla="*/ 0 w 1752"/>
                            <a:gd name="T1" fmla="*/ 0 h 1"/>
                            <a:gd name="T2" fmla="*/ 1752 w 1752"/>
                            <a:gd name="T3" fmla="*/ 0 h 1"/>
                            <a:gd name="T4" fmla="*/ 0 60000 65536"/>
                            <a:gd name="T5" fmla="*/ 0 60000 65536"/>
                            <a:gd name="T6" fmla="*/ 0 w 1752"/>
                            <a:gd name="T7" fmla="*/ 0 h 1"/>
                            <a:gd name="T8" fmla="*/ 1752 w 1752"/>
                            <a:gd name="T9" fmla="*/ 1 h 1"/>
                          </a:gdLst>
                          <a:ahLst/>
                          <a:cxnLst>
                            <a:cxn ang="T4">
                              <a:pos x="T0" y="T1"/>
                            </a:cxn>
                            <a:cxn ang="T5">
                              <a:pos x="T2" y="T3"/>
                            </a:cxn>
                          </a:cxnLst>
                          <a:rect l="T6" t="T7" r="T8" b="T9"/>
                          <a:pathLst>
                            <a:path w="1752" h="1">
                              <a:moveTo>
                                <a:pt x="0" y="0"/>
                              </a:moveTo>
                              <a:lnTo>
                                <a:pt x="1752" y="0"/>
                              </a:lnTo>
                            </a:path>
                          </a:pathLst>
                        </a:custGeom>
                        <a:noFill/>
                        <a:ln w="9525">
                          <a:solidFill>
                            <a:schemeClr val="tx1"/>
                          </a:solidFill>
                          <a:round/>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44058" name="Line 113"/>
                        <a:cNvSpPr>
                          <a:spLocks noChangeShapeType="1"/>
                        </a:cNvSpPr>
                      </a:nvSpPr>
                      <a:spPr bwMode="auto">
                        <a:xfrm flipH="1">
                          <a:off x="2428" y="1022"/>
                          <a:ext cx="624" cy="336"/>
                        </a:xfrm>
                        <a:prstGeom prst="line">
                          <a:avLst/>
                        </a:prstGeom>
                        <a:noFill/>
                        <a:ln w="9525">
                          <a:solidFill>
                            <a:schemeClr val="tx1"/>
                          </a:solidFill>
                          <a:round/>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44059" name="Line 114"/>
                        <a:cNvSpPr>
                          <a:spLocks noChangeShapeType="1"/>
                        </a:cNvSpPr>
                      </a:nvSpPr>
                      <a:spPr bwMode="auto">
                        <a:xfrm flipH="1">
                          <a:off x="1996" y="1022"/>
                          <a:ext cx="576" cy="336"/>
                        </a:xfrm>
                        <a:prstGeom prst="line">
                          <a:avLst/>
                        </a:prstGeom>
                        <a:noFill/>
                        <a:ln w="9525">
                          <a:solidFill>
                            <a:schemeClr val="tx1"/>
                          </a:solidFill>
                          <a:round/>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44060" name="Line 115"/>
                        <a:cNvSpPr>
                          <a:spLocks noChangeShapeType="1"/>
                        </a:cNvSpPr>
                      </a:nvSpPr>
                      <a:spPr bwMode="auto">
                        <a:xfrm flipH="1">
                          <a:off x="2908" y="1022"/>
                          <a:ext cx="576" cy="336"/>
                        </a:xfrm>
                        <a:prstGeom prst="line">
                          <a:avLst/>
                        </a:prstGeom>
                        <a:noFill/>
                        <a:ln w="9525">
                          <a:solidFill>
                            <a:schemeClr val="tx1"/>
                          </a:solidFill>
                          <a:round/>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920692" name="AutoShape 116"/>
                        <a:cNvSpPr>
                          <a:spLocks noChangeArrowheads="1"/>
                        </a:cNvSpPr>
                      </a:nvSpPr>
                      <a:spPr bwMode="auto">
                        <a:xfrm>
                          <a:off x="124" y="2942"/>
                          <a:ext cx="48" cy="48"/>
                        </a:xfrm>
                        <a:prstGeom prst="star5">
                          <a:avLst/>
                        </a:prstGeom>
                        <a:solidFill>
                          <a:schemeClr val="accent1"/>
                        </a:solidFill>
                        <a:ln w="9525">
                          <a:solidFill>
                            <a:schemeClr val="tx1"/>
                          </a:solidFill>
                          <a:miter lim="800000"/>
                          <a:headEnd/>
                          <a:tailEnd/>
                        </a:ln>
                        <a:effectLst/>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a:defRPr/>
                            </a:pPr>
                            <a:endParaRPr lang="en-US"/>
                          </a:p>
                        </a:txBody>
                        <a:useSpRect/>
                      </a:txSp>
                    </a:sp>
                    <a:sp>
                      <a:nvSpPr>
                        <a:cNvPr id="44062" name="Line 117"/>
                        <a:cNvSpPr>
                          <a:spLocks noChangeShapeType="1"/>
                        </a:cNvSpPr>
                      </a:nvSpPr>
                      <a:spPr bwMode="auto">
                        <a:xfrm>
                          <a:off x="700" y="2846"/>
                          <a:ext cx="912" cy="0"/>
                        </a:xfrm>
                        <a:prstGeom prst="line">
                          <a:avLst/>
                        </a:prstGeom>
                        <a:noFill/>
                        <a:ln w="9525">
                          <a:solidFill>
                            <a:schemeClr val="tx1"/>
                          </a:solidFill>
                          <a:round/>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44063" name="Line 118"/>
                        <a:cNvSpPr>
                          <a:spLocks noChangeShapeType="1"/>
                        </a:cNvSpPr>
                      </a:nvSpPr>
                      <a:spPr bwMode="auto">
                        <a:xfrm>
                          <a:off x="700" y="1646"/>
                          <a:ext cx="1440" cy="0"/>
                        </a:xfrm>
                        <a:prstGeom prst="line">
                          <a:avLst/>
                        </a:prstGeom>
                        <a:noFill/>
                        <a:ln w="9525">
                          <a:solidFill>
                            <a:schemeClr val="tx1"/>
                          </a:solidFill>
                          <a:round/>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44064" name="Line 119"/>
                        <a:cNvSpPr>
                          <a:spLocks noChangeShapeType="1"/>
                        </a:cNvSpPr>
                      </a:nvSpPr>
                      <a:spPr bwMode="auto">
                        <a:xfrm>
                          <a:off x="124" y="2030"/>
                          <a:ext cx="1536" cy="0"/>
                        </a:xfrm>
                        <a:prstGeom prst="line">
                          <a:avLst/>
                        </a:prstGeom>
                        <a:noFill/>
                        <a:ln w="9525">
                          <a:solidFill>
                            <a:schemeClr val="tx1"/>
                          </a:solidFill>
                          <a:round/>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44065" name="Line 120"/>
                        <a:cNvSpPr>
                          <a:spLocks noChangeShapeType="1"/>
                        </a:cNvSpPr>
                      </a:nvSpPr>
                      <a:spPr bwMode="auto">
                        <a:xfrm>
                          <a:off x="124" y="3230"/>
                          <a:ext cx="336" cy="0"/>
                        </a:xfrm>
                        <a:prstGeom prst="line">
                          <a:avLst/>
                        </a:prstGeom>
                        <a:noFill/>
                        <a:ln w="9525">
                          <a:solidFill>
                            <a:schemeClr val="tx1"/>
                          </a:solidFill>
                          <a:round/>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44066" name="Line 121"/>
                        <a:cNvSpPr>
                          <a:spLocks noChangeShapeType="1"/>
                        </a:cNvSpPr>
                      </a:nvSpPr>
                      <a:spPr bwMode="auto">
                        <a:xfrm flipV="1">
                          <a:off x="460" y="2030"/>
                          <a:ext cx="1152" cy="1008"/>
                        </a:xfrm>
                        <a:prstGeom prst="line">
                          <a:avLst/>
                        </a:prstGeom>
                        <a:noFill/>
                        <a:ln w="9525">
                          <a:solidFill>
                            <a:schemeClr val="tx1"/>
                          </a:solidFill>
                          <a:round/>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920698" name="AutoShape 122"/>
                        <a:cNvSpPr>
                          <a:spLocks noChangeArrowheads="1"/>
                        </a:cNvSpPr>
                      </a:nvSpPr>
                      <a:spPr bwMode="auto">
                        <a:xfrm>
                          <a:off x="220" y="2894"/>
                          <a:ext cx="48" cy="48"/>
                        </a:xfrm>
                        <a:prstGeom prst="star5">
                          <a:avLst/>
                        </a:prstGeom>
                        <a:solidFill>
                          <a:schemeClr val="accent1"/>
                        </a:solidFill>
                        <a:ln w="9525">
                          <a:solidFill>
                            <a:schemeClr val="tx1"/>
                          </a:solidFill>
                          <a:miter lim="800000"/>
                          <a:headEnd/>
                          <a:tailEnd/>
                        </a:ln>
                        <a:effectLst/>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a:defRPr/>
                            </a:pPr>
                            <a:endParaRPr lang="en-US"/>
                          </a:p>
                        </a:txBody>
                        <a:useSpRect/>
                      </a:txSp>
                    </a:sp>
                    <a:sp>
                      <a:nvSpPr>
                        <a:cNvPr id="920699" name="AutoShape 123"/>
                        <a:cNvSpPr>
                          <a:spLocks noChangeArrowheads="1"/>
                        </a:cNvSpPr>
                      </a:nvSpPr>
                      <a:spPr bwMode="auto">
                        <a:xfrm>
                          <a:off x="124" y="3038"/>
                          <a:ext cx="48" cy="48"/>
                        </a:xfrm>
                        <a:prstGeom prst="star5">
                          <a:avLst/>
                        </a:prstGeom>
                        <a:solidFill>
                          <a:schemeClr val="accent1"/>
                        </a:solidFill>
                        <a:ln w="9525">
                          <a:solidFill>
                            <a:schemeClr val="tx1"/>
                          </a:solidFill>
                          <a:miter lim="800000"/>
                          <a:headEnd/>
                          <a:tailEnd/>
                        </a:ln>
                        <a:effectLst/>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a:defRPr/>
                            </a:pPr>
                            <a:endParaRPr lang="en-US"/>
                          </a:p>
                        </a:txBody>
                        <a:useSpRect/>
                      </a:txSp>
                    </a:sp>
                    <a:sp>
                      <a:nvSpPr>
                        <a:cNvPr id="920700" name="AutoShape 124"/>
                        <a:cNvSpPr>
                          <a:spLocks noChangeArrowheads="1"/>
                        </a:cNvSpPr>
                      </a:nvSpPr>
                      <a:spPr bwMode="auto">
                        <a:xfrm>
                          <a:off x="220" y="2990"/>
                          <a:ext cx="48" cy="48"/>
                        </a:xfrm>
                        <a:prstGeom prst="star5">
                          <a:avLst/>
                        </a:prstGeom>
                        <a:solidFill>
                          <a:schemeClr val="accent1"/>
                        </a:solidFill>
                        <a:ln w="9525">
                          <a:solidFill>
                            <a:schemeClr val="tx1"/>
                          </a:solidFill>
                          <a:miter lim="800000"/>
                          <a:headEnd/>
                          <a:tailEnd/>
                        </a:ln>
                        <a:effectLst/>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a:defRPr/>
                            </a:pPr>
                            <a:endParaRPr lang="en-US"/>
                          </a:p>
                        </a:txBody>
                        <a:useSpRect/>
                      </a:txSp>
                    </a:sp>
                    <a:sp>
                      <a:nvSpPr>
                        <a:cNvPr id="920701" name="AutoShape 125"/>
                        <a:cNvSpPr>
                          <a:spLocks noChangeArrowheads="1"/>
                        </a:cNvSpPr>
                      </a:nvSpPr>
                      <a:spPr bwMode="auto">
                        <a:xfrm>
                          <a:off x="3100" y="1262"/>
                          <a:ext cx="48" cy="48"/>
                        </a:xfrm>
                        <a:prstGeom prst="star5">
                          <a:avLst/>
                        </a:prstGeom>
                        <a:solidFill>
                          <a:schemeClr val="accent1"/>
                        </a:solidFill>
                        <a:ln w="9525">
                          <a:solidFill>
                            <a:schemeClr val="tx1"/>
                          </a:solidFill>
                          <a:miter lim="800000"/>
                          <a:headEnd/>
                          <a:tailEnd/>
                        </a:ln>
                        <a:effectLst/>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a:defRPr/>
                            </a:pPr>
                            <a:endParaRPr lang="en-US"/>
                          </a:p>
                        </a:txBody>
                        <a:useSpRect/>
                      </a:txSp>
                    </a:sp>
                    <a:sp>
                      <a:nvSpPr>
                        <a:cNvPr id="920702" name="AutoShape 126"/>
                        <a:cNvSpPr>
                          <a:spLocks noChangeArrowheads="1"/>
                        </a:cNvSpPr>
                      </a:nvSpPr>
                      <a:spPr bwMode="auto">
                        <a:xfrm>
                          <a:off x="2620" y="1262"/>
                          <a:ext cx="48" cy="48"/>
                        </a:xfrm>
                        <a:prstGeom prst="star5">
                          <a:avLst/>
                        </a:prstGeom>
                        <a:solidFill>
                          <a:schemeClr val="accent1"/>
                        </a:solidFill>
                        <a:ln w="9525">
                          <a:solidFill>
                            <a:schemeClr val="tx1"/>
                          </a:solidFill>
                          <a:miter lim="800000"/>
                          <a:headEnd/>
                          <a:tailEnd/>
                        </a:ln>
                        <a:effectLst/>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a:defRPr/>
                            </a:pPr>
                            <a:endParaRPr lang="en-US"/>
                          </a:p>
                        </a:txBody>
                        <a:useSpRect/>
                      </a:txSp>
                    </a:sp>
                    <a:sp>
                      <a:nvSpPr>
                        <a:cNvPr id="920703" name="AutoShape 127"/>
                        <a:cNvSpPr>
                          <a:spLocks noChangeArrowheads="1"/>
                        </a:cNvSpPr>
                      </a:nvSpPr>
                      <a:spPr bwMode="auto">
                        <a:xfrm>
                          <a:off x="2188" y="1262"/>
                          <a:ext cx="48" cy="48"/>
                        </a:xfrm>
                        <a:prstGeom prst="star5">
                          <a:avLst/>
                        </a:prstGeom>
                        <a:solidFill>
                          <a:schemeClr val="accent1"/>
                        </a:solidFill>
                        <a:ln w="9525">
                          <a:solidFill>
                            <a:schemeClr val="tx1"/>
                          </a:solidFill>
                          <a:miter lim="800000"/>
                          <a:headEnd/>
                          <a:tailEnd/>
                        </a:ln>
                        <a:effectLst/>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a:defRPr/>
                            </a:pPr>
                            <a:endParaRPr lang="en-US"/>
                          </a:p>
                        </a:txBody>
                        <a:useSpRect/>
                      </a:txSp>
                    </a:sp>
                    <a:sp>
                      <a:nvSpPr>
                        <a:cNvPr id="920704" name="AutoShape 128"/>
                        <a:cNvSpPr>
                          <a:spLocks noChangeArrowheads="1"/>
                        </a:cNvSpPr>
                      </a:nvSpPr>
                      <a:spPr bwMode="auto">
                        <a:xfrm>
                          <a:off x="1756" y="1262"/>
                          <a:ext cx="48" cy="48"/>
                        </a:xfrm>
                        <a:prstGeom prst="star5">
                          <a:avLst/>
                        </a:prstGeom>
                        <a:solidFill>
                          <a:schemeClr val="accent1"/>
                        </a:solidFill>
                        <a:ln w="9525">
                          <a:solidFill>
                            <a:schemeClr val="tx1"/>
                          </a:solidFill>
                          <a:miter lim="800000"/>
                          <a:headEnd/>
                          <a:tailEnd/>
                        </a:ln>
                        <a:effectLst/>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a:defRPr/>
                            </a:pPr>
                            <a:endParaRPr lang="en-US"/>
                          </a:p>
                        </a:txBody>
                        <a:useSpRect/>
                      </a:txSp>
                    </a:sp>
                    <a:sp>
                      <a:nvSpPr>
                        <a:cNvPr id="920705" name="AutoShape 129"/>
                        <a:cNvSpPr>
                          <a:spLocks noChangeArrowheads="1"/>
                        </a:cNvSpPr>
                      </a:nvSpPr>
                      <a:spPr bwMode="auto">
                        <a:xfrm>
                          <a:off x="1852" y="3950"/>
                          <a:ext cx="48" cy="48"/>
                        </a:xfrm>
                        <a:prstGeom prst="star5">
                          <a:avLst/>
                        </a:prstGeom>
                        <a:solidFill>
                          <a:schemeClr val="accent1"/>
                        </a:solidFill>
                        <a:ln w="9525">
                          <a:solidFill>
                            <a:schemeClr val="tx1"/>
                          </a:solidFill>
                          <a:miter lim="800000"/>
                          <a:headEnd/>
                          <a:tailEnd/>
                        </a:ln>
                        <a:effectLst/>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a:defRPr/>
                            </a:pPr>
                            <a:endParaRPr lang="en-US"/>
                          </a:p>
                        </a:txBody>
                        <a:useSpRect/>
                      </a:txSp>
                    </a:sp>
                    <a:sp>
                      <a:nvSpPr>
                        <a:cNvPr id="920706" name="AutoShape 130"/>
                        <a:cNvSpPr>
                          <a:spLocks noChangeArrowheads="1"/>
                        </a:cNvSpPr>
                      </a:nvSpPr>
                      <a:spPr bwMode="auto">
                        <a:xfrm>
                          <a:off x="1468" y="3950"/>
                          <a:ext cx="48" cy="48"/>
                        </a:xfrm>
                        <a:prstGeom prst="star5">
                          <a:avLst/>
                        </a:prstGeom>
                        <a:solidFill>
                          <a:schemeClr val="accent1"/>
                        </a:solidFill>
                        <a:ln w="9525">
                          <a:solidFill>
                            <a:schemeClr val="tx1"/>
                          </a:solidFill>
                          <a:miter lim="800000"/>
                          <a:headEnd/>
                          <a:tailEnd/>
                        </a:ln>
                        <a:effectLst/>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a:defRPr/>
                            </a:pPr>
                            <a:endParaRPr lang="en-US"/>
                          </a:p>
                        </a:txBody>
                        <a:useSpRect/>
                      </a:txSp>
                    </a:sp>
                    <a:sp>
                      <a:nvSpPr>
                        <a:cNvPr id="920707" name="AutoShape 131"/>
                        <a:cNvSpPr>
                          <a:spLocks noChangeArrowheads="1"/>
                        </a:cNvSpPr>
                      </a:nvSpPr>
                      <a:spPr bwMode="auto">
                        <a:xfrm>
                          <a:off x="988" y="3950"/>
                          <a:ext cx="48" cy="48"/>
                        </a:xfrm>
                        <a:prstGeom prst="star5">
                          <a:avLst/>
                        </a:prstGeom>
                        <a:solidFill>
                          <a:schemeClr val="accent1"/>
                        </a:solidFill>
                        <a:ln w="9525">
                          <a:solidFill>
                            <a:schemeClr val="tx1"/>
                          </a:solidFill>
                          <a:miter lim="800000"/>
                          <a:headEnd/>
                          <a:tailEnd/>
                        </a:ln>
                        <a:effectLst/>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a:defRPr/>
                            </a:pPr>
                            <a:endParaRPr lang="en-US"/>
                          </a:p>
                        </a:txBody>
                        <a:useSpRect/>
                      </a:txSp>
                    </a:sp>
                    <a:sp>
                      <a:nvSpPr>
                        <a:cNvPr id="920708" name="AutoShape 132"/>
                        <a:cNvSpPr>
                          <a:spLocks noChangeArrowheads="1"/>
                        </a:cNvSpPr>
                      </a:nvSpPr>
                      <a:spPr bwMode="auto">
                        <a:xfrm>
                          <a:off x="556" y="3950"/>
                          <a:ext cx="48" cy="48"/>
                        </a:xfrm>
                        <a:prstGeom prst="star5">
                          <a:avLst/>
                        </a:prstGeom>
                        <a:solidFill>
                          <a:schemeClr val="accent1"/>
                        </a:solidFill>
                        <a:ln w="9525">
                          <a:solidFill>
                            <a:schemeClr val="tx1"/>
                          </a:solidFill>
                          <a:miter lim="800000"/>
                          <a:headEnd/>
                          <a:tailEnd/>
                        </a:ln>
                        <a:effectLst/>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a:defRPr/>
                            </a:pPr>
                            <a:endParaRPr lang="en-US"/>
                          </a:p>
                        </a:txBody>
                        <a:useSpRect/>
                      </a:txSp>
                    </a:sp>
                  </a:grpSp>
                </lc:lockedCanvas>
              </a:graphicData>
            </a:graphic>
          </wp:inline>
        </w:drawing>
      </w:r>
    </w:p>
    <w:p w:rsidR="004F44A7" w:rsidRDefault="004F44A7" w:rsidP="00151378">
      <w:pPr>
        <w:rPr>
          <w:szCs w:val="24"/>
        </w:rPr>
      </w:pPr>
      <w:r>
        <w:rPr>
          <w:szCs w:val="24"/>
        </w:rPr>
        <w:t>Sau khi duyệt 1-13 khối a0c0 và b0c0 được tổng hợp, a0b0 vẫn chưa được tổng hợp (ta sẽ cần duyệt 1-49 để thực hiện việc này)</w:t>
      </w:r>
    </w:p>
    <w:p w:rsidR="004F44A7" w:rsidRDefault="00DC2E9F" w:rsidP="00395DA0">
      <w:pPr>
        <w:pStyle w:val="ListParagraph"/>
        <w:numPr>
          <w:ilvl w:val="0"/>
          <w:numId w:val="19"/>
        </w:numPr>
        <w:spacing w:line="360" w:lineRule="auto"/>
      </w:pPr>
      <w:r>
        <w:t>Phương pháp: các mặt phẳng phải được sắp xếp và tí</w:t>
      </w:r>
      <w:r w:rsidR="00F659B8">
        <w:t>nh toán dựa trên kích cỡ của chúng theo trật tự tăng dần</w:t>
      </w:r>
    </w:p>
    <w:p w:rsidR="00F659B8" w:rsidRDefault="00F659B8" w:rsidP="00395DA0">
      <w:pPr>
        <w:pStyle w:val="ListParagraph"/>
        <w:numPr>
          <w:ilvl w:val="1"/>
          <w:numId w:val="19"/>
        </w:numPr>
        <w:spacing w:line="360" w:lineRule="auto"/>
      </w:pPr>
      <w:r>
        <w:t>Trật tự duyệt như trong ví dụ trên là tối ưu nếu như lực lượng của C &gt; lực lượng của B &gt; lực lượng của A</w:t>
      </w:r>
    </w:p>
    <w:p w:rsidR="00F659B8" w:rsidRDefault="00B274F1" w:rsidP="00395DA0">
      <w:pPr>
        <w:pStyle w:val="ListParagraph"/>
        <w:numPr>
          <w:ilvl w:val="0"/>
          <w:numId w:val="19"/>
        </w:numPr>
        <w:spacing w:line="360" w:lineRule="auto"/>
      </w:pPr>
      <w:r>
        <w:t>Tính toán khối dữ liệu theo MOLAP nhanh hơn ROLAP</w:t>
      </w:r>
    </w:p>
    <w:p w:rsidR="00B274F1" w:rsidRDefault="00B274F1" w:rsidP="00395DA0">
      <w:pPr>
        <w:pStyle w:val="ListParagraph"/>
        <w:numPr>
          <w:ilvl w:val="0"/>
          <w:numId w:val="19"/>
        </w:numPr>
        <w:spacing w:line="360" w:lineRule="auto"/>
      </w:pPr>
      <w:r>
        <w:t>Hạn chế của MOLAP là chỉ tính toán tốt chỉ với một số lượng chiều ít</w:t>
      </w:r>
    </w:p>
    <w:p w:rsidR="00B274F1" w:rsidRPr="00DC2E9F" w:rsidRDefault="00B274F1" w:rsidP="00395DA0">
      <w:pPr>
        <w:pStyle w:val="ListParagraph"/>
        <w:numPr>
          <w:ilvl w:val="0"/>
          <w:numId w:val="19"/>
        </w:numPr>
        <w:spacing w:line="360" w:lineRule="auto"/>
      </w:pPr>
      <w:r>
        <w:t>Nếu số chiều lớn, sử dụng cách tính toán cho khối dữ liệu mà trong đó chỉ xử lý những khối con dữ liệu dày đặc.</w:t>
      </w:r>
    </w:p>
    <w:p w:rsidR="003034C5" w:rsidRPr="00AE5950" w:rsidRDefault="008E5A05" w:rsidP="00AE5950">
      <w:pPr>
        <w:rPr>
          <w:b/>
        </w:rPr>
      </w:pPr>
      <w:r w:rsidRPr="00AE5950">
        <w:rPr>
          <w:b/>
        </w:rPr>
        <w:t>Đánh chỉ mục và xử lý truy vấn phân tích trực tuyến</w:t>
      </w:r>
    </w:p>
    <w:p w:rsidR="00B274F1" w:rsidRPr="00E41960" w:rsidRDefault="00A55490" w:rsidP="008524EF">
      <w:pPr>
        <w:ind w:left="360" w:hanging="360"/>
        <w:rPr>
          <w:b/>
          <w:i/>
          <w:szCs w:val="24"/>
        </w:rPr>
      </w:pPr>
      <w:r w:rsidRPr="00E41960">
        <w:rPr>
          <w:b/>
          <w:i/>
          <w:szCs w:val="24"/>
        </w:rPr>
        <w:t>Đánh chỉ mục dữ liệu OLAP dùng chỉ mục dạng Bitmap</w:t>
      </w:r>
    </w:p>
    <w:p w:rsidR="00302CDD" w:rsidRPr="00A55490" w:rsidRDefault="004B426F" w:rsidP="00395DA0">
      <w:pPr>
        <w:pStyle w:val="ListParagraph"/>
        <w:numPr>
          <w:ilvl w:val="0"/>
          <w:numId w:val="19"/>
        </w:numPr>
        <w:spacing w:line="360" w:lineRule="auto"/>
      </w:pPr>
      <w:r>
        <w:rPr>
          <w:rFonts w:eastAsia="+mn-ea"/>
        </w:rPr>
        <w:t>T</w:t>
      </w:r>
      <w:r w:rsidR="007C532A" w:rsidRPr="00A55490">
        <w:rPr>
          <w:rFonts w:eastAsia="+mn-ea"/>
        </w:rPr>
        <w:t xml:space="preserve">hích hợp cho các tên miền </w:t>
      </w:r>
      <w:r w:rsidR="00A55490">
        <w:rPr>
          <w:rFonts w:eastAsia="+mn-ea"/>
        </w:rPr>
        <w:t>với lực lượng</w:t>
      </w:r>
      <w:r w:rsidR="007C532A" w:rsidRPr="00A55490">
        <w:rPr>
          <w:rFonts w:eastAsia="+mn-ea"/>
        </w:rPr>
        <w:t xml:space="preserve"> </w:t>
      </w:r>
      <w:r w:rsidR="00A55490">
        <w:rPr>
          <w:rFonts w:eastAsia="+mn-ea"/>
        </w:rPr>
        <w:t xml:space="preserve">(số lượng giá trị có thể nhận của thuộc tính đó) </w:t>
      </w:r>
      <w:r w:rsidR="007C532A" w:rsidRPr="00A55490">
        <w:rPr>
          <w:rFonts w:eastAsia="+mn-ea"/>
        </w:rPr>
        <w:t xml:space="preserve">thấp </w:t>
      </w:r>
    </w:p>
    <w:p w:rsidR="00302CDD" w:rsidRPr="00A55490" w:rsidRDefault="00A55490" w:rsidP="00395DA0">
      <w:pPr>
        <w:pStyle w:val="ListParagraph"/>
        <w:numPr>
          <w:ilvl w:val="0"/>
          <w:numId w:val="19"/>
        </w:numPr>
        <w:spacing w:line="360" w:lineRule="auto"/>
      </w:pPr>
      <w:r>
        <w:t>Đánh c</w:t>
      </w:r>
      <w:r w:rsidR="007C532A" w:rsidRPr="00A55490">
        <w:rPr>
          <w:rFonts w:eastAsia="+mn-ea"/>
        </w:rPr>
        <w:t xml:space="preserve">hỉ số trên một cột cụ thể </w:t>
      </w:r>
    </w:p>
    <w:p w:rsidR="00302CDD" w:rsidRPr="00A55490" w:rsidRDefault="007C532A" w:rsidP="00395DA0">
      <w:pPr>
        <w:pStyle w:val="ListParagraph"/>
        <w:numPr>
          <w:ilvl w:val="0"/>
          <w:numId w:val="19"/>
        </w:numPr>
        <w:spacing w:line="360" w:lineRule="auto"/>
      </w:pPr>
      <w:r w:rsidRPr="00A55490">
        <w:rPr>
          <w:rFonts w:eastAsia="+mn-ea"/>
        </w:rPr>
        <w:lastRenderedPageBreak/>
        <w:t>Mỗi giá trị trong cộ</w:t>
      </w:r>
      <w:r w:rsidR="00A55490">
        <w:rPr>
          <w:rFonts w:eastAsia="+mn-ea"/>
        </w:rPr>
        <w:t>t là</w:t>
      </w:r>
      <w:r w:rsidRPr="00A55490">
        <w:rPr>
          <w:rFonts w:eastAsia="+mn-ea"/>
        </w:rPr>
        <w:t xml:space="preserve"> </w:t>
      </w:r>
      <w:r w:rsidR="00A55490">
        <w:rPr>
          <w:rFonts w:eastAsia="+mn-ea"/>
        </w:rPr>
        <w:t>một véctơ dạng bit có ưu điểm là các phép toán trên bit rất nhanh</w:t>
      </w:r>
      <w:r w:rsidRPr="00A55490">
        <w:rPr>
          <w:rFonts w:eastAsia="+mn-ea"/>
        </w:rPr>
        <w:t xml:space="preserve"> </w:t>
      </w:r>
    </w:p>
    <w:p w:rsidR="00302CDD" w:rsidRPr="00A55490" w:rsidRDefault="007C532A" w:rsidP="00395DA0">
      <w:pPr>
        <w:pStyle w:val="ListParagraph"/>
        <w:numPr>
          <w:ilvl w:val="0"/>
          <w:numId w:val="19"/>
        </w:numPr>
        <w:spacing w:line="360" w:lineRule="auto"/>
      </w:pPr>
      <w:r w:rsidRPr="00A55490">
        <w:rPr>
          <w:rFonts w:eastAsia="+mn-ea"/>
        </w:rPr>
        <w:t xml:space="preserve">Độ dài của vecto bit </w:t>
      </w:r>
      <w:r w:rsidR="00A55490">
        <w:rPr>
          <w:rFonts w:eastAsia="+mn-ea"/>
        </w:rPr>
        <w:t xml:space="preserve">được xác định bằng số lượng </w:t>
      </w:r>
      <w:r w:rsidRPr="00A55490">
        <w:rPr>
          <w:rFonts w:eastAsia="+mn-ea"/>
        </w:rPr>
        <w:t xml:space="preserve">của bản ghi trong bảng cơ sở </w:t>
      </w:r>
    </w:p>
    <w:p w:rsidR="00302CDD" w:rsidRPr="00A55490" w:rsidRDefault="007C532A" w:rsidP="00395DA0">
      <w:pPr>
        <w:pStyle w:val="ListParagraph"/>
        <w:numPr>
          <w:ilvl w:val="0"/>
          <w:numId w:val="19"/>
        </w:numPr>
        <w:spacing w:line="360" w:lineRule="auto"/>
        <w:rPr>
          <w:b/>
        </w:rPr>
      </w:pPr>
      <w:r w:rsidRPr="00A55490">
        <w:rPr>
          <w:rFonts w:eastAsia="+mn-ea"/>
        </w:rPr>
        <w:t xml:space="preserve">Cột bit thứ i được thiết lập </w:t>
      </w:r>
      <w:r w:rsidR="00A55490">
        <w:rPr>
          <w:rFonts w:eastAsia="+mn-ea"/>
        </w:rPr>
        <w:t xml:space="preserve">(nhận giá trị là 1) </w:t>
      </w:r>
      <w:r w:rsidRPr="00A55490">
        <w:rPr>
          <w:rFonts w:eastAsia="+mn-ea"/>
        </w:rPr>
        <w:t xml:space="preserve">nếu hàng thứ i của bảng cơ sở có giá trị cho cột </w:t>
      </w:r>
      <w:r w:rsidR="00A55490">
        <w:rPr>
          <w:rFonts w:eastAsia="+mn-ea"/>
        </w:rPr>
        <w:t xml:space="preserve">được </w:t>
      </w:r>
      <w:r w:rsidRPr="00A55490">
        <w:rPr>
          <w:rFonts w:eastAsia="+mn-ea"/>
        </w:rPr>
        <w:t>lập chỉ mục</w:t>
      </w:r>
    </w:p>
    <w:p w:rsidR="00A55490" w:rsidRDefault="00A55490" w:rsidP="00A55490">
      <w:pPr>
        <w:pStyle w:val="ListParagraph"/>
        <w:spacing w:line="360" w:lineRule="auto"/>
        <w:rPr>
          <w:rFonts w:eastAsia="+mn-ea"/>
          <w:b/>
        </w:rPr>
      </w:pPr>
      <w:r>
        <w:rPr>
          <w:rFonts w:eastAsia="+mn-ea"/>
          <w:b/>
        </w:rPr>
        <w:t>Xem ví dụ sau đây</w:t>
      </w:r>
    </w:p>
    <w:p w:rsidR="00A55490" w:rsidRPr="00A55490" w:rsidRDefault="00A55490" w:rsidP="00A55490">
      <w:pPr>
        <w:pStyle w:val="ListParagraph"/>
        <w:spacing w:line="360" w:lineRule="auto"/>
        <w:rPr>
          <w:b/>
        </w:rPr>
      </w:pPr>
      <w:r w:rsidRPr="00A55490">
        <w:rPr>
          <w:b/>
          <w:noProof/>
        </w:rPr>
        <w:drawing>
          <wp:inline distT="0" distB="0" distL="0" distR="0">
            <wp:extent cx="5943600" cy="1739900"/>
            <wp:effectExtent l="19050" t="0" r="0" b="0"/>
            <wp:docPr id="31" name="Object 4"/>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915400" cy="2609850"/>
                      <a:chOff x="228600" y="3886200"/>
                      <a:chExt cx="8915400" cy="2609850"/>
                    </a:xfrm>
                  </a:grpSpPr>
                  <a:pic>
                    <a:nvPicPr>
                      <a:cNvPr id="0" name="Object 4"/>
                      <a:cNvPicPr>
                        <a:picLocks noChangeAspect="1" noChangeArrowheads="1"/>
                      </a:cNvPicPr>
                    </a:nvPicPr>
                    <a:blipFill>
                      <a:blip r:embed="rId177"/>
                      <a:srcRect/>
                      <a:stretch>
                        <a:fillRect/>
                      </a:stretch>
                    </a:blipFill>
                    <a:spPr bwMode="auto">
                      <a:xfrm>
                        <a:off x="228600" y="4419600"/>
                        <a:ext cx="2571750" cy="2076450"/>
                      </a:xfrm>
                      <a:prstGeom prst="rect">
                        <a:avLst/>
                      </a:prstGeom>
                      <a:noFill/>
                      <a:ln w="9525">
                        <a:noFill/>
                        <a:miter lim="800000"/>
                        <a:headEnd/>
                        <a:tailEnd/>
                      </a:ln>
                      <a:effectLst/>
                    </a:spPr>
                  </a:pic>
                  <a:pic>
                    <a:nvPicPr>
                      <a:cNvPr id="0" name="Object 5"/>
                      <a:cNvPicPr>
                        <a:picLocks noChangeAspect="1" noChangeArrowheads="1"/>
                      </a:cNvPicPr>
                    </a:nvPicPr>
                    <a:blipFill>
                      <a:blip r:embed="rId178"/>
                      <a:srcRect/>
                      <a:stretch>
                        <a:fillRect/>
                      </a:stretch>
                    </a:blipFill>
                    <a:spPr bwMode="auto">
                      <a:xfrm>
                        <a:off x="6496050" y="4495800"/>
                        <a:ext cx="2647950" cy="1981200"/>
                      </a:xfrm>
                      <a:prstGeom prst="rect">
                        <a:avLst/>
                      </a:prstGeom>
                      <a:noFill/>
                      <a:ln w="9525">
                        <a:noFill/>
                        <a:miter lim="800000"/>
                        <a:headEnd/>
                        <a:tailEnd/>
                      </a:ln>
                      <a:effectLst/>
                    </a:spPr>
                  </a:pic>
                  <a:pic>
                    <a:nvPicPr>
                      <a:cNvPr id="0" name="Object 6"/>
                      <a:cNvPicPr>
                        <a:picLocks noChangeAspect="1" noChangeArrowheads="1"/>
                      </a:cNvPicPr>
                    </a:nvPicPr>
                    <a:blipFill>
                      <a:blip r:embed="rId179"/>
                      <a:srcRect/>
                      <a:stretch>
                        <a:fillRect/>
                      </a:stretch>
                    </a:blipFill>
                    <a:spPr bwMode="auto">
                      <a:xfrm>
                        <a:off x="2895600" y="4495800"/>
                        <a:ext cx="3505200" cy="1981200"/>
                      </a:xfrm>
                      <a:prstGeom prst="rect">
                        <a:avLst/>
                      </a:prstGeom>
                      <a:noFill/>
                      <a:ln w="9525">
                        <a:noFill/>
                        <a:miter lim="800000"/>
                        <a:headEnd/>
                        <a:tailEnd/>
                      </a:ln>
                      <a:effectLst/>
                    </a:spPr>
                  </a:pic>
                  <a:sp>
                    <a:nvSpPr>
                      <a:cNvPr id="2056" name="Text Box 7"/>
                      <a:cNvSpPr txBox="1">
                        <a:spLocks noChangeArrowheads="1"/>
                      </a:cNvSpPr>
                    </a:nvSpPr>
                    <a:spPr bwMode="auto">
                      <a:xfrm>
                        <a:off x="533400" y="3886200"/>
                        <a:ext cx="1512888" cy="457200"/>
                      </a:xfrm>
                      <a:prstGeom prst="rect">
                        <a:avLst/>
                      </a:prstGeom>
                      <a:noFill/>
                      <a:ln w="9525">
                        <a:noFill/>
                        <a:miter lim="800000"/>
                        <a:headEnd/>
                        <a:tailEnd/>
                      </a:ln>
                    </a:spPr>
                    <a:txSp>
                      <a:txBody>
                        <a:bodyPr wrap="none">
                          <a:spAutoFit/>
                        </a:bodyP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algn="ctr" eaLnBrk="0" hangingPunct="0"/>
                          <a:r>
                            <a:rPr lang="en-US" sz="2400" b="1" dirty="0">
                              <a:latin typeface="Times New Roman" pitchFamily="18" charset="0"/>
                            </a:rPr>
                            <a:t>Base table</a:t>
                          </a:r>
                          <a:endParaRPr lang="en-US" sz="2400" dirty="0">
                            <a:latin typeface="Times New Roman" pitchFamily="18" charset="0"/>
                          </a:endParaRPr>
                        </a:p>
                      </a:txBody>
                      <a:useSpRect/>
                    </a:txSp>
                  </a:sp>
                  <a:sp>
                    <a:nvSpPr>
                      <a:cNvPr id="2057" name="Text Box 8"/>
                      <a:cNvSpPr txBox="1">
                        <a:spLocks noChangeArrowheads="1"/>
                      </a:cNvSpPr>
                    </a:nvSpPr>
                    <a:spPr bwMode="auto">
                      <a:xfrm>
                        <a:off x="2971800" y="3962400"/>
                        <a:ext cx="2319338" cy="457200"/>
                      </a:xfrm>
                      <a:prstGeom prst="rect">
                        <a:avLst/>
                      </a:prstGeom>
                      <a:noFill/>
                      <a:ln w="9525">
                        <a:noFill/>
                        <a:miter lim="800000"/>
                        <a:headEnd/>
                        <a:tailEnd/>
                      </a:ln>
                    </a:spPr>
                    <a:txSp>
                      <a:txBody>
                        <a:bodyPr wrap="none">
                          <a:spAutoFit/>
                        </a:bodyP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algn="ctr" eaLnBrk="0" hangingPunct="0"/>
                          <a:r>
                            <a:rPr lang="en-US" sz="2400" b="1">
                              <a:latin typeface="Times New Roman" pitchFamily="18" charset="0"/>
                            </a:rPr>
                            <a:t>Index on Region</a:t>
                          </a:r>
                          <a:endParaRPr lang="en-US" sz="2400">
                            <a:latin typeface="Times New Roman" pitchFamily="18" charset="0"/>
                          </a:endParaRPr>
                        </a:p>
                      </a:txBody>
                      <a:useSpRect/>
                    </a:txSp>
                  </a:sp>
                  <a:sp>
                    <a:nvSpPr>
                      <a:cNvPr id="2058" name="Text Box 9"/>
                      <a:cNvSpPr txBox="1">
                        <a:spLocks noChangeArrowheads="1"/>
                      </a:cNvSpPr>
                    </a:nvSpPr>
                    <a:spPr bwMode="auto">
                      <a:xfrm>
                        <a:off x="6553200" y="3962400"/>
                        <a:ext cx="2065338" cy="457200"/>
                      </a:xfrm>
                      <a:prstGeom prst="rect">
                        <a:avLst/>
                      </a:prstGeom>
                      <a:noFill/>
                      <a:ln w="9525">
                        <a:noFill/>
                        <a:miter lim="800000"/>
                        <a:headEnd/>
                        <a:tailEnd/>
                      </a:ln>
                    </a:spPr>
                    <a:txSp>
                      <a:txBody>
                        <a:bodyPr wrap="none">
                          <a:spAutoFit/>
                        </a:bodyP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algn="ctr" eaLnBrk="0" hangingPunct="0"/>
                          <a:r>
                            <a:rPr lang="en-US" sz="2400" b="1">
                              <a:latin typeface="Times New Roman" pitchFamily="18" charset="0"/>
                            </a:rPr>
                            <a:t>Index on Type</a:t>
                          </a:r>
                          <a:endParaRPr lang="en-US" sz="2400">
                            <a:latin typeface="Times New Roman" pitchFamily="18" charset="0"/>
                          </a:endParaRPr>
                        </a:p>
                      </a:txBody>
                      <a:useSpRect/>
                    </a:txSp>
                  </a:sp>
                </lc:lockedCanvas>
              </a:graphicData>
            </a:graphic>
          </wp:inline>
        </w:drawing>
      </w:r>
    </w:p>
    <w:p w:rsidR="008E5A05" w:rsidRPr="00E41960" w:rsidRDefault="00230640" w:rsidP="008524EF">
      <w:pPr>
        <w:rPr>
          <w:b/>
          <w:i/>
          <w:szCs w:val="24"/>
        </w:rPr>
      </w:pPr>
      <w:r w:rsidRPr="00E41960">
        <w:rPr>
          <w:b/>
          <w:i/>
          <w:szCs w:val="24"/>
        </w:rPr>
        <w:t xml:space="preserve">Đánh chỉ mục dữ liệu OLAP dạng chỉ mục kết </w:t>
      </w:r>
      <w:r w:rsidR="006F772E" w:rsidRPr="00E41960">
        <w:rPr>
          <w:b/>
          <w:i/>
          <w:szCs w:val="24"/>
        </w:rPr>
        <w:t>nối</w:t>
      </w:r>
    </w:p>
    <w:p w:rsidR="006F772E" w:rsidRDefault="006F772E" w:rsidP="00395DA0">
      <w:pPr>
        <w:pStyle w:val="ListParagraph"/>
        <w:numPr>
          <w:ilvl w:val="0"/>
          <w:numId w:val="19"/>
        </w:numPr>
        <w:spacing w:line="360" w:lineRule="auto"/>
      </w:pPr>
      <w:r>
        <w:t>Chỉ mục kết nối có ích cho việc kết nối trong mô hình quan hệ và tăng tốc độ kết nối giữa các bảng, trong khi phép toán kết nối có một chi phí khá lớn.</w:t>
      </w:r>
    </w:p>
    <w:p w:rsidR="00527672" w:rsidRDefault="006F772E" w:rsidP="00395DA0">
      <w:pPr>
        <w:pStyle w:val="ListParagraph"/>
        <w:numPr>
          <w:ilvl w:val="0"/>
          <w:numId w:val="19"/>
        </w:numPr>
        <w:spacing w:line="360" w:lineRule="auto"/>
      </w:pPr>
      <w:r>
        <w:t>Trong kho dữ liệ</w:t>
      </w:r>
      <w:r w:rsidR="00414829">
        <w:t>u, chỉ mục kết nối liên hệ các giá trị của các chiều trong một lược đồ hình sao tới các bản ghi tương ứng trong bảng Fact</w:t>
      </w:r>
      <w:r w:rsidR="00527672">
        <w:t xml:space="preserve">. Ví dụ: bảng Fact tên Sales có hai </w:t>
      </w:r>
    </w:p>
    <w:p w:rsidR="00527672" w:rsidRDefault="00527672" w:rsidP="00527672">
      <w:pPr>
        <w:pStyle w:val="ListParagraph"/>
        <w:spacing w:line="360" w:lineRule="auto"/>
      </w:pPr>
      <w:r w:rsidRPr="00527672">
        <w:rPr>
          <w:noProof/>
        </w:rPr>
        <w:drawing>
          <wp:inline distT="0" distB="0" distL="0" distR="0">
            <wp:extent cx="3286125" cy="2771775"/>
            <wp:effectExtent l="19050" t="0" r="9525" b="0"/>
            <wp:docPr id="36" name="Picture 1" descr="ji"/>
            <wp:cNvGraphicFramePr/>
            <a:graphic xmlns:a="http://schemas.openxmlformats.org/drawingml/2006/main">
              <a:graphicData uri="http://schemas.openxmlformats.org/drawingml/2006/picture">
                <pic:pic xmlns:pic="http://schemas.openxmlformats.org/drawingml/2006/picture">
                  <pic:nvPicPr>
                    <pic:cNvPr id="47109" name="Picture 4" descr="ji"/>
                    <pic:cNvPicPr>
                      <a:picLocks noChangeAspect="1" noChangeArrowheads="1"/>
                    </pic:cNvPicPr>
                  </pic:nvPicPr>
                  <pic:blipFill>
                    <a:blip r:embed="rId180" cstate="print"/>
                    <a:srcRect/>
                    <a:stretch>
                      <a:fillRect/>
                    </a:stretch>
                  </pic:blipFill>
                  <pic:spPr bwMode="auto">
                    <a:xfrm>
                      <a:off x="0" y="0"/>
                      <a:ext cx="3286125" cy="2771775"/>
                    </a:xfrm>
                    <a:prstGeom prst="rect">
                      <a:avLst/>
                    </a:prstGeom>
                    <a:noFill/>
                    <a:ln w="9525">
                      <a:noFill/>
                      <a:miter lim="800000"/>
                      <a:headEnd/>
                      <a:tailEnd/>
                    </a:ln>
                  </pic:spPr>
                </pic:pic>
              </a:graphicData>
            </a:graphic>
          </wp:inline>
        </w:drawing>
      </w:r>
    </w:p>
    <w:p w:rsidR="006F772E" w:rsidRDefault="00527672" w:rsidP="00527672">
      <w:pPr>
        <w:pStyle w:val="ListParagraph"/>
        <w:spacing w:line="360" w:lineRule="auto"/>
      </w:pPr>
      <w:r w:rsidRPr="008524EF">
        <w:t>chiều là location</w:t>
      </w:r>
      <w:r w:rsidR="00B421D9">
        <w:t xml:space="preserve"> </w:t>
      </w:r>
      <w:r>
        <w:t>(v</w:t>
      </w:r>
      <w:r>
        <w:rPr>
          <w:rFonts w:ascii="Arial" w:hAnsi="Arial" w:cs="Arial"/>
        </w:rPr>
        <w:t>ị</w:t>
      </w:r>
      <w:r w:rsidR="00B421D9">
        <w:t xml:space="preserve"> trí) và item (các mặ</w:t>
      </w:r>
      <w:r>
        <w:t>t hàng)</w:t>
      </w:r>
    </w:p>
    <w:p w:rsidR="00527672" w:rsidRDefault="00527672" w:rsidP="00395DA0">
      <w:pPr>
        <w:pStyle w:val="ListParagraph"/>
        <w:numPr>
          <w:ilvl w:val="0"/>
          <w:numId w:val="24"/>
        </w:numPr>
        <w:spacing w:line="360" w:lineRule="auto"/>
      </w:pPr>
      <w:r>
        <w:t>Một chỉ mục kết nối trên bảng location là một danh sách các cặp &lt;loc_name, T_id&gt; được sắp xếp bởi location, trong đó T_id là định danh của bản ghi có chứa loc_name trong bảng Sales</w:t>
      </w:r>
    </w:p>
    <w:p w:rsidR="00527672" w:rsidRDefault="00527672" w:rsidP="00395DA0">
      <w:pPr>
        <w:pStyle w:val="ListParagraph"/>
        <w:numPr>
          <w:ilvl w:val="0"/>
          <w:numId w:val="24"/>
        </w:numPr>
        <w:spacing w:line="360" w:lineRule="auto"/>
      </w:pPr>
      <w:r>
        <w:lastRenderedPageBreak/>
        <w:t>Một chỉ mục kết nối trên location-và-item là một danh sách bộ ba &lt;loc_name, item_name</w:t>
      </w:r>
      <w:r w:rsidR="00AD4C8F">
        <w:t>, T_id&gt; được sắp xếp bởi location (vị trí) và item name (mặt hàng)</w:t>
      </w:r>
    </w:p>
    <w:p w:rsidR="00AD4C8F" w:rsidRDefault="00AD4C8F" w:rsidP="00395DA0">
      <w:pPr>
        <w:pStyle w:val="ListParagraph"/>
        <w:numPr>
          <w:ilvl w:val="0"/>
          <w:numId w:val="19"/>
        </w:numPr>
        <w:spacing w:line="360" w:lineRule="auto"/>
      </w:pPr>
      <w:r>
        <w:t>Tìm kiếm trên một chỉ mục kết nối có thể vẫn lâu vì thế phải dùng kết hợp thêm một cách khác</w:t>
      </w:r>
    </w:p>
    <w:p w:rsidR="00AD4C8F" w:rsidRDefault="00AD4C8F" w:rsidP="00395DA0">
      <w:pPr>
        <w:pStyle w:val="ListParagraph"/>
        <w:numPr>
          <w:ilvl w:val="0"/>
          <w:numId w:val="19"/>
        </w:numPr>
        <w:spacing w:line="360" w:lineRule="auto"/>
      </w:pPr>
      <w:r>
        <w:t>Chỉ mục kết nối dạng bitmap cho phép tăng tốc việc tìm kiếm bằng cách sử dụng các vecto bit thay vì tên thuộc tính các chiều.</w:t>
      </w:r>
    </w:p>
    <w:p w:rsidR="00AD4C8F" w:rsidRPr="00AE5950" w:rsidRDefault="00AD4C8F" w:rsidP="00AE5950">
      <w:pPr>
        <w:rPr>
          <w:b/>
        </w:rPr>
      </w:pPr>
      <w:r w:rsidRPr="00AE5950">
        <w:rPr>
          <w:b/>
        </w:rPr>
        <w:t>Tích hợp trực tuyến</w:t>
      </w:r>
    </w:p>
    <w:p w:rsidR="00AD4C8F" w:rsidRDefault="008A5A19" w:rsidP="008524EF">
      <w:pPr>
        <w:rPr>
          <w:szCs w:val="24"/>
        </w:rPr>
      </w:pPr>
      <w:r>
        <w:rPr>
          <w:szCs w:val="24"/>
        </w:rPr>
        <w:t>Xem xét một truy vấn tích hợp sau đối với ví dụ được trình bày ở trên:” hãy tìm trung bình lượng hàng bán được của mỗi bang trong nước Mỹ”</w:t>
      </w:r>
    </w:p>
    <w:p w:rsidR="008A5A19" w:rsidRDefault="008A5A19" w:rsidP="008524EF">
      <w:pPr>
        <w:rPr>
          <w:szCs w:val="24"/>
        </w:rPr>
      </w:pPr>
      <w:r>
        <w:rPr>
          <w:szCs w:val="24"/>
        </w:rPr>
        <w:t>Liệu chúng ta có thể cung cấp cho người sử dụng một số thông tin trước khi số lượng hàng trung bình chính xác được tính toán cho tất cả các bang không?</w:t>
      </w:r>
    </w:p>
    <w:p w:rsidR="00B03909" w:rsidRDefault="00B03909" w:rsidP="00395DA0">
      <w:pPr>
        <w:pStyle w:val="ListParagraph"/>
        <w:numPr>
          <w:ilvl w:val="0"/>
          <w:numId w:val="19"/>
        </w:numPr>
        <w:spacing w:line="360" w:lineRule="auto"/>
      </w:pPr>
      <w:r>
        <w:t>Giải pháp: có thể đưa ra con số trung bình hiện tại cho mỗi bang khi việc tính toán đang tiến hành</w:t>
      </w:r>
    </w:p>
    <w:p w:rsidR="00B03909" w:rsidRPr="00B03909" w:rsidRDefault="00B03909" w:rsidP="00395DA0">
      <w:pPr>
        <w:pStyle w:val="ListParagraph"/>
        <w:numPr>
          <w:ilvl w:val="0"/>
          <w:numId w:val="19"/>
        </w:numPr>
        <w:spacing w:line="360" w:lineRule="auto"/>
      </w:pPr>
      <w:r>
        <w:t xml:space="preserve">Thậm chí tốt hơn nữa, nếu chúng ta sử dựng các kỹ thuật thống kê và các bộ mẫu để tích hợp thay vì đơn giản là duyệt bảng cần tích hợp, cũng có thể cung cấp </w:t>
      </w:r>
      <w:r w:rsidR="00AD2E13">
        <w:t xml:space="preserve">các giá trị biên ví dụ như “giá trị trung bình cho bang Wisconsin là </w:t>
      </w:r>
      <w:r w:rsidR="00AD2E13" w:rsidRPr="00AD2E13">
        <w:t>2000±102</w:t>
      </w:r>
      <w:r w:rsidR="00AD2E13">
        <w:t xml:space="preserve"> với xác suất 95%.</w:t>
      </w:r>
    </w:p>
    <w:p w:rsidR="008A5A19" w:rsidRPr="00AE5950" w:rsidRDefault="00CE6918" w:rsidP="00AE5950">
      <w:pPr>
        <w:rPr>
          <w:b/>
        </w:rPr>
      </w:pPr>
      <w:r w:rsidRPr="00AE5950">
        <w:rPr>
          <w:b/>
        </w:rPr>
        <w:t>Xử lý các truy vấn OLAP một cách hiệu quả</w:t>
      </w:r>
    </w:p>
    <w:p w:rsidR="00CE6918" w:rsidRPr="00CE6918" w:rsidRDefault="00CE6918" w:rsidP="008524EF">
      <w:pPr>
        <w:rPr>
          <w:szCs w:val="24"/>
        </w:rPr>
      </w:pPr>
      <w:r>
        <w:rPr>
          <w:szCs w:val="24"/>
        </w:rPr>
        <w:t>Chúng ta cần làm những thao tác sau</w:t>
      </w:r>
    </w:p>
    <w:p w:rsidR="00CE6918" w:rsidRDefault="00CE6918" w:rsidP="00395DA0">
      <w:pPr>
        <w:pStyle w:val="ListParagraph"/>
        <w:numPr>
          <w:ilvl w:val="0"/>
          <w:numId w:val="19"/>
        </w:numPr>
        <w:spacing w:line="360" w:lineRule="auto"/>
      </w:pPr>
      <w:r>
        <w:t>Xác định phép toán nào cần được thực hiện</w:t>
      </w:r>
      <w:r w:rsidR="00304AC9">
        <w:t xml:space="preserve"> trên các khối sẵn có: chuyển đổi các phép toán khoan sâu xuống, cuộn lên v.v… thành các câu lệnh SQL tướng ứng cùng với các phép toán OLAP ví dụ dice=selection + projection </w:t>
      </w:r>
    </w:p>
    <w:p w:rsidR="00304AC9" w:rsidRDefault="00304AC9" w:rsidP="00395DA0">
      <w:pPr>
        <w:pStyle w:val="ListParagraph"/>
        <w:numPr>
          <w:ilvl w:val="0"/>
          <w:numId w:val="19"/>
        </w:numPr>
        <w:spacing w:line="360" w:lineRule="auto"/>
      </w:pPr>
      <w:r>
        <w:t>Xác định các phép toán liên quan cần được áp dụng tới những khối dữ liệu con đã được tích hợp nào.</w:t>
      </w:r>
    </w:p>
    <w:p w:rsidR="00304AC9" w:rsidRDefault="00304AC9" w:rsidP="00395DA0">
      <w:pPr>
        <w:pStyle w:val="ListParagraph"/>
        <w:numPr>
          <w:ilvl w:val="0"/>
          <w:numId w:val="19"/>
        </w:numPr>
        <w:spacing w:line="360" w:lineRule="auto"/>
      </w:pPr>
      <w:r>
        <w:t>Xem xét các cấu trúc chỉ m</w:t>
      </w:r>
      <w:r w:rsidR="0054146C">
        <w:t>ục và các cấu trúc mảng nén hay dày đặc trong MOLAP (sẽ có sự đánh đổi giữa việc lập chỉ mục với chi phí không gian lưu trữ)</w:t>
      </w:r>
    </w:p>
    <w:p w:rsidR="0054146C" w:rsidRPr="00AE5950" w:rsidRDefault="0054146C" w:rsidP="00AE5950">
      <w:pPr>
        <w:rPr>
          <w:b/>
        </w:rPr>
      </w:pPr>
      <w:r w:rsidRPr="00AE5950">
        <w:rPr>
          <w:b/>
        </w:rPr>
        <w:t>Kho siêu dữ liệu</w:t>
      </w:r>
    </w:p>
    <w:p w:rsidR="0054146C" w:rsidRPr="0054146C" w:rsidRDefault="0054146C" w:rsidP="00395DA0">
      <w:pPr>
        <w:pStyle w:val="ListParagraph"/>
        <w:numPr>
          <w:ilvl w:val="0"/>
          <w:numId w:val="19"/>
        </w:numPr>
        <w:spacing w:line="360" w:lineRule="auto"/>
        <w:rPr>
          <w:b/>
        </w:rPr>
      </w:pPr>
      <w:r>
        <w:t>Siêu dữ liệu là các đối tượng dữ liệu để định nghĩa kho dữ liệu. Nó bao gồm các loại sau:</w:t>
      </w:r>
    </w:p>
    <w:p w:rsidR="0054146C" w:rsidRPr="0054146C" w:rsidRDefault="0054146C" w:rsidP="00395DA0">
      <w:pPr>
        <w:pStyle w:val="ListParagraph"/>
        <w:numPr>
          <w:ilvl w:val="1"/>
          <w:numId w:val="19"/>
        </w:numPr>
        <w:spacing w:line="360" w:lineRule="auto"/>
        <w:rPr>
          <w:b/>
        </w:rPr>
      </w:pPr>
      <w:r>
        <w:t>Mô tả các cấu trúc của kho dữ liệu như lược đồ dữ liệu, các khung nhìn, cac chiều dữ liệu,các phân cấp,các định nghĩa dữ liệu phái sinh, các vị trí và nội dung của kho dữ liệu theo chủ đề</w:t>
      </w:r>
    </w:p>
    <w:p w:rsidR="0054146C" w:rsidRPr="00B7300E" w:rsidRDefault="0054146C" w:rsidP="00395DA0">
      <w:pPr>
        <w:pStyle w:val="ListParagraph"/>
        <w:numPr>
          <w:ilvl w:val="1"/>
          <w:numId w:val="19"/>
        </w:numPr>
        <w:spacing w:line="360" w:lineRule="auto"/>
        <w:rPr>
          <w:b/>
        </w:rPr>
      </w:pPr>
      <w:r>
        <w:lastRenderedPageBreak/>
        <w:t>Các siêu dữ liệu thao tác</w:t>
      </w:r>
      <w:r w:rsidR="00B7300E">
        <w:t xml:space="preserve"> bao gồm nguồn gốc lịch sử phát triển dữ liệu như dữ liệu được đổ vào từ đâu, như thế nào, các đường dẫn chuyển đổi ra sao hay còn gọi là gia phả dữ liệu. Thêm nữa, loại siêu dữliệu này còn có thông tin về trạng thái hiện tại (hoạt động, được lưu trữ hay cần được loại bỏ), các thông tin theo dõi (các thống kê sử dụng kho dữ liệu, các báo cáo lỗi, các vết kiểm tra tính xác thực của dữ liệu).</w:t>
      </w:r>
    </w:p>
    <w:p w:rsidR="00B7300E" w:rsidRPr="00B7300E" w:rsidRDefault="00B7300E" w:rsidP="00395DA0">
      <w:pPr>
        <w:pStyle w:val="ListParagraph"/>
        <w:numPr>
          <w:ilvl w:val="1"/>
          <w:numId w:val="19"/>
        </w:numPr>
        <w:spacing w:line="360" w:lineRule="auto"/>
        <w:rPr>
          <w:b/>
        </w:rPr>
      </w:pPr>
      <w:r>
        <w:t>Các thuật toán được sử dụng để tổng hợp dữ liệu</w:t>
      </w:r>
    </w:p>
    <w:p w:rsidR="00B7300E" w:rsidRPr="00B7300E" w:rsidRDefault="00B7300E" w:rsidP="00395DA0">
      <w:pPr>
        <w:pStyle w:val="ListParagraph"/>
        <w:numPr>
          <w:ilvl w:val="1"/>
          <w:numId w:val="19"/>
        </w:numPr>
        <w:spacing w:line="360" w:lineRule="auto"/>
        <w:rPr>
          <w:b/>
        </w:rPr>
      </w:pPr>
      <w:r>
        <w:t>Việc ánh xạ dữ liệu từ môi trường tác nghiệp sang kho dữ liệu</w:t>
      </w:r>
    </w:p>
    <w:p w:rsidR="00B7300E" w:rsidRPr="00B7300E" w:rsidRDefault="00B7300E" w:rsidP="00395DA0">
      <w:pPr>
        <w:pStyle w:val="ListParagraph"/>
        <w:numPr>
          <w:ilvl w:val="1"/>
          <w:numId w:val="19"/>
        </w:numPr>
        <w:spacing w:line="360" w:lineRule="auto"/>
        <w:rPr>
          <w:b/>
        </w:rPr>
      </w:pPr>
      <w:r>
        <w:t>Các dữ liệu liên quan tới hiệu năng của hệ thống như lược đồ kho dữ liệu, các khung nhìn và các định nghĩa dữ liệu được phái sinh</w:t>
      </w:r>
    </w:p>
    <w:p w:rsidR="00B7300E" w:rsidRPr="00FA03D7" w:rsidRDefault="00B7300E" w:rsidP="00395DA0">
      <w:pPr>
        <w:pStyle w:val="ListParagraph"/>
        <w:numPr>
          <w:ilvl w:val="1"/>
          <w:numId w:val="19"/>
        </w:numPr>
        <w:spacing w:line="360" w:lineRule="auto"/>
        <w:rPr>
          <w:b/>
        </w:rPr>
      </w:pPr>
      <w:r>
        <w:t xml:space="preserve">Các dữ liệu về </w:t>
      </w:r>
      <w:r w:rsidR="00653B3B">
        <w:t xml:space="preserve">hệ thống đang quản lý như các thuật ngữ chuyên môn và các định nghĩa, quyền sở hữu dữ </w:t>
      </w:r>
      <w:r w:rsidR="00FA03D7">
        <w:t>liệu, các chính sách phân quyền</w:t>
      </w:r>
    </w:p>
    <w:p w:rsidR="00FA03D7" w:rsidRPr="00AE5950" w:rsidRDefault="00FA03D7" w:rsidP="00AE5950">
      <w:pPr>
        <w:rPr>
          <w:b/>
        </w:rPr>
      </w:pPr>
      <w:r w:rsidRPr="00AE5950">
        <w:rPr>
          <w:b/>
        </w:rPr>
        <w:t>Các công cụ và tiệ</w:t>
      </w:r>
      <w:r w:rsidR="004B426F" w:rsidRPr="00AE5950">
        <w:rPr>
          <w:b/>
        </w:rPr>
        <w:t>n í</w:t>
      </w:r>
      <w:r w:rsidRPr="00AE5950">
        <w:rPr>
          <w:b/>
        </w:rPr>
        <w:t>ch đầu cuối của kho dữ liệu</w:t>
      </w:r>
    </w:p>
    <w:p w:rsidR="00FA03D7" w:rsidRPr="00FA03D7" w:rsidRDefault="00FA03D7" w:rsidP="00395DA0">
      <w:pPr>
        <w:pStyle w:val="ListParagraph"/>
        <w:numPr>
          <w:ilvl w:val="0"/>
          <w:numId w:val="19"/>
        </w:numPr>
        <w:spacing w:line="360" w:lineRule="auto"/>
        <w:rPr>
          <w:b/>
        </w:rPr>
      </w:pPr>
      <w:r>
        <w:t>Trích lọc dữ liệu: dùng để lấy dữ liệu từ nhiều nguồn dữ liệu hỗn tạp bên ngoài</w:t>
      </w:r>
    </w:p>
    <w:p w:rsidR="00FA03D7" w:rsidRPr="00FA03D7" w:rsidRDefault="00FA03D7" w:rsidP="00395DA0">
      <w:pPr>
        <w:pStyle w:val="ListParagraph"/>
        <w:numPr>
          <w:ilvl w:val="0"/>
          <w:numId w:val="19"/>
        </w:numPr>
        <w:spacing w:line="360" w:lineRule="auto"/>
        <w:rPr>
          <w:b/>
        </w:rPr>
      </w:pPr>
      <w:r>
        <w:t>Làm sạch dữ liệu: dùng để phát hiện lỗi trong dữ liệu và sửa chữa chúng khi có thể</w:t>
      </w:r>
    </w:p>
    <w:p w:rsidR="00FA03D7" w:rsidRPr="00FA03D7" w:rsidRDefault="00FA03D7" w:rsidP="00395DA0">
      <w:pPr>
        <w:pStyle w:val="ListParagraph"/>
        <w:numPr>
          <w:ilvl w:val="0"/>
          <w:numId w:val="19"/>
        </w:numPr>
        <w:spacing w:line="360" w:lineRule="auto"/>
        <w:rPr>
          <w:b/>
        </w:rPr>
      </w:pPr>
      <w:r>
        <w:t>Chuyển đổi dạng dữ liệu: dùng để chuyển đổi dữ liệu từ dạng ngữ nghĩa hoặc của máy khách tới dạng của kho dữ liệu.</w:t>
      </w:r>
    </w:p>
    <w:p w:rsidR="00FA03D7" w:rsidRPr="00FA03D7" w:rsidRDefault="00FA03D7" w:rsidP="00395DA0">
      <w:pPr>
        <w:pStyle w:val="ListParagraph"/>
        <w:numPr>
          <w:ilvl w:val="0"/>
          <w:numId w:val="19"/>
        </w:numPr>
        <w:spacing w:line="360" w:lineRule="auto"/>
        <w:rPr>
          <w:b/>
        </w:rPr>
      </w:pPr>
      <w:r>
        <w:t>Tải dữ liệu: dùng để sắp xếp, tổng hợp, củng cố và tính toán các khung nhìn, kiểm tra tính toàn vẹn dữ liệu và xây dựng các tệp chỉ mục và tệp phân mảnh.</w:t>
      </w:r>
    </w:p>
    <w:p w:rsidR="00FA03D7" w:rsidRPr="00773892" w:rsidRDefault="00FA03D7" w:rsidP="00395DA0">
      <w:pPr>
        <w:pStyle w:val="ListParagraph"/>
        <w:numPr>
          <w:ilvl w:val="0"/>
          <w:numId w:val="19"/>
        </w:numPr>
        <w:spacing w:line="360" w:lineRule="auto"/>
        <w:rPr>
          <w:b/>
        </w:rPr>
      </w:pPr>
      <w:r>
        <w:t>Làm mới dữ liệu: dùng để truyền tải</w:t>
      </w:r>
      <w:r w:rsidR="00773892">
        <w:t xml:space="preserve"> những cập nhật từ nguồn dữ liệu tới kho dữ liệu</w:t>
      </w:r>
    </w:p>
    <w:p w:rsidR="00D130C1" w:rsidRPr="008524EF" w:rsidRDefault="00AE5950" w:rsidP="00AE5950">
      <w:pPr>
        <w:pStyle w:val="Heading3"/>
      </w:pPr>
      <w:bookmarkStart w:id="57" w:name="_Toc529778564"/>
      <w:r>
        <w:t xml:space="preserve">3.5 </w:t>
      </w:r>
      <w:r w:rsidR="008E1941" w:rsidRPr="008524EF">
        <w:t>Liên hệ công nghệ kho dữ liệu với khai phá dữ liệu</w:t>
      </w:r>
      <w:bookmarkEnd w:id="57"/>
    </w:p>
    <w:p w:rsidR="00773892" w:rsidRPr="00AE5950" w:rsidRDefault="00773892" w:rsidP="00AE5950">
      <w:pPr>
        <w:rPr>
          <w:b/>
        </w:rPr>
      </w:pPr>
      <w:r w:rsidRPr="00AE5950">
        <w:rPr>
          <w:b/>
        </w:rPr>
        <w:t>Cách sử dụng kho dữ liệu</w:t>
      </w:r>
    </w:p>
    <w:p w:rsidR="00380D4A" w:rsidRPr="00773892" w:rsidRDefault="00380D4A" w:rsidP="00395DA0">
      <w:pPr>
        <w:pStyle w:val="ListParagraph"/>
        <w:numPr>
          <w:ilvl w:val="0"/>
          <w:numId w:val="19"/>
        </w:numPr>
        <w:spacing w:line="360" w:lineRule="auto"/>
      </w:pPr>
      <w:r w:rsidRPr="00773892">
        <w:rPr>
          <w:rFonts w:eastAsia="+mn-ea"/>
        </w:rPr>
        <w:t>Ba loại ứng dụng kho dữ liệu</w:t>
      </w:r>
      <w:r w:rsidRPr="00773892">
        <w:rPr>
          <w:rFonts w:eastAsia="+mn-ea"/>
          <w:lang w:val="vi-VN"/>
        </w:rPr>
        <w:t xml:space="preserve"> </w:t>
      </w:r>
    </w:p>
    <w:p w:rsidR="00380D4A" w:rsidRPr="00773892" w:rsidRDefault="00773892" w:rsidP="00395DA0">
      <w:pPr>
        <w:pStyle w:val="ListParagraph"/>
        <w:numPr>
          <w:ilvl w:val="0"/>
          <w:numId w:val="25"/>
        </w:numPr>
        <w:spacing w:line="360" w:lineRule="auto"/>
      </w:pPr>
      <w:r>
        <w:rPr>
          <w:rFonts w:eastAsia="+mn-ea"/>
        </w:rPr>
        <w:t>Xử lý thông tin: hỗ trợ việc truy vấn thông tin, phân tích thống kê cơ bản và làm báo cáo sử dụng các bảng tham chiếu chéo, các bảng, các biểu đồ và đồ thị</w:t>
      </w:r>
    </w:p>
    <w:p w:rsidR="00380D4A" w:rsidRPr="008519FE" w:rsidRDefault="00773892" w:rsidP="00395DA0">
      <w:pPr>
        <w:pStyle w:val="ListParagraph"/>
        <w:numPr>
          <w:ilvl w:val="0"/>
          <w:numId w:val="25"/>
        </w:numPr>
        <w:spacing w:line="360" w:lineRule="auto"/>
      </w:pPr>
      <w:r w:rsidRPr="008519FE">
        <w:rPr>
          <w:rFonts w:eastAsia="+mn-ea"/>
        </w:rPr>
        <w:t xml:space="preserve">Xử lý phân tích: </w:t>
      </w:r>
      <w:r w:rsidR="008519FE" w:rsidRPr="008519FE">
        <w:rPr>
          <w:rFonts w:eastAsia="+mn-ea"/>
        </w:rPr>
        <w:t>dùng cho p</w:t>
      </w:r>
      <w:r w:rsidR="00380D4A" w:rsidRPr="008519FE">
        <w:t>hân tích đa chiều của kho dữ liệu</w:t>
      </w:r>
      <w:r w:rsidR="008519FE">
        <w:t>, h</w:t>
      </w:r>
      <w:r w:rsidR="00380D4A" w:rsidRPr="008519FE">
        <w:t>ỗ trợ các thao tác OLAP</w:t>
      </w:r>
      <w:r w:rsidR="00380D4A" w:rsidRPr="008519FE">
        <w:rPr>
          <w:lang w:val="vi-VN"/>
        </w:rPr>
        <w:t xml:space="preserve"> </w:t>
      </w:r>
      <w:r w:rsidR="008519FE">
        <w:t>cơ bản, cắt ngang, cắt dọc, khoan sâu, xoay</w:t>
      </w:r>
    </w:p>
    <w:p w:rsidR="008519FE" w:rsidRDefault="008519FE" w:rsidP="00395DA0">
      <w:pPr>
        <w:pStyle w:val="ListParagraph"/>
        <w:numPr>
          <w:ilvl w:val="0"/>
          <w:numId w:val="25"/>
        </w:numPr>
        <w:spacing w:line="360" w:lineRule="auto"/>
        <w:rPr>
          <w:rFonts w:eastAsia="+mn-ea"/>
        </w:rPr>
      </w:pPr>
      <w:r w:rsidRPr="008519FE">
        <w:t>K</w:t>
      </w:r>
      <w:r w:rsidR="00380D4A" w:rsidRPr="008519FE">
        <w:rPr>
          <w:rFonts w:eastAsia="+mn-ea"/>
        </w:rPr>
        <w:t>hai phá dữ liệu</w:t>
      </w:r>
      <w:r w:rsidRPr="008519FE">
        <w:rPr>
          <w:rFonts w:eastAsia="+mn-ea"/>
        </w:rPr>
        <w:t xml:space="preserve"> bao gồm</w:t>
      </w:r>
      <w:r>
        <w:rPr>
          <w:rFonts w:eastAsia="+mn-ea"/>
        </w:rPr>
        <w:t>:</w:t>
      </w:r>
    </w:p>
    <w:p w:rsidR="008519FE" w:rsidRDefault="00380D4A" w:rsidP="00395DA0">
      <w:pPr>
        <w:pStyle w:val="ListParagraph"/>
        <w:numPr>
          <w:ilvl w:val="2"/>
          <w:numId w:val="19"/>
        </w:numPr>
        <w:tabs>
          <w:tab w:val="num" w:pos="1440"/>
        </w:tabs>
        <w:spacing w:line="360" w:lineRule="auto"/>
      </w:pPr>
      <w:r w:rsidRPr="008519FE">
        <w:t>Phát hiện tri thức từ mô hình ẩn</w:t>
      </w:r>
      <w:r w:rsidRPr="008519FE">
        <w:rPr>
          <w:lang w:val="vi-VN"/>
        </w:rPr>
        <w:t xml:space="preserve"> </w:t>
      </w:r>
    </w:p>
    <w:p w:rsidR="00380D4A" w:rsidRPr="008519FE" w:rsidRDefault="008519FE" w:rsidP="00395DA0">
      <w:pPr>
        <w:pStyle w:val="ListParagraph"/>
        <w:numPr>
          <w:ilvl w:val="2"/>
          <w:numId w:val="19"/>
        </w:numPr>
        <w:tabs>
          <w:tab w:val="num" w:pos="1440"/>
        </w:tabs>
        <w:spacing w:line="360" w:lineRule="auto"/>
      </w:pPr>
      <w:r>
        <w:lastRenderedPageBreak/>
        <w:t>H</w:t>
      </w:r>
      <w:r w:rsidR="00380D4A" w:rsidRPr="008519FE">
        <w:t>ỗ trợ</w:t>
      </w:r>
      <w:r>
        <w:t xml:space="preserve"> luật kết hợp</w:t>
      </w:r>
      <w:r w:rsidR="00380D4A" w:rsidRPr="008519FE">
        <w:t>,</w:t>
      </w:r>
      <w:r>
        <w:t xml:space="preserve"> </w:t>
      </w:r>
      <w:r w:rsidR="00380D4A" w:rsidRPr="008519FE">
        <w:t>xây dựng các mô hình phân tích,thực hiện phân loại và dự đoán,</w:t>
      </w:r>
      <w:r>
        <w:t xml:space="preserve"> </w:t>
      </w:r>
      <w:r w:rsidR="00380D4A" w:rsidRPr="008519FE">
        <w:t>trình bày các kết qu</w:t>
      </w:r>
      <w:r>
        <w:t>ả</w:t>
      </w:r>
      <w:r w:rsidR="00380D4A" w:rsidRPr="008519FE">
        <w:t xml:space="preserve"> khai </w:t>
      </w:r>
      <w:r>
        <w:t>phá sử dụng</w:t>
      </w:r>
      <w:r w:rsidR="00380D4A" w:rsidRPr="008519FE">
        <w:t xml:space="preserve"> </w:t>
      </w:r>
      <w:r>
        <w:t xml:space="preserve">các </w:t>
      </w:r>
      <w:r w:rsidR="00380D4A" w:rsidRPr="008519FE">
        <w:t>công cụ trực quan</w:t>
      </w:r>
      <w:r w:rsidR="00380D4A" w:rsidRPr="008519FE">
        <w:rPr>
          <w:lang w:val="vi-VN"/>
        </w:rPr>
        <w:t xml:space="preserve"> </w:t>
      </w:r>
    </w:p>
    <w:p w:rsidR="00773892" w:rsidRDefault="008519FE" w:rsidP="00773892">
      <w:pPr>
        <w:rPr>
          <w:szCs w:val="24"/>
        </w:rPr>
      </w:pPr>
      <w:r>
        <w:rPr>
          <w:szCs w:val="24"/>
        </w:rPr>
        <w:t>B</w:t>
      </w:r>
      <w:r w:rsidR="00773892" w:rsidRPr="00773892">
        <w:rPr>
          <w:szCs w:val="24"/>
        </w:rPr>
        <w:t>a nhiệm vụ</w:t>
      </w:r>
      <w:r>
        <w:rPr>
          <w:szCs w:val="24"/>
        </w:rPr>
        <w:t xml:space="preserve"> này khác nhau về bản chất và ý nghĩa ứng dụng, một cho truy vấn báo cáo đơn giản, một cho phân tích để đưa ra các kết quả tổng hợp, cái cuối cùng để dành cho việc phát hiện tri thức  tiềm ẩn trong dữ liệu</w:t>
      </w:r>
    </w:p>
    <w:p w:rsidR="008519FE" w:rsidRPr="00AE5950" w:rsidRDefault="00A61990" w:rsidP="00AE5950">
      <w:pPr>
        <w:rPr>
          <w:b/>
        </w:rPr>
      </w:pPr>
      <w:r w:rsidRPr="00AE5950">
        <w:rPr>
          <w:b/>
        </w:rPr>
        <w:t>Từ xử lý phân tích trực tuyến (OLAP) tới khai phá phân tích trực tuyến (OLAM)</w:t>
      </w:r>
    </w:p>
    <w:p w:rsidR="00380D4A" w:rsidRPr="00A61990" w:rsidRDefault="00380D4A" w:rsidP="00395DA0">
      <w:pPr>
        <w:pStyle w:val="ListParagraph"/>
        <w:numPr>
          <w:ilvl w:val="0"/>
          <w:numId w:val="19"/>
        </w:numPr>
        <w:spacing w:line="360" w:lineRule="auto"/>
      </w:pPr>
      <w:r w:rsidRPr="00A61990">
        <w:rPr>
          <w:rFonts w:eastAsia="+mn-ea"/>
        </w:rPr>
        <w:t xml:space="preserve">Tại sao </w:t>
      </w:r>
      <w:r w:rsidR="00A61990">
        <w:rPr>
          <w:rFonts w:eastAsia="+mn-ea"/>
        </w:rPr>
        <w:t xml:space="preserve">cần </w:t>
      </w:r>
      <w:r w:rsidRPr="00A61990">
        <w:rPr>
          <w:rFonts w:eastAsia="+mn-ea"/>
        </w:rPr>
        <w:t>khai phá phân tích trực tuyến</w:t>
      </w:r>
      <w:r w:rsidRPr="00A61990">
        <w:rPr>
          <w:rFonts w:eastAsia="+mn-ea"/>
          <w:lang w:val="vi-VN"/>
        </w:rPr>
        <w:t xml:space="preserve"> </w:t>
      </w:r>
    </w:p>
    <w:p w:rsidR="00380D4A" w:rsidRPr="00A61990" w:rsidRDefault="00A61990" w:rsidP="00395DA0">
      <w:pPr>
        <w:pStyle w:val="ListParagraph"/>
        <w:numPr>
          <w:ilvl w:val="1"/>
          <w:numId w:val="19"/>
        </w:numPr>
        <w:spacing w:line="360" w:lineRule="auto"/>
      </w:pPr>
      <w:r w:rsidRPr="00A61990">
        <w:t xml:space="preserve">Vì </w:t>
      </w:r>
      <w:r w:rsidR="00380D4A" w:rsidRPr="00A61990">
        <w:rPr>
          <w:rFonts w:eastAsia="+mn-ea"/>
        </w:rPr>
        <w:t>dữ liệu trong kho dữ liệu</w:t>
      </w:r>
      <w:r w:rsidR="00380D4A" w:rsidRPr="00A61990">
        <w:rPr>
          <w:rFonts w:eastAsia="+mn-ea"/>
          <w:lang w:val="vi-VN"/>
        </w:rPr>
        <w:t xml:space="preserve"> </w:t>
      </w:r>
      <w:r w:rsidRPr="00A61990">
        <w:t>được lưu trữ với chất lượng cao do chứa những dữ liệu đã được làm sạch, đồng nhất và tích hợp</w:t>
      </w:r>
    </w:p>
    <w:p w:rsidR="00A61990" w:rsidRPr="00A61990" w:rsidRDefault="00A61990" w:rsidP="00395DA0">
      <w:pPr>
        <w:pStyle w:val="ListParagraph"/>
        <w:numPr>
          <w:ilvl w:val="1"/>
          <w:numId w:val="19"/>
        </w:numPr>
        <w:tabs>
          <w:tab w:val="num" w:pos="720"/>
        </w:tabs>
        <w:spacing w:line="360" w:lineRule="auto"/>
      </w:pPr>
      <w:r w:rsidRPr="00A61990">
        <w:t>Vì cấu trúc xử lý thông tin sẵn có xung quanh các kho dữ liệu như ODBC (kết nối dữ liệu), OLEDB (nhúng cơ sở dữ liệu), truy nhập Web, các dịch vụ tiện tích, các công cụ OLAP và báo cáo.</w:t>
      </w:r>
    </w:p>
    <w:p w:rsidR="00380D4A" w:rsidRPr="00A61990" w:rsidRDefault="00A61990" w:rsidP="00395DA0">
      <w:pPr>
        <w:pStyle w:val="ListParagraph"/>
        <w:numPr>
          <w:ilvl w:val="1"/>
          <w:numId w:val="19"/>
        </w:numPr>
        <w:tabs>
          <w:tab w:val="num" w:pos="720"/>
        </w:tabs>
        <w:spacing w:line="360" w:lineRule="auto"/>
      </w:pPr>
      <w:r>
        <w:rPr>
          <w:rFonts w:eastAsia="+mn-ea"/>
        </w:rPr>
        <w:t xml:space="preserve">Vì cần phân tích dữ liệu </w:t>
      </w:r>
      <w:r w:rsidR="00380D4A" w:rsidRPr="00A61990">
        <w:rPr>
          <w:rFonts w:eastAsia="+mn-ea"/>
        </w:rPr>
        <w:t>thăm dò</w:t>
      </w:r>
      <w:r w:rsidR="00380D4A" w:rsidRPr="00A61990">
        <w:rPr>
          <w:rFonts w:eastAsia="+mn-ea"/>
          <w:lang w:val="vi-VN"/>
        </w:rPr>
        <w:t xml:space="preserve"> </w:t>
      </w:r>
      <w:r>
        <w:rPr>
          <w:rFonts w:eastAsia="+mn-ea"/>
        </w:rPr>
        <w:t>dựa trên OLAP:có thể khai phá với các phép toán khoan sâu, cắt lát, xoay, v.v…</w:t>
      </w:r>
    </w:p>
    <w:p w:rsidR="00380D4A" w:rsidRPr="00A61990" w:rsidRDefault="00380D4A" w:rsidP="00395DA0">
      <w:pPr>
        <w:pStyle w:val="ListParagraph"/>
        <w:numPr>
          <w:ilvl w:val="1"/>
          <w:numId w:val="19"/>
        </w:numPr>
        <w:tabs>
          <w:tab w:val="num" w:pos="720"/>
        </w:tabs>
        <w:spacing w:line="360" w:lineRule="auto"/>
      </w:pPr>
      <w:r w:rsidRPr="00A61990">
        <w:rPr>
          <w:rFonts w:eastAsia="+mn-ea"/>
        </w:rPr>
        <w:t xml:space="preserve">Lựa chọn </w:t>
      </w:r>
      <w:r w:rsidR="00A61990" w:rsidRPr="00A61990">
        <w:rPr>
          <w:rFonts w:eastAsia="+mn-ea"/>
        </w:rPr>
        <w:t xml:space="preserve">trực tuyến </w:t>
      </w:r>
      <w:r w:rsidRPr="00A61990">
        <w:rPr>
          <w:rFonts w:eastAsia="+mn-ea"/>
        </w:rPr>
        <w:t>các chứ</w:t>
      </w:r>
      <w:r w:rsidR="00A61990" w:rsidRPr="00A61990">
        <w:rPr>
          <w:rFonts w:eastAsia="+mn-ea"/>
        </w:rPr>
        <w:t>c năng khai phá</w:t>
      </w:r>
      <w:r w:rsidRPr="00A61990">
        <w:rPr>
          <w:rFonts w:eastAsia="+mn-ea"/>
        </w:rPr>
        <w:t xml:space="preserve"> dữ liệu</w:t>
      </w:r>
      <w:r w:rsidR="00A61990">
        <w:rPr>
          <w:rFonts w:eastAsia="+mn-ea"/>
        </w:rPr>
        <w:t xml:space="preserve">: </w:t>
      </w:r>
      <w:r w:rsidR="00926C2E">
        <w:rPr>
          <w:rFonts w:eastAsia="+mn-ea"/>
        </w:rPr>
        <w:t>tích hợp và hoán đổi nhiều chức năng khai thác khác nhau, các thuật toán và nhiệm vụ khác nhau.</w:t>
      </w:r>
    </w:p>
    <w:p w:rsidR="00DF1373" w:rsidRPr="00926C2E" w:rsidRDefault="00A61990" w:rsidP="00395DA0">
      <w:pPr>
        <w:pStyle w:val="ListParagraph"/>
        <w:numPr>
          <w:ilvl w:val="0"/>
          <w:numId w:val="19"/>
        </w:numPr>
        <w:spacing w:line="360" w:lineRule="auto"/>
      </w:pPr>
      <w:r w:rsidRPr="00926C2E">
        <w:rPr>
          <w:rFonts w:eastAsia="+mn-ea"/>
        </w:rPr>
        <w:t>Kiến trúc của OLAM</w:t>
      </w:r>
      <w:r w:rsidR="00926C2E">
        <w:rPr>
          <w:rFonts w:eastAsia="+mn-ea"/>
        </w:rPr>
        <w:t>: được trình bày trong bài 1</w:t>
      </w:r>
    </w:p>
    <w:p w:rsidR="00926C2E" w:rsidRPr="00926C2E" w:rsidRDefault="00926C2E" w:rsidP="00926C2E"/>
    <w:p w:rsidR="003F6132" w:rsidRPr="00FE1331" w:rsidRDefault="003F6132" w:rsidP="00557429">
      <w:pPr>
        <w:ind w:left="45"/>
        <w:rPr>
          <w:szCs w:val="24"/>
        </w:rPr>
      </w:pPr>
    </w:p>
    <w:p w:rsidR="00FE1331" w:rsidRPr="00FE1331" w:rsidRDefault="00FE1331" w:rsidP="00557429">
      <w:pPr>
        <w:ind w:left="45"/>
        <w:rPr>
          <w:b/>
          <w:szCs w:val="24"/>
        </w:rPr>
      </w:pPr>
    </w:p>
    <w:p w:rsidR="00380F16" w:rsidRDefault="008D4422" w:rsidP="00557429">
      <w:pPr>
        <w:rPr>
          <w:sz w:val="32"/>
          <w:szCs w:val="32"/>
        </w:rPr>
      </w:pPr>
      <w:r>
        <w:rPr>
          <w:sz w:val="32"/>
          <w:szCs w:val="32"/>
        </w:rPr>
        <w:br w:type="page"/>
      </w:r>
    </w:p>
    <w:p w:rsidR="00D912D4" w:rsidRPr="004B426F" w:rsidRDefault="00AE5950" w:rsidP="00AE5950">
      <w:pPr>
        <w:pStyle w:val="Heading2"/>
      </w:pPr>
      <w:bookmarkStart w:id="58" w:name="_Toc529778565"/>
      <w:r>
        <w:lastRenderedPageBreak/>
        <w:t xml:space="preserve">3.6 </w:t>
      </w:r>
      <w:r w:rsidR="00926C2E" w:rsidRPr="004B426F">
        <w:t>Xây dựng kho dữ liệu với mục đích hỗ trợ quyết định</w:t>
      </w:r>
      <w:r w:rsidR="00B919BA">
        <w:t xml:space="preserve"> (DSS)</w:t>
      </w:r>
      <w:bookmarkEnd w:id="58"/>
    </w:p>
    <w:p w:rsidR="00380D4A" w:rsidRPr="004B426F" w:rsidRDefault="00380D4A" w:rsidP="00101FB0">
      <w:pPr>
        <w:rPr>
          <w:b/>
          <w:sz w:val="28"/>
          <w:szCs w:val="28"/>
        </w:rPr>
      </w:pPr>
      <w:bookmarkStart w:id="59" w:name="_Toc529778566"/>
      <w:r w:rsidRPr="00AE5950">
        <w:rPr>
          <w:rStyle w:val="Heading3Char"/>
        </w:rPr>
        <w:t>Nhắc lại một chút về khái niệm kho dữ liệu và những tác nhân liên quan</w:t>
      </w:r>
      <w:bookmarkEnd w:id="59"/>
      <w:r w:rsidRPr="004B426F">
        <w:rPr>
          <w:b/>
          <w:sz w:val="28"/>
          <w:szCs w:val="28"/>
        </w:rPr>
        <w:t>.</w:t>
      </w:r>
    </w:p>
    <w:p w:rsidR="00380D4A" w:rsidRPr="00101FB0" w:rsidRDefault="00380D4A" w:rsidP="00101FB0">
      <w:pPr>
        <w:rPr>
          <w:szCs w:val="24"/>
        </w:rPr>
      </w:pPr>
      <w:r w:rsidRPr="00101FB0">
        <w:rPr>
          <w:szCs w:val="24"/>
        </w:rPr>
        <w:t>Một cơ sở dữ liệu là tập hợp các dữ liệu được tổ chức bởi một hệ thống quả</w:t>
      </w:r>
      <w:r w:rsidR="00101FB0">
        <w:rPr>
          <w:szCs w:val="24"/>
        </w:rPr>
        <w:t>n trị</w:t>
      </w:r>
      <w:r w:rsidRPr="00101FB0">
        <w:rPr>
          <w:szCs w:val="24"/>
        </w:rPr>
        <w:t xml:space="preserve"> cơ sở dữ liệu</w:t>
      </w:r>
      <w:r w:rsidR="00101FB0">
        <w:rPr>
          <w:szCs w:val="24"/>
        </w:rPr>
        <w:t>. M</w:t>
      </w:r>
      <w:r w:rsidRPr="00101FB0">
        <w:rPr>
          <w:szCs w:val="24"/>
        </w:rPr>
        <w:t xml:space="preserve">ột kho dữ liệu là một cơ sở dữ liệu phân tích chỉ đọc được sử dụng để vận hành một hệ thống hỗ trợ quyết định. </w:t>
      </w:r>
    </w:p>
    <w:p w:rsidR="00101FB0" w:rsidRDefault="00101FB0" w:rsidP="00101FB0">
      <w:pPr>
        <w:rPr>
          <w:szCs w:val="24"/>
        </w:rPr>
      </w:pPr>
      <w:r w:rsidRPr="00101FB0">
        <w:rPr>
          <w:szCs w:val="24"/>
        </w:rPr>
        <w:t xml:space="preserve">Một kho dữ liệu để hỗ trợ quyết định thường được lấy dữ liệu từ các nền tảng khác nhau, cơ sở dữ liệu, và các tập tin như dữ liệu nguồn. Việc sử dụng các công cụ tiên tiến và công nghệ chuyên ngành có thể cần thiết trong sự phát triển của các hệ thống hỗ trợ quyết định, </w:t>
      </w:r>
      <w:r w:rsidR="00380D4A">
        <w:rPr>
          <w:szCs w:val="24"/>
        </w:rPr>
        <w:t xml:space="preserve">thứ </w:t>
      </w:r>
      <w:r w:rsidRPr="00101FB0">
        <w:rPr>
          <w:szCs w:val="24"/>
        </w:rPr>
        <w:t xml:space="preserve">ảnh hưởng đến nhiệm vụ, </w:t>
      </w:r>
      <w:r w:rsidR="00380D4A">
        <w:rPr>
          <w:szCs w:val="24"/>
        </w:rPr>
        <w:t>các sản phẩm phân phố</w:t>
      </w:r>
      <w:r w:rsidRPr="00101FB0">
        <w:rPr>
          <w:szCs w:val="24"/>
        </w:rPr>
        <w:t xml:space="preserve">i, </w:t>
      </w:r>
      <w:r w:rsidR="00380D4A">
        <w:rPr>
          <w:szCs w:val="24"/>
        </w:rPr>
        <w:t xml:space="preserve">việc </w:t>
      </w:r>
      <w:r w:rsidRPr="00101FB0">
        <w:rPr>
          <w:szCs w:val="24"/>
        </w:rPr>
        <w:t xml:space="preserve">đào tạo, và </w:t>
      </w:r>
      <w:r w:rsidR="00380D4A">
        <w:rPr>
          <w:szCs w:val="24"/>
        </w:rPr>
        <w:t xml:space="preserve">các </w:t>
      </w:r>
      <w:r w:rsidRPr="00101FB0">
        <w:rPr>
          <w:szCs w:val="24"/>
        </w:rPr>
        <w:t xml:space="preserve">thời hạn </w:t>
      </w:r>
      <w:r w:rsidR="00380D4A">
        <w:rPr>
          <w:szCs w:val="24"/>
        </w:rPr>
        <w:t xml:space="preserve">của </w:t>
      </w:r>
      <w:r w:rsidRPr="00101FB0">
        <w:rPr>
          <w:szCs w:val="24"/>
        </w:rPr>
        <w:t>dự án</w:t>
      </w:r>
      <w:r w:rsidR="00380D4A">
        <w:rPr>
          <w:szCs w:val="24"/>
        </w:rPr>
        <w:t>.</w:t>
      </w:r>
    </w:p>
    <w:p w:rsidR="00380D4A" w:rsidRPr="00101FB0" w:rsidRDefault="00380D4A" w:rsidP="00380D4A">
      <w:pPr>
        <w:rPr>
          <w:szCs w:val="24"/>
        </w:rPr>
      </w:pPr>
      <w:r w:rsidRPr="00101FB0">
        <w:rPr>
          <w:szCs w:val="24"/>
        </w:rPr>
        <w:t xml:space="preserve">Một kho dữ liệu </w:t>
      </w:r>
      <w:r>
        <w:rPr>
          <w:szCs w:val="24"/>
        </w:rPr>
        <w:t xml:space="preserve">cần có sự </w:t>
      </w:r>
      <w:r w:rsidRPr="00101FB0">
        <w:rPr>
          <w:szCs w:val="24"/>
        </w:rPr>
        <w:t>thân thiệ</w:t>
      </w:r>
      <w:r>
        <w:rPr>
          <w:szCs w:val="24"/>
        </w:rPr>
        <w:t>n và sẵn sàng</w:t>
      </w:r>
      <w:r w:rsidRPr="00101FB0">
        <w:rPr>
          <w:szCs w:val="24"/>
        </w:rPr>
        <w:t xml:space="preserve"> </w:t>
      </w:r>
      <w:r>
        <w:rPr>
          <w:szCs w:val="24"/>
        </w:rPr>
        <w:t xml:space="preserve">được tạo ra </w:t>
      </w:r>
      <w:r w:rsidRPr="00101FB0">
        <w:rPr>
          <w:szCs w:val="24"/>
        </w:rPr>
        <w:t>bởi các</w:t>
      </w:r>
      <w:r>
        <w:rPr>
          <w:szCs w:val="24"/>
        </w:rPr>
        <w:t xml:space="preserve"> nhà </w:t>
      </w:r>
      <w:r w:rsidRPr="00101FB0">
        <w:rPr>
          <w:szCs w:val="24"/>
        </w:rPr>
        <w:t xml:space="preserve">phân tích cho người dùng cuối, ngay cả những người không quen thuộc với cấu trúc cơ sở dữ liệu. </w:t>
      </w:r>
    </w:p>
    <w:p w:rsidR="00380D4A" w:rsidRPr="00101FB0" w:rsidRDefault="00380D4A" w:rsidP="00380D4A">
      <w:pPr>
        <w:rPr>
          <w:szCs w:val="24"/>
        </w:rPr>
      </w:pPr>
      <w:r w:rsidRPr="00101FB0">
        <w:rPr>
          <w:szCs w:val="24"/>
        </w:rPr>
        <w:t>Kho dữ</w:t>
      </w:r>
      <w:r w:rsidR="0031686D">
        <w:rPr>
          <w:szCs w:val="24"/>
        </w:rPr>
        <w:t xml:space="preserve"> liệ</w:t>
      </w:r>
      <w:r w:rsidRPr="00101FB0">
        <w:rPr>
          <w:szCs w:val="24"/>
        </w:rPr>
        <w:t xml:space="preserve">u là </w:t>
      </w:r>
      <w:r>
        <w:rPr>
          <w:szCs w:val="24"/>
        </w:rPr>
        <w:t xml:space="preserve">một </w:t>
      </w:r>
      <w:r w:rsidRPr="00101FB0">
        <w:rPr>
          <w:szCs w:val="24"/>
        </w:rPr>
        <w:t xml:space="preserve">tập hợp các cơ sở dữ liệu </w:t>
      </w:r>
      <w:r>
        <w:rPr>
          <w:szCs w:val="24"/>
        </w:rPr>
        <w:t xml:space="preserve">đã được chuẩn hóa </w:t>
      </w:r>
      <w:r w:rsidRPr="00101FB0">
        <w:rPr>
          <w:szCs w:val="24"/>
        </w:rPr>
        <w:t xml:space="preserve">tích hợp </w:t>
      </w:r>
      <w:r>
        <w:rPr>
          <w:szCs w:val="24"/>
        </w:rPr>
        <w:t>với nhau</w:t>
      </w:r>
      <w:r w:rsidRPr="00101FB0">
        <w:rPr>
          <w:szCs w:val="24"/>
        </w:rPr>
        <w:t xml:space="preserve"> cho hiệ</w:t>
      </w:r>
      <w:r w:rsidR="0031686D">
        <w:rPr>
          <w:szCs w:val="24"/>
        </w:rPr>
        <w:t>u năng đáp</w:t>
      </w:r>
      <w:r w:rsidRPr="00101FB0">
        <w:rPr>
          <w:szCs w:val="24"/>
        </w:rPr>
        <w:t xml:space="preserve"> ứng nhanh. </w:t>
      </w:r>
    </w:p>
    <w:p w:rsidR="00380D4A" w:rsidRPr="00101FB0" w:rsidRDefault="00380D4A" w:rsidP="0031686D">
      <w:pPr>
        <w:rPr>
          <w:szCs w:val="24"/>
        </w:rPr>
      </w:pPr>
      <w:r w:rsidRPr="00101FB0">
        <w:rPr>
          <w:szCs w:val="24"/>
        </w:rPr>
        <w:t>Nói chung, một kho dữ liệ</w:t>
      </w:r>
      <w:r w:rsidR="0031686D">
        <w:rPr>
          <w:szCs w:val="24"/>
        </w:rPr>
        <w:t xml:space="preserve">u phải được dự trù cho sự tăng trưởng về dữ liệu dài hạn </w:t>
      </w:r>
      <w:r w:rsidRPr="00101FB0">
        <w:rPr>
          <w:szCs w:val="24"/>
        </w:rPr>
        <w:t>ít nhấ</w:t>
      </w:r>
      <w:r w:rsidR="0031686D">
        <w:rPr>
          <w:szCs w:val="24"/>
        </w:rPr>
        <w:t>t 5 năm.</w:t>
      </w:r>
    </w:p>
    <w:p w:rsidR="00D912D4" w:rsidRDefault="00D912D4" w:rsidP="00D912D4">
      <w:pPr>
        <w:rPr>
          <w:szCs w:val="24"/>
        </w:rPr>
      </w:pPr>
      <w:r>
        <w:rPr>
          <w:szCs w:val="24"/>
        </w:rPr>
        <w:t>Trong bài này, chúng ta cùng bàn luận đến các giai đoạn xây dựng một hệ thống kho dữ liệu trên quan điểm của một hệ trợ giúp quyết định</w:t>
      </w:r>
    </w:p>
    <w:p w:rsidR="00D912D4" w:rsidRPr="004B426F" w:rsidRDefault="00D912D4" w:rsidP="00AE5950">
      <w:pPr>
        <w:pStyle w:val="Heading3"/>
      </w:pPr>
      <w:bookmarkStart w:id="60" w:name="_Toc529778567"/>
      <w:r w:rsidRPr="004B426F">
        <w:t>Các giai đoạn xây dựng</w:t>
      </w:r>
      <w:bookmarkEnd w:id="60"/>
    </w:p>
    <w:p w:rsidR="00D912D4" w:rsidRDefault="00D912D4" w:rsidP="00395DA0">
      <w:pPr>
        <w:pStyle w:val="ListParagraph"/>
        <w:numPr>
          <w:ilvl w:val="0"/>
          <w:numId w:val="26"/>
        </w:numPr>
        <w:spacing w:line="360" w:lineRule="auto"/>
      </w:pPr>
      <w:r>
        <w:t>Lập kế hoạch</w:t>
      </w:r>
    </w:p>
    <w:p w:rsidR="00D912D4" w:rsidRDefault="00D912D4" w:rsidP="00395DA0">
      <w:pPr>
        <w:pStyle w:val="ListParagraph"/>
        <w:numPr>
          <w:ilvl w:val="0"/>
          <w:numId w:val="26"/>
        </w:numPr>
        <w:spacing w:line="360" w:lineRule="auto"/>
      </w:pPr>
      <w:r>
        <w:t>T</w:t>
      </w:r>
      <w:r w:rsidRPr="00D912D4">
        <w:t>hu</w:t>
      </w:r>
      <w:r>
        <w:t xml:space="preserve"> thập yêu cầu về dữ liệu và mô hình hóa</w:t>
      </w:r>
    </w:p>
    <w:p w:rsidR="00D912D4" w:rsidRDefault="00D912D4" w:rsidP="00395DA0">
      <w:pPr>
        <w:pStyle w:val="ListParagraph"/>
        <w:numPr>
          <w:ilvl w:val="0"/>
          <w:numId w:val="26"/>
        </w:numPr>
        <w:spacing w:line="360" w:lineRule="auto"/>
      </w:pPr>
      <w:r w:rsidRPr="00D912D4">
        <w:t>Thiết kế và Phát</w:t>
      </w:r>
      <w:r>
        <w:t xml:space="preserve"> triển cơ sở dữ liệu vật lý </w:t>
      </w:r>
    </w:p>
    <w:p w:rsidR="00D912D4" w:rsidRDefault="00D912D4" w:rsidP="00395DA0">
      <w:pPr>
        <w:pStyle w:val="ListParagraph"/>
        <w:numPr>
          <w:ilvl w:val="0"/>
          <w:numId w:val="26"/>
        </w:numPr>
        <w:spacing w:line="360" w:lineRule="auto"/>
      </w:pPr>
      <w:r>
        <w:t>Dữ liệu bản đồ và sự biến đổi</w:t>
      </w:r>
    </w:p>
    <w:p w:rsidR="00D912D4" w:rsidRDefault="00D912D4" w:rsidP="00395DA0">
      <w:pPr>
        <w:pStyle w:val="ListParagraph"/>
        <w:numPr>
          <w:ilvl w:val="0"/>
          <w:numId w:val="26"/>
        </w:numPr>
        <w:spacing w:line="360" w:lineRule="auto"/>
      </w:pPr>
      <w:r>
        <w:t xml:space="preserve"> Khai thác dữ liệu và tải </w:t>
      </w:r>
    </w:p>
    <w:p w:rsidR="00D912D4" w:rsidRDefault="00D912D4" w:rsidP="00395DA0">
      <w:pPr>
        <w:pStyle w:val="ListParagraph"/>
        <w:numPr>
          <w:ilvl w:val="0"/>
          <w:numId w:val="26"/>
        </w:numPr>
        <w:spacing w:line="360" w:lineRule="auto"/>
      </w:pPr>
      <w:r w:rsidRPr="00D912D4">
        <w:t xml:space="preserve"> Tự động hoá v</w:t>
      </w:r>
      <w:r>
        <w:t>iệc Quy trình quản lý dữ liệu</w:t>
      </w:r>
    </w:p>
    <w:p w:rsidR="00D912D4" w:rsidRDefault="00D912D4" w:rsidP="00395DA0">
      <w:pPr>
        <w:pStyle w:val="ListParagraph"/>
        <w:numPr>
          <w:ilvl w:val="0"/>
          <w:numId w:val="26"/>
        </w:numPr>
        <w:spacing w:line="360" w:lineRule="auto"/>
      </w:pPr>
      <w:r w:rsidRPr="00D912D4">
        <w:t xml:space="preserve"> Phát triển ứng dụ</w:t>
      </w:r>
      <w:r>
        <w:t>ng-Tạo bộ starter của báo cáo</w:t>
      </w:r>
    </w:p>
    <w:p w:rsidR="00D912D4" w:rsidRDefault="00D912D4" w:rsidP="00395DA0">
      <w:pPr>
        <w:pStyle w:val="ListParagraph"/>
        <w:numPr>
          <w:ilvl w:val="0"/>
          <w:numId w:val="26"/>
        </w:numPr>
        <w:spacing w:line="360" w:lineRule="auto"/>
      </w:pPr>
      <w:r>
        <w:t xml:space="preserve"> Xác Nhận và kiểm tra dữ liệu</w:t>
      </w:r>
    </w:p>
    <w:p w:rsidR="00D912D4" w:rsidRDefault="00D912D4" w:rsidP="00395DA0">
      <w:pPr>
        <w:pStyle w:val="ListParagraph"/>
        <w:numPr>
          <w:ilvl w:val="0"/>
          <w:numId w:val="26"/>
        </w:numPr>
        <w:spacing w:line="360" w:lineRule="auto"/>
      </w:pPr>
      <w:r>
        <w:t xml:space="preserve"> Đào tạo</w:t>
      </w:r>
    </w:p>
    <w:p w:rsidR="00D912D4" w:rsidRPr="00D912D4" w:rsidRDefault="00D912D4" w:rsidP="00395DA0">
      <w:pPr>
        <w:pStyle w:val="ListParagraph"/>
        <w:numPr>
          <w:ilvl w:val="0"/>
          <w:numId w:val="26"/>
        </w:numPr>
        <w:spacing w:line="360" w:lineRule="auto"/>
      </w:pPr>
      <w:r>
        <w:t xml:space="preserve"> </w:t>
      </w:r>
      <w:r w:rsidRPr="00D912D4">
        <w:t xml:space="preserve">Triển khai </w:t>
      </w:r>
    </w:p>
    <w:p w:rsidR="00380D4A" w:rsidRPr="00CE4419" w:rsidRDefault="004B426F" w:rsidP="0031686D">
      <w:pPr>
        <w:rPr>
          <w:b/>
          <w:szCs w:val="24"/>
        </w:rPr>
      </w:pPr>
      <w:r w:rsidRPr="00AE5950">
        <w:rPr>
          <w:b/>
        </w:rPr>
        <w:t>Pha</w:t>
      </w:r>
      <w:r w:rsidR="006B22A5" w:rsidRPr="00AE5950">
        <w:rPr>
          <w:b/>
        </w:rPr>
        <w:t xml:space="preserve"> 1:</w:t>
      </w:r>
      <w:r w:rsidR="006B22A5" w:rsidRPr="00CE4419">
        <w:rPr>
          <w:b/>
          <w:szCs w:val="24"/>
        </w:rPr>
        <w:t xml:space="preserve"> Lập kế hoạch</w:t>
      </w:r>
      <w:r w:rsidR="0031686D" w:rsidRPr="00CE4419">
        <w:rPr>
          <w:b/>
          <w:szCs w:val="24"/>
        </w:rPr>
        <w:t xml:space="preserve"> cho</w:t>
      </w:r>
      <w:r w:rsidR="00380D4A" w:rsidRPr="00CE4419">
        <w:rPr>
          <w:b/>
          <w:szCs w:val="24"/>
        </w:rPr>
        <w:t xml:space="preserve"> một kho dữ liệu có liên quan </w:t>
      </w:r>
      <w:r w:rsidR="0031686D" w:rsidRPr="00CE4419">
        <w:rPr>
          <w:b/>
          <w:szCs w:val="24"/>
        </w:rPr>
        <w:t>t</w:t>
      </w:r>
      <w:r w:rsidR="00380D4A" w:rsidRPr="00CE4419">
        <w:rPr>
          <w:b/>
          <w:szCs w:val="24"/>
        </w:rPr>
        <w:t>ớ</w:t>
      </w:r>
      <w:r w:rsidR="0031686D" w:rsidRPr="00CE4419">
        <w:rPr>
          <w:b/>
          <w:szCs w:val="24"/>
        </w:rPr>
        <w:t>i</w:t>
      </w:r>
    </w:p>
    <w:p w:rsidR="00380D4A" w:rsidRPr="00CE4419" w:rsidRDefault="00380D4A" w:rsidP="00395DA0">
      <w:pPr>
        <w:pStyle w:val="ListParagraph"/>
        <w:numPr>
          <w:ilvl w:val="0"/>
          <w:numId w:val="27"/>
        </w:numPr>
        <w:spacing w:line="360" w:lineRule="auto"/>
      </w:pPr>
      <w:r w:rsidRPr="00CE4419">
        <w:t xml:space="preserve">Xác định phạm vi dự án </w:t>
      </w:r>
    </w:p>
    <w:p w:rsidR="00380D4A" w:rsidRPr="006B22A5" w:rsidRDefault="00380D4A" w:rsidP="00395DA0">
      <w:pPr>
        <w:numPr>
          <w:ilvl w:val="0"/>
          <w:numId w:val="27"/>
        </w:numPr>
        <w:rPr>
          <w:szCs w:val="24"/>
        </w:rPr>
      </w:pPr>
      <w:r w:rsidRPr="006B22A5">
        <w:rPr>
          <w:szCs w:val="24"/>
        </w:rPr>
        <w:t>Tạ</w:t>
      </w:r>
      <w:r w:rsidR="0031686D">
        <w:rPr>
          <w:szCs w:val="24"/>
        </w:rPr>
        <w:t xml:space="preserve">o ra </w:t>
      </w:r>
      <w:r w:rsidRPr="006B22A5">
        <w:rPr>
          <w:szCs w:val="24"/>
        </w:rPr>
        <w:t xml:space="preserve">kế hoạch dự án </w:t>
      </w:r>
    </w:p>
    <w:p w:rsidR="00380D4A" w:rsidRPr="006B22A5" w:rsidRDefault="00380D4A" w:rsidP="00395DA0">
      <w:pPr>
        <w:numPr>
          <w:ilvl w:val="0"/>
          <w:numId w:val="27"/>
        </w:numPr>
        <w:rPr>
          <w:szCs w:val="24"/>
        </w:rPr>
      </w:pPr>
      <w:r w:rsidRPr="006B22A5">
        <w:rPr>
          <w:szCs w:val="24"/>
        </w:rPr>
        <w:t xml:space="preserve">Xác định các nguồn lực cần thiết, cả trong và ngoài </w:t>
      </w:r>
    </w:p>
    <w:p w:rsidR="00380D4A" w:rsidRPr="006B22A5" w:rsidRDefault="0031686D" w:rsidP="00395DA0">
      <w:pPr>
        <w:numPr>
          <w:ilvl w:val="0"/>
          <w:numId w:val="27"/>
        </w:numPr>
        <w:rPr>
          <w:szCs w:val="24"/>
        </w:rPr>
      </w:pPr>
      <w:r>
        <w:rPr>
          <w:szCs w:val="24"/>
        </w:rPr>
        <w:lastRenderedPageBreak/>
        <w:t>Xác đ</w:t>
      </w:r>
      <w:r w:rsidR="00380D4A" w:rsidRPr="006B22A5">
        <w:rPr>
          <w:szCs w:val="24"/>
        </w:rPr>
        <w:t xml:space="preserve">ịnh nhiệm vụ và </w:t>
      </w:r>
      <w:r>
        <w:rPr>
          <w:szCs w:val="24"/>
        </w:rPr>
        <w:t>các sản phẩm phân phối</w:t>
      </w:r>
    </w:p>
    <w:p w:rsidR="0031686D" w:rsidRDefault="00380D4A" w:rsidP="00395DA0">
      <w:pPr>
        <w:numPr>
          <w:ilvl w:val="0"/>
          <w:numId w:val="27"/>
        </w:numPr>
        <w:rPr>
          <w:szCs w:val="24"/>
        </w:rPr>
      </w:pPr>
      <w:r w:rsidRPr="006B22A5">
        <w:rPr>
          <w:szCs w:val="24"/>
        </w:rPr>
        <w:t>Xác định thời hạn</w:t>
      </w:r>
      <w:r w:rsidR="0031686D">
        <w:rPr>
          <w:szCs w:val="24"/>
        </w:rPr>
        <w:t xml:space="preserve"> của dự án</w:t>
      </w:r>
      <w:r w:rsidRPr="006B22A5">
        <w:rPr>
          <w:szCs w:val="24"/>
        </w:rPr>
        <w:t xml:space="preserve"> </w:t>
      </w:r>
    </w:p>
    <w:p w:rsidR="006B22A5" w:rsidRPr="0031686D" w:rsidRDefault="006B22A5" w:rsidP="00395DA0">
      <w:pPr>
        <w:numPr>
          <w:ilvl w:val="0"/>
          <w:numId w:val="27"/>
        </w:numPr>
        <w:rPr>
          <w:szCs w:val="24"/>
        </w:rPr>
      </w:pPr>
      <w:r w:rsidRPr="0031686D">
        <w:rPr>
          <w:szCs w:val="24"/>
        </w:rPr>
        <w:t xml:space="preserve">Xác định </w:t>
      </w:r>
      <w:r w:rsidR="0031686D">
        <w:rPr>
          <w:szCs w:val="24"/>
        </w:rPr>
        <w:t xml:space="preserve">sản phẩm phân phối cuối cùng của </w:t>
      </w:r>
      <w:r w:rsidRPr="0031686D">
        <w:rPr>
          <w:szCs w:val="24"/>
        </w:rPr>
        <w:t>dự</w:t>
      </w:r>
      <w:r w:rsidR="0031686D">
        <w:rPr>
          <w:szCs w:val="24"/>
        </w:rPr>
        <w:t xml:space="preserve"> án</w:t>
      </w:r>
    </w:p>
    <w:p w:rsidR="007E338F" w:rsidRPr="0031686D" w:rsidRDefault="0031686D" w:rsidP="0031686D">
      <w:pPr>
        <w:rPr>
          <w:b/>
          <w:szCs w:val="24"/>
        </w:rPr>
      </w:pPr>
      <w:r w:rsidRPr="0031686D">
        <w:rPr>
          <w:b/>
          <w:szCs w:val="24"/>
        </w:rPr>
        <w:t>Lập kế hoạch về hiệu năng của dự án cần thực hiện những công việc sau đây</w:t>
      </w:r>
    </w:p>
    <w:p w:rsidR="00380D4A" w:rsidRPr="007E338F" w:rsidRDefault="00380D4A" w:rsidP="00395DA0">
      <w:pPr>
        <w:numPr>
          <w:ilvl w:val="0"/>
          <w:numId w:val="28"/>
        </w:numPr>
        <w:rPr>
          <w:szCs w:val="24"/>
        </w:rPr>
      </w:pPr>
      <w:r w:rsidRPr="007E338F">
        <w:rPr>
          <w:szCs w:val="24"/>
        </w:rPr>
        <w:t xml:space="preserve">Tính toán kích cỡ </w:t>
      </w:r>
      <w:r w:rsidR="0031686D">
        <w:rPr>
          <w:szCs w:val="24"/>
        </w:rPr>
        <w:t xml:space="preserve">bản ghi </w:t>
      </w:r>
      <w:r w:rsidRPr="007E338F">
        <w:rPr>
          <w:szCs w:val="24"/>
        </w:rPr>
        <w:t>cho mỗi bảng.</w:t>
      </w:r>
    </w:p>
    <w:p w:rsidR="00380D4A" w:rsidRPr="007E338F" w:rsidRDefault="00380D4A" w:rsidP="00395DA0">
      <w:pPr>
        <w:numPr>
          <w:ilvl w:val="0"/>
          <w:numId w:val="28"/>
        </w:numPr>
        <w:rPr>
          <w:szCs w:val="24"/>
        </w:rPr>
      </w:pPr>
      <w:r w:rsidRPr="007E338F">
        <w:rPr>
          <w:szCs w:val="24"/>
        </w:rPr>
        <w:t xml:space="preserve">Ước tính số lượng </w:t>
      </w:r>
      <w:r w:rsidR="0031686D">
        <w:rPr>
          <w:szCs w:val="24"/>
        </w:rPr>
        <w:t xml:space="preserve">bản ghi </w:t>
      </w:r>
      <w:r w:rsidRPr="007E338F">
        <w:rPr>
          <w:szCs w:val="24"/>
        </w:rPr>
        <w:t xml:space="preserve">ban đầu cho mỗi bảng </w:t>
      </w:r>
    </w:p>
    <w:p w:rsidR="00380D4A" w:rsidRPr="007E338F" w:rsidRDefault="00380D4A" w:rsidP="00395DA0">
      <w:pPr>
        <w:numPr>
          <w:ilvl w:val="0"/>
          <w:numId w:val="28"/>
        </w:numPr>
        <w:rPr>
          <w:szCs w:val="24"/>
        </w:rPr>
      </w:pPr>
      <w:r w:rsidRPr="007E338F">
        <w:rPr>
          <w:szCs w:val="24"/>
        </w:rPr>
        <w:t xml:space="preserve">Xem lại các yêu cầu truy cập kho dữ liệu để dự đoán yêu cầu </w:t>
      </w:r>
      <w:r w:rsidR="00080EE7">
        <w:rPr>
          <w:szCs w:val="24"/>
        </w:rPr>
        <w:t>về tệp chỉ mục</w:t>
      </w:r>
    </w:p>
    <w:p w:rsidR="00080EE7" w:rsidRDefault="00380D4A" w:rsidP="00395DA0">
      <w:pPr>
        <w:numPr>
          <w:ilvl w:val="0"/>
          <w:numId w:val="28"/>
        </w:numPr>
        <w:rPr>
          <w:szCs w:val="24"/>
        </w:rPr>
      </w:pPr>
      <w:r w:rsidRPr="007E338F">
        <w:rPr>
          <w:szCs w:val="24"/>
        </w:rPr>
        <w:t xml:space="preserve">Xác định các yếu tố tăng trưởng cho mỗi bảng </w:t>
      </w:r>
    </w:p>
    <w:p w:rsidR="007E338F" w:rsidRPr="00080EE7" w:rsidRDefault="007E338F" w:rsidP="00395DA0">
      <w:pPr>
        <w:numPr>
          <w:ilvl w:val="0"/>
          <w:numId w:val="28"/>
        </w:numPr>
        <w:rPr>
          <w:szCs w:val="24"/>
        </w:rPr>
      </w:pPr>
      <w:r w:rsidRPr="00080EE7">
        <w:rPr>
          <w:szCs w:val="24"/>
        </w:rPr>
        <w:t xml:space="preserve">Xác định </w:t>
      </w:r>
      <w:r w:rsidR="00080EE7">
        <w:rPr>
          <w:szCs w:val="24"/>
        </w:rPr>
        <w:t xml:space="preserve">bảng </w:t>
      </w:r>
      <w:r w:rsidRPr="00080EE7">
        <w:rPr>
          <w:szCs w:val="24"/>
        </w:rPr>
        <w:t>mục tiêu lớn nhấ</w:t>
      </w:r>
      <w:r w:rsidR="00080EE7">
        <w:rPr>
          <w:szCs w:val="24"/>
        </w:rPr>
        <w:t xml:space="preserve">t </w:t>
      </w:r>
      <w:r w:rsidRPr="00080EE7">
        <w:rPr>
          <w:szCs w:val="24"/>
        </w:rPr>
        <w:t xml:space="preserve">dự kiến trong </w:t>
      </w:r>
      <w:r w:rsidR="00080EE7">
        <w:rPr>
          <w:szCs w:val="24"/>
        </w:rPr>
        <w:t xml:space="preserve">một </w:t>
      </w:r>
      <w:r w:rsidRPr="00080EE7">
        <w:rPr>
          <w:szCs w:val="24"/>
        </w:rPr>
        <w:t xml:space="preserve">giai đoạn </w:t>
      </w:r>
      <w:r w:rsidR="00080EE7">
        <w:rPr>
          <w:szCs w:val="24"/>
        </w:rPr>
        <w:t xml:space="preserve">thời gian được </w:t>
      </w:r>
      <w:r w:rsidRPr="00080EE7">
        <w:rPr>
          <w:szCs w:val="24"/>
        </w:rPr>
        <w:t xml:space="preserve">lựa chọn và thêm khoảng 25-30% </w:t>
      </w:r>
      <w:r w:rsidR="00080EE7">
        <w:rPr>
          <w:szCs w:val="24"/>
        </w:rPr>
        <w:t>dự trù</w:t>
      </w:r>
      <w:r w:rsidRPr="00080EE7">
        <w:rPr>
          <w:szCs w:val="24"/>
        </w:rPr>
        <w:t xml:space="preserve"> </w:t>
      </w:r>
      <w:r w:rsidR="00080EE7">
        <w:rPr>
          <w:szCs w:val="24"/>
        </w:rPr>
        <w:t>t</w:t>
      </w:r>
      <w:r w:rsidRPr="00080EE7">
        <w:rPr>
          <w:szCs w:val="24"/>
        </w:rPr>
        <w:t>ới kích thướ</w:t>
      </w:r>
      <w:r w:rsidR="00080EE7">
        <w:rPr>
          <w:szCs w:val="24"/>
        </w:rPr>
        <w:t>c bảng</w:t>
      </w:r>
      <w:r w:rsidRPr="00080EE7">
        <w:rPr>
          <w:szCs w:val="24"/>
        </w:rPr>
        <w:t xml:space="preserve"> để xác định kích thước lưu trữ tạm thời</w:t>
      </w:r>
    </w:p>
    <w:p w:rsidR="007E338F" w:rsidRPr="00080EE7" w:rsidRDefault="007E338F" w:rsidP="0031686D">
      <w:pPr>
        <w:rPr>
          <w:b/>
          <w:szCs w:val="24"/>
        </w:rPr>
      </w:pPr>
      <w:r w:rsidRPr="00AE5950">
        <w:rPr>
          <w:b/>
        </w:rPr>
        <w:t>Pha 2</w:t>
      </w:r>
      <w:r w:rsidRPr="00080EE7">
        <w:rPr>
          <w:b/>
          <w:szCs w:val="24"/>
        </w:rPr>
        <w:t>: Thu thập các yêu cầu dữ liệu và mô hình hóa</w:t>
      </w:r>
    </w:p>
    <w:p w:rsidR="007E338F" w:rsidRPr="007E338F" w:rsidRDefault="00080EE7" w:rsidP="0031686D">
      <w:pPr>
        <w:rPr>
          <w:szCs w:val="24"/>
        </w:rPr>
      </w:pPr>
      <w:r>
        <w:rPr>
          <w:szCs w:val="24"/>
        </w:rPr>
        <w:t>Để t</w:t>
      </w:r>
      <w:r w:rsidR="007E338F" w:rsidRPr="007E338F">
        <w:rPr>
          <w:szCs w:val="24"/>
        </w:rPr>
        <w:t xml:space="preserve">hu thập </w:t>
      </w:r>
      <w:r>
        <w:rPr>
          <w:szCs w:val="24"/>
        </w:rPr>
        <w:t>các y</w:t>
      </w:r>
      <w:r w:rsidR="007E338F" w:rsidRPr="007E338F">
        <w:rPr>
          <w:szCs w:val="24"/>
        </w:rPr>
        <w:t>êu cầ</w:t>
      </w:r>
      <w:r>
        <w:rPr>
          <w:szCs w:val="24"/>
        </w:rPr>
        <w:t>u về dữ liệu, cần phải trả lời những câu hỏi sau:</w:t>
      </w:r>
    </w:p>
    <w:p w:rsidR="00080EE7" w:rsidRDefault="00080EE7" w:rsidP="00395DA0">
      <w:pPr>
        <w:pStyle w:val="ListParagraph"/>
        <w:numPr>
          <w:ilvl w:val="0"/>
          <w:numId w:val="19"/>
        </w:numPr>
        <w:spacing w:line="360" w:lineRule="auto"/>
      </w:pPr>
      <w:r>
        <w:t>N</w:t>
      </w:r>
      <w:r w:rsidR="007E338F" w:rsidRPr="00080EE7">
        <w:t xml:space="preserve">gười sử dụng </w:t>
      </w:r>
      <w:r>
        <w:t>thực hiện các công việc nghiệp vụ như thế nào</w:t>
      </w:r>
      <w:r w:rsidR="007E338F" w:rsidRPr="00080EE7">
        <w:t>?</w:t>
      </w:r>
    </w:p>
    <w:p w:rsidR="00080EE7" w:rsidRDefault="00080EE7" w:rsidP="00395DA0">
      <w:pPr>
        <w:pStyle w:val="ListParagraph"/>
        <w:numPr>
          <w:ilvl w:val="0"/>
          <w:numId w:val="19"/>
        </w:numPr>
        <w:spacing w:line="360" w:lineRule="auto"/>
      </w:pPr>
      <w:r>
        <w:t>H</w:t>
      </w:r>
      <w:r w:rsidR="007E338F" w:rsidRPr="00080EE7">
        <w:t>iệu suất của người dùng được đo</w:t>
      </w:r>
      <w:r>
        <w:t xml:space="preserve"> như thế nào?</w:t>
      </w:r>
    </w:p>
    <w:p w:rsidR="00080EE7" w:rsidRDefault="007E338F" w:rsidP="00395DA0">
      <w:pPr>
        <w:pStyle w:val="ListParagraph"/>
        <w:numPr>
          <w:ilvl w:val="0"/>
          <w:numId w:val="19"/>
        </w:numPr>
        <w:spacing w:line="360" w:lineRule="auto"/>
      </w:pPr>
      <w:r w:rsidRPr="00080EE7">
        <w:t xml:space="preserve">Những </w:t>
      </w:r>
      <w:r w:rsidR="00080EE7">
        <w:t>t</w:t>
      </w:r>
      <w:r w:rsidRPr="00080EE7">
        <w:t xml:space="preserve">huộc tính nào </w:t>
      </w:r>
      <w:r w:rsidR="00080EE7">
        <w:t>người</w:t>
      </w:r>
      <w:r w:rsidRPr="00080EE7">
        <w:t xml:space="preserve"> sử dụng</w:t>
      </w:r>
      <w:r w:rsidR="00080EE7">
        <w:t xml:space="preserve"> cần</w:t>
      </w:r>
      <w:r w:rsidRPr="00080EE7">
        <w:t>?</w:t>
      </w:r>
    </w:p>
    <w:p w:rsidR="00080EE7" w:rsidRDefault="00080EE7" w:rsidP="00395DA0">
      <w:pPr>
        <w:pStyle w:val="ListParagraph"/>
        <w:numPr>
          <w:ilvl w:val="0"/>
          <w:numId w:val="19"/>
        </w:numPr>
        <w:spacing w:line="360" w:lineRule="auto"/>
      </w:pPr>
      <w:r>
        <w:t xml:space="preserve">Các </w:t>
      </w:r>
      <w:r w:rsidR="007E338F" w:rsidRPr="00080EE7">
        <w:t xml:space="preserve">phân cấp </w:t>
      </w:r>
      <w:r>
        <w:t xml:space="preserve">trong nghiệp vụ </w:t>
      </w:r>
      <w:r w:rsidR="007E338F" w:rsidRPr="00080EE7">
        <w:t xml:space="preserve">kinh doanh </w:t>
      </w:r>
      <w:r>
        <w:t xml:space="preserve">của hệ thống </w:t>
      </w:r>
      <w:r w:rsidR="007E338F" w:rsidRPr="00080EE7">
        <w:t>là gì?</w:t>
      </w:r>
    </w:p>
    <w:p w:rsidR="00CE4419" w:rsidRDefault="007E338F" w:rsidP="00395DA0">
      <w:pPr>
        <w:pStyle w:val="ListParagraph"/>
        <w:numPr>
          <w:ilvl w:val="0"/>
          <w:numId w:val="19"/>
        </w:numPr>
        <w:spacing w:line="360" w:lineRule="auto"/>
      </w:pPr>
      <w:r w:rsidRPr="00080EE7">
        <w:t xml:space="preserve">Những dữ liệu nào người dùng hiện nay </w:t>
      </w:r>
      <w:r w:rsidR="00080EE7">
        <w:t xml:space="preserve">đang </w:t>
      </w:r>
      <w:r w:rsidRPr="00080EE7">
        <w:t xml:space="preserve">sử dụng </w:t>
      </w:r>
      <w:r w:rsidR="00080EE7">
        <w:t xml:space="preserve">và </w:t>
      </w:r>
      <w:r w:rsidRPr="00080EE7">
        <w:t>họ muốn có</w:t>
      </w:r>
      <w:r w:rsidR="00CE4419">
        <w:t xml:space="preserve"> dữ liệu nào trong tương lai</w:t>
      </w:r>
      <w:r w:rsidRPr="00080EE7">
        <w:t>?</w:t>
      </w:r>
    </w:p>
    <w:p w:rsidR="007E338F" w:rsidRPr="00080EE7" w:rsidRDefault="007E338F" w:rsidP="00395DA0">
      <w:pPr>
        <w:pStyle w:val="ListParagraph"/>
        <w:numPr>
          <w:ilvl w:val="0"/>
          <w:numId w:val="19"/>
        </w:numPr>
        <w:spacing w:line="360" w:lineRule="auto"/>
      </w:pPr>
      <w:r w:rsidRPr="00080EE7">
        <w:t xml:space="preserve">Người dùng </w:t>
      </w:r>
      <w:r w:rsidR="00CE4419">
        <w:t>cần dữ liệu tổng hợp hay chi tiết ở mức độ nào?</w:t>
      </w:r>
    </w:p>
    <w:p w:rsidR="007E338F" w:rsidRPr="00CE4419" w:rsidRDefault="007E338F" w:rsidP="0031686D">
      <w:pPr>
        <w:rPr>
          <w:b/>
          <w:szCs w:val="24"/>
        </w:rPr>
      </w:pPr>
      <w:r w:rsidRPr="00CE4419">
        <w:rPr>
          <w:b/>
          <w:szCs w:val="24"/>
        </w:rPr>
        <w:t>Mô hình hoá dữ liệu</w:t>
      </w:r>
      <w:r w:rsidR="00CE4419">
        <w:rPr>
          <w:b/>
          <w:szCs w:val="24"/>
        </w:rPr>
        <w:t>: chọn một trong hai loại mô hình hóa dưới đây</w:t>
      </w:r>
    </w:p>
    <w:p w:rsidR="007E338F" w:rsidRPr="00CE4419" w:rsidRDefault="007E338F" w:rsidP="00395DA0">
      <w:pPr>
        <w:pStyle w:val="ListParagraph"/>
        <w:numPr>
          <w:ilvl w:val="0"/>
          <w:numId w:val="19"/>
        </w:numPr>
        <w:spacing w:line="360" w:lineRule="auto"/>
      </w:pPr>
      <w:r w:rsidRPr="00CE4419">
        <w:t xml:space="preserve">Một mô hình dữ liệu logic bao </w:t>
      </w:r>
      <w:r w:rsidR="00CE4419" w:rsidRPr="00CE4419">
        <w:t>phủ</w:t>
      </w:r>
      <w:r w:rsidRPr="00CE4419">
        <w:t xml:space="preserve"> phạm vi của dự án phát triển bao gồm c</w:t>
      </w:r>
      <w:r w:rsidR="00CE4419" w:rsidRPr="00CE4419">
        <w:t>ác</w:t>
      </w:r>
      <w:r w:rsidRPr="00CE4419">
        <w:t xml:space="preserve"> mối quan hệ</w:t>
      </w:r>
      <w:r w:rsidR="00CE4419" w:rsidRPr="00CE4419">
        <w:t>, loại liên kết giữa các quan hệ</w:t>
      </w:r>
      <w:r w:rsidRPr="00CE4419">
        <w:t xml:space="preserve">, </w:t>
      </w:r>
      <w:r w:rsidR="00CE4419" w:rsidRPr="00CE4419">
        <w:t xml:space="preserve">các </w:t>
      </w:r>
      <w:r w:rsidRPr="00CE4419">
        <w:t xml:space="preserve">thuộc tính, và các </w:t>
      </w:r>
      <w:r w:rsidR="00CE4419" w:rsidRPr="00CE4419">
        <w:t>khóa</w:t>
      </w:r>
      <w:r w:rsidRPr="00CE4419">
        <w:t xml:space="preserve"> ứng cử viên</w:t>
      </w:r>
      <w:r w:rsidR="00CE4419" w:rsidRPr="00CE4419">
        <w:t xml:space="preserve"> (candidate keys)</w:t>
      </w:r>
      <w:r w:rsidRPr="00CE4419">
        <w:t xml:space="preserve">. </w:t>
      </w:r>
    </w:p>
    <w:p w:rsidR="007E338F" w:rsidRPr="00CE4419" w:rsidRDefault="007E338F" w:rsidP="00395DA0">
      <w:pPr>
        <w:pStyle w:val="ListParagraph"/>
        <w:numPr>
          <w:ilvl w:val="0"/>
          <w:numId w:val="19"/>
        </w:numPr>
        <w:spacing w:line="360" w:lineRule="auto"/>
      </w:pPr>
      <w:r w:rsidRPr="00CE4419">
        <w:t xml:space="preserve">Một mô hình nghiệp vụ </w:t>
      </w:r>
      <w:r w:rsidR="00CE4419">
        <w:t xml:space="preserve">nhiều chiều  được thể hiện qua </w:t>
      </w:r>
      <w:r w:rsidRPr="00CE4419">
        <w:t xml:space="preserve">các </w:t>
      </w:r>
      <w:r w:rsidR="00CE4419">
        <w:t>bảng Fact</w:t>
      </w:r>
      <w:r w:rsidRPr="00CE4419">
        <w:t xml:space="preserve">, </w:t>
      </w:r>
      <w:r w:rsidR="00CE4419">
        <w:t>các chiều, các</w:t>
      </w:r>
      <w:r w:rsidRPr="00CE4419">
        <w:t xml:space="preserve"> phân cấp, các mối quan hệ và các </w:t>
      </w:r>
      <w:r w:rsidR="00CE4419">
        <w:t>khóa ứng cử viên cho các phạm vi phát triển của dự án.</w:t>
      </w:r>
    </w:p>
    <w:p w:rsidR="007E338F" w:rsidRPr="00CE4419" w:rsidRDefault="007E338F" w:rsidP="0031686D">
      <w:pPr>
        <w:rPr>
          <w:b/>
          <w:szCs w:val="24"/>
        </w:rPr>
      </w:pPr>
      <w:r w:rsidRPr="00AE5950">
        <w:rPr>
          <w:b/>
        </w:rPr>
        <w:t>Pha 3:</w:t>
      </w:r>
      <w:r w:rsidRPr="00CE4419">
        <w:rPr>
          <w:b/>
          <w:szCs w:val="24"/>
        </w:rPr>
        <w:t xml:space="preserve"> Thiết kế và Phát triển cơ sở dữ liệu vật lý</w:t>
      </w:r>
    </w:p>
    <w:p w:rsidR="00380D4A" w:rsidRPr="00CE4419" w:rsidRDefault="00380D4A" w:rsidP="00395DA0">
      <w:pPr>
        <w:pStyle w:val="ListParagraph"/>
        <w:numPr>
          <w:ilvl w:val="0"/>
          <w:numId w:val="29"/>
        </w:numPr>
        <w:spacing w:line="360" w:lineRule="auto"/>
      </w:pPr>
      <w:r w:rsidRPr="00CE4419">
        <w:t>Th</w:t>
      </w:r>
      <w:r w:rsidR="00CE4419">
        <w:t>iết kế cơ sở dữ liệu, bao gồm các</w:t>
      </w:r>
      <w:r w:rsidRPr="00CE4419">
        <w:t xml:space="preserve"> bảng </w:t>
      </w:r>
      <w:r w:rsidR="00CE4419">
        <w:t>Fact</w:t>
      </w:r>
      <w:r w:rsidRPr="00CE4419">
        <w:t xml:space="preserve">, </w:t>
      </w:r>
      <w:r w:rsidR="00CE4419">
        <w:t xml:space="preserve">các </w:t>
      </w:r>
      <w:r w:rsidRPr="00CE4419">
        <w:t xml:space="preserve">bảng quan hệ, và </w:t>
      </w:r>
      <w:r w:rsidR="00CE4419">
        <w:t>các bảng mô tả (dùng để tra cứu)</w:t>
      </w:r>
      <w:r w:rsidRPr="00CE4419">
        <w:t xml:space="preserve">. </w:t>
      </w:r>
    </w:p>
    <w:p w:rsidR="00380D4A" w:rsidRPr="00CE4419" w:rsidRDefault="00CE4419" w:rsidP="00395DA0">
      <w:pPr>
        <w:pStyle w:val="ListParagraph"/>
        <w:numPr>
          <w:ilvl w:val="0"/>
          <w:numId w:val="29"/>
        </w:numPr>
        <w:spacing w:line="360" w:lineRule="auto"/>
      </w:pPr>
      <w:r>
        <w:t>Phi chuẩn dữ liệu</w:t>
      </w:r>
      <w:r w:rsidR="00380D4A" w:rsidRPr="00CE4419">
        <w:t xml:space="preserve"> </w:t>
      </w:r>
    </w:p>
    <w:p w:rsidR="00380D4A" w:rsidRPr="00CE4419" w:rsidRDefault="00CE4419" w:rsidP="00395DA0">
      <w:pPr>
        <w:pStyle w:val="ListParagraph"/>
        <w:numPr>
          <w:ilvl w:val="0"/>
          <w:numId w:val="29"/>
        </w:numPr>
        <w:spacing w:line="360" w:lineRule="auto"/>
      </w:pPr>
      <w:r>
        <w:t>Xác định các khóa</w:t>
      </w:r>
      <w:r w:rsidR="00380D4A" w:rsidRPr="00CE4419">
        <w:t xml:space="preserve"> </w:t>
      </w:r>
    </w:p>
    <w:p w:rsidR="00380D4A" w:rsidRPr="00CE4419" w:rsidRDefault="00C14E0B" w:rsidP="00395DA0">
      <w:pPr>
        <w:pStyle w:val="ListParagraph"/>
        <w:numPr>
          <w:ilvl w:val="0"/>
          <w:numId w:val="29"/>
        </w:numPr>
        <w:spacing w:line="360" w:lineRule="auto"/>
      </w:pPr>
      <w:r>
        <w:t>T</w:t>
      </w:r>
      <w:r w:rsidR="00380D4A" w:rsidRPr="00CE4419">
        <w:t xml:space="preserve">ạo các </w:t>
      </w:r>
      <w:r>
        <w:t xml:space="preserve">chiến lược lập </w:t>
      </w:r>
      <w:r w:rsidR="00380D4A" w:rsidRPr="00CE4419">
        <w:t xml:space="preserve">chỉ mục </w:t>
      </w:r>
    </w:p>
    <w:p w:rsidR="00380D4A" w:rsidRPr="007E338F" w:rsidRDefault="00380D4A" w:rsidP="00395DA0">
      <w:pPr>
        <w:numPr>
          <w:ilvl w:val="0"/>
          <w:numId w:val="30"/>
        </w:numPr>
        <w:rPr>
          <w:szCs w:val="24"/>
        </w:rPr>
      </w:pPr>
      <w:r w:rsidRPr="007E338F">
        <w:rPr>
          <w:szCs w:val="24"/>
        </w:rPr>
        <w:lastRenderedPageBreak/>
        <w:t xml:space="preserve">Tạo </w:t>
      </w:r>
      <w:r w:rsidR="00C14E0B">
        <w:rPr>
          <w:szCs w:val="24"/>
        </w:rPr>
        <w:t xml:space="preserve">các đối tượng </w:t>
      </w:r>
      <w:r w:rsidRPr="007E338F">
        <w:rPr>
          <w:szCs w:val="24"/>
        </w:rPr>
        <w:t>cơ sở dữ liệu thích hợp.</w:t>
      </w:r>
    </w:p>
    <w:p w:rsidR="007E338F" w:rsidRPr="00C14E0B" w:rsidRDefault="007E338F" w:rsidP="0031686D">
      <w:pPr>
        <w:rPr>
          <w:b/>
          <w:szCs w:val="24"/>
        </w:rPr>
      </w:pPr>
      <w:r w:rsidRPr="00AE5950">
        <w:rPr>
          <w:b/>
        </w:rPr>
        <w:t>Pha 4:</w:t>
      </w:r>
      <w:r w:rsidRPr="00C14E0B">
        <w:rPr>
          <w:b/>
          <w:szCs w:val="24"/>
        </w:rPr>
        <w:t xml:space="preserve"> </w:t>
      </w:r>
      <w:r w:rsidR="00C14E0B">
        <w:rPr>
          <w:b/>
          <w:szCs w:val="24"/>
        </w:rPr>
        <w:t xml:space="preserve">Ánh xạ </w:t>
      </w:r>
      <w:r w:rsidRPr="00C14E0B">
        <w:rPr>
          <w:b/>
          <w:szCs w:val="24"/>
        </w:rPr>
        <w:t>và chuyển đổi dữ liệu</w:t>
      </w:r>
    </w:p>
    <w:p w:rsidR="00380D4A" w:rsidRPr="007E338F" w:rsidRDefault="00380D4A" w:rsidP="00395DA0">
      <w:pPr>
        <w:numPr>
          <w:ilvl w:val="0"/>
          <w:numId w:val="31"/>
        </w:numPr>
        <w:rPr>
          <w:szCs w:val="24"/>
        </w:rPr>
      </w:pPr>
      <w:r w:rsidRPr="007E338F">
        <w:rPr>
          <w:szCs w:val="24"/>
        </w:rPr>
        <w:t xml:space="preserve">Xác định hệ thống nguồn. </w:t>
      </w:r>
    </w:p>
    <w:p w:rsidR="00380D4A" w:rsidRPr="007E338F" w:rsidRDefault="00380D4A" w:rsidP="00395DA0">
      <w:pPr>
        <w:numPr>
          <w:ilvl w:val="0"/>
          <w:numId w:val="31"/>
        </w:numPr>
        <w:rPr>
          <w:szCs w:val="24"/>
        </w:rPr>
      </w:pPr>
      <w:r w:rsidRPr="007E338F">
        <w:rPr>
          <w:szCs w:val="24"/>
        </w:rPr>
        <w:t xml:space="preserve">Xác định </w:t>
      </w:r>
      <w:r w:rsidR="00C14E0B">
        <w:rPr>
          <w:szCs w:val="24"/>
        </w:rPr>
        <w:t xml:space="preserve">cách </w:t>
      </w:r>
      <w:r w:rsidRPr="007E338F">
        <w:rPr>
          <w:szCs w:val="24"/>
        </w:rPr>
        <w:t xml:space="preserve">bố trí tập tin. </w:t>
      </w:r>
    </w:p>
    <w:p w:rsidR="00380D4A" w:rsidRPr="007E338F" w:rsidRDefault="00380D4A" w:rsidP="00395DA0">
      <w:pPr>
        <w:numPr>
          <w:ilvl w:val="0"/>
          <w:numId w:val="31"/>
        </w:numPr>
        <w:rPr>
          <w:szCs w:val="24"/>
        </w:rPr>
      </w:pPr>
      <w:r w:rsidRPr="007E338F">
        <w:rPr>
          <w:szCs w:val="24"/>
        </w:rPr>
        <w:t xml:space="preserve">Phát triển các </w:t>
      </w:r>
      <w:r w:rsidR="00C14E0B">
        <w:rPr>
          <w:szCs w:val="24"/>
        </w:rPr>
        <w:t xml:space="preserve">yêu cầu </w:t>
      </w:r>
      <w:r w:rsidRPr="007E338F">
        <w:rPr>
          <w:szCs w:val="24"/>
        </w:rPr>
        <w:t xml:space="preserve">chi tiết kỹ thuật chuyển đổi bằng văn bản cho </w:t>
      </w:r>
      <w:r w:rsidR="00C14E0B">
        <w:rPr>
          <w:szCs w:val="24"/>
        </w:rPr>
        <w:t xml:space="preserve">các </w:t>
      </w:r>
      <w:r w:rsidRPr="007E338F">
        <w:rPr>
          <w:szCs w:val="24"/>
        </w:rPr>
        <w:t xml:space="preserve">biến đổi phức tạp </w:t>
      </w:r>
    </w:p>
    <w:p w:rsidR="00380D4A" w:rsidRPr="007E338F" w:rsidRDefault="00C14E0B" w:rsidP="00395DA0">
      <w:pPr>
        <w:numPr>
          <w:ilvl w:val="0"/>
          <w:numId w:val="31"/>
        </w:numPr>
        <w:rPr>
          <w:szCs w:val="24"/>
        </w:rPr>
      </w:pPr>
      <w:r>
        <w:rPr>
          <w:szCs w:val="24"/>
        </w:rPr>
        <w:t xml:space="preserve">Ánh xạ </w:t>
      </w:r>
      <w:r w:rsidR="00380D4A" w:rsidRPr="007E338F">
        <w:rPr>
          <w:szCs w:val="24"/>
        </w:rPr>
        <w:t xml:space="preserve">nguồn </w:t>
      </w:r>
      <w:r>
        <w:rPr>
          <w:szCs w:val="24"/>
        </w:rPr>
        <w:t xml:space="preserve">tới </w:t>
      </w:r>
      <w:r w:rsidR="00380D4A" w:rsidRPr="007E338F">
        <w:rPr>
          <w:szCs w:val="24"/>
        </w:rPr>
        <w:t>dữ liệ</w:t>
      </w:r>
      <w:r>
        <w:rPr>
          <w:szCs w:val="24"/>
        </w:rPr>
        <w:t>u đích</w:t>
      </w:r>
    </w:p>
    <w:p w:rsidR="007E338F" w:rsidRPr="00CE4419" w:rsidRDefault="007E338F" w:rsidP="00395DA0">
      <w:pPr>
        <w:pStyle w:val="ListParagraph"/>
        <w:numPr>
          <w:ilvl w:val="0"/>
          <w:numId w:val="31"/>
        </w:numPr>
        <w:spacing w:line="360" w:lineRule="auto"/>
      </w:pPr>
      <w:r w:rsidRPr="00CE4419">
        <w:t xml:space="preserve">Xem xét </w:t>
      </w:r>
      <w:r w:rsidR="00C14E0B">
        <w:t xml:space="preserve">lại các </w:t>
      </w:r>
      <w:r w:rsidRPr="00CE4419">
        <w:t>kế hoạch</w:t>
      </w:r>
      <w:r w:rsidR="00C14E0B">
        <w:t xml:space="preserve"> về hiệu năng</w:t>
      </w:r>
    </w:p>
    <w:p w:rsidR="007E338F" w:rsidRPr="00934F97" w:rsidRDefault="007E338F" w:rsidP="0031686D">
      <w:pPr>
        <w:rPr>
          <w:b/>
          <w:szCs w:val="24"/>
        </w:rPr>
      </w:pPr>
      <w:r w:rsidRPr="00AE5950">
        <w:rPr>
          <w:b/>
        </w:rPr>
        <w:t>Pha 5:</w:t>
      </w:r>
      <w:r w:rsidRPr="00934F97">
        <w:rPr>
          <w:b/>
          <w:szCs w:val="24"/>
        </w:rPr>
        <w:t xml:space="preserve"> Hình thành kho dữ liệu</w:t>
      </w:r>
    </w:p>
    <w:p w:rsidR="00380D4A" w:rsidRPr="007E338F" w:rsidRDefault="00380D4A" w:rsidP="00395DA0">
      <w:pPr>
        <w:numPr>
          <w:ilvl w:val="0"/>
          <w:numId w:val="32"/>
        </w:numPr>
        <w:rPr>
          <w:szCs w:val="24"/>
        </w:rPr>
      </w:pPr>
      <w:r w:rsidRPr="007E338F">
        <w:rPr>
          <w:szCs w:val="24"/>
        </w:rPr>
        <w:t xml:space="preserve">Phát triển các thủ tục để </w:t>
      </w:r>
      <w:r w:rsidR="00934F97">
        <w:rPr>
          <w:szCs w:val="24"/>
        </w:rPr>
        <w:t>trích xuất</w:t>
      </w:r>
      <w:r w:rsidRPr="007E338F">
        <w:rPr>
          <w:szCs w:val="24"/>
        </w:rPr>
        <w:t xml:space="preserve"> và di chuyển dữ liệu</w:t>
      </w:r>
      <w:r w:rsidR="00934F97">
        <w:rPr>
          <w:szCs w:val="24"/>
        </w:rPr>
        <w:t xml:space="preserve"> vào kho</w:t>
      </w:r>
      <w:r w:rsidRPr="007E338F">
        <w:rPr>
          <w:szCs w:val="24"/>
        </w:rPr>
        <w:t xml:space="preserve">. </w:t>
      </w:r>
    </w:p>
    <w:p w:rsidR="00380D4A" w:rsidRPr="007E338F" w:rsidRDefault="00380D4A" w:rsidP="00395DA0">
      <w:pPr>
        <w:numPr>
          <w:ilvl w:val="0"/>
          <w:numId w:val="32"/>
        </w:numPr>
        <w:rPr>
          <w:szCs w:val="24"/>
        </w:rPr>
      </w:pPr>
      <w:r w:rsidRPr="007E338F">
        <w:rPr>
          <w:szCs w:val="24"/>
        </w:rPr>
        <w:t xml:space="preserve">Phát triển các thủ tục để nạp dữ liệu vào kho. </w:t>
      </w:r>
    </w:p>
    <w:p w:rsidR="00380D4A" w:rsidRPr="007E338F" w:rsidRDefault="00934F97" w:rsidP="00395DA0">
      <w:pPr>
        <w:numPr>
          <w:ilvl w:val="0"/>
          <w:numId w:val="32"/>
        </w:numPr>
        <w:rPr>
          <w:szCs w:val="24"/>
        </w:rPr>
      </w:pPr>
      <w:r>
        <w:rPr>
          <w:szCs w:val="24"/>
        </w:rPr>
        <w:t>Phát triển c</w:t>
      </w:r>
      <w:r w:rsidR="00380D4A" w:rsidRPr="007E338F">
        <w:rPr>
          <w:szCs w:val="24"/>
        </w:rPr>
        <w:t>hương trình ph</w:t>
      </w:r>
      <w:r>
        <w:rPr>
          <w:szCs w:val="24"/>
        </w:rPr>
        <w:t>ần mềm hoặc dùng các công cụ</w:t>
      </w:r>
      <w:r w:rsidR="00380D4A" w:rsidRPr="007E338F">
        <w:rPr>
          <w:szCs w:val="24"/>
        </w:rPr>
        <w:t xml:space="preserve"> chuyển đổi dữ liệu </w:t>
      </w:r>
      <w:r>
        <w:rPr>
          <w:szCs w:val="24"/>
        </w:rPr>
        <w:t>để</w:t>
      </w:r>
      <w:r w:rsidR="00380D4A" w:rsidRPr="007E338F">
        <w:rPr>
          <w:szCs w:val="24"/>
        </w:rPr>
        <w:t xml:space="preserve"> chuyển đổi và tích hợp dữ liệu. </w:t>
      </w:r>
    </w:p>
    <w:p w:rsidR="007E338F" w:rsidRPr="00CE4419" w:rsidRDefault="00934F97" w:rsidP="00395DA0">
      <w:pPr>
        <w:pStyle w:val="ListParagraph"/>
        <w:numPr>
          <w:ilvl w:val="0"/>
          <w:numId w:val="32"/>
        </w:numPr>
        <w:spacing w:line="360" w:lineRule="auto"/>
      </w:pPr>
      <w:r>
        <w:t>Kiểm t</w:t>
      </w:r>
      <w:r w:rsidR="007E338F" w:rsidRPr="00CE4419">
        <w:t xml:space="preserve">hử </w:t>
      </w:r>
      <w:r>
        <w:t xml:space="preserve"> việc trích xuất, chuyển đổi và </w:t>
      </w:r>
      <w:r w:rsidR="007E338F" w:rsidRPr="00CE4419">
        <w:t>các t</w:t>
      </w:r>
      <w:r>
        <w:t>hủ tục tải dữ liệu</w:t>
      </w:r>
    </w:p>
    <w:p w:rsidR="007E338F" w:rsidRPr="00934F97" w:rsidRDefault="007E338F" w:rsidP="0031686D">
      <w:pPr>
        <w:rPr>
          <w:b/>
          <w:szCs w:val="24"/>
        </w:rPr>
      </w:pPr>
      <w:r w:rsidRPr="00AE5950">
        <w:rPr>
          <w:b/>
        </w:rPr>
        <w:t>Pha 6:</w:t>
      </w:r>
      <w:r w:rsidRPr="00934F97">
        <w:rPr>
          <w:b/>
          <w:szCs w:val="24"/>
        </w:rPr>
        <w:t xml:space="preserve"> Thủ tục quản lý dữ liệu tự độ</w:t>
      </w:r>
      <w:r w:rsidR="00934F97" w:rsidRPr="00934F97">
        <w:rPr>
          <w:b/>
          <w:szCs w:val="24"/>
        </w:rPr>
        <w:t>ng</w:t>
      </w:r>
    </w:p>
    <w:p w:rsidR="00380D4A" w:rsidRPr="007E338F" w:rsidRDefault="00380D4A" w:rsidP="00395DA0">
      <w:pPr>
        <w:numPr>
          <w:ilvl w:val="0"/>
          <w:numId w:val="33"/>
        </w:numPr>
        <w:rPr>
          <w:szCs w:val="24"/>
        </w:rPr>
      </w:pPr>
      <w:r w:rsidRPr="007E338F">
        <w:rPr>
          <w:szCs w:val="24"/>
        </w:rPr>
        <w:t xml:space="preserve">Tự động hoá và lập </w:t>
      </w:r>
      <w:r w:rsidR="00934F97">
        <w:rPr>
          <w:szCs w:val="24"/>
        </w:rPr>
        <w:t xml:space="preserve">lịch cho </w:t>
      </w:r>
      <w:r w:rsidRPr="007E338F">
        <w:rPr>
          <w:szCs w:val="24"/>
        </w:rPr>
        <w:t xml:space="preserve">quá trình tải dữ liệu. </w:t>
      </w:r>
    </w:p>
    <w:p w:rsidR="00380D4A" w:rsidRPr="007E338F" w:rsidRDefault="00380D4A" w:rsidP="00395DA0">
      <w:pPr>
        <w:numPr>
          <w:ilvl w:val="0"/>
          <w:numId w:val="33"/>
        </w:numPr>
        <w:rPr>
          <w:szCs w:val="24"/>
        </w:rPr>
      </w:pPr>
      <w:r w:rsidRPr="007E338F">
        <w:rPr>
          <w:szCs w:val="24"/>
        </w:rPr>
        <w:t xml:space="preserve">Tạo sao lưu </w:t>
      </w:r>
      <w:r w:rsidR="00934F97">
        <w:rPr>
          <w:szCs w:val="24"/>
        </w:rPr>
        <w:t xml:space="preserve">dữ liệu </w:t>
      </w:r>
      <w:r w:rsidRPr="007E338F">
        <w:rPr>
          <w:szCs w:val="24"/>
        </w:rPr>
        <w:t xml:space="preserve">và </w:t>
      </w:r>
      <w:r w:rsidR="00934F97">
        <w:rPr>
          <w:szCs w:val="24"/>
        </w:rPr>
        <w:t xml:space="preserve">các </w:t>
      </w:r>
      <w:r w:rsidRPr="007E338F">
        <w:rPr>
          <w:szCs w:val="24"/>
        </w:rPr>
        <w:t>thủ tục phục hồi.</w:t>
      </w:r>
    </w:p>
    <w:p w:rsidR="007E338F" w:rsidRPr="00CE4419" w:rsidRDefault="007E338F" w:rsidP="00395DA0">
      <w:pPr>
        <w:pStyle w:val="ListParagraph"/>
        <w:numPr>
          <w:ilvl w:val="0"/>
          <w:numId w:val="33"/>
        </w:numPr>
        <w:spacing w:line="360" w:lineRule="auto"/>
      </w:pPr>
      <w:r w:rsidRPr="00CE4419">
        <w:t>Tiến hành một thử nghiệm đầy đủ của tất cả các thủ tục tự động.</w:t>
      </w:r>
    </w:p>
    <w:p w:rsidR="007E338F" w:rsidRDefault="007E338F" w:rsidP="0031686D">
      <w:pPr>
        <w:rPr>
          <w:szCs w:val="24"/>
        </w:rPr>
      </w:pPr>
      <w:r w:rsidRPr="00AE5950">
        <w:rPr>
          <w:b/>
        </w:rPr>
        <w:t>Pha 7:</w:t>
      </w:r>
      <w:r w:rsidRPr="00934F97">
        <w:rPr>
          <w:b/>
          <w:szCs w:val="24"/>
        </w:rPr>
        <w:t xml:space="preserve"> Phát triển ứng dụng – tạo ra </w:t>
      </w:r>
      <w:r w:rsidR="00934F97">
        <w:rPr>
          <w:b/>
          <w:szCs w:val="24"/>
        </w:rPr>
        <w:t xml:space="preserve">một tập </w:t>
      </w:r>
      <w:r w:rsidRPr="00934F97">
        <w:rPr>
          <w:b/>
          <w:szCs w:val="24"/>
        </w:rPr>
        <w:t>khởi đầu cho các báo cáo</w:t>
      </w:r>
    </w:p>
    <w:p w:rsidR="00380D4A" w:rsidRPr="007E338F" w:rsidRDefault="00380D4A" w:rsidP="00395DA0">
      <w:pPr>
        <w:numPr>
          <w:ilvl w:val="0"/>
          <w:numId w:val="34"/>
        </w:numPr>
        <w:rPr>
          <w:szCs w:val="24"/>
        </w:rPr>
      </w:pPr>
      <w:r w:rsidRPr="007E338F">
        <w:rPr>
          <w:szCs w:val="24"/>
        </w:rPr>
        <w:t xml:space="preserve">Tạo </w:t>
      </w:r>
      <w:r w:rsidR="00934F97">
        <w:rPr>
          <w:szCs w:val="24"/>
        </w:rPr>
        <w:t xml:space="preserve">tập </w:t>
      </w:r>
      <w:r w:rsidRPr="007E338F">
        <w:rPr>
          <w:szCs w:val="24"/>
        </w:rPr>
        <w:t xml:space="preserve">khởi đầu cho các báo cáo </w:t>
      </w:r>
      <w:r w:rsidR="00934F97">
        <w:rPr>
          <w:szCs w:val="24"/>
        </w:rPr>
        <w:t xml:space="preserve">được </w:t>
      </w:r>
      <w:r w:rsidRPr="007E338F">
        <w:rPr>
          <w:szCs w:val="24"/>
        </w:rPr>
        <w:t>định trước.</w:t>
      </w:r>
    </w:p>
    <w:p w:rsidR="00380D4A" w:rsidRPr="007E338F" w:rsidRDefault="00380D4A" w:rsidP="00395DA0">
      <w:pPr>
        <w:numPr>
          <w:ilvl w:val="0"/>
          <w:numId w:val="34"/>
        </w:numPr>
        <w:rPr>
          <w:szCs w:val="24"/>
        </w:rPr>
      </w:pPr>
      <w:r w:rsidRPr="007E338F">
        <w:rPr>
          <w:szCs w:val="24"/>
        </w:rPr>
        <w:t>Phát triển các báo cáo</w:t>
      </w:r>
      <w:r w:rsidR="00934F97">
        <w:rPr>
          <w:szCs w:val="24"/>
        </w:rPr>
        <w:t xml:space="preserve"> cơ bản quan trọng</w:t>
      </w:r>
      <w:r w:rsidRPr="007E338F">
        <w:rPr>
          <w:szCs w:val="24"/>
        </w:rPr>
        <w:t xml:space="preserve"> </w:t>
      </w:r>
    </w:p>
    <w:p w:rsidR="00380D4A" w:rsidRPr="007E338F" w:rsidRDefault="00380D4A" w:rsidP="00395DA0">
      <w:pPr>
        <w:numPr>
          <w:ilvl w:val="0"/>
          <w:numId w:val="34"/>
        </w:numPr>
        <w:rPr>
          <w:szCs w:val="24"/>
        </w:rPr>
      </w:pPr>
      <w:r w:rsidRPr="007E338F">
        <w:rPr>
          <w:szCs w:val="24"/>
        </w:rPr>
        <w:t>Kiể</w:t>
      </w:r>
      <w:r w:rsidR="00934F97">
        <w:rPr>
          <w:szCs w:val="24"/>
        </w:rPr>
        <w:t>m thử</w:t>
      </w:r>
      <w:r w:rsidRPr="007E338F">
        <w:rPr>
          <w:szCs w:val="24"/>
        </w:rPr>
        <w:t xml:space="preserve"> </w:t>
      </w:r>
      <w:r w:rsidR="00934F97">
        <w:rPr>
          <w:szCs w:val="24"/>
        </w:rPr>
        <w:t xml:space="preserve">tính đúng đắn của </w:t>
      </w:r>
      <w:r w:rsidRPr="007E338F">
        <w:rPr>
          <w:szCs w:val="24"/>
        </w:rPr>
        <w:t xml:space="preserve">các báo cáo </w:t>
      </w:r>
    </w:p>
    <w:p w:rsidR="00380D4A" w:rsidRPr="007E338F" w:rsidRDefault="00934F97" w:rsidP="00395DA0">
      <w:pPr>
        <w:numPr>
          <w:ilvl w:val="0"/>
          <w:numId w:val="34"/>
        </w:numPr>
        <w:rPr>
          <w:szCs w:val="24"/>
        </w:rPr>
      </w:pPr>
      <w:r>
        <w:rPr>
          <w:szCs w:val="24"/>
        </w:rPr>
        <w:t>Viết t</w:t>
      </w:r>
      <w:r w:rsidR="00380D4A" w:rsidRPr="007E338F">
        <w:rPr>
          <w:szCs w:val="24"/>
        </w:rPr>
        <w:t xml:space="preserve">ài liệu </w:t>
      </w:r>
      <w:r>
        <w:rPr>
          <w:szCs w:val="24"/>
        </w:rPr>
        <w:t xml:space="preserve">cho </w:t>
      </w:r>
      <w:r w:rsidR="00380D4A" w:rsidRPr="007E338F">
        <w:rPr>
          <w:szCs w:val="24"/>
        </w:rPr>
        <w:t xml:space="preserve">ứng dụng </w:t>
      </w:r>
    </w:p>
    <w:p w:rsidR="007E338F" w:rsidRPr="00CE4419" w:rsidRDefault="007E338F" w:rsidP="00395DA0">
      <w:pPr>
        <w:pStyle w:val="ListParagraph"/>
        <w:numPr>
          <w:ilvl w:val="0"/>
          <w:numId w:val="34"/>
        </w:numPr>
        <w:spacing w:line="360" w:lineRule="auto"/>
      </w:pPr>
      <w:r w:rsidRPr="00CE4419">
        <w:t xml:space="preserve">Phát triển </w:t>
      </w:r>
      <w:r w:rsidR="00934F97">
        <w:t xml:space="preserve">các đường </w:t>
      </w:r>
      <w:r w:rsidRPr="00CE4419">
        <w:t xml:space="preserve">dẫn </w:t>
      </w:r>
      <w:r w:rsidR="00934F97">
        <w:t xml:space="preserve">để </w:t>
      </w:r>
      <w:r w:rsidRPr="00CE4419">
        <w:t>điều hướng</w:t>
      </w:r>
    </w:p>
    <w:p w:rsidR="007E338F" w:rsidRPr="00934F97" w:rsidRDefault="007E338F" w:rsidP="0031686D">
      <w:pPr>
        <w:rPr>
          <w:b/>
          <w:szCs w:val="24"/>
        </w:rPr>
      </w:pPr>
      <w:r w:rsidRPr="00AE5950">
        <w:rPr>
          <w:b/>
        </w:rPr>
        <w:t>Pha 8:</w:t>
      </w:r>
      <w:r w:rsidRPr="00934F97">
        <w:rPr>
          <w:b/>
          <w:szCs w:val="24"/>
        </w:rPr>
        <w:t xml:space="preserve"> Xác nhận và kiể</w:t>
      </w:r>
      <w:r w:rsidR="00934F97">
        <w:rPr>
          <w:b/>
          <w:szCs w:val="24"/>
        </w:rPr>
        <w:t>m thử</w:t>
      </w:r>
      <w:r w:rsidRPr="00934F97">
        <w:rPr>
          <w:b/>
          <w:szCs w:val="24"/>
        </w:rPr>
        <w:t xml:space="preserve"> dữ liệu</w:t>
      </w:r>
    </w:p>
    <w:p w:rsidR="00380D4A" w:rsidRPr="007E338F" w:rsidRDefault="00380D4A" w:rsidP="00395DA0">
      <w:pPr>
        <w:numPr>
          <w:ilvl w:val="0"/>
          <w:numId w:val="35"/>
        </w:numPr>
        <w:rPr>
          <w:szCs w:val="24"/>
        </w:rPr>
      </w:pPr>
      <w:r w:rsidRPr="007E338F">
        <w:rPr>
          <w:szCs w:val="24"/>
        </w:rPr>
        <w:t xml:space="preserve">Xác nhận dữ liệu bằng cách sử dụng </w:t>
      </w:r>
      <w:r w:rsidR="00934F97">
        <w:rPr>
          <w:szCs w:val="24"/>
        </w:rPr>
        <w:t xml:space="preserve">tập </w:t>
      </w:r>
      <w:r w:rsidRPr="007E338F">
        <w:rPr>
          <w:szCs w:val="24"/>
        </w:rPr>
        <w:t>khởi đầu cho các báo cáo.</w:t>
      </w:r>
    </w:p>
    <w:p w:rsidR="00380D4A" w:rsidRPr="007E338F" w:rsidRDefault="00380D4A" w:rsidP="00395DA0">
      <w:pPr>
        <w:numPr>
          <w:ilvl w:val="0"/>
          <w:numId w:val="35"/>
        </w:numPr>
        <w:rPr>
          <w:szCs w:val="24"/>
        </w:rPr>
      </w:pPr>
      <w:r w:rsidRPr="007E338F">
        <w:rPr>
          <w:szCs w:val="24"/>
        </w:rPr>
        <w:t xml:space="preserve">Xác nhận dữ liệu bằng cách sử dụng các quy trình chuẩn </w:t>
      </w:r>
    </w:p>
    <w:p w:rsidR="007E338F" w:rsidRPr="00CE4419" w:rsidRDefault="007E338F" w:rsidP="00395DA0">
      <w:pPr>
        <w:pStyle w:val="ListParagraph"/>
        <w:numPr>
          <w:ilvl w:val="0"/>
          <w:numId w:val="35"/>
        </w:numPr>
        <w:spacing w:line="360" w:lineRule="auto"/>
      </w:pPr>
      <w:r w:rsidRPr="00CE4419">
        <w:t>Lặp đi lặp lại thay đổi dữ liệu</w:t>
      </w:r>
    </w:p>
    <w:p w:rsidR="007E338F" w:rsidRPr="00934F97" w:rsidRDefault="007E338F" w:rsidP="0031686D">
      <w:pPr>
        <w:rPr>
          <w:b/>
          <w:szCs w:val="24"/>
        </w:rPr>
      </w:pPr>
      <w:r w:rsidRPr="00AE5950">
        <w:rPr>
          <w:b/>
        </w:rPr>
        <w:t>Pha 9:</w:t>
      </w:r>
      <w:r w:rsidRPr="00934F97">
        <w:rPr>
          <w:b/>
          <w:szCs w:val="24"/>
        </w:rPr>
        <w:t xml:space="preserve"> Đào tạo</w:t>
      </w:r>
    </w:p>
    <w:p w:rsidR="007E338F" w:rsidRPr="007E338F" w:rsidRDefault="007E338F" w:rsidP="0031686D">
      <w:pPr>
        <w:rPr>
          <w:szCs w:val="24"/>
        </w:rPr>
      </w:pPr>
      <w:r w:rsidRPr="007E338F">
        <w:rPr>
          <w:szCs w:val="24"/>
        </w:rPr>
        <w:t xml:space="preserve">Để đạt được giá trị kinh doanh thực tế từ </w:t>
      </w:r>
      <w:r w:rsidR="00934F97">
        <w:rPr>
          <w:szCs w:val="24"/>
        </w:rPr>
        <w:t xml:space="preserve">việc </w:t>
      </w:r>
      <w:r w:rsidRPr="007E338F">
        <w:rPr>
          <w:szCs w:val="24"/>
        </w:rPr>
        <w:t>phát triển kho dữ liệu, những người dùng của tất cả các cấp sẽ cần phải được đào tạo</w:t>
      </w:r>
      <w:r w:rsidR="00934F97">
        <w:rPr>
          <w:szCs w:val="24"/>
        </w:rPr>
        <w:t xml:space="preserve"> về</w:t>
      </w:r>
      <w:r w:rsidRPr="007E338F">
        <w:rPr>
          <w:szCs w:val="24"/>
        </w:rPr>
        <w:t>:</w:t>
      </w:r>
    </w:p>
    <w:p w:rsidR="00380D4A" w:rsidRPr="007E338F" w:rsidRDefault="00380D4A" w:rsidP="00395DA0">
      <w:pPr>
        <w:numPr>
          <w:ilvl w:val="0"/>
          <w:numId w:val="36"/>
        </w:numPr>
        <w:rPr>
          <w:szCs w:val="24"/>
        </w:rPr>
      </w:pPr>
      <w:r w:rsidRPr="007E338F">
        <w:rPr>
          <w:szCs w:val="24"/>
        </w:rPr>
        <w:lastRenderedPageBreak/>
        <w:t xml:space="preserve">Phạm vi của dữ liệu trong kho </w:t>
      </w:r>
    </w:p>
    <w:p w:rsidR="00380D4A" w:rsidRPr="007E338F" w:rsidRDefault="00934F97" w:rsidP="00395DA0">
      <w:pPr>
        <w:numPr>
          <w:ilvl w:val="0"/>
          <w:numId w:val="36"/>
        </w:numPr>
        <w:rPr>
          <w:szCs w:val="24"/>
        </w:rPr>
      </w:pPr>
      <w:r>
        <w:rPr>
          <w:szCs w:val="24"/>
        </w:rPr>
        <w:t>C</w:t>
      </w:r>
      <w:r w:rsidR="00380D4A" w:rsidRPr="007E338F">
        <w:rPr>
          <w:szCs w:val="24"/>
        </w:rPr>
        <w:t xml:space="preserve">ông cụ </w:t>
      </w:r>
      <w:r w:rsidRPr="007E338F">
        <w:rPr>
          <w:szCs w:val="24"/>
        </w:rPr>
        <w:t xml:space="preserve">truy nhập </w:t>
      </w:r>
      <w:r>
        <w:rPr>
          <w:szCs w:val="24"/>
        </w:rPr>
        <w:t xml:space="preserve">đầu cuối </w:t>
      </w:r>
      <w:r w:rsidR="00380D4A" w:rsidRPr="007E338F">
        <w:rPr>
          <w:szCs w:val="24"/>
        </w:rPr>
        <w:t xml:space="preserve">và cách thức hoạt động nó. </w:t>
      </w:r>
    </w:p>
    <w:p w:rsidR="00380D4A" w:rsidRPr="007E338F" w:rsidRDefault="00380D4A" w:rsidP="00395DA0">
      <w:pPr>
        <w:numPr>
          <w:ilvl w:val="0"/>
          <w:numId w:val="36"/>
        </w:numPr>
        <w:rPr>
          <w:szCs w:val="24"/>
        </w:rPr>
      </w:pPr>
      <w:r w:rsidRPr="007E338F">
        <w:rPr>
          <w:szCs w:val="24"/>
        </w:rPr>
        <w:t>Việc ứng dụ</w:t>
      </w:r>
      <w:r w:rsidR="00934F97">
        <w:rPr>
          <w:szCs w:val="24"/>
        </w:rPr>
        <w:t>ng các DDS hoặc</w:t>
      </w:r>
      <w:r w:rsidRPr="007E338F">
        <w:rPr>
          <w:szCs w:val="24"/>
        </w:rPr>
        <w:t xml:space="preserve"> </w:t>
      </w:r>
      <w:r w:rsidR="00EB2142">
        <w:rPr>
          <w:szCs w:val="24"/>
        </w:rPr>
        <w:t xml:space="preserve">tập </w:t>
      </w:r>
      <w:r w:rsidRPr="007E338F">
        <w:rPr>
          <w:szCs w:val="24"/>
        </w:rPr>
        <w:t>khởi tạ</w:t>
      </w:r>
      <w:r w:rsidR="00EB2142">
        <w:rPr>
          <w:szCs w:val="24"/>
        </w:rPr>
        <w:t>o các báo cáo bao gồm cả các khả năng ứng dụng</w:t>
      </w:r>
      <w:r w:rsidRPr="007E338F">
        <w:rPr>
          <w:szCs w:val="24"/>
        </w:rPr>
        <w:t xml:space="preserve"> và </w:t>
      </w:r>
      <w:r w:rsidR="00EB2142">
        <w:rPr>
          <w:szCs w:val="24"/>
        </w:rPr>
        <w:t xml:space="preserve">đuờng dẫn </w:t>
      </w:r>
      <w:r w:rsidRPr="007E338F">
        <w:rPr>
          <w:szCs w:val="24"/>
        </w:rPr>
        <w:t>chuyển hướng.</w:t>
      </w:r>
    </w:p>
    <w:p w:rsidR="007E338F" w:rsidRPr="00CE4419" w:rsidRDefault="00EB2142" w:rsidP="00395DA0">
      <w:pPr>
        <w:pStyle w:val="ListParagraph"/>
        <w:numPr>
          <w:ilvl w:val="0"/>
          <w:numId w:val="36"/>
        </w:numPr>
        <w:spacing w:line="360" w:lineRule="auto"/>
      </w:pPr>
      <w:r>
        <w:t xml:space="preserve">Liên tục đào tạo và hỗ trợ </w:t>
      </w:r>
      <w:r w:rsidR="007E338F" w:rsidRPr="00CE4419">
        <w:t xml:space="preserve">người sử dụng </w:t>
      </w:r>
      <w:r>
        <w:t>khi hệ thống thay đổi</w:t>
      </w:r>
    </w:p>
    <w:p w:rsidR="007E338F" w:rsidRPr="00EB2142" w:rsidRDefault="007E338F" w:rsidP="0031686D">
      <w:pPr>
        <w:rPr>
          <w:b/>
          <w:szCs w:val="24"/>
        </w:rPr>
      </w:pPr>
      <w:r w:rsidRPr="00AE5950">
        <w:rPr>
          <w:b/>
        </w:rPr>
        <w:t>Pha 10</w:t>
      </w:r>
      <w:r w:rsidRPr="00EB2142">
        <w:rPr>
          <w:b/>
          <w:szCs w:val="24"/>
        </w:rPr>
        <w:t>: Triển khai</w:t>
      </w:r>
    </w:p>
    <w:p w:rsidR="00380D4A" w:rsidRPr="007E338F" w:rsidRDefault="00380D4A" w:rsidP="00395DA0">
      <w:pPr>
        <w:numPr>
          <w:ilvl w:val="0"/>
          <w:numId w:val="37"/>
        </w:numPr>
        <w:rPr>
          <w:szCs w:val="24"/>
        </w:rPr>
      </w:pPr>
      <w:r w:rsidRPr="007E338F">
        <w:rPr>
          <w:szCs w:val="24"/>
        </w:rPr>
        <w:t xml:space="preserve">Cài đặt cơ sở hạ tầng vật lý cho tất cả người dùng </w:t>
      </w:r>
    </w:p>
    <w:p w:rsidR="00380D4A" w:rsidRPr="007E338F" w:rsidRDefault="00380D4A" w:rsidP="00395DA0">
      <w:pPr>
        <w:numPr>
          <w:ilvl w:val="0"/>
          <w:numId w:val="37"/>
        </w:numPr>
        <w:rPr>
          <w:szCs w:val="24"/>
        </w:rPr>
      </w:pPr>
      <w:r w:rsidRPr="007E338F">
        <w:rPr>
          <w:szCs w:val="24"/>
        </w:rPr>
        <w:t>Phát triển ứng dụng DDS</w:t>
      </w:r>
    </w:p>
    <w:p w:rsidR="00380D4A" w:rsidRPr="007E338F" w:rsidRDefault="00380D4A" w:rsidP="00395DA0">
      <w:pPr>
        <w:numPr>
          <w:ilvl w:val="0"/>
          <w:numId w:val="37"/>
        </w:numPr>
        <w:rPr>
          <w:szCs w:val="24"/>
        </w:rPr>
      </w:pPr>
      <w:r w:rsidRPr="007E338F">
        <w:rPr>
          <w:szCs w:val="24"/>
        </w:rPr>
        <w:t xml:space="preserve">Tạo thủ tục cho việc thêm các báo cáo mới và mở rộng việc áp dụng DSS </w:t>
      </w:r>
    </w:p>
    <w:p w:rsidR="00380D4A" w:rsidRPr="007E338F" w:rsidRDefault="00380D4A" w:rsidP="00395DA0">
      <w:pPr>
        <w:numPr>
          <w:ilvl w:val="0"/>
          <w:numId w:val="37"/>
        </w:numPr>
        <w:rPr>
          <w:szCs w:val="24"/>
        </w:rPr>
      </w:pPr>
      <w:r w:rsidRPr="007E338F">
        <w:rPr>
          <w:szCs w:val="24"/>
        </w:rPr>
        <w:t xml:space="preserve">Thiết lập các thủ tục để sao lưu các ứng dụng DSS, không phải chỉ là kho dữ liệu </w:t>
      </w:r>
    </w:p>
    <w:p w:rsidR="007E338F" w:rsidRPr="00CE4419" w:rsidRDefault="007E338F" w:rsidP="00395DA0">
      <w:pPr>
        <w:pStyle w:val="ListParagraph"/>
        <w:numPr>
          <w:ilvl w:val="0"/>
          <w:numId w:val="37"/>
        </w:numPr>
        <w:spacing w:line="360" w:lineRule="auto"/>
      </w:pPr>
      <w:r w:rsidRPr="00CE4419">
        <w:t>Tạo thủ tục điều tra và giải quyết các vấn đề liên quan</w:t>
      </w:r>
      <w:r w:rsidR="00EB2142">
        <w:t xml:space="preserve"> tới </w:t>
      </w:r>
      <w:r w:rsidR="00EB2142" w:rsidRPr="00CE4419">
        <w:t>toàn vẹn dữ liệu</w:t>
      </w:r>
    </w:p>
    <w:p w:rsidR="007E338F" w:rsidRPr="005357AF" w:rsidRDefault="007E338F" w:rsidP="00AE5950">
      <w:pPr>
        <w:pStyle w:val="Heading3"/>
      </w:pPr>
      <w:bookmarkStart w:id="61" w:name="_Toc529778568"/>
      <w:r w:rsidRPr="005357AF">
        <w:t>Thiết kế cơ sở dữ liệu với lược đồ hình sao</w:t>
      </w:r>
      <w:bookmarkEnd w:id="61"/>
    </w:p>
    <w:p w:rsidR="0065603D" w:rsidRPr="0065603D" w:rsidRDefault="0065603D" w:rsidP="005357AF">
      <w:pPr>
        <w:rPr>
          <w:szCs w:val="24"/>
        </w:rPr>
      </w:pPr>
      <w:r w:rsidRPr="0065603D">
        <w:rPr>
          <w:szCs w:val="24"/>
        </w:rPr>
        <w:t xml:space="preserve">Các mục tiêu của một cơ sở dữ liệu hỗ trợ quyết định thường được thực hiện bằng một thiết kế cơ sở dữ liệu gọi là một lược đồ sao. Một thiết kế lược đồ sao là một cấu trúc đơn giản với </w:t>
      </w:r>
      <w:r>
        <w:rPr>
          <w:szCs w:val="24"/>
        </w:rPr>
        <w:t xml:space="preserve">một vài </w:t>
      </w:r>
      <w:r w:rsidRPr="0065603D">
        <w:rPr>
          <w:szCs w:val="24"/>
        </w:rPr>
        <w:t xml:space="preserve">bảng </w:t>
      </w:r>
      <w:r>
        <w:rPr>
          <w:szCs w:val="24"/>
        </w:rPr>
        <w:t xml:space="preserve">quan hệ </w:t>
      </w:r>
      <w:r w:rsidRPr="0065603D">
        <w:rPr>
          <w:szCs w:val="24"/>
        </w:rPr>
        <w:t>và các đường dẫn</w:t>
      </w:r>
      <w:r>
        <w:rPr>
          <w:szCs w:val="24"/>
        </w:rPr>
        <w:t xml:space="preserve"> kết nối giữa chúng được xác đinh rõ ràng</w:t>
      </w:r>
      <w:r w:rsidRPr="0065603D">
        <w:rPr>
          <w:szCs w:val="24"/>
        </w:rPr>
        <w:t xml:space="preserve">. Thiết kế cơ sở dữ liệu này, trái ngược với cấu trúc </w:t>
      </w:r>
      <w:r>
        <w:rPr>
          <w:szCs w:val="24"/>
        </w:rPr>
        <w:t xml:space="preserve">được chuẩn </w:t>
      </w:r>
      <w:r w:rsidRPr="0065603D">
        <w:rPr>
          <w:szCs w:val="24"/>
        </w:rPr>
        <w:t>hóa</w:t>
      </w:r>
      <w:r>
        <w:rPr>
          <w:szCs w:val="24"/>
        </w:rPr>
        <w:t>, cái</w:t>
      </w:r>
      <w:r w:rsidRPr="0065603D">
        <w:rPr>
          <w:szCs w:val="24"/>
        </w:rPr>
        <w:t xml:space="preserve"> được sử dụng cho cơ sở dữ liệu xử lý giao dịch, cung cấp thời gian </w:t>
      </w:r>
      <w:r w:rsidR="00187FF6">
        <w:rPr>
          <w:szCs w:val="24"/>
        </w:rPr>
        <w:t xml:space="preserve">đáp ứng các </w:t>
      </w:r>
      <w:r w:rsidRPr="0065603D">
        <w:rPr>
          <w:szCs w:val="24"/>
        </w:rPr>
        <w:t xml:space="preserve">truy vấn </w:t>
      </w:r>
      <w:r w:rsidR="00E41960">
        <w:rPr>
          <w:szCs w:val="24"/>
        </w:rPr>
        <w:t>nhan</w:t>
      </w:r>
      <w:r w:rsidR="00187FF6">
        <w:rPr>
          <w:szCs w:val="24"/>
        </w:rPr>
        <w:t xml:space="preserve">h chóng </w:t>
      </w:r>
      <w:r w:rsidRPr="0065603D">
        <w:rPr>
          <w:szCs w:val="24"/>
        </w:rPr>
        <w:t xml:space="preserve">và một lược đồ đơn giản dễ hiểu </w:t>
      </w:r>
      <w:r w:rsidR="00187FF6">
        <w:rPr>
          <w:szCs w:val="24"/>
        </w:rPr>
        <w:t>đối với các</w:t>
      </w:r>
      <w:r w:rsidRPr="0065603D">
        <w:rPr>
          <w:szCs w:val="24"/>
        </w:rPr>
        <w:t xml:space="preserve"> nhà phân tích và người dùng cuối. </w:t>
      </w:r>
    </w:p>
    <w:p w:rsidR="0065603D" w:rsidRPr="00AE5950" w:rsidRDefault="0065603D" w:rsidP="00AE5950">
      <w:pPr>
        <w:rPr>
          <w:b/>
        </w:rPr>
      </w:pPr>
      <w:r w:rsidRPr="00AE5950">
        <w:rPr>
          <w:b/>
        </w:rPr>
        <w:t xml:space="preserve">Các bảng </w:t>
      </w:r>
      <w:r w:rsidR="00B919BA">
        <w:rPr>
          <w:b/>
        </w:rPr>
        <w:t>sự kiện (Fact)</w:t>
      </w:r>
      <w:r w:rsidRPr="00AE5950">
        <w:rPr>
          <w:b/>
        </w:rPr>
        <w:t xml:space="preserve"> và bảng theo chiều</w:t>
      </w:r>
      <w:r w:rsidR="00B919BA">
        <w:rPr>
          <w:b/>
        </w:rPr>
        <w:t xml:space="preserve"> (dimension)</w:t>
      </w:r>
    </w:p>
    <w:p w:rsidR="0065603D" w:rsidRPr="0065603D" w:rsidRDefault="0065603D" w:rsidP="005357AF">
      <w:pPr>
        <w:rPr>
          <w:szCs w:val="24"/>
        </w:rPr>
      </w:pPr>
      <w:r w:rsidRPr="0065603D">
        <w:rPr>
          <w:szCs w:val="24"/>
        </w:rPr>
        <w:t xml:space="preserve">Một lược đồ </w:t>
      </w:r>
      <w:r w:rsidR="00187FF6">
        <w:rPr>
          <w:szCs w:val="24"/>
        </w:rPr>
        <w:t xml:space="preserve">hình </w:t>
      </w:r>
      <w:r w:rsidRPr="0065603D">
        <w:rPr>
          <w:szCs w:val="24"/>
        </w:rPr>
        <w:t xml:space="preserve">sao bao gồm có hai kiểu bảng, các bảng </w:t>
      </w:r>
      <w:r w:rsidR="00187FF6">
        <w:rPr>
          <w:szCs w:val="24"/>
        </w:rPr>
        <w:t xml:space="preserve">sự kiện </w:t>
      </w:r>
      <w:r w:rsidRPr="0065603D">
        <w:rPr>
          <w:szCs w:val="24"/>
        </w:rPr>
        <w:t xml:space="preserve">và bảng </w:t>
      </w:r>
      <w:r w:rsidR="00187FF6">
        <w:rPr>
          <w:szCs w:val="24"/>
        </w:rPr>
        <w:t>theo chiều</w:t>
      </w:r>
      <w:r w:rsidRPr="0065603D">
        <w:rPr>
          <w:szCs w:val="24"/>
        </w:rPr>
        <w:t xml:space="preserve">. Các bảng </w:t>
      </w:r>
      <w:r w:rsidR="00187FF6">
        <w:rPr>
          <w:szCs w:val="24"/>
        </w:rPr>
        <w:t>sự kiện</w:t>
      </w:r>
      <w:r w:rsidRPr="0065603D">
        <w:rPr>
          <w:szCs w:val="24"/>
        </w:rPr>
        <w:t xml:space="preserve"> chứa các dữ liệu định lượng hoặc thực tế về một doanh nghiệp - thông tin được </w:t>
      </w:r>
      <w:r w:rsidR="00187FF6">
        <w:rPr>
          <w:szCs w:val="24"/>
        </w:rPr>
        <w:t xml:space="preserve">truy vấn </w:t>
      </w:r>
      <w:r w:rsidRPr="0065603D">
        <w:rPr>
          <w:szCs w:val="24"/>
        </w:rPr>
        <w:t>đến. Thông tin này thườ</w:t>
      </w:r>
      <w:r w:rsidR="00187FF6">
        <w:rPr>
          <w:szCs w:val="24"/>
        </w:rPr>
        <w:t xml:space="preserve">ng là các con số </w:t>
      </w:r>
      <w:r w:rsidRPr="0065603D">
        <w:rPr>
          <w:szCs w:val="24"/>
        </w:rPr>
        <w:t>đo lường và có thể bao gồm nhiều cột và hàng triệ</w:t>
      </w:r>
      <w:r w:rsidR="00187FF6">
        <w:rPr>
          <w:szCs w:val="24"/>
        </w:rPr>
        <w:t>u dòng. B</w:t>
      </w:r>
      <w:r w:rsidRPr="0065603D">
        <w:rPr>
          <w:szCs w:val="24"/>
        </w:rPr>
        <w:t xml:space="preserve">ảng </w:t>
      </w:r>
      <w:r w:rsidR="00187FF6">
        <w:rPr>
          <w:szCs w:val="24"/>
        </w:rPr>
        <w:t xml:space="preserve">theo chiều </w:t>
      </w:r>
      <w:r w:rsidRPr="0065603D">
        <w:rPr>
          <w:szCs w:val="24"/>
        </w:rPr>
        <w:t xml:space="preserve">nhỏ hơn và giữ dữ liệu mô tả phản ánh </w:t>
      </w:r>
      <w:r w:rsidR="00187FF6">
        <w:rPr>
          <w:szCs w:val="24"/>
        </w:rPr>
        <w:t xml:space="preserve">các yếu tố (chiều) ảnh hưởng tới </w:t>
      </w:r>
      <w:r w:rsidRPr="0065603D">
        <w:rPr>
          <w:szCs w:val="24"/>
        </w:rPr>
        <w:t xml:space="preserve">một doanh nghiệp. </w:t>
      </w:r>
      <w:r w:rsidR="00187FF6">
        <w:rPr>
          <w:szCs w:val="24"/>
        </w:rPr>
        <w:t xml:space="preserve">Truy vấn </w:t>
      </w:r>
      <w:r w:rsidRPr="0065603D">
        <w:rPr>
          <w:szCs w:val="24"/>
        </w:rPr>
        <w:t xml:space="preserve">SQL sau đó </w:t>
      </w:r>
      <w:r w:rsidR="00187FF6">
        <w:rPr>
          <w:szCs w:val="24"/>
        </w:rPr>
        <w:t xml:space="preserve">sẽ </w:t>
      </w:r>
      <w:r w:rsidRPr="0065603D">
        <w:rPr>
          <w:szCs w:val="24"/>
        </w:rPr>
        <w:t xml:space="preserve">sử dụng </w:t>
      </w:r>
      <w:r w:rsidR="00187FF6">
        <w:rPr>
          <w:szCs w:val="24"/>
        </w:rPr>
        <w:t xml:space="preserve">các đường dẫn kết nối </w:t>
      </w:r>
      <w:r w:rsidRPr="0065603D">
        <w:rPr>
          <w:szCs w:val="24"/>
        </w:rPr>
        <w:t xml:space="preserve">định sẵn và </w:t>
      </w:r>
      <w:r w:rsidR="00187FF6">
        <w:rPr>
          <w:szCs w:val="24"/>
        </w:rPr>
        <w:t xml:space="preserve">do </w:t>
      </w:r>
      <w:r w:rsidRPr="0065603D">
        <w:rPr>
          <w:szCs w:val="24"/>
        </w:rPr>
        <w:t xml:space="preserve">người dùng xác định giữa </w:t>
      </w:r>
      <w:r w:rsidR="00187FF6">
        <w:rPr>
          <w:szCs w:val="24"/>
        </w:rPr>
        <w:t xml:space="preserve">bảng Fact </w:t>
      </w:r>
      <w:r w:rsidRPr="0065603D">
        <w:rPr>
          <w:szCs w:val="24"/>
        </w:rPr>
        <w:t xml:space="preserve">và bảng </w:t>
      </w:r>
      <w:r w:rsidR="00187FF6">
        <w:rPr>
          <w:szCs w:val="24"/>
        </w:rPr>
        <w:t xml:space="preserve">theo chiều </w:t>
      </w:r>
      <w:r w:rsidRPr="0065603D">
        <w:rPr>
          <w:szCs w:val="24"/>
        </w:rPr>
        <w:t>để tr</w:t>
      </w:r>
      <w:r w:rsidR="00187FF6">
        <w:rPr>
          <w:szCs w:val="24"/>
        </w:rPr>
        <w:t>ả</w:t>
      </w:r>
      <w:r w:rsidRPr="0065603D">
        <w:rPr>
          <w:szCs w:val="24"/>
        </w:rPr>
        <w:t xml:space="preserve"> về thông tin </w:t>
      </w:r>
      <w:r w:rsidR="00187FF6">
        <w:rPr>
          <w:szCs w:val="24"/>
        </w:rPr>
        <w:t xml:space="preserve">được </w:t>
      </w:r>
      <w:r w:rsidRPr="0065603D">
        <w:rPr>
          <w:szCs w:val="24"/>
        </w:rPr>
        <w:t>lựa chọn</w:t>
      </w:r>
      <w:r w:rsidR="00187FF6">
        <w:rPr>
          <w:szCs w:val="24"/>
        </w:rPr>
        <w:t>.</w:t>
      </w:r>
    </w:p>
    <w:p w:rsidR="0065603D" w:rsidRPr="0065603D" w:rsidRDefault="0065603D" w:rsidP="005357AF">
      <w:pPr>
        <w:rPr>
          <w:szCs w:val="24"/>
        </w:rPr>
      </w:pPr>
      <w:r w:rsidRPr="0065603D">
        <w:rPr>
          <w:szCs w:val="24"/>
        </w:rPr>
        <w:t>Để xác định các bảng Fact và bảng theo chiều ta cần thực hiện những công việc như sau:</w:t>
      </w:r>
    </w:p>
    <w:p w:rsidR="00C13AAF" w:rsidRPr="0065603D" w:rsidRDefault="00C13AAF" w:rsidP="00395DA0">
      <w:pPr>
        <w:numPr>
          <w:ilvl w:val="0"/>
          <w:numId w:val="38"/>
        </w:numPr>
        <w:rPr>
          <w:szCs w:val="24"/>
        </w:rPr>
      </w:pPr>
      <w:r w:rsidRPr="0065603D">
        <w:rPr>
          <w:szCs w:val="24"/>
        </w:rPr>
        <w:t xml:space="preserve">Tìm các giao dịch cơ bản trong quá trình kinh doanh. </w:t>
      </w:r>
      <w:r w:rsidR="00010A0E">
        <w:rPr>
          <w:szCs w:val="24"/>
        </w:rPr>
        <w:t>Việc này sẽ x</w:t>
      </w:r>
      <w:r w:rsidRPr="0065603D">
        <w:rPr>
          <w:szCs w:val="24"/>
        </w:rPr>
        <w:t xml:space="preserve">ác định các thực thể </w:t>
      </w:r>
      <w:r w:rsidR="00010A0E">
        <w:rPr>
          <w:szCs w:val="24"/>
        </w:rPr>
        <w:t>là</w:t>
      </w:r>
      <w:r w:rsidRPr="0065603D">
        <w:rPr>
          <w:szCs w:val="24"/>
        </w:rPr>
        <w:t xml:space="preserve"> ứng cử viên trong bả</w:t>
      </w:r>
      <w:r w:rsidR="00010A0E">
        <w:rPr>
          <w:szCs w:val="24"/>
        </w:rPr>
        <w:t>ng Fact</w:t>
      </w:r>
      <w:r w:rsidRPr="0065603D">
        <w:rPr>
          <w:szCs w:val="24"/>
        </w:rPr>
        <w:t xml:space="preserve"> </w:t>
      </w:r>
    </w:p>
    <w:p w:rsidR="00C13AAF" w:rsidRPr="0065603D" w:rsidRDefault="00C13AAF" w:rsidP="00395DA0">
      <w:pPr>
        <w:numPr>
          <w:ilvl w:val="0"/>
          <w:numId w:val="38"/>
        </w:numPr>
        <w:rPr>
          <w:szCs w:val="24"/>
        </w:rPr>
      </w:pPr>
      <w:r w:rsidRPr="0065603D">
        <w:rPr>
          <w:szCs w:val="24"/>
        </w:rPr>
        <w:t xml:space="preserve">Xác định </w:t>
      </w:r>
      <w:r w:rsidR="005D570E">
        <w:rPr>
          <w:szCs w:val="24"/>
        </w:rPr>
        <w:t xml:space="preserve">các chiều </w:t>
      </w:r>
      <w:r w:rsidRPr="0065603D">
        <w:rPr>
          <w:szCs w:val="24"/>
        </w:rPr>
        <w:t xml:space="preserve">chính </w:t>
      </w:r>
      <w:r w:rsidR="005D570E">
        <w:rPr>
          <w:szCs w:val="24"/>
        </w:rPr>
        <w:t>cho từng bảng Fact</w:t>
      </w:r>
      <w:r w:rsidRPr="0065603D">
        <w:rPr>
          <w:szCs w:val="24"/>
        </w:rPr>
        <w:t>. Điều này xác định các thực thể</w:t>
      </w:r>
      <w:r w:rsidR="005D570E">
        <w:rPr>
          <w:szCs w:val="24"/>
        </w:rPr>
        <w:t xml:space="preserve"> </w:t>
      </w:r>
      <w:r w:rsidRPr="0065603D">
        <w:rPr>
          <w:szCs w:val="24"/>
        </w:rPr>
        <w:t xml:space="preserve">là những ứng viên </w:t>
      </w:r>
      <w:r w:rsidR="005D570E">
        <w:rPr>
          <w:szCs w:val="24"/>
        </w:rPr>
        <w:t>cho các bảng theo chiểu.</w:t>
      </w:r>
    </w:p>
    <w:p w:rsidR="00C13AAF" w:rsidRPr="0065603D" w:rsidRDefault="00C13AAF" w:rsidP="00395DA0">
      <w:pPr>
        <w:numPr>
          <w:ilvl w:val="0"/>
          <w:numId w:val="38"/>
        </w:numPr>
        <w:rPr>
          <w:szCs w:val="24"/>
        </w:rPr>
      </w:pPr>
      <w:r w:rsidRPr="0065603D">
        <w:rPr>
          <w:szCs w:val="24"/>
        </w:rPr>
        <w:lastRenderedPageBreak/>
        <w:t xml:space="preserve">Kiểm tra một ứng cử </w:t>
      </w:r>
      <w:r w:rsidR="005D570E">
        <w:rPr>
          <w:szCs w:val="24"/>
        </w:rPr>
        <w:t xml:space="preserve">bảng Fact </w:t>
      </w:r>
      <w:r w:rsidRPr="0065603D">
        <w:rPr>
          <w:szCs w:val="24"/>
        </w:rPr>
        <w:t xml:space="preserve">không thực sự là </w:t>
      </w:r>
      <w:r w:rsidR="005D570E">
        <w:rPr>
          <w:szCs w:val="24"/>
        </w:rPr>
        <w:t>một bảng theo chiểu có nhúng bảng Fact</w:t>
      </w:r>
      <w:r w:rsidRPr="0065603D">
        <w:rPr>
          <w:szCs w:val="24"/>
        </w:rPr>
        <w:t>.</w:t>
      </w:r>
    </w:p>
    <w:p w:rsidR="005D570E" w:rsidRPr="004A48A5" w:rsidRDefault="0065603D" w:rsidP="00395DA0">
      <w:pPr>
        <w:pStyle w:val="ListParagraph"/>
        <w:numPr>
          <w:ilvl w:val="0"/>
          <w:numId w:val="38"/>
        </w:numPr>
        <w:spacing w:line="360" w:lineRule="auto"/>
        <w:rPr>
          <w:sz w:val="32"/>
          <w:szCs w:val="32"/>
        </w:rPr>
      </w:pPr>
      <w:r w:rsidRPr="0065603D">
        <w:rPr>
          <w:rFonts w:eastAsia="+mn-ea"/>
        </w:rPr>
        <w:t xml:space="preserve">Kiểm tra xem một </w:t>
      </w:r>
      <w:r w:rsidR="005D570E">
        <w:rPr>
          <w:rFonts w:eastAsia="+mn-ea"/>
        </w:rPr>
        <w:t xml:space="preserve">ứng viên cho bảng theo </w:t>
      </w:r>
      <w:r w:rsidRPr="0065603D">
        <w:rPr>
          <w:rFonts w:eastAsia="+mn-ea"/>
        </w:rPr>
        <w:t xml:space="preserve">chiều hướng không </w:t>
      </w:r>
      <w:r w:rsidR="005D570E">
        <w:rPr>
          <w:rFonts w:eastAsia="+mn-ea"/>
        </w:rPr>
        <w:t>thực sự là một bảng Fact trong ngữ cảnh các yêu cầu của hỗ trợ quyết định.</w:t>
      </w:r>
    </w:p>
    <w:p w:rsidR="004A48A5" w:rsidRPr="00AE5950" w:rsidRDefault="005357AF" w:rsidP="00AE5950">
      <w:pPr>
        <w:rPr>
          <w:b/>
        </w:rPr>
      </w:pPr>
      <w:r w:rsidRPr="00AE5950">
        <w:rPr>
          <w:b/>
        </w:rPr>
        <w:t>M</w:t>
      </w:r>
      <w:r w:rsidR="004A48A5" w:rsidRPr="00AE5950">
        <w:rPr>
          <w:b/>
        </w:rPr>
        <w:t>ột ví dụ về thiết kế lược đồ cơ sở dữ liệu cho kho dữ liệu</w:t>
      </w:r>
    </w:p>
    <w:p w:rsidR="004A48A5" w:rsidRDefault="004A48A5" w:rsidP="005357AF">
      <w:pPr>
        <w:rPr>
          <w:szCs w:val="24"/>
        </w:rPr>
      </w:pPr>
      <w:r w:rsidRPr="004A48A5">
        <w:rPr>
          <w:szCs w:val="24"/>
        </w:rPr>
        <w:t>Bước 1 Hãy tìm những giao dịch cơ bản trong quá trình kinh doanh</w:t>
      </w:r>
    </w:p>
    <w:p w:rsidR="004A48A5" w:rsidRPr="005357AF" w:rsidRDefault="00C13AAF" w:rsidP="00395DA0">
      <w:pPr>
        <w:pStyle w:val="ListParagraph"/>
        <w:numPr>
          <w:ilvl w:val="0"/>
          <w:numId w:val="38"/>
        </w:numPr>
        <w:spacing w:line="360" w:lineRule="auto"/>
      </w:pPr>
      <w:r w:rsidRPr="005357AF">
        <w:t>Bước đầu tiên trong quá trình xác định các bảng sự kiện là nơi mà chúng ta kiểm tra việc kinh doanh, và xác định các giao dịch có thể được quan tâm. Chúng sẽ có xu hướng giao dịch trong đó mô tả các sự kiện cơ bản cho doanh nghiệp</w:t>
      </w:r>
    </w:p>
    <w:p w:rsidR="00C13AAF" w:rsidRDefault="004A48A5" w:rsidP="005357AF">
      <w:pPr>
        <w:rPr>
          <w:szCs w:val="24"/>
        </w:rPr>
      </w:pPr>
      <w:r w:rsidRPr="004A48A5">
        <w:rPr>
          <w:szCs w:val="24"/>
        </w:rPr>
        <w:t>Bước 2 Xác định kích thước chính áp dụng cho từng sự kiện</w:t>
      </w:r>
      <w:r w:rsidR="00C13AAF" w:rsidRPr="004A48A5">
        <w:rPr>
          <w:szCs w:val="24"/>
        </w:rPr>
        <w:t xml:space="preserve"> </w:t>
      </w:r>
    </w:p>
    <w:p w:rsidR="00C13AAF" w:rsidRPr="005357AF" w:rsidRDefault="00C13AAF" w:rsidP="00395DA0">
      <w:pPr>
        <w:pStyle w:val="ListParagraph"/>
        <w:numPr>
          <w:ilvl w:val="0"/>
          <w:numId w:val="38"/>
        </w:numPr>
        <w:spacing w:line="360" w:lineRule="auto"/>
      </w:pPr>
      <w:r w:rsidRPr="005357AF">
        <w:t xml:space="preserve">Bước tiếp theo là xác định kích thước chính cho mỗi ứng cử viên bàn thực tế. Điều này có thể đạt được bằng cách nhìn vào mô hình hợp lý, và tìm hiểu các thực thể được liên kết với các tổ chức đại diện cho bảng thực tế. Thách thức ở đây là để tập trung vào các thực thể kích thước phím. </w:t>
      </w:r>
    </w:p>
    <w:p w:rsidR="004A48A5" w:rsidRDefault="004A48A5" w:rsidP="005357AF">
      <w:pPr>
        <w:rPr>
          <w:szCs w:val="24"/>
        </w:rPr>
      </w:pPr>
      <w:r w:rsidRPr="004A48A5">
        <w:rPr>
          <w:szCs w:val="24"/>
          <w:lang w:val="vi-VN"/>
        </w:rPr>
        <w:t xml:space="preserve">Bước 3 Kiểm tra xem một </w:t>
      </w:r>
      <w:r w:rsidRPr="004A48A5">
        <w:rPr>
          <w:szCs w:val="24"/>
        </w:rPr>
        <w:t>sự kiện</w:t>
      </w:r>
      <w:r w:rsidRPr="004A48A5">
        <w:rPr>
          <w:szCs w:val="24"/>
          <w:lang w:val="vi-VN"/>
        </w:rPr>
        <w:t>không phải là ứng cử viên thực sự là một bảng kích thước với sự kiện</w:t>
      </w:r>
      <w:r w:rsidRPr="004A48A5">
        <w:rPr>
          <w:szCs w:val="24"/>
        </w:rPr>
        <w:t xml:space="preserve"> được</w:t>
      </w:r>
      <w:r w:rsidRPr="004A48A5">
        <w:rPr>
          <w:szCs w:val="24"/>
          <w:lang w:val="vi-VN"/>
        </w:rPr>
        <w:t xml:space="preserve"> </w:t>
      </w:r>
      <w:r w:rsidRPr="004A48A5">
        <w:rPr>
          <w:szCs w:val="24"/>
        </w:rPr>
        <w:t>bình thường hóa</w:t>
      </w:r>
    </w:p>
    <w:p w:rsidR="00C13AAF" w:rsidRPr="005357AF" w:rsidRDefault="00C13AAF" w:rsidP="00395DA0">
      <w:pPr>
        <w:pStyle w:val="ListParagraph"/>
        <w:numPr>
          <w:ilvl w:val="0"/>
          <w:numId w:val="38"/>
        </w:numPr>
        <w:spacing w:line="360" w:lineRule="auto"/>
      </w:pPr>
      <w:r w:rsidRPr="005357AF">
        <w:t xml:space="preserve">Tìm chiều bình thường hóa trong các bảng sự kiện ứng viên. </w:t>
      </w:r>
      <w:r w:rsidRPr="005357AF">
        <w:rPr>
          <w:lang w:val="vi-VN"/>
        </w:rPr>
        <w:t>Nó có thể là trường hợp thực tế bảng ứng cử viên là một chiều hướng có chứa các nhóm lặp đi lặp lại các thuộc tính thực tế.</w:t>
      </w:r>
      <w:r w:rsidRPr="005357AF">
        <w:t xml:space="preserve"> </w:t>
      </w:r>
    </w:p>
    <w:p w:rsidR="004A48A5" w:rsidRDefault="004A48A5" w:rsidP="005357AF">
      <w:pPr>
        <w:rPr>
          <w:szCs w:val="24"/>
        </w:rPr>
      </w:pPr>
      <w:r w:rsidRPr="004A48A5">
        <w:rPr>
          <w:szCs w:val="24"/>
        </w:rPr>
        <w:t>Bước 4 Kiểm tra ứng cử viên một chiều không phải là bảng thực tế</w:t>
      </w:r>
    </w:p>
    <w:p w:rsidR="004A48A5" w:rsidRDefault="004A48A5" w:rsidP="005357AF">
      <w:pPr>
        <w:rPr>
          <w:szCs w:val="24"/>
        </w:rPr>
      </w:pPr>
      <w:r w:rsidRPr="004A48A5">
        <w:rPr>
          <w:szCs w:val="24"/>
          <w:lang w:val="vi-VN"/>
        </w:rPr>
        <w:t xml:space="preserve">Nếu yêu cầu </w:t>
      </w:r>
      <w:r w:rsidRPr="004A48A5">
        <w:rPr>
          <w:szCs w:val="24"/>
        </w:rPr>
        <w:t xml:space="preserve">nghiệp vụ </w:t>
      </w:r>
      <w:r w:rsidRPr="004A48A5">
        <w:rPr>
          <w:szCs w:val="24"/>
          <w:lang w:val="vi-VN"/>
        </w:rPr>
        <w:t>là hướng phân tích của đơn vị</w:t>
      </w:r>
      <w:r w:rsidRPr="004A48A5">
        <w:rPr>
          <w:szCs w:val="24"/>
        </w:rPr>
        <w:t xml:space="preserve">, </w:t>
      </w:r>
      <w:r w:rsidRPr="004A48A5">
        <w:rPr>
          <w:szCs w:val="24"/>
          <w:lang w:val="vi-VN"/>
        </w:rPr>
        <w:t xml:space="preserve">đó là ứng cử viên </w:t>
      </w:r>
      <w:r w:rsidR="00C66ACC">
        <w:rPr>
          <w:szCs w:val="24"/>
        </w:rPr>
        <w:t xml:space="preserve">thể </w:t>
      </w:r>
      <w:r w:rsidRPr="004A48A5">
        <w:rPr>
          <w:szCs w:val="24"/>
          <w:lang w:val="vi-VN"/>
        </w:rPr>
        <w:t xml:space="preserve">hiện một chiều hướng, cơ hội được rằng nó có lẽ là thích hợp hơn để làm cho nó một </w:t>
      </w:r>
      <w:r w:rsidRPr="004A48A5">
        <w:rPr>
          <w:szCs w:val="24"/>
        </w:rPr>
        <w:t>bảng</w:t>
      </w:r>
      <w:r w:rsidRPr="004A48A5">
        <w:rPr>
          <w:szCs w:val="24"/>
          <w:lang w:val="vi-VN"/>
        </w:rPr>
        <w:t xml:space="preserve"> thực tế</w:t>
      </w:r>
    </w:p>
    <w:p w:rsidR="004A48A5" w:rsidRPr="00AE5950" w:rsidRDefault="004A48A5" w:rsidP="00AE5950">
      <w:pPr>
        <w:rPr>
          <w:b/>
        </w:rPr>
      </w:pPr>
      <w:r w:rsidRPr="00AE5950">
        <w:rPr>
          <w:b/>
        </w:rPr>
        <w:t>Lược đồ sao đơn giản</w:t>
      </w:r>
    </w:p>
    <w:p w:rsidR="004A48A5" w:rsidRPr="004A48A5" w:rsidRDefault="004A48A5" w:rsidP="005357AF">
      <w:pPr>
        <w:rPr>
          <w:szCs w:val="24"/>
        </w:rPr>
      </w:pPr>
      <w:r w:rsidRPr="004A48A5">
        <w:rPr>
          <w:szCs w:val="24"/>
          <w:lang w:val="vi-VN"/>
        </w:rPr>
        <w:t xml:space="preserve">Mỗi bảng phải có một khóa chính, mà là một cột hoặc một nhóm các cột có nội dung xác định duy nhất mỗi hàng. Trong một lược đồ sao đơn giản, các khóa chính cho bảng thực tế gồm một hoặc nhiều </w:t>
      </w:r>
      <w:r w:rsidRPr="004A48A5">
        <w:rPr>
          <w:szCs w:val="24"/>
        </w:rPr>
        <w:t>khóa ngoại</w:t>
      </w:r>
      <w:r w:rsidRPr="004A48A5">
        <w:rPr>
          <w:szCs w:val="24"/>
          <w:lang w:val="vi-VN"/>
        </w:rPr>
        <w:t xml:space="preserve">. Khi cơ sở dữ liệu được tạo ra, các báo cáo SQL được sử dụng để tạo ra các bảng sẽ chỉ định các cột được để tạo thành khóa chính và </w:t>
      </w:r>
      <w:r w:rsidRPr="004A48A5">
        <w:rPr>
          <w:szCs w:val="24"/>
        </w:rPr>
        <w:t>khóa ngoại</w:t>
      </w:r>
      <w:r w:rsidRPr="004A48A5">
        <w:rPr>
          <w:szCs w:val="24"/>
          <w:lang w:val="vi-VN"/>
        </w:rPr>
        <w:t>.</w:t>
      </w:r>
      <w:r w:rsidRPr="004A48A5">
        <w:rPr>
          <w:szCs w:val="24"/>
        </w:rPr>
        <w:t xml:space="preserve"> </w:t>
      </w:r>
    </w:p>
    <w:p w:rsidR="004A48A5" w:rsidRPr="00AE5950" w:rsidRDefault="004A48A5" w:rsidP="00AE5950">
      <w:pPr>
        <w:rPr>
          <w:b/>
        </w:rPr>
      </w:pPr>
      <w:r w:rsidRPr="00AE5950">
        <w:rPr>
          <w:b/>
        </w:rPr>
        <w:t>Lược đồ bông tuyết</w:t>
      </w:r>
    </w:p>
    <w:p w:rsidR="004A48A5" w:rsidRPr="004A48A5" w:rsidRDefault="004A48A5" w:rsidP="005357AF">
      <w:pPr>
        <w:rPr>
          <w:szCs w:val="24"/>
        </w:rPr>
      </w:pPr>
      <w:r w:rsidRPr="004A48A5">
        <w:rPr>
          <w:szCs w:val="24"/>
        </w:rPr>
        <w:t xml:space="preserve">Lược đồ bông tuyết là một lược đồ sao trong đó lưu trữ </w:t>
      </w:r>
      <w:r w:rsidR="005357AF">
        <w:rPr>
          <w:szCs w:val="24"/>
        </w:rPr>
        <w:t>t</w:t>
      </w:r>
      <w:r w:rsidRPr="004A48A5">
        <w:rPr>
          <w:szCs w:val="24"/>
        </w:rPr>
        <w:t>ất cả các chiều thông tin trong ba bảng mẫu thông thường, trong khi thực tế vẫn giữ các bảng cấu trúc giống nhau.</w:t>
      </w:r>
    </w:p>
    <w:p w:rsidR="004A48A5" w:rsidRPr="005357AF" w:rsidRDefault="004A48A5" w:rsidP="00AE5950">
      <w:pPr>
        <w:pStyle w:val="Heading3"/>
      </w:pPr>
      <w:bookmarkStart w:id="62" w:name="_Toc529778569"/>
      <w:r w:rsidRPr="005357AF">
        <w:t>Nghiên cứu xây dựng một kho dữ liệu</w:t>
      </w:r>
      <w:bookmarkEnd w:id="62"/>
    </w:p>
    <w:p w:rsidR="004A48A5" w:rsidRPr="00AE5950" w:rsidRDefault="005969C1" w:rsidP="00AE5950">
      <w:pPr>
        <w:rPr>
          <w:b/>
        </w:rPr>
      </w:pPr>
      <w:r>
        <w:rPr>
          <w:b/>
          <w:noProof/>
        </w:rPr>
        <w:lastRenderedPageBreak/>
        <w:pict>
          <v:shape id="_x0000_s1086" type="#_x0000_t75" style="position:absolute;left:0;text-align:left;margin-left:-4.75pt;margin-top:14.05pt;width:475pt;height:259.9pt;z-index:251703296" fillcolor="#0c9" strokeweight="1pt">
            <v:stroke startarrowwidth="narrow" startarrowlength="short" endarrowwidth="narrow" endarrowlength="short"/>
            <v:imagedata r:id="rId181" o:title=""/>
            <v:shadow color="#969696"/>
          </v:shape>
          <o:OLEObject Type="Embed" ProgID="Visio.Drawing.11" ShapeID="_x0000_s1086" DrawAspect="Content" ObjectID="_1603520912" r:id="rId182"/>
        </w:pict>
      </w:r>
      <w:r w:rsidR="004A48A5" w:rsidRPr="00AE5950">
        <w:rPr>
          <w:b/>
        </w:rPr>
        <w:t>Bước 1</w:t>
      </w:r>
      <w:r w:rsidR="00D428B9" w:rsidRPr="00AE5950">
        <w:rPr>
          <w:b/>
        </w:rPr>
        <w:t>:</w:t>
      </w:r>
      <w:r w:rsidR="004A48A5" w:rsidRPr="00AE5950">
        <w:rPr>
          <w:b/>
        </w:rPr>
        <w:t xml:space="preserve"> Lập kế hoạch</w:t>
      </w:r>
    </w:p>
    <w:p w:rsidR="004A48A5" w:rsidRPr="004A48A5" w:rsidRDefault="004A48A5" w:rsidP="005357AF">
      <w:pPr>
        <w:rPr>
          <w:b/>
          <w:szCs w:val="24"/>
        </w:rPr>
      </w:pPr>
    </w:p>
    <w:p w:rsidR="00D96F86" w:rsidRDefault="00D96F86" w:rsidP="005D570E">
      <w:pPr>
        <w:pStyle w:val="ListParagraph"/>
        <w:spacing w:line="360" w:lineRule="auto"/>
        <w:rPr>
          <w:rFonts w:eastAsia="+mn-ea"/>
          <w:sz w:val="32"/>
          <w:szCs w:val="32"/>
        </w:rPr>
      </w:pPr>
    </w:p>
    <w:p w:rsidR="00D96F86" w:rsidRDefault="00D96F86" w:rsidP="005D570E">
      <w:pPr>
        <w:pStyle w:val="ListParagraph"/>
        <w:spacing w:line="360" w:lineRule="auto"/>
        <w:rPr>
          <w:rFonts w:eastAsia="+mn-ea"/>
          <w:sz w:val="32"/>
          <w:szCs w:val="32"/>
        </w:rPr>
      </w:pPr>
    </w:p>
    <w:p w:rsidR="00D96F86" w:rsidRDefault="00D96F86" w:rsidP="005D570E">
      <w:pPr>
        <w:pStyle w:val="ListParagraph"/>
        <w:spacing w:line="360" w:lineRule="auto"/>
        <w:rPr>
          <w:rFonts w:eastAsia="+mn-ea"/>
          <w:sz w:val="32"/>
          <w:szCs w:val="32"/>
        </w:rPr>
      </w:pPr>
    </w:p>
    <w:p w:rsidR="00D96F86" w:rsidRDefault="00D96F86" w:rsidP="005D570E">
      <w:pPr>
        <w:pStyle w:val="ListParagraph"/>
        <w:spacing w:line="360" w:lineRule="auto"/>
        <w:rPr>
          <w:rFonts w:eastAsia="+mn-ea"/>
          <w:sz w:val="32"/>
          <w:szCs w:val="32"/>
        </w:rPr>
      </w:pPr>
    </w:p>
    <w:p w:rsidR="00D96F86" w:rsidRDefault="00D96F86" w:rsidP="005D570E">
      <w:pPr>
        <w:pStyle w:val="ListParagraph"/>
        <w:spacing w:line="360" w:lineRule="auto"/>
        <w:rPr>
          <w:rFonts w:eastAsia="+mn-ea"/>
          <w:sz w:val="32"/>
          <w:szCs w:val="32"/>
        </w:rPr>
      </w:pPr>
    </w:p>
    <w:p w:rsidR="00D96F86" w:rsidRDefault="00D96F86" w:rsidP="005D570E">
      <w:pPr>
        <w:pStyle w:val="ListParagraph"/>
        <w:spacing w:line="360" w:lineRule="auto"/>
        <w:rPr>
          <w:rFonts w:eastAsia="+mn-ea"/>
          <w:sz w:val="32"/>
          <w:szCs w:val="32"/>
        </w:rPr>
      </w:pPr>
    </w:p>
    <w:p w:rsidR="00D96F86" w:rsidRDefault="00D96F86" w:rsidP="005D570E">
      <w:pPr>
        <w:pStyle w:val="ListParagraph"/>
        <w:spacing w:line="360" w:lineRule="auto"/>
        <w:rPr>
          <w:rFonts w:eastAsia="+mn-ea"/>
          <w:sz w:val="32"/>
          <w:szCs w:val="32"/>
        </w:rPr>
      </w:pPr>
    </w:p>
    <w:p w:rsidR="00D96F86" w:rsidRDefault="00D96F86" w:rsidP="005D570E">
      <w:pPr>
        <w:pStyle w:val="ListParagraph"/>
        <w:spacing w:line="360" w:lineRule="auto"/>
        <w:rPr>
          <w:rFonts w:eastAsia="+mn-ea"/>
          <w:sz w:val="32"/>
          <w:szCs w:val="32"/>
        </w:rPr>
      </w:pPr>
    </w:p>
    <w:p w:rsidR="00D96F86" w:rsidRDefault="00D96F86" w:rsidP="005D570E">
      <w:pPr>
        <w:pStyle w:val="ListParagraph"/>
        <w:spacing w:line="360" w:lineRule="auto"/>
        <w:rPr>
          <w:rFonts w:eastAsia="+mn-ea"/>
          <w:sz w:val="32"/>
          <w:szCs w:val="32"/>
        </w:rPr>
      </w:pPr>
    </w:p>
    <w:p w:rsidR="00D96F86" w:rsidRPr="00D428B9" w:rsidRDefault="00D96F86" w:rsidP="00706542">
      <w:pPr>
        <w:pStyle w:val="ListParagraph"/>
        <w:spacing w:line="360" w:lineRule="auto"/>
        <w:rPr>
          <w:rFonts w:eastAsia="+mn-ea"/>
        </w:rPr>
      </w:pPr>
      <w:r w:rsidRPr="00D428B9">
        <w:rPr>
          <w:rFonts w:eastAsia="+mn-ea"/>
        </w:rPr>
        <w:t>Năng suất kế hoạch</w:t>
      </w:r>
    </w:p>
    <w:p w:rsidR="00712E7A" w:rsidRPr="00D428B9" w:rsidRDefault="003F4265" w:rsidP="00395DA0">
      <w:pPr>
        <w:pStyle w:val="ListParagraph"/>
        <w:numPr>
          <w:ilvl w:val="0"/>
          <w:numId w:val="39"/>
        </w:numPr>
        <w:spacing w:line="360" w:lineRule="auto"/>
        <w:rPr>
          <w:rFonts w:eastAsia="+mn-ea"/>
        </w:rPr>
      </w:pPr>
      <w:r w:rsidRPr="00D428B9">
        <w:rPr>
          <w:rFonts w:eastAsia="+mn-ea"/>
        </w:rPr>
        <w:t>Với kích thước thời gian:</w:t>
      </w:r>
      <w:r w:rsidRPr="00D428B9">
        <w:rPr>
          <w:rFonts w:eastAsia="+mn-ea"/>
        </w:rPr>
        <w:tab/>
      </w:r>
      <w:r w:rsidRPr="00D428B9">
        <w:rPr>
          <w:rFonts w:eastAsia="+mn-ea"/>
        </w:rPr>
        <w:tab/>
        <w:t xml:space="preserve">2 năm x 365 ngày </w:t>
      </w:r>
    </w:p>
    <w:p w:rsidR="00712E7A" w:rsidRPr="00D428B9" w:rsidRDefault="003F4265" w:rsidP="00395DA0">
      <w:pPr>
        <w:pStyle w:val="ListParagraph"/>
        <w:numPr>
          <w:ilvl w:val="0"/>
          <w:numId w:val="39"/>
        </w:numPr>
        <w:spacing w:line="360" w:lineRule="auto"/>
        <w:rPr>
          <w:rFonts w:eastAsia="+mn-ea"/>
        </w:rPr>
      </w:pPr>
      <w:r w:rsidRPr="00D428B9">
        <w:rPr>
          <w:rFonts w:eastAsia="+mn-ea"/>
        </w:rPr>
        <w:t xml:space="preserve">Kích thước sản phẩm:         5 sản phẩm trung bình cho mỗi giao dịch </w:t>
      </w:r>
    </w:p>
    <w:p w:rsidR="00712E7A" w:rsidRPr="00D428B9" w:rsidRDefault="003F4265" w:rsidP="00395DA0">
      <w:pPr>
        <w:pStyle w:val="ListParagraph"/>
        <w:numPr>
          <w:ilvl w:val="0"/>
          <w:numId w:val="39"/>
        </w:numPr>
        <w:spacing w:line="360" w:lineRule="auto"/>
        <w:rPr>
          <w:rFonts w:eastAsia="+mn-ea"/>
        </w:rPr>
      </w:pPr>
      <w:r w:rsidRPr="00D428B9">
        <w:rPr>
          <w:rFonts w:eastAsia="+mn-ea"/>
        </w:rPr>
        <w:t>Kích thước khuyến mại:</w:t>
      </w:r>
      <w:r w:rsidRPr="00D428B9">
        <w:rPr>
          <w:rFonts w:eastAsia="+mn-ea"/>
        </w:rPr>
        <w:tab/>
        <w:t xml:space="preserve">1 kiểu xúc tiến cho mỗi loại giao dịch </w:t>
      </w:r>
    </w:p>
    <w:p w:rsidR="00712E7A" w:rsidRPr="00D428B9" w:rsidRDefault="003F4265" w:rsidP="00395DA0">
      <w:pPr>
        <w:pStyle w:val="ListParagraph"/>
        <w:numPr>
          <w:ilvl w:val="0"/>
          <w:numId w:val="39"/>
        </w:numPr>
        <w:spacing w:line="360" w:lineRule="auto"/>
        <w:rPr>
          <w:rFonts w:eastAsia="+mn-ea"/>
        </w:rPr>
      </w:pPr>
      <w:r w:rsidRPr="00D428B9">
        <w:rPr>
          <w:rFonts w:eastAsia="+mn-ea"/>
          <w:lang w:val="vi-VN"/>
        </w:rPr>
        <w:t xml:space="preserve">Kích thước của cửa hàng </w:t>
      </w:r>
      <w:r w:rsidRPr="00D428B9">
        <w:rPr>
          <w:rFonts w:eastAsia="+mn-ea"/>
        </w:rPr>
        <w:t>:</w:t>
      </w:r>
      <w:r w:rsidRPr="00D428B9">
        <w:rPr>
          <w:rFonts w:eastAsia="+mn-ea"/>
        </w:rPr>
        <w:tab/>
      </w:r>
      <w:r w:rsidRPr="00D428B9">
        <w:rPr>
          <w:rFonts w:eastAsia="+mn-ea"/>
        </w:rPr>
        <w:tab/>
        <w:t xml:space="preserve">10 cửa hàng địa phương </w:t>
      </w:r>
    </w:p>
    <w:p w:rsidR="00712E7A" w:rsidRPr="00D428B9" w:rsidRDefault="003F4265" w:rsidP="00395DA0">
      <w:pPr>
        <w:pStyle w:val="ListParagraph"/>
        <w:numPr>
          <w:ilvl w:val="0"/>
          <w:numId w:val="39"/>
        </w:numPr>
        <w:spacing w:line="360" w:lineRule="auto"/>
        <w:rPr>
          <w:rFonts w:eastAsia="+mn-ea"/>
        </w:rPr>
      </w:pPr>
      <w:r w:rsidRPr="00D428B9">
        <w:rPr>
          <w:rFonts w:eastAsia="+mn-ea"/>
        </w:rPr>
        <w:t>Kích thước của khác hàng:</w:t>
      </w:r>
      <w:r w:rsidRPr="00D428B9">
        <w:rPr>
          <w:rFonts w:eastAsia="+mn-ea"/>
        </w:rPr>
        <w:tab/>
      </w:r>
      <w:r w:rsidRPr="00D428B9">
        <w:rPr>
          <w:rFonts w:eastAsia="+mn-ea"/>
        </w:rPr>
        <w:tab/>
        <w:t xml:space="preserve">1 khách hàng cho mỗi giao dịch </w:t>
      </w:r>
    </w:p>
    <w:p w:rsidR="00712E7A" w:rsidRPr="00D428B9" w:rsidRDefault="003F4265" w:rsidP="00395DA0">
      <w:pPr>
        <w:pStyle w:val="ListParagraph"/>
        <w:numPr>
          <w:ilvl w:val="0"/>
          <w:numId w:val="39"/>
        </w:numPr>
        <w:spacing w:line="360" w:lineRule="auto"/>
        <w:rPr>
          <w:rFonts w:eastAsia="+mn-ea"/>
        </w:rPr>
      </w:pPr>
      <w:r w:rsidRPr="00D428B9">
        <w:rPr>
          <w:rFonts w:eastAsia="+mn-ea"/>
          <w:lang w:val="vi-VN"/>
        </w:rPr>
        <w:t xml:space="preserve">Số lượng giao dịch bán hàng </w:t>
      </w:r>
      <w:r w:rsidRPr="00D428B9">
        <w:rPr>
          <w:rFonts w:eastAsia="+mn-ea"/>
        </w:rPr>
        <w:t>:</w:t>
      </w:r>
      <w:r w:rsidRPr="00D428B9">
        <w:rPr>
          <w:rFonts w:eastAsia="+mn-ea"/>
        </w:rPr>
        <w:tab/>
        <w:t xml:space="preserve">200 mỗi ngày cho khách hàng lớn </w:t>
      </w:r>
    </w:p>
    <w:p w:rsidR="00712E7A" w:rsidRPr="00D428B9" w:rsidRDefault="003F4265" w:rsidP="00395DA0">
      <w:pPr>
        <w:pStyle w:val="ListParagraph"/>
        <w:numPr>
          <w:ilvl w:val="0"/>
          <w:numId w:val="39"/>
        </w:numPr>
        <w:spacing w:line="360" w:lineRule="auto"/>
        <w:rPr>
          <w:rFonts w:eastAsia="+mn-ea"/>
        </w:rPr>
      </w:pPr>
      <w:r w:rsidRPr="00D428B9">
        <w:rPr>
          <w:rFonts w:eastAsia="+mn-ea"/>
          <w:lang w:val="vi-VN"/>
        </w:rPr>
        <w:t>Kết quả là, số lượng hồ sơ cơ sở thực tế = 2 x 365 x 5 x 1 x 200 = 7</w:t>
      </w:r>
      <w:r w:rsidRPr="00D428B9">
        <w:rPr>
          <w:rFonts w:eastAsia="+mn-ea"/>
        </w:rPr>
        <w:t>,</w:t>
      </w:r>
      <w:r w:rsidRPr="00D428B9">
        <w:rPr>
          <w:rFonts w:eastAsia="+mn-ea"/>
          <w:lang w:val="vi-VN"/>
        </w:rPr>
        <w:t>3</w:t>
      </w:r>
      <w:r w:rsidRPr="00D428B9">
        <w:rPr>
          <w:rFonts w:eastAsia="+mn-ea"/>
        </w:rPr>
        <w:t xml:space="preserve"> triệu</w:t>
      </w:r>
      <w:r w:rsidRPr="00D428B9">
        <w:rPr>
          <w:rFonts w:eastAsia="+mn-ea"/>
          <w:lang w:val="vi-VN"/>
        </w:rPr>
        <w:t xml:space="preserve"> hồ sơ</w:t>
      </w:r>
      <w:r w:rsidRPr="00D428B9">
        <w:rPr>
          <w:rFonts w:eastAsia="+mn-ea"/>
        </w:rPr>
        <w:t xml:space="preserve"> </w:t>
      </w:r>
    </w:p>
    <w:p w:rsidR="00712E7A" w:rsidRPr="00D428B9" w:rsidRDefault="003F4265" w:rsidP="00395DA0">
      <w:pPr>
        <w:pStyle w:val="ListParagraph"/>
        <w:numPr>
          <w:ilvl w:val="0"/>
          <w:numId w:val="39"/>
        </w:numPr>
        <w:spacing w:line="360" w:lineRule="auto"/>
        <w:rPr>
          <w:rFonts w:eastAsia="+mn-ea"/>
        </w:rPr>
      </w:pPr>
      <w:r w:rsidRPr="00D428B9">
        <w:rPr>
          <w:rFonts w:eastAsia="+mn-ea"/>
          <w:lang w:val="vi-VN"/>
        </w:rPr>
        <w:t>Giả sử số lĩnh vực trọng điểm = 5, số trường thực tế = 7</w:t>
      </w:r>
      <w:r w:rsidRPr="00D428B9">
        <w:rPr>
          <w:rFonts w:eastAsia="+mn-ea"/>
        </w:rPr>
        <w:t xml:space="preserve">, </w:t>
      </w:r>
      <w:r w:rsidRPr="00D428B9">
        <w:rPr>
          <w:rFonts w:eastAsia="+mn-ea"/>
          <w:lang w:val="vi-VN"/>
        </w:rPr>
        <w:t>tổng số lĩnh vực = 12</w:t>
      </w:r>
      <w:r w:rsidRPr="00D428B9">
        <w:rPr>
          <w:rFonts w:eastAsia="+mn-ea"/>
        </w:rPr>
        <w:t xml:space="preserve"> </w:t>
      </w:r>
    </w:p>
    <w:p w:rsidR="00D96F86" w:rsidRPr="00D428B9" w:rsidRDefault="00D96F86" w:rsidP="00706542">
      <w:pPr>
        <w:pStyle w:val="ListParagraph"/>
        <w:spacing w:line="360" w:lineRule="auto"/>
        <w:rPr>
          <w:rFonts w:eastAsia="+mn-ea"/>
        </w:rPr>
      </w:pPr>
      <w:r w:rsidRPr="00D428B9">
        <w:rPr>
          <w:rFonts w:eastAsia="+mn-ea"/>
          <w:lang w:val="vi-VN"/>
        </w:rPr>
        <w:t>Do đó, kích thước thực tế căn cứ bảng = 7</w:t>
      </w:r>
      <w:r w:rsidRPr="00D428B9">
        <w:rPr>
          <w:rFonts w:eastAsia="+mn-ea"/>
        </w:rPr>
        <w:t>,</w:t>
      </w:r>
      <w:r w:rsidRPr="00D428B9">
        <w:rPr>
          <w:rFonts w:eastAsia="+mn-ea"/>
          <w:lang w:val="vi-VN"/>
        </w:rPr>
        <w:t>3</w:t>
      </w:r>
      <w:r w:rsidRPr="00D428B9">
        <w:rPr>
          <w:rFonts w:eastAsia="+mn-ea"/>
        </w:rPr>
        <w:t xml:space="preserve"> triệu</w:t>
      </w:r>
      <w:r w:rsidRPr="00D428B9">
        <w:rPr>
          <w:rFonts w:eastAsia="+mn-ea"/>
          <w:lang w:val="vi-VN"/>
        </w:rPr>
        <w:t xml:space="preserve"> x 12 x 4 byte cho mỗi lĩnh vực = 350 MB (kích thước của kích thước bảng là không đáng kể)</w:t>
      </w:r>
      <w:r w:rsidRPr="00D428B9">
        <w:rPr>
          <w:rFonts w:eastAsia="+mn-ea"/>
        </w:rPr>
        <w:t>.</w:t>
      </w:r>
    </w:p>
    <w:p w:rsidR="00D96F86" w:rsidRPr="00AE5950" w:rsidRDefault="00D428B9" w:rsidP="00D417DF">
      <w:pPr>
        <w:spacing w:line="240" w:lineRule="auto"/>
        <w:rPr>
          <w:b/>
        </w:rPr>
      </w:pPr>
      <w:r>
        <w:rPr>
          <w:rFonts w:eastAsia="+mn-ea"/>
          <w:szCs w:val="24"/>
        </w:rPr>
        <w:br w:type="page"/>
      </w:r>
      <w:r w:rsidR="005969C1">
        <w:rPr>
          <w:b/>
          <w:noProof/>
        </w:rPr>
        <w:lastRenderedPageBreak/>
        <w:pict>
          <v:shape id="_x0000_s1087" type="#_x0000_t75" style="position:absolute;left:0;text-align:left;margin-left:5.9pt;margin-top:27.35pt;width:393.1pt;height:225.4pt;z-index:251704320">
            <v:imagedata r:id="rId183" o:title=""/>
          </v:shape>
          <o:OLEObject Type="Embed" ProgID="Visio.Drawing.11" ShapeID="_x0000_s1087" DrawAspect="Content" ObjectID="_1603520913" r:id="rId184"/>
        </w:pict>
      </w:r>
      <w:r w:rsidRPr="00AE5950">
        <w:rPr>
          <w:b/>
        </w:rPr>
        <w:t>Bước</w:t>
      </w:r>
      <w:r w:rsidR="00D96F86" w:rsidRPr="00AE5950">
        <w:rPr>
          <w:b/>
        </w:rPr>
        <w:t xml:space="preserve"> 2</w:t>
      </w:r>
      <w:r w:rsidRPr="00AE5950">
        <w:rPr>
          <w:b/>
        </w:rPr>
        <w:t>:</w:t>
      </w:r>
      <w:r w:rsidR="00D96F86" w:rsidRPr="00AE5950">
        <w:rPr>
          <w:b/>
        </w:rPr>
        <w:t xml:space="preserve"> </w:t>
      </w:r>
      <w:r w:rsidRPr="00AE5950">
        <w:rPr>
          <w:b/>
        </w:rPr>
        <w:t>Yêu cầu về dữ liệu và mô hình hóa</w:t>
      </w:r>
      <w:r w:rsidR="0065603D" w:rsidRPr="00AE5950">
        <w:rPr>
          <w:b/>
        </w:rPr>
        <w:t xml:space="preserve"> </w:t>
      </w:r>
    </w:p>
    <w:p w:rsidR="00D96F86" w:rsidRDefault="00D96F86" w:rsidP="00D96F86">
      <w:pPr>
        <w:rPr>
          <w:szCs w:val="24"/>
        </w:rPr>
      </w:pPr>
    </w:p>
    <w:p w:rsidR="00D96F86" w:rsidRDefault="00D96F86" w:rsidP="00D96F86">
      <w:pPr>
        <w:rPr>
          <w:szCs w:val="24"/>
        </w:rPr>
      </w:pPr>
    </w:p>
    <w:p w:rsidR="00D96F86" w:rsidRDefault="00D96F86" w:rsidP="00D96F86">
      <w:pPr>
        <w:rPr>
          <w:szCs w:val="24"/>
        </w:rPr>
      </w:pPr>
    </w:p>
    <w:p w:rsidR="00D96F86" w:rsidRDefault="00D96F86" w:rsidP="00D96F86">
      <w:pPr>
        <w:rPr>
          <w:szCs w:val="24"/>
        </w:rPr>
      </w:pPr>
    </w:p>
    <w:p w:rsidR="00D96F86" w:rsidRDefault="00D96F86" w:rsidP="00D96F86">
      <w:pPr>
        <w:rPr>
          <w:szCs w:val="24"/>
        </w:rPr>
      </w:pPr>
    </w:p>
    <w:p w:rsidR="00D96F86" w:rsidRDefault="00D96F86" w:rsidP="00D96F86">
      <w:pPr>
        <w:rPr>
          <w:szCs w:val="24"/>
        </w:rPr>
      </w:pPr>
    </w:p>
    <w:p w:rsidR="00D96F86" w:rsidRDefault="00D96F86" w:rsidP="00D96F86">
      <w:pPr>
        <w:rPr>
          <w:szCs w:val="24"/>
        </w:rPr>
      </w:pPr>
    </w:p>
    <w:p w:rsidR="00D96F86" w:rsidRDefault="00D96F86" w:rsidP="00D96F86">
      <w:pPr>
        <w:rPr>
          <w:szCs w:val="24"/>
        </w:rPr>
      </w:pPr>
    </w:p>
    <w:p w:rsidR="00AE5950" w:rsidRDefault="00AE5950" w:rsidP="00A9394B"/>
    <w:p w:rsidR="00AE5950" w:rsidRDefault="00AE5950" w:rsidP="00A9394B"/>
    <w:p w:rsidR="00AE5950" w:rsidRDefault="00AE5950" w:rsidP="00A9394B"/>
    <w:p w:rsidR="00AE5950" w:rsidRDefault="00AE5950" w:rsidP="00A9394B"/>
    <w:p w:rsidR="00D96F86" w:rsidRPr="00AE5950" w:rsidRDefault="00D96F86" w:rsidP="00AE5950">
      <w:pPr>
        <w:rPr>
          <w:b/>
        </w:rPr>
      </w:pPr>
      <w:r w:rsidRPr="00AE5950">
        <w:rPr>
          <w:b/>
        </w:rPr>
        <w:t xml:space="preserve">Bước 3 Thiết kế và phát triển cơ sở dữ liệu vật lý </w:t>
      </w:r>
    </w:p>
    <w:p w:rsidR="00D96F86" w:rsidRDefault="00D96F86" w:rsidP="00706542">
      <w:pPr>
        <w:rPr>
          <w:szCs w:val="24"/>
        </w:rPr>
      </w:pPr>
      <w:r w:rsidRPr="00D96F86">
        <w:rPr>
          <w:szCs w:val="24"/>
        </w:rPr>
        <w:t xml:space="preserve"> Ví dụ: Thiết kế một lược đồ sao đơn giản từ một lược đồ quan hệ </w:t>
      </w:r>
    </w:p>
    <w:p w:rsidR="00712E7A" w:rsidRPr="00D96F86" w:rsidRDefault="003F4265" w:rsidP="00395DA0">
      <w:pPr>
        <w:numPr>
          <w:ilvl w:val="0"/>
          <w:numId w:val="40"/>
        </w:numPr>
        <w:rPr>
          <w:szCs w:val="24"/>
        </w:rPr>
      </w:pPr>
      <w:r w:rsidRPr="00D96F86">
        <w:rPr>
          <w:szCs w:val="24"/>
          <w:lang w:val="vi-VN"/>
        </w:rPr>
        <w:t>Xác định các lĩnh vực đo lường trong một bảng thực tế.</w:t>
      </w:r>
      <w:r w:rsidRPr="00D96F86">
        <w:rPr>
          <w:szCs w:val="24"/>
        </w:rPr>
        <w:t xml:space="preserve"> </w:t>
      </w:r>
    </w:p>
    <w:p w:rsidR="00712E7A" w:rsidRPr="00D96F86" w:rsidRDefault="003F4265" w:rsidP="00395DA0">
      <w:pPr>
        <w:numPr>
          <w:ilvl w:val="0"/>
          <w:numId w:val="40"/>
        </w:numPr>
        <w:rPr>
          <w:szCs w:val="24"/>
        </w:rPr>
      </w:pPr>
      <w:r w:rsidRPr="00D96F86">
        <w:rPr>
          <w:szCs w:val="24"/>
          <w:lang w:val="vi-VN"/>
        </w:rPr>
        <w:t>Xác định tiêu chí lựa chọn của các đo lường như là chìa khóa trong một bảng thực tế.</w:t>
      </w:r>
      <w:r w:rsidRPr="00D96F86">
        <w:rPr>
          <w:szCs w:val="24"/>
        </w:rPr>
        <w:t xml:space="preserve"> </w:t>
      </w:r>
    </w:p>
    <w:p w:rsidR="00712E7A" w:rsidRPr="00D96F86" w:rsidRDefault="003F4265" w:rsidP="00395DA0">
      <w:pPr>
        <w:numPr>
          <w:ilvl w:val="0"/>
          <w:numId w:val="40"/>
        </w:numPr>
        <w:rPr>
          <w:szCs w:val="24"/>
        </w:rPr>
      </w:pPr>
      <w:r w:rsidRPr="00D96F86">
        <w:rPr>
          <w:szCs w:val="24"/>
          <w:lang w:val="vi-VN"/>
        </w:rPr>
        <w:t>Xây dựng các bảng kích thước bắt nguồn từ các phím trong bảng thực tế.</w:t>
      </w:r>
      <w:r w:rsidRPr="00D96F86">
        <w:rPr>
          <w:szCs w:val="24"/>
        </w:rPr>
        <w:t xml:space="preserve"> </w:t>
      </w:r>
    </w:p>
    <w:p w:rsidR="00D96F86" w:rsidRDefault="00D96F86" w:rsidP="00706542">
      <w:pPr>
        <w:rPr>
          <w:szCs w:val="24"/>
        </w:rPr>
      </w:pPr>
      <w:r w:rsidRPr="00D96F86">
        <w:rPr>
          <w:szCs w:val="24"/>
          <w:lang w:val="vi-VN"/>
        </w:rPr>
        <w:t>Xác nhận lược đồ sao đơn giản như SR1 loại liên quan.</w:t>
      </w:r>
      <w:r w:rsidRPr="00D96F86">
        <w:rPr>
          <w:szCs w:val="24"/>
        </w:rPr>
        <w:t xml:space="preserve"> </w:t>
      </w:r>
    </w:p>
    <w:p w:rsidR="00D96F86" w:rsidRPr="00D96F86" w:rsidRDefault="00D96F86" w:rsidP="00706542">
      <w:pPr>
        <w:rPr>
          <w:szCs w:val="24"/>
        </w:rPr>
      </w:pPr>
      <w:r w:rsidRPr="00D96F86">
        <w:rPr>
          <w:szCs w:val="24"/>
        </w:rPr>
        <w:t>Cho</w:t>
      </w:r>
      <w:r w:rsidR="00FB1D78">
        <w:rPr>
          <w:szCs w:val="24"/>
        </w:rPr>
        <w:t xml:space="preserve"> </w:t>
      </w:r>
      <w:r w:rsidRPr="00D96F86">
        <w:rPr>
          <w:szCs w:val="24"/>
        </w:rPr>
        <w:t>Quan hệ A (</w:t>
      </w:r>
      <w:r w:rsidRPr="00D96F86">
        <w:rPr>
          <w:szCs w:val="24"/>
          <w:u w:val="single"/>
        </w:rPr>
        <w:t>a1</w:t>
      </w:r>
      <w:r w:rsidRPr="00D96F86">
        <w:rPr>
          <w:szCs w:val="24"/>
        </w:rPr>
        <w:t>, a2, a3)</w:t>
      </w:r>
    </w:p>
    <w:p w:rsidR="00D96F86" w:rsidRPr="00D96F86" w:rsidRDefault="00D96F86" w:rsidP="00706542">
      <w:pPr>
        <w:rPr>
          <w:szCs w:val="24"/>
        </w:rPr>
      </w:pPr>
      <w:r w:rsidRPr="00D96F86">
        <w:rPr>
          <w:szCs w:val="24"/>
        </w:rPr>
        <w:t>Quan hệ B (</w:t>
      </w:r>
      <w:r w:rsidRPr="00D96F86">
        <w:rPr>
          <w:szCs w:val="24"/>
          <w:u w:val="single"/>
        </w:rPr>
        <w:t>b1</w:t>
      </w:r>
      <w:r w:rsidRPr="00D96F86">
        <w:rPr>
          <w:szCs w:val="24"/>
        </w:rPr>
        <w:t>, b2, b3)</w:t>
      </w:r>
    </w:p>
    <w:p w:rsidR="00D96F86" w:rsidRDefault="005969C1" w:rsidP="00706542">
      <w:pPr>
        <w:rPr>
          <w:szCs w:val="24"/>
        </w:rPr>
      </w:pPr>
      <w:r>
        <w:rPr>
          <w:noProof/>
          <w:szCs w:val="24"/>
        </w:rPr>
        <w:pict>
          <v:shape id="Object 6" o:spid="_x0000_s1088" type="#_x0000_t75" style="position:absolute;left:0;text-align:left;margin-left:69.1pt;margin-top:7.85pt;width:379pt;height:234.55pt;z-index:251705344" fillcolor="#0c9" strokeweight="1pt">
            <v:stroke startarrowwidth="narrow" startarrowlength="short" endarrowwidth="narrow" endarrowlength="short"/>
            <v:imagedata r:id="rId185" o:title=""/>
            <v:shadow color="#969696"/>
          </v:shape>
          <o:OLEObject Type="Embed" ProgID="Visio.Drawing.11" ShapeID="Object 6" DrawAspect="Content" ObjectID="_1603520914" r:id="rId186"/>
        </w:pict>
      </w:r>
      <w:r w:rsidR="00D96F86" w:rsidRPr="00D96F86">
        <w:rPr>
          <w:szCs w:val="24"/>
        </w:rPr>
        <w:t>Quan hệ C (*</w:t>
      </w:r>
      <w:r w:rsidR="00D96F86" w:rsidRPr="00D96F86">
        <w:rPr>
          <w:szCs w:val="24"/>
          <w:u w:val="single"/>
        </w:rPr>
        <w:t>a1</w:t>
      </w:r>
      <w:r w:rsidR="00D96F86" w:rsidRPr="00D96F86">
        <w:rPr>
          <w:szCs w:val="24"/>
        </w:rPr>
        <w:t>, *</w:t>
      </w:r>
      <w:r w:rsidR="00D96F86" w:rsidRPr="00D96F86">
        <w:rPr>
          <w:szCs w:val="24"/>
          <w:u w:val="single"/>
        </w:rPr>
        <w:t>b1</w:t>
      </w:r>
      <w:r w:rsidR="00D96F86" w:rsidRPr="00D96F86">
        <w:rPr>
          <w:szCs w:val="24"/>
        </w:rPr>
        <w:t>, m1, m2)</w:t>
      </w:r>
    </w:p>
    <w:p w:rsidR="00D96F86" w:rsidRPr="00D96F86" w:rsidRDefault="00D96F86" w:rsidP="00706542">
      <w:pPr>
        <w:rPr>
          <w:szCs w:val="24"/>
        </w:rPr>
      </w:pPr>
      <w:r w:rsidRPr="00D96F86">
        <w:rPr>
          <w:szCs w:val="24"/>
        </w:rPr>
        <w:t xml:space="preserve">Được suy ra từ lược đồ sao đơn giản </w:t>
      </w:r>
    </w:p>
    <w:p w:rsidR="00D96F86" w:rsidRPr="00D96F86" w:rsidRDefault="00D96F86" w:rsidP="00D96F86">
      <w:pPr>
        <w:rPr>
          <w:szCs w:val="24"/>
        </w:rPr>
      </w:pPr>
    </w:p>
    <w:p w:rsidR="00D96F86" w:rsidRDefault="00D96F86" w:rsidP="00D96F86">
      <w:pPr>
        <w:rPr>
          <w:szCs w:val="24"/>
        </w:rPr>
      </w:pPr>
    </w:p>
    <w:p w:rsidR="00D96F86" w:rsidRDefault="00D96F86" w:rsidP="00D96F86">
      <w:pPr>
        <w:rPr>
          <w:szCs w:val="24"/>
        </w:rPr>
      </w:pPr>
    </w:p>
    <w:p w:rsidR="00D96F86" w:rsidRDefault="00D96F86" w:rsidP="00D96F86">
      <w:pPr>
        <w:rPr>
          <w:szCs w:val="24"/>
        </w:rPr>
      </w:pPr>
    </w:p>
    <w:p w:rsidR="00D96F86" w:rsidRDefault="00D96F86" w:rsidP="00D96F86">
      <w:pPr>
        <w:rPr>
          <w:szCs w:val="24"/>
        </w:rPr>
      </w:pPr>
    </w:p>
    <w:p w:rsidR="00D96F86" w:rsidRDefault="00D96F86" w:rsidP="00D96F86">
      <w:pPr>
        <w:rPr>
          <w:szCs w:val="24"/>
        </w:rPr>
      </w:pPr>
    </w:p>
    <w:p w:rsidR="00F16AFC" w:rsidRDefault="00D96F86" w:rsidP="00F16AFC">
      <w:pPr>
        <w:rPr>
          <w:szCs w:val="24"/>
        </w:rPr>
      </w:pPr>
      <w:r w:rsidRPr="00D96F86">
        <w:rPr>
          <w:szCs w:val="24"/>
        </w:rPr>
        <w:t xml:space="preserve"> </w:t>
      </w:r>
    </w:p>
    <w:p w:rsidR="00FB1D78" w:rsidRDefault="00FB1D78" w:rsidP="00D417DF"/>
    <w:p w:rsidR="00D417DF" w:rsidRDefault="00D417DF" w:rsidP="00FB1D78">
      <w:pPr>
        <w:rPr>
          <w:b/>
        </w:rPr>
      </w:pPr>
    </w:p>
    <w:p w:rsidR="00D417DF" w:rsidRDefault="005969C1" w:rsidP="00FB1D78">
      <w:pPr>
        <w:rPr>
          <w:b/>
        </w:rPr>
      </w:pPr>
      <w:r>
        <w:rPr>
          <w:noProof/>
          <w:szCs w:val="24"/>
        </w:rPr>
        <w:lastRenderedPageBreak/>
        <w:pict>
          <v:shape id="_x0000_s1089" type="#_x0000_t75" style="position:absolute;left:0;text-align:left;margin-left:-31.45pt;margin-top:1.45pt;width:531.85pt;height:369pt;z-index:251706368" fillcolor="#0c9" strokeweight="1pt">
            <v:stroke startarrowwidth="narrow" startarrowlength="short" endarrowwidth="narrow" endarrowlength="short"/>
            <v:imagedata r:id="rId187" o:title=""/>
            <v:shadow color="#969696"/>
          </v:shape>
          <o:OLEObject Type="Embed" ProgID="Visio.Drawing.11" ShapeID="_x0000_s1089" DrawAspect="Content" ObjectID="_1603520915" r:id="rId188"/>
        </w:pict>
      </w:r>
    </w:p>
    <w:p w:rsidR="00D417DF" w:rsidRDefault="00D417DF" w:rsidP="00FB1D78">
      <w:pPr>
        <w:rPr>
          <w:b/>
        </w:rPr>
      </w:pPr>
    </w:p>
    <w:p w:rsidR="00D417DF" w:rsidRDefault="00D417DF" w:rsidP="00FB1D78">
      <w:pPr>
        <w:rPr>
          <w:b/>
        </w:rPr>
      </w:pPr>
    </w:p>
    <w:p w:rsidR="00D417DF" w:rsidRDefault="00D417DF" w:rsidP="00FB1D78">
      <w:pPr>
        <w:rPr>
          <w:b/>
        </w:rPr>
      </w:pPr>
    </w:p>
    <w:p w:rsidR="00D417DF" w:rsidRDefault="00D417DF" w:rsidP="00FB1D78">
      <w:pPr>
        <w:rPr>
          <w:b/>
        </w:rPr>
      </w:pPr>
    </w:p>
    <w:p w:rsidR="00D417DF" w:rsidRDefault="00D417DF" w:rsidP="00FB1D78">
      <w:pPr>
        <w:rPr>
          <w:b/>
        </w:rPr>
      </w:pPr>
    </w:p>
    <w:p w:rsidR="00D417DF" w:rsidRDefault="00D417DF" w:rsidP="00FB1D78">
      <w:pPr>
        <w:rPr>
          <w:b/>
        </w:rPr>
      </w:pPr>
    </w:p>
    <w:p w:rsidR="00D417DF" w:rsidRDefault="00D417DF" w:rsidP="00FB1D78">
      <w:pPr>
        <w:rPr>
          <w:b/>
        </w:rPr>
      </w:pPr>
    </w:p>
    <w:p w:rsidR="00D417DF" w:rsidRDefault="00D417DF" w:rsidP="00FB1D78">
      <w:pPr>
        <w:rPr>
          <w:b/>
        </w:rPr>
      </w:pPr>
    </w:p>
    <w:p w:rsidR="00D417DF" w:rsidRDefault="00D417DF" w:rsidP="00FB1D78">
      <w:pPr>
        <w:rPr>
          <w:b/>
        </w:rPr>
      </w:pPr>
    </w:p>
    <w:p w:rsidR="00D417DF" w:rsidRDefault="00D417DF" w:rsidP="00FB1D78">
      <w:pPr>
        <w:rPr>
          <w:b/>
        </w:rPr>
      </w:pPr>
    </w:p>
    <w:p w:rsidR="00D417DF" w:rsidRDefault="00D417DF" w:rsidP="00FB1D78">
      <w:pPr>
        <w:rPr>
          <w:b/>
        </w:rPr>
      </w:pPr>
    </w:p>
    <w:p w:rsidR="00D417DF" w:rsidRDefault="00D417DF" w:rsidP="00FB1D78">
      <w:pPr>
        <w:rPr>
          <w:b/>
        </w:rPr>
      </w:pPr>
    </w:p>
    <w:p w:rsidR="00D417DF" w:rsidRDefault="00D417DF" w:rsidP="00FB1D78">
      <w:pPr>
        <w:rPr>
          <w:b/>
        </w:rPr>
      </w:pPr>
    </w:p>
    <w:p w:rsidR="00D417DF" w:rsidRDefault="00D417DF" w:rsidP="00FB1D78">
      <w:pPr>
        <w:rPr>
          <w:b/>
        </w:rPr>
      </w:pPr>
    </w:p>
    <w:p w:rsidR="00D417DF" w:rsidRDefault="00D417DF" w:rsidP="00FB1D78">
      <w:pPr>
        <w:rPr>
          <w:b/>
        </w:rPr>
      </w:pPr>
    </w:p>
    <w:p w:rsidR="00D417DF" w:rsidRDefault="00D417DF" w:rsidP="00FB1D78">
      <w:pPr>
        <w:rPr>
          <w:b/>
        </w:rPr>
      </w:pPr>
    </w:p>
    <w:p w:rsidR="00D417DF" w:rsidRDefault="00D417DF" w:rsidP="00FB1D78">
      <w:pPr>
        <w:rPr>
          <w:b/>
        </w:rPr>
      </w:pPr>
    </w:p>
    <w:p w:rsidR="00D96F86" w:rsidRPr="00FB1D78" w:rsidRDefault="00F16AFC" w:rsidP="00FB1D78">
      <w:pPr>
        <w:rPr>
          <w:b/>
        </w:rPr>
      </w:pPr>
      <w:r w:rsidRPr="00FB1D78">
        <w:rPr>
          <w:b/>
        </w:rPr>
        <w:t xml:space="preserve">Bước </w:t>
      </w:r>
      <w:r w:rsidR="00D96F86" w:rsidRPr="00FB1D78">
        <w:rPr>
          <w:b/>
        </w:rPr>
        <w:t>4</w:t>
      </w:r>
      <w:r w:rsidRPr="00FB1D78">
        <w:rPr>
          <w:b/>
        </w:rPr>
        <w:t>:</w:t>
      </w:r>
      <w:r w:rsidR="00D96F86" w:rsidRPr="00FB1D78">
        <w:rPr>
          <w:b/>
        </w:rPr>
        <w:t xml:space="preserve"> </w:t>
      </w:r>
      <w:r w:rsidR="00D0241A" w:rsidRPr="00FB1D78">
        <w:rPr>
          <w:b/>
        </w:rPr>
        <w:t xml:space="preserve">Ánh xạ mô hình tác nghiệp </w:t>
      </w:r>
      <w:r w:rsidR="00D96F86" w:rsidRPr="00FB1D78">
        <w:rPr>
          <w:b/>
        </w:rPr>
        <w:t xml:space="preserve">thành một kho dữ liệu </w:t>
      </w:r>
    </w:p>
    <w:p w:rsidR="00F16AFC" w:rsidRPr="00FB1D78" w:rsidRDefault="00F16AFC" w:rsidP="00FB1D78">
      <w:pPr>
        <w:rPr>
          <w:b/>
        </w:rPr>
      </w:pPr>
      <w:r w:rsidRPr="00FB1D78">
        <w:rPr>
          <w:b/>
        </w:rPr>
        <w:t>Bước 5: Trích lọc dữ liệu và tải vào kho</w:t>
      </w:r>
    </w:p>
    <w:p w:rsidR="007C2558" w:rsidRPr="00F16AFC" w:rsidRDefault="007C2558" w:rsidP="00706542">
      <w:pPr>
        <w:rPr>
          <w:szCs w:val="24"/>
        </w:rPr>
      </w:pPr>
      <w:r w:rsidRPr="00F16AFC">
        <w:rPr>
          <w:szCs w:val="24"/>
        </w:rPr>
        <w:t xml:space="preserve">Hạ tầng kỹ thuật phải được thực hiện để hỗ trợ với các giai đoạn </w:t>
      </w:r>
      <w:r>
        <w:rPr>
          <w:szCs w:val="24"/>
        </w:rPr>
        <w:t xml:space="preserve">trung gian cho việc ánh xạ </w:t>
      </w:r>
      <w:r w:rsidRPr="00F16AFC">
        <w:rPr>
          <w:szCs w:val="24"/>
        </w:rPr>
        <w:t>dữ liệ</w:t>
      </w:r>
      <w:r>
        <w:rPr>
          <w:szCs w:val="24"/>
        </w:rPr>
        <w:t>u</w:t>
      </w:r>
      <w:r w:rsidRPr="00F16AFC">
        <w:rPr>
          <w:szCs w:val="24"/>
        </w:rPr>
        <w:t>, chuyển đổi, trích xuất và tải bao gồ</w:t>
      </w:r>
      <w:r>
        <w:rPr>
          <w:szCs w:val="24"/>
        </w:rPr>
        <w:t>m</w:t>
      </w:r>
      <w:r w:rsidRPr="00F16AFC">
        <w:rPr>
          <w:szCs w:val="24"/>
        </w:rPr>
        <w:t>:</w:t>
      </w:r>
    </w:p>
    <w:p w:rsidR="007C2558" w:rsidRDefault="007C2558" w:rsidP="00395DA0">
      <w:pPr>
        <w:numPr>
          <w:ilvl w:val="0"/>
          <w:numId w:val="41"/>
        </w:numPr>
        <w:rPr>
          <w:szCs w:val="24"/>
        </w:rPr>
      </w:pPr>
      <w:r w:rsidRPr="007C2558">
        <w:rPr>
          <w:szCs w:val="24"/>
        </w:rPr>
        <w:t>Tri thức quản trị cơ sở dữ liệu</w:t>
      </w:r>
    </w:p>
    <w:p w:rsidR="007C2558" w:rsidRPr="007C2558" w:rsidRDefault="00830776" w:rsidP="00395DA0">
      <w:pPr>
        <w:numPr>
          <w:ilvl w:val="0"/>
          <w:numId w:val="41"/>
        </w:numPr>
        <w:rPr>
          <w:szCs w:val="24"/>
        </w:rPr>
      </w:pPr>
      <w:r>
        <w:rPr>
          <w:szCs w:val="24"/>
        </w:rPr>
        <w:t>Tri thức và huấn luyện c</w:t>
      </w:r>
      <w:r w:rsidR="007C2558" w:rsidRPr="007C2558">
        <w:rPr>
          <w:szCs w:val="24"/>
        </w:rPr>
        <w:t xml:space="preserve">ông cụ chuyển đổi dữ liệu </w:t>
      </w:r>
    </w:p>
    <w:p w:rsidR="007C2558" w:rsidRPr="00F16AFC" w:rsidRDefault="00830776" w:rsidP="00395DA0">
      <w:pPr>
        <w:numPr>
          <w:ilvl w:val="0"/>
          <w:numId w:val="41"/>
        </w:numPr>
        <w:rPr>
          <w:szCs w:val="24"/>
        </w:rPr>
      </w:pPr>
      <w:r>
        <w:rPr>
          <w:szCs w:val="24"/>
        </w:rPr>
        <w:t>Các chiến lược c</w:t>
      </w:r>
      <w:r w:rsidR="007C2558" w:rsidRPr="00F16AFC">
        <w:rPr>
          <w:szCs w:val="24"/>
        </w:rPr>
        <w:t>ập nhật / làm mớ</w:t>
      </w:r>
      <w:r>
        <w:rPr>
          <w:szCs w:val="24"/>
        </w:rPr>
        <w:t>i</w:t>
      </w:r>
    </w:p>
    <w:p w:rsidR="007C2558" w:rsidRPr="00F16AFC" w:rsidRDefault="00830776" w:rsidP="00395DA0">
      <w:pPr>
        <w:numPr>
          <w:ilvl w:val="0"/>
          <w:numId w:val="41"/>
        </w:numPr>
        <w:rPr>
          <w:szCs w:val="24"/>
        </w:rPr>
      </w:pPr>
      <w:r>
        <w:rPr>
          <w:szCs w:val="24"/>
        </w:rPr>
        <w:t>C</w:t>
      </w:r>
      <w:r w:rsidR="007C2558" w:rsidRPr="00F16AFC">
        <w:rPr>
          <w:szCs w:val="24"/>
        </w:rPr>
        <w:t>hiến lượ</w:t>
      </w:r>
      <w:r>
        <w:rPr>
          <w:szCs w:val="24"/>
        </w:rPr>
        <w:t>c tải</w:t>
      </w:r>
    </w:p>
    <w:p w:rsidR="007C2558" w:rsidRPr="00F16AFC" w:rsidRDefault="00830776" w:rsidP="00395DA0">
      <w:pPr>
        <w:numPr>
          <w:ilvl w:val="0"/>
          <w:numId w:val="41"/>
        </w:numPr>
        <w:rPr>
          <w:szCs w:val="24"/>
        </w:rPr>
      </w:pPr>
      <w:r>
        <w:rPr>
          <w:szCs w:val="24"/>
        </w:rPr>
        <w:t>Các h</w:t>
      </w:r>
      <w:r w:rsidR="007C2558" w:rsidRPr="00F16AFC">
        <w:rPr>
          <w:szCs w:val="24"/>
        </w:rPr>
        <w:t xml:space="preserve">oạt động / lập lịch trình </w:t>
      </w:r>
      <w:r>
        <w:rPr>
          <w:szCs w:val="24"/>
        </w:rPr>
        <w:t>cho các công việc</w:t>
      </w:r>
    </w:p>
    <w:p w:rsidR="007C2558" w:rsidRPr="00F16AFC" w:rsidRDefault="00830776" w:rsidP="00395DA0">
      <w:pPr>
        <w:numPr>
          <w:ilvl w:val="0"/>
          <w:numId w:val="41"/>
        </w:numPr>
        <w:rPr>
          <w:szCs w:val="24"/>
        </w:rPr>
      </w:pPr>
      <w:r>
        <w:rPr>
          <w:szCs w:val="24"/>
        </w:rPr>
        <w:t>Các thủ tục b</w:t>
      </w:r>
      <w:r w:rsidR="007C2558" w:rsidRPr="00F16AFC">
        <w:rPr>
          <w:szCs w:val="24"/>
        </w:rPr>
        <w:t xml:space="preserve">ảo đảm chất lượng </w:t>
      </w:r>
    </w:p>
    <w:p w:rsidR="007C2558" w:rsidRPr="00F16AFC" w:rsidRDefault="00830776" w:rsidP="00395DA0">
      <w:pPr>
        <w:numPr>
          <w:ilvl w:val="0"/>
          <w:numId w:val="41"/>
        </w:numPr>
        <w:rPr>
          <w:szCs w:val="24"/>
        </w:rPr>
      </w:pPr>
      <w:r>
        <w:rPr>
          <w:szCs w:val="24"/>
        </w:rPr>
        <w:t xml:space="preserve">Trithức </w:t>
      </w:r>
      <w:r w:rsidR="007C2558" w:rsidRPr="00F16AFC">
        <w:rPr>
          <w:szCs w:val="24"/>
        </w:rPr>
        <w:t xml:space="preserve">lập kế hoạch  </w:t>
      </w:r>
      <w:r>
        <w:rPr>
          <w:szCs w:val="24"/>
        </w:rPr>
        <w:t>năng lực</w:t>
      </w:r>
    </w:p>
    <w:p w:rsidR="00F16AFC" w:rsidRPr="00AE5950" w:rsidRDefault="00830776" w:rsidP="00AE5950">
      <w:pPr>
        <w:rPr>
          <w:b/>
        </w:rPr>
      </w:pPr>
      <w:r w:rsidRPr="00AE5950">
        <w:rPr>
          <w:b/>
        </w:rPr>
        <w:t>Bướ</w:t>
      </w:r>
      <w:r w:rsidR="00FB1D78">
        <w:rPr>
          <w:b/>
        </w:rPr>
        <w:t xml:space="preserve">c 6: </w:t>
      </w:r>
      <w:r w:rsidRPr="00AE5950">
        <w:rPr>
          <w:b/>
        </w:rPr>
        <w:t>Tự động hóa quá trình quản lý dữ liệu</w:t>
      </w:r>
    </w:p>
    <w:p w:rsidR="00D81A02" w:rsidRDefault="00830776" w:rsidP="00706542">
      <w:pPr>
        <w:rPr>
          <w:szCs w:val="24"/>
        </w:rPr>
      </w:pPr>
      <w:r w:rsidRPr="00830776">
        <w:rPr>
          <w:szCs w:val="24"/>
          <w:lang w:val="vi-VN"/>
        </w:rPr>
        <w:lastRenderedPageBreak/>
        <w:t>Một kho dữ liệ</w:t>
      </w:r>
      <w:r w:rsidR="00D81A02">
        <w:rPr>
          <w:szCs w:val="24"/>
          <w:lang w:val="vi-VN"/>
        </w:rPr>
        <w:t xml:space="preserve">u </w:t>
      </w:r>
      <w:r w:rsidRPr="00830776">
        <w:rPr>
          <w:szCs w:val="24"/>
          <w:lang w:val="vi-VN"/>
        </w:rPr>
        <w:t xml:space="preserve">sử dụng </w:t>
      </w:r>
      <w:r w:rsidRPr="00830776">
        <w:rPr>
          <w:szCs w:val="24"/>
        </w:rPr>
        <w:t xml:space="preserve">hai </w:t>
      </w:r>
      <w:r w:rsidR="00D81A02">
        <w:rPr>
          <w:szCs w:val="24"/>
        </w:rPr>
        <w:t>chế độ hoạt động</w:t>
      </w:r>
      <w:r w:rsidRPr="00830776">
        <w:rPr>
          <w:szCs w:val="24"/>
          <w:lang w:val="vi-VN"/>
        </w:rPr>
        <w:t xml:space="preserve">. Hầu hết các kho dữ liệu </w:t>
      </w:r>
      <w:r w:rsidR="00D81A02">
        <w:rPr>
          <w:szCs w:val="24"/>
        </w:rPr>
        <w:t xml:space="preserve">được sử dụng </w:t>
      </w:r>
      <w:r w:rsidRPr="00830776">
        <w:rPr>
          <w:szCs w:val="24"/>
        </w:rPr>
        <w:t>trực tuyến</w:t>
      </w:r>
      <w:r w:rsidRPr="00830776">
        <w:rPr>
          <w:szCs w:val="24"/>
          <w:lang w:val="vi-VN"/>
        </w:rPr>
        <w:t xml:space="preserve"> 16-22 giờ mỗi ngày trong một chế độ chỉ đọc. Kho dữ liệu </w:t>
      </w:r>
      <w:r w:rsidR="00D81A02">
        <w:rPr>
          <w:szCs w:val="24"/>
        </w:rPr>
        <w:t xml:space="preserve">không trực </w:t>
      </w:r>
      <w:r w:rsidRPr="00830776">
        <w:rPr>
          <w:szCs w:val="24"/>
        </w:rPr>
        <w:t>tuyến (off-line)</w:t>
      </w:r>
      <w:r w:rsidRPr="00830776">
        <w:rPr>
          <w:szCs w:val="24"/>
          <w:lang w:val="vi-VN"/>
        </w:rPr>
        <w:t xml:space="preserve"> cho 2-8 giờ</w:t>
      </w:r>
      <w:r w:rsidR="00D81A02">
        <w:rPr>
          <w:szCs w:val="24"/>
          <w:lang w:val="vi-VN"/>
        </w:rPr>
        <w:t xml:space="preserve"> trong </w:t>
      </w:r>
      <w:r w:rsidR="00D81A02">
        <w:rPr>
          <w:szCs w:val="24"/>
        </w:rPr>
        <w:t xml:space="preserve">một khoảng nhỏ </w:t>
      </w:r>
      <w:r w:rsidRPr="00830776">
        <w:rPr>
          <w:szCs w:val="24"/>
          <w:lang w:val="vi-VN"/>
        </w:rPr>
        <w:t>của buổi sáng để tải dữ liệu, lập chỉ mụ</w:t>
      </w:r>
      <w:r w:rsidR="00D81A02">
        <w:rPr>
          <w:szCs w:val="24"/>
          <w:lang w:val="vi-VN"/>
        </w:rPr>
        <w:t>c</w:t>
      </w:r>
      <w:r w:rsidRPr="00830776">
        <w:rPr>
          <w:szCs w:val="24"/>
          <w:lang w:val="vi-VN"/>
        </w:rPr>
        <w:t>, đảm bảo chất lượng</w:t>
      </w:r>
      <w:r w:rsidR="00D81A02">
        <w:rPr>
          <w:szCs w:val="24"/>
        </w:rPr>
        <w:t xml:space="preserve"> dữ liệu</w:t>
      </w:r>
      <w:r w:rsidR="00D81A02">
        <w:rPr>
          <w:szCs w:val="24"/>
          <w:lang w:val="vi-VN"/>
        </w:rPr>
        <w:t xml:space="preserve">, và </w:t>
      </w:r>
      <w:r w:rsidR="00D81A02">
        <w:rPr>
          <w:szCs w:val="24"/>
        </w:rPr>
        <w:t>giải phóng</w:t>
      </w:r>
      <w:r w:rsidRPr="00830776">
        <w:rPr>
          <w:szCs w:val="24"/>
          <w:lang w:val="vi-VN"/>
        </w:rPr>
        <w:t xml:space="preserve"> dữ liệu</w:t>
      </w:r>
      <w:r w:rsidR="00D81A02">
        <w:rPr>
          <w:szCs w:val="24"/>
        </w:rPr>
        <w:t>.</w:t>
      </w:r>
    </w:p>
    <w:p w:rsidR="00D81A02" w:rsidRPr="00AE5950" w:rsidRDefault="00D81A02" w:rsidP="00AE5950">
      <w:pPr>
        <w:rPr>
          <w:b/>
          <w:sz w:val="32"/>
          <w:szCs w:val="32"/>
        </w:rPr>
      </w:pPr>
      <w:r w:rsidRPr="00AE5950">
        <w:rPr>
          <w:b/>
        </w:rPr>
        <w:t>Bước 7: Phát triển ứng dụng- Tạo những bộ báo cáo khởi tạo</w:t>
      </w:r>
    </w:p>
    <w:p w:rsidR="00D81A02" w:rsidRDefault="00D81A02" w:rsidP="00706542">
      <w:pPr>
        <w:rPr>
          <w:szCs w:val="24"/>
        </w:rPr>
      </w:pPr>
      <w:r>
        <w:rPr>
          <w:szCs w:val="24"/>
        </w:rPr>
        <w:t>Các báo cáo cho các hệ thống thông tin thực thi ví dụ như:</w:t>
      </w:r>
    </w:p>
    <w:p w:rsidR="00D81A02" w:rsidRDefault="00D81A02" w:rsidP="00395DA0">
      <w:pPr>
        <w:pStyle w:val="ListParagraph"/>
        <w:numPr>
          <w:ilvl w:val="0"/>
          <w:numId w:val="38"/>
        </w:numPr>
        <w:spacing w:line="360" w:lineRule="auto"/>
      </w:pPr>
      <w:r>
        <w:t>Có thực sự cần lưu trữ nhiều kích cỡ khác nhau của các loại sản phẩm nào đó?</w:t>
      </w:r>
    </w:p>
    <w:p w:rsidR="00D81A02" w:rsidRDefault="00D81A02" w:rsidP="00395DA0">
      <w:pPr>
        <w:pStyle w:val="ListParagraph"/>
        <w:numPr>
          <w:ilvl w:val="0"/>
          <w:numId w:val="38"/>
        </w:numPr>
        <w:spacing w:line="360" w:lineRule="auto"/>
      </w:pPr>
      <w:r>
        <w:t xml:space="preserve">Công ty cạnh tranh đang bán </w:t>
      </w:r>
      <w:r w:rsidR="00914931">
        <w:t>10 mặt hàng phổ biến nhất nào mà chúng ta không bán?</w:t>
      </w:r>
    </w:p>
    <w:p w:rsidR="00914931" w:rsidRDefault="00914931" w:rsidP="00395DA0">
      <w:pPr>
        <w:pStyle w:val="ListParagraph"/>
        <w:numPr>
          <w:ilvl w:val="0"/>
          <w:numId w:val="38"/>
        </w:numPr>
        <w:spacing w:line="360" w:lineRule="auto"/>
      </w:pPr>
      <w:r>
        <w:t>Mùa nào bán được nhiều rượu Cognac nhất trong năm ngoái?</w:t>
      </w:r>
    </w:p>
    <w:p w:rsidR="00914931" w:rsidRDefault="00914931" w:rsidP="00395DA0">
      <w:pPr>
        <w:pStyle w:val="ListParagraph"/>
        <w:numPr>
          <w:ilvl w:val="0"/>
          <w:numId w:val="38"/>
        </w:numPr>
        <w:spacing w:line="360" w:lineRule="auto"/>
      </w:pPr>
      <w:r>
        <w:t>Khách hàng/cửa hàng nào mua nhiều hàng giảm giá nhất trong năm 2011?</w:t>
      </w:r>
    </w:p>
    <w:p w:rsidR="00914931" w:rsidRDefault="00914931" w:rsidP="00395DA0">
      <w:pPr>
        <w:pStyle w:val="ListParagraph"/>
        <w:numPr>
          <w:ilvl w:val="0"/>
          <w:numId w:val="38"/>
        </w:numPr>
        <w:spacing w:line="360" w:lineRule="auto"/>
      </w:pPr>
      <w:r>
        <w:t>Những sản phẩm nào mang lại lợi nhuận nhiều nhất trong năm 2011 ở Hà nội?</w:t>
      </w:r>
    </w:p>
    <w:p w:rsidR="00914931" w:rsidRDefault="00914931" w:rsidP="00395DA0">
      <w:pPr>
        <w:pStyle w:val="ListParagraph"/>
        <w:numPr>
          <w:ilvl w:val="0"/>
          <w:numId w:val="38"/>
        </w:numPr>
        <w:spacing w:line="360" w:lineRule="auto"/>
      </w:pPr>
      <w:r>
        <w:t>Lợi nhuận tổng trong tháng 4 năm nay là bao nhiêu?</w:t>
      </w:r>
    </w:p>
    <w:p w:rsidR="007C0A22" w:rsidRDefault="002D1E89" w:rsidP="00482850">
      <w:pPr>
        <w:pStyle w:val="Heading2"/>
      </w:pPr>
      <w:bookmarkStart w:id="63" w:name="_Toc529778570"/>
      <w:r>
        <w:t>C</w:t>
      </w:r>
      <w:r w:rsidR="007C0A22" w:rsidRPr="007C0A22">
        <w:t xml:space="preserve">âu hỏi </w:t>
      </w:r>
      <w:r>
        <w:t xml:space="preserve">ôn tập </w:t>
      </w:r>
      <w:r w:rsidR="007C0A22" w:rsidRPr="007C0A22">
        <w:t>chương 3</w:t>
      </w:r>
      <w:bookmarkEnd w:id="63"/>
    </w:p>
    <w:p w:rsidR="007C0A22" w:rsidRPr="007C0A22" w:rsidRDefault="007C0A22" w:rsidP="007C0A22">
      <w:pPr>
        <w:shd w:val="clear" w:color="auto" w:fill="FFFFFF"/>
        <w:spacing w:line="240" w:lineRule="auto"/>
        <w:jc w:val="right"/>
        <w:rPr>
          <w:rFonts w:ascii="Arial" w:eastAsia="Times New Roman" w:hAnsi="Arial" w:cs="Arial"/>
          <w:color w:val="777777"/>
          <w:sz w:val="18"/>
          <w:szCs w:val="18"/>
        </w:rPr>
      </w:pPr>
    </w:p>
    <w:p w:rsidR="0016225B" w:rsidRDefault="0016225B" w:rsidP="0016225B">
      <w:pPr>
        <w:shd w:val="clear" w:color="auto" w:fill="F5F5F5"/>
        <w:rPr>
          <w:rFonts w:eastAsia="Times New Roman"/>
          <w:color w:val="222222"/>
          <w:szCs w:val="24"/>
        </w:rPr>
      </w:pPr>
      <w:r w:rsidRPr="0016225B">
        <w:rPr>
          <w:rFonts w:eastAsia="Times New Roman"/>
          <w:color w:val="222222"/>
          <w:szCs w:val="24"/>
          <w:lang w:val="vi-VN"/>
        </w:rPr>
        <w:t xml:space="preserve">3.1 </w:t>
      </w:r>
      <w:r w:rsidRPr="0016225B">
        <w:rPr>
          <w:rFonts w:eastAsia="Times New Roman"/>
          <w:color w:val="222222"/>
          <w:szCs w:val="24"/>
        </w:rPr>
        <w:t>Hãy giải thích</w:t>
      </w:r>
      <w:r w:rsidR="007C0A22" w:rsidRPr="007C0A22">
        <w:rPr>
          <w:rFonts w:eastAsia="Times New Roman"/>
          <w:color w:val="222222"/>
          <w:szCs w:val="24"/>
          <w:lang w:val="vi-VN"/>
        </w:rPr>
        <w:t xml:space="preserve"> tại sao, để tích hợp nhiều nguồn thông tin không đồng nhất, nhiều</w:t>
      </w:r>
      <w:r w:rsidR="007C0A22" w:rsidRPr="007C0A22">
        <w:rPr>
          <w:rFonts w:eastAsia="Times New Roman"/>
          <w:color w:val="222222"/>
          <w:szCs w:val="24"/>
          <w:lang w:val="vi-VN"/>
        </w:rPr>
        <w:br/>
        <w:t xml:space="preserve">các công ty trong ngành thích phương pháp tiếp cận </w:t>
      </w:r>
      <w:r w:rsidRPr="0016225B">
        <w:rPr>
          <w:rFonts w:eastAsia="Times New Roman"/>
          <w:color w:val="222222"/>
          <w:szCs w:val="24"/>
        </w:rPr>
        <w:t xml:space="preserve">hướng </w:t>
      </w:r>
      <w:r w:rsidR="007C0A22" w:rsidRPr="007C0A22">
        <w:rPr>
          <w:rFonts w:eastAsia="Times New Roman"/>
          <w:color w:val="222222"/>
          <w:szCs w:val="24"/>
          <w:lang w:val="vi-VN"/>
        </w:rPr>
        <w:t>cập nhật (xây dựng và sử dụng</w:t>
      </w:r>
      <w:r w:rsidRPr="0016225B">
        <w:rPr>
          <w:rFonts w:eastAsia="Times New Roman"/>
          <w:color w:val="222222"/>
          <w:szCs w:val="24"/>
        </w:rPr>
        <w:t xml:space="preserve"> </w:t>
      </w:r>
      <w:r w:rsidR="007C0A22" w:rsidRPr="007C0A22">
        <w:rPr>
          <w:rFonts w:eastAsia="Times New Roman"/>
          <w:color w:val="222222"/>
          <w:szCs w:val="24"/>
          <w:lang w:val="vi-VN"/>
        </w:rPr>
        <w:t xml:space="preserve">kho dữ liệu), thay vì cách tiếp cận hướng truy vấn (áp dụng </w:t>
      </w:r>
      <w:r w:rsidRPr="0016225B">
        <w:rPr>
          <w:rFonts w:eastAsia="Times New Roman"/>
          <w:color w:val="222222"/>
          <w:szCs w:val="24"/>
        </w:rPr>
        <w:t xml:space="preserve">các chương </w:t>
      </w:r>
      <w:r w:rsidR="007C0A22" w:rsidRPr="007C0A22">
        <w:rPr>
          <w:rFonts w:eastAsia="Times New Roman"/>
          <w:color w:val="222222"/>
          <w:szCs w:val="24"/>
          <w:lang w:val="vi-VN"/>
        </w:rPr>
        <w:t>trình bao bọc và</w:t>
      </w:r>
      <w:r w:rsidRPr="0016225B">
        <w:rPr>
          <w:rFonts w:eastAsia="Times New Roman"/>
          <w:color w:val="222222"/>
          <w:szCs w:val="24"/>
        </w:rPr>
        <w:t xml:space="preserve"> </w:t>
      </w:r>
      <w:r w:rsidR="007C0A22" w:rsidRPr="007C0A22">
        <w:rPr>
          <w:rFonts w:eastAsia="Times New Roman"/>
          <w:color w:val="222222"/>
          <w:szCs w:val="24"/>
          <w:lang w:val="vi-VN"/>
        </w:rPr>
        <w:t>tích hợp). Mô tả các tình huống mà cách tiếp cận hướng truy vấn thích hợp hơn</w:t>
      </w:r>
      <w:r w:rsidR="007C0A22" w:rsidRPr="007C0A22">
        <w:rPr>
          <w:rFonts w:eastAsia="Times New Roman"/>
          <w:color w:val="222222"/>
          <w:szCs w:val="24"/>
          <w:lang w:val="vi-VN"/>
        </w:rPr>
        <w:br/>
        <w:t>cách tiếp cận hướng cập nhật.</w:t>
      </w:r>
    </w:p>
    <w:p w:rsidR="0016225B" w:rsidRDefault="0016225B" w:rsidP="0016225B">
      <w:pPr>
        <w:shd w:val="clear" w:color="auto" w:fill="F5F5F5"/>
        <w:rPr>
          <w:rFonts w:eastAsia="Times New Roman"/>
          <w:color w:val="222222"/>
          <w:szCs w:val="24"/>
        </w:rPr>
      </w:pPr>
    </w:p>
    <w:p w:rsidR="0016225B" w:rsidRDefault="007C0A22" w:rsidP="0016225B">
      <w:pPr>
        <w:shd w:val="clear" w:color="auto" w:fill="F5F5F5"/>
        <w:rPr>
          <w:rFonts w:eastAsia="Times New Roman"/>
          <w:color w:val="222222"/>
          <w:szCs w:val="24"/>
        </w:rPr>
      </w:pPr>
      <w:r w:rsidRPr="007C0A22">
        <w:rPr>
          <w:rFonts w:eastAsia="Times New Roman"/>
          <w:color w:val="222222"/>
          <w:szCs w:val="24"/>
          <w:lang w:val="vi-VN"/>
        </w:rPr>
        <w:t>3.2 So sánh ngắn gọn các khái niệm sau. Bạn có thể sử dụng một ví dụ để giải thích</w:t>
      </w:r>
      <w:r w:rsidRPr="007C0A22">
        <w:rPr>
          <w:rFonts w:eastAsia="Times New Roman"/>
          <w:color w:val="222222"/>
          <w:szCs w:val="24"/>
          <w:lang w:val="vi-VN"/>
        </w:rPr>
        <w:br/>
        <w:t>(các)</w:t>
      </w:r>
      <w:r w:rsidR="0016225B" w:rsidRPr="0016225B">
        <w:rPr>
          <w:rFonts w:eastAsia="Times New Roman"/>
          <w:color w:val="222222"/>
          <w:szCs w:val="24"/>
        </w:rPr>
        <w:t xml:space="preserve"> quan</w:t>
      </w:r>
      <w:r w:rsidRPr="007C0A22">
        <w:rPr>
          <w:rFonts w:eastAsia="Times New Roman"/>
          <w:color w:val="222222"/>
          <w:szCs w:val="24"/>
          <w:lang w:val="vi-VN"/>
        </w:rPr>
        <w:t xml:space="preserve"> điểm.</w:t>
      </w:r>
    </w:p>
    <w:p w:rsidR="0016225B" w:rsidRDefault="007C0A22" w:rsidP="0016225B">
      <w:pPr>
        <w:shd w:val="clear" w:color="auto" w:fill="F5F5F5"/>
        <w:rPr>
          <w:rFonts w:eastAsia="Times New Roman"/>
          <w:color w:val="222222"/>
          <w:szCs w:val="24"/>
        </w:rPr>
      </w:pPr>
      <w:r w:rsidRPr="007C0A22">
        <w:rPr>
          <w:rFonts w:eastAsia="Times New Roman"/>
          <w:color w:val="222222"/>
          <w:szCs w:val="24"/>
          <w:lang w:val="vi-VN"/>
        </w:rPr>
        <w:t>(a) Lược đồ bông tuyết, chò</w:t>
      </w:r>
      <w:r w:rsidR="0016225B" w:rsidRPr="0016225B">
        <w:rPr>
          <w:rFonts w:eastAsia="Times New Roman"/>
          <w:color w:val="222222"/>
          <w:szCs w:val="24"/>
          <w:lang w:val="vi-VN"/>
        </w:rPr>
        <w:t>m sao thực tế, mô hình truy</w:t>
      </w:r>
      <w:r w:rsidR="0016225B" w:rsidRPr="0016225B">
        <w:rPr>
          <w:rFonts w:eastAsia="Times New Roman"/>
          <w:color w:val="222222"/>
          <w:szCs w:val="24"/>
        </w:rPr>
        <w:t xml:space="preserve"> vấn hình sao</w:t>
      </w:r>
      <w:r w:rsidR="0016225B">
        <w:rPr>
          <w:rFonts w:eastAsia="Times New Roman"/>
          <w:color w:val="222222"/>
          <w:szCs w:val="24"/>
          <w:lang w:val="vi-VN"/>
        </w:rPr>
        <w:br/>
        <w:t>(b)</w:t>
      </w:r>
      <w:r w:rsidR="0016225B">
        <w:rPr>
          <w:rFonts w:eastAsia="Times New Roman"/>
          <w:color w:val="222222"/>
          <w:szCs w:val="24"/>
        </w:rPr>
        <w:t xml:space="preserve">    </w:t>
      </w:r>
      <w:r w:rsidRPr="007C0A22">
        <w:rPr>
          <w:rFonts w:eastAsia="Times New Roman"/>
          <w:color w:val="222222"/>
          <w:szCs w:val="24"/>
          <w:lang w:val="vi-VN"/>
        </w:rPr>
        <w:t>Làm sạch dữ liệu, chuyển đổi dữ liệu, làm mới</w:t>
      </w:r>
      <w:r w:rsidR="0016225B" w:rsidRPr="0016225B">
        <w:rPr>
          <w:rFonts w:eastAsia="Times New Roman"/>
          <w:color w:val="222222"/>
          <w:szCs w:val="24"/>
        </w:rPr>
        <w:t xml:space="preserve"> dữ liệu</w:t>
      </w:r>
    </w:p>
    <w:p w:rsidR="0016225B" w:rsidRDefault="007C0A22" w:rsidP="0016225B">
      <w:pPr>
        <w:shd w:val="clear" w:color="auto" w:fill="F5F5F5"/>
        <w:rPr>
          <w:rFonts w:eastAsia="Times New Roman"/>
          <w:color w:val="222222"/>
          <w:szCs w:val="24"/>
        </w:rPr>
      </w:pPr>
      <w:r w:rsidRPr="007C0A22">
        <w:rPr>
          <w:rFonts w:eastAsia="Times New Roman"/>
          <w:color w:val="222222"/>
          <w:szCs w:val="24"/>
          <w:lang w:val="vi-VN"/>
        </w:rPr>
        <w:t xml:space="preserve">(c) </w:t>
      </w:r>
      <w:r w:rsidR="0016225B">
        <w:rPr>
          <w:rFonts w:eastAsia="Times New Roman"/>
          <w:color w:val="222222"/>
          <w:szCs w:val="24"/>
        </w:rPr>
        <w:t xml:space="preserve">   </w:t>
      </w:r>
      <w:r w:rsidRPr="007C0A22">
        <w:rPr>
          <w:rFonts w:eastAsia="Times New Roman"/>
          <w:color w:val="222222"/>
          <w:szCs w:val="24"/>
          <w:lang w:val="vi-VN"/>
        </w:rPr>
        <w:t xml:space="preserve">Kho </w:t>
      </w:r>
      <w:r w:rsidR="0016225B" w:rsidRPr="0016225B">
        <w:rPr>
          <w:rFonts w:eastAsia="Times New Roman"/>
          <w:color w:val="222222"/>
          <w:szCs w:val="24"/>
        </w:rPr>
        <w:t xml:space="preserve">dữ liệu toàn </w:t>
      </w:r>
      <w:r w:rsidR="0016225B" w:rsidRPr="0016225B">
        <w:rPr>
          <w:rFonts w:eastAsia="Times New Roman"/>
          <w:color w:val="222222"/>
          <w:szCs w:val="24"/>
          <w:lang w:val="vi-VN"/>
        </w:rPr>
        <w:t xml:space="preserve">doanh nghiệp, </w:t>
      </w:r>
      <w:r w:rsidR="0016225B" w:rsidRPr="0016225B">
        <w:rPr>
          <w:rFonts w:eastAsia="Times New Roman"/>
          <w:color w:val="222222"/>
          <w:szCs w:val="24"/>
        </w:rPr>
        <w:t>kho</w:t>
      </w:r>
      <w:r w:rsidRPr="007C0A22">
        <w:rPr>
          <w:rFonts w:eastAsia="Times New Roman"/>
          <w:color w:val="222222"/>
          <w:szCs w:val="24"/>
          <w:lang w:val="vi-VN"/>
        </w:rPr>
        <w:t xml:space="preserve"> dữ liệu</w:t>
      </w:r>
      <w:r w:rsidR="0016225B" w:rsidRPr="0016225B">
        <w:rPr>
          <w:rFonts w:eastAsia="Times New Roman"/>
          <w:color w:val="222222"/>
          <w:szCs w:val="24"/>
        </w:rPr>
        <w:t xml:space="preserve"> chủ đề</w:t>
      </w:r>
      <w:r w:rsidRPr="007C0A22">
        <w:rPr>
          <w:rFonts w:eastAsia="Times New Roman"/>
          <w:color w:val="222222"/>
          <w:szCs w:val="24"/>
          <w:lang w:val="vi-VN"/>
        </w:rPr>
        <w:t>, kho</w:t>
      </w:r>
      <w:r w:rsidR="0016225B" w:rsidRPr="0016225B">
        <w:rPr>
          <w:rFonts w:eastAsia="Times New Roman"/>
          <w:color w:val="222222"/>
          <w:szCs w:val="24"/>
        </w:rPr>
        <w:t xml:space="preserve"> dữ liệu</w:t>
      </w:r>
      <w:r w:rsidR="0016225B" w:rsidRPr="0016225B">
        <w:rPr>
          <w:rFonts w:eastAsia="Times New Roman"/>
          <w:color w:val="222222"/>
          <w:szCs w:val="24"/>
          <w:lang w:val="vi-VN"/>
        </w:rPr>
        <w:t xml:space="preserve"> ảo</w:t>
      </w:r>
    </w:p>
    <w:p w:rsidR="0016225B" w:rsidRDefault="0016225B" w:rsidP="0016225B">
      <w:pPr>
        <w:shd w:val="clear" w:color="auto" w:fill="F5F5F5"/>
        <w:rPr>
          <w:rFonts w:eastAsia="Times New Roman"/>
          <w:color w:val="222222"/>
          <w:szCs w:val="24"/>
        </w:rPr>
      </w:pPr>
      <w:r w:rsidRPr="0016225B">
        <w:rPr>
          <w:rFonts w:eastAsia="Times New Roman"/>
          <w:color w:val="222222"/>
          <w:szCs w:val="24"/>
          <w:lang w:val="vi-VN"/>
        </w:rPr>
        <w:br/>
        <w:t>3.</w:t>
      </w:r>
      <w:r w:rsidRPr="0016225B">
        <w:rPr>
          <w:rFonts w:eastAsia="Times New Roman"/>
          <w:color w:val="222222"/>
          <w:szCs w:val="24"/>
        </w:rPr>
        <w:t>3</w:t>
      </w:r>
      <w:r w:rsidR="007C0A22" w:rsidRPr="007C0A22">
        <w:rPr>
          <w:rFonts w:eastAsia="Times New Roman"/>
          <w:color w:val="222222"/>
          <w:szCs w:val="24"/>
          <w:lang w:val="vi-VN"/>
        </w:rPr>
        <w:t xml:space="preserve"> Kho dữ liệu có thể được mô hình hóa bằng lược đồ hình sao hoặc lược đồ bông tuyết.</w:t>
      </w:r>
      <w:r w:rsidRPr="0016225B">
        <w:rPr>
          <w:rFonts w:eastAsia="Times New Roman"/>
          <w:color w:val="222222"/>
          <w:szCs w:val="24"/>
        </w:rPr>
        <w:t xml:space="preserve"> </w:t>
      </w:r>
      <w:r w:rsidR="007C0A22" w:rsidRPr="007C0A22">
        <w:rPr>
          <w:rFonts w:eastAsia="Times New Roman"/>
          <w:color w:val="222222"/>
          <w:szCs w:val="24"/>
          <w:lang w:val="vi-VN"/>
        </w:rPr>
        <w:t>Mô tả ngắn gọn các điểm tương đồng và sự khác biệt của hai mô hình, và sau đó</w:t>
      </w:r>
      <w:r w:rsidR="007C0A22" w:rsidRPr="007C0A22">
        <w:rPr>
          <w:rFonts w:eastAsia="Times New Roman"/>
          <w:color w:val="222222"/>
          <w:szCs w:val="24"/>
          <w:lang w:val="vi-VN"/>
        </w:rPr>
        <w:br/>
        <w:t>phâ</w:t>
      </w:r>
      <w:r w:rsidRPr="0016225B">
        <w:rPr>
          <w:rFonts w:eastAsia="Times New Roman"/>
          <w:color w:val="222222"/>
          <w:szCs w:val="24"/>
          <w:lang w:val="vi-VN"/>
        </w:rPr>
        <w:t xml:space="preserve">n tích lợi thế và bất lợi của </w:t>
      </w:r>
      <w:r w:rsidRPr="0016225B">
        <w:rPr>
          <w:rFonts w:eastAsia="Times New Roman"/>
          <w:color w:val="222222"/>
          <w:szCs w:val="24"/>
        </w:rPr>
        <w:t>chúng</w:t>
      </w:r>
      <w:r w:rsidR="007C0A22" w:rsidRPr="007C0A22">
        <w:rPr>
          <w:rFonts w:eastAsia="Times New Roman"/>
          <w:color w:val="222222"/>
          <w:szCs w:val="24"/>
          <w:lang w:val="vi-VN"/>
        </w:rPr>
        <w:t>. Cho ý kiến</w:t>
      </w:r>
      <w:r w:rsidRPr="0016225B">
        <w:rPr>
          <w:rFonts w:eastAsia="Times New Roman"/>
          <w:color w:val="222222"/>
          <w:szCs w:val="24"/>
        </w:rPr>
        <w:t xml:space="preserve"> của bạn về việc mô hình nào </w:t>
      </w:r>
      <w:r w:rsidR="007C0A22" w:rsidRPr="007C0A22">
        <w:rPr>
          <w:rFonts w:eastAsia="Times New Roman"/>
          <w:color w:val="222222"/>
          <w:szCs w:val="24"/>
          <w:lang w:val="vi-VN"/>
        </w:rPr>
        <w:t xml:space="preserve">có thể hữu ích </w:t>
      </w:r>
      <w:r w:rsidRPr="0016225B">
        <w:rPr>
          <w:rFonts w:eastAsia="Times New Roman"/>
          <w:color w:val="222222"/>
          <w:szCs w:val="24"/>
        </w:rPr>
        <w:t>h</w:t>
      </w:r>
      <w:r w:rsidR="007C0A22" w:rsidRPr="007C0A22">
        <w:rPr>
          <w:rFonts w:eastAsia="Times New Roman"/>
          <w:color w:val="222222"/>
          <w:szCs w:val="24"/>
          <w:lang w:val="vi-VN"/>
        </w:rPr>
        <w:t>ơn về mặt thực nghiệm và nêu rõ lý do đằng sau</w:t>
      </w:r>
      <w:r w:rsidRPr="0016225B">
        <w:rPr>
          <w:rFonts w:eastAsia="Times New Roman"/>
          <w:color w:val="222222"/>
          <w:szCs w:val="24"/>
        </w:rPr>
        <w:t xml:space="preserve"> </w:t>
      </w:r>
      <w:r w:rsidR="007C0A22" w:rsidRPr="007C0A22">
        <w:rPr>
          <w:rFonts w:eastAsia="Times New Roman"/>
          <w:color w:val="222222"/>
          <w:szCs w:val="24"/>
          <w:lang w:val="vi-VN"/>
        </w:rPr>
        <w:t>câu trả lời của bạn.</w:t>
      </w:r>
    </w:p>
    <w:p w:rsidR="002469F0" w:rsidRDefault="002469F0" w:rsidP="0016225B">
      <w:pPr>
        <w:shd w:val="clear" w:color="auto" w:fill="F5F5F5"/>
        <w:rPr>
          <w:rFonts w:eastAsia="Times New Roman"/>
          <w:color w:val="222222"/>
          <w:szCs w:val="24"/>
        </w:rPr>
      </w:pPr>
    </w:p>
    <w:p w:rsidR="00874211" w:rsidRDefault="007C0A22" w:rsidP="0016225B">
      <w:pPr>
        <w:shd w:val="clear" w:color="auto" w:fill="F5F5F5"/>
        <w:rPr>
          <w:rFonts w:eastAsia="Times New Roman"/>
          <w:color w:val="222222"/>
          <w:szCs w:val="24"/>
        </w:rPr>
      </w:pPr>
      <w:r w:rsidRPr="007C0A22">
        <w:rPr>
          <w:rFonts w:eastAsia="Times New Roman"/>
          <w:color w:val="222222"/>
          <w:szCs w:val="24"/>
          <w:lang w:val="vi-VN"/>
        </w:rPr>
        <w:lastRenderedPageBreak/>
        <w:t>3.</w:t>
      </w:r>
      <w:r w:rsidR="0016225B">
        <w:rPr>
          <w:rFonts w:eastAsia="Times New Roman"/>
          <w:color w:val="222222"/>
          <w:szCs w:val="24"/>
        </w:rPr>
        <w:t>4</w:t>
      </w:r>
      <w:r w:rsidR="00874211">
        <w:rPr>
          <w:rFonts w:eastAsia="Times New Roman"/>
          <w:color w:val="222222"/>
          <w:szCs w:val="24"/>
          <w:lang w:val="vi-VN"/>
        </w:rPr>
        <w:t xml:space="preserve"> Việc </w:t>
      </w:r>
      <w:r w:rsidR="00874211">
        <w:rPr>
          <w:rFonts w:eastAsia="Times New Roman"/>
          <w:color w:val="222222"/>
          <w:szCs w:val="24"/>
        </w:rPr>
        <w:t>cài đặt một</w:t>
      </w:r>
      <w:r w:rsidRPr="007C0A22">
        <w:rPr>
          <w:rFonts w:eastAsia="Times New Roman"/>
          <w:color w:val="222222"/>
          <w:szCs w:val="24"/>
          <w:lang w:val="vi-VN"/>
        </w:rPr>
        <w:t xml:space="preserve"> kho dữ liệu phổ biến là xây dựng</w:t>
      </w:r>
      <w:r w:rsidR="00874211">
        <w:rPr>
          <w:rFonts w:eastAsia="Times New Roman"/>
          <w:color w:val="222222"/>
          <w:szCs w:val="24"/>
        </w:rPr>
        <w:t xml:space="preserve"> một</w:t>
      </w:r>
      <w:r w:rsidRPr="007C0A22">
        <w:rPr>
          <w:rFonts w:eastAsia="Times New Roman"/>
          <w:color w:val="222222"/>
          <w:szCs w:val="24"/>
          <w:lang w:val="vi-VN"/>
        </w:rPr>
        <w:t xml:space="preserve"> cơ sở dữ liệu đa chiều,</w:t>
      </w:r>
      <w:r w:rsidRPr="007C0A22">
        <w:rPr>
          <w:rFonts w:eastAsia="Times New Roman"/>
          <w:color w:val="222222"/>
          <w:szCs w:val="24"/>
          <w:lang w:val="vi-VN"/>
        </w:rPr>
        <w:br/>
        <w:t>được gọi là khối dữ liệu. Thật không may, điều này thường có thể tạo ra</w:t>
      </w:r>
      <w:r w:rsidR="00874211">
        <w:rPr>
          <w:rFonts w:eastAsia="Times New Roman"/>
          <w:color w:val="222222"/>
          <w:szCs w:val="24"/>
        </w:rPr>
        <w:t xml:space="preserve"> một </w:t>
      </w:r>
      <w:r w:rsidR="00874211" w:rsidRPr="007C0A22">
        <w:rPr>
          <w:rFonts w:eastAsia="Times New Roman"/>
          <w:color w:val="222222"/>
          <w:szCs w:val="24"/>
          <w:lang w:val="vi-VN"/>
        </w:rPr>
        <w:t>ma trận đa chiều</w:t>
      </w:r>
      <w:r w:rsidRPr="007C0A22">
        <w:rPr>
          <w:rFonts w:eastAsia="Times New Roman"/>
          <w:color w:val="222222"/>
          <w:szCs w:val="24"/>
          <w:lang w:val="vi-VN"/>
        </w:rPr>
        <w:t xml:space="preserve"> rất lớn, nhưng rất thưa thớt. Trình bày ví dụ minh họa một</w:t>
      </w:r>
      <w:r w:rsidR="00874211">
        <w:rPr>
          <w:rFonts w:eastAsia="Times New Roman"/>
          <w:color w:val="222222"/>
          <w:szCs w:val="24"/>
        </w:rPr>
        <w:t xml:space="preserve"> khối</w:t>
      </w:r>
      <w:r w:rsidRPr="007C0A22">
        <w:rPr>
          <w:rFonts w:eastAsia="Times New Roman"/>
          <w:color w:val="222222"/>
          <w:szCs w:val="24"/>
          <w:lang w:val="vi-VN"/>
        </w:rPr>
        <w:t xml:space="preserve"> dữ liệu khổng lồ và thưa thớt như vậy.</w:t>
      </w:r>
    </w:p>
    <w:p w:rsidR="00874211" w:rsidRDefault="00874211" w:rsidP="0016225B">
      <w:pPr>
        <w:shd w:val="clear" w:color="auto" w:fill="F5F5F5"/>
        <w:rPr>
          <w:rFonts w:eastAsia="Times New Roman"/>
          <w:color w:val="222222"/>
          <w:szCs w:val="24"/>
        </w:rPr>
      </w:pPr>
      <w:r>
        <w:rPr>
          <w:rFonts w:eastAsia="Times New Roman"/>
          <w:color w:val="222222"/>
          <w:szCs w:val="24"/>
          <w:lang w:val="vi-VN"/>
        </w:rPr>
        <w:br/>
        <w:t>3.</w:t>
      </w:r>
      <w:r>
        <w:rPr>
          <w:rFonts w:eastAsia="Times New Roman"/>
          <w:color w:val="222222"/>
          <w:szCs w:val="24"/>
        </w:rPr>
        <w:t>5</w:t>
      </w:r>
      <w:r w:rsidR="007C0A22" w:rsidRPr="007C0A22">
        <w:rPr>
          <w:rFonts w:eastAsia="Times New Roman"/>
          <w:color w:val="222222"/>
          <w:szCs w:val="24"/>
          <w:lang w:val="vi-VN"/>
        </w:rPr>
        <w:t xml:space="preserve"> Trong công nghệ kho dữ liệu, một khung nhìn đa chiều có thể được thực hiện bởi một</w:t>
      </w:r>
      <w:r w:rsidR="007C0A22" w:rsidRPr="007C0A22">
        <w:rPr>
          <w:rFonts w:eastAsia="Times New Roman"/>
          <w:color w:val="222222"/>
          <w:szCs w:val="24"/>
          <w:lang w:val="vi-VN"/>
        </w:rPr>
        <w:br/>
        <w:t>kỹ thuật cơ sở dữ liệu quan hệ (ROLAP), hoặc bằng một kỹ thuật cơ sở dữ liệu đa chiều</w:t>
      </w:r>
      <w:r w:rsidR="007C0A22" w:rsidRPr="007C0A22">
        <w:rPr>
          <w:rFonts w:eastAsia="Times New Roman"/>
          <w:color w:val="222222"/>
          <w:szCs w:val="24"/>
          <w:lang w:val="vi-VN"/>
        </w:rPr>
        <w:br/>
        <w:t>(MOLAP), hoặc bởi một kỹ thuật cơ sở dữ liệu lai (HOLAP).</w:t>
      </w:r>
      <w:r w:rsidR="007C0A22" w:rsidRPr="007C0A22">
        <w:rPr>
          <w:rFonts w:eastAsia="Times New Roman"/>
          <w:color w:val="222222"/>
          <w:szCs w:val="24"/>
          <w:lang w:val="vi-VN"/>
        </w:rPr>
        <w:br/>
        <w:t xml:space="preserve">(a) Mô tả ngắn gọn từng kỹ thuật </w:t>
      </w:r>
      <w:r>
        <w:rPr>
          <w:rFonts w:eastAsia="Times New Roman"/>
          <w:color w:val="222222"/>
          <w:szCs w:val="24"/>
        </w:rPr>
        <w:t>cài đặt này</w:t>
      </w:r>
      <w:r w:rsidR="007C0A22" w:rsidRPr="007C0A22">
        <w:rPr>
          <w:rFonts w:eastAsia="Times New Roman"/>
          <w:color w:val="222222"/>
          <w:szCs w:val="24"/>
          <w:lang w:val="vi-VN"/>
        </w:rPr>
        <w:t>.</w:t>
      </w:r>
    </w:p>
    <w:p w:rsidR="00874211" w:rsidRDefault="007C0A22" w:rsidP="0016225B">
      <w:pPr>
        <w:shd w:val="clear" w:color="auto" w:fill="F5F5F5"/>
        <w:rPr>
          <w:rFonts w:eastAsia="Times New Roman"/>
          <w:color w:val="222222"/>
          <w:szCs w:val="24"/>
        </w:rPr>
      </w:pPr>
      <w:r w:rsidRPr="007C0A22">
        <w:rPr>
          <w:rFonts w:eastAsia="Times New Roman"/>
          <w:color w:val="222222"/>
          <w:szCs w:val="24"/>
          <w:lang w:val="vi-VN"/>
        </w:rPr>
        <w:t xml:space="preserve">(b) Đối với mỗi kỹ thuật, giải thích cách thức của từng chức năng sau đây có thể </w:t>
      </w:r>
      <w:r w:rsidR="00874211">
        <w:rPr>
          <w:rFonts w:eastAsia="Times New Roman"/>
          <w:color w:val="222222"/>
          <w:szCs w:val="24"/>
        </w:rPr>
        <w:t xml:space="preserve">được </w:t>
      </w:r>
      <w:r w:rsidRPr="007C0A22">
        <w:rPr>
          <w:rFonts w:eastAsia="Times New Roman"/>
          <w:color w:val="222222"/>
          <w:szCs w:val="24"/>
          <w:lang w:val="vi-VN"/>
        </w:rPr>
        <w:t>triển khai:</w:t>
      </w:r>
    </w:p>
    <w:p w:rsidR="00874211" w:rsidRDefault="007C0A22" w:rsidP="00874211">
      <w:pPr>
        <w:shd w:val="clear" w:color="auto" w:fill="F5F5F5"/>
        <w:ind w:left="720"/>
        <w:rPr>
          <w:rFonts w:eastAsia="Times New Roman"/>
          <w:color w:val="222222"/>
          <w:szCs w:val="24"/>
        </w:rPr>
      </w:pPr>
      <w:r w:rsidRPr="007C0A22">
        <w:rPr>
          <w:rFonts w:eastAsia="Times New Roman"/>
          <w:color w:val="222222"/>
          <w:szCs w:val="24"/>
          <w:lang w:val="vi-VN"/>
        </w:rPr>
        <w:t xml:space="preserve">i. Tạo ra một kho dữ liệu (bao gồm </w:t>
      </w:r>
      <w:r w:rsidR="00874211">
        <w:rPr>
          <w:rFonts w:eastAsia="Times New Roman"/>
          <w:color w:val="222222"/>
          <w:szCs w:val="24"/>
        </w:rPr>
        <w:t xml:space="preserve">cả việc tổng </w:t>
      </w:r>
      <w:r w:rsidRPr="007C0A22">
        <w:rPr>
          <w:rFonts w:eastAsia="Times New Roman"/>
          <w:color w:val="222222"/>
          <w:szCs w:val="24"/>
          <w:lang w:val="vi-VN"/>
        </w:rPr>
        <w:t>hợp)</w:t>
      </w:r>
    </w:p>
    <w:p w:rsidR="00874211" w:rsidRDefault="007C0A22" w:rsidP="00874211">
      <w:pPr>
        <w:shd w:val="clear" w:color="auto" w:fill="F5F5F5"/>
        <w:ind w:left="720"/>
        <w:rPr>
          <w:rFonts w:eastAsia="Times New Roman"/>
          <w:color w:val="222222"/>
          <w:szCs w:val="24"/>
        </w:rPr>
      </w:pPr>
      <w:r w:rsidRPr="007C0A22">
        <w:rPr>
          <w:rFonts w:eastAsia="Times New Roman"/>
          <w:color w:val="222222"/>
          <w:szCs w:val="24"/>
          <w:lang w:val="vi-VN"/>
        </w:rPr>
        <w:t>ii. Cuộn lên</w:t>
      </w:r>
    </w:p>
    <w:p w:rsidR="00874211" w:rsidRDefault="007C0A22" w:rsidP="00874211">
      <w:pPr>
        <w:shd w:val="clear" w:color="auto" w:fill="F5F5F5"/>
        <w:ind w:left="720"/>
        <w:rPr>
          <w:rFonts w:eastAsia="Times New Roman"/>
          <w:color w:val="222222"/>
          <w:szCs w:val="24"/>
        </w:rPr>
      </w:pPr>
      <w:r w:rsidRPr="007C0A22">
        <w:rPr>
          <w:rFonts w:eastAsia="Times New Roman"/>
          <w:color w:val="222222"/>
          <w:szCs w:val="24"/>
          <w:lang w:val="vi-VN"/>
        </w:rPr>
        <w:t>iii. Khoan xuống</w:t>
      </w:r>
    </w:p>
    <w:p w:rsidR="00874211" w:rsidRDefault="007C0A22" w:rsidP="00874211">
      <w:pPr>
        <w:shd w:val="clear" w:color="auto" w:fill="F5F5F5"/>
        <w:ind w:left="720"/>
        <w:rPr>
          <w:rFonts w:eastAsia="Times New Roman"/>
          <w:color w:val="222222"/>
          <w:szCs w:val="24"/>
        </w:rPr>
      </w:pPr>
      <w:r w:rsidRPr="007C0A22">
        <w:rPr>
          <w:rFonts w:eastAsia="Times New Roman"/>
          <w:color w:val="222222"/>
          <w:szCs w:val="24"/>
          <w:lang w:val="vi-VN"/>
        </w:rPr>
        <w:t>iv. Cập nhật gia tăng</w:t>
      </w:r>
    </w:p>
    <w:p w:rsidR="00874211" w:rsidRDefault="007C0A22" w:rsidP="002469F0">
      <w:pPr>
        <w:shd w:val="clear" w:color="auto" w:fill="F5F5F5"/>
        <w:rPr>
          <w:rFonts w:eastAsia="Times New Roman"/>
          <w:color w:val="222222"/>
          <w:szCs w:val="24"/>
        </w:rPr>
      </w:pPr>
      <w:r w:rsidRPr="007C0A22">
        <w:rPr>
          <w:rFonts w:eastAsia="Times New Roman"/>
          <w:color w:val="222222"/>
          <w:szCs w:val="24"/>
          <w:lang w:val="vi-VN"/>
        </w:rPr>
        <w:t>Bạn thích kỹ thuật triển khai nào hơn và tại sao?</w:t>
      </w:r>
    </w:p>
    <w:p w:rsidR="00482850" w:rsidRDefault="00482850" w:rsidP="00874211">
      <w:pPr>
        <w:shd w:val="clear" w:color="auto" w:fill="F5F5F5"/>
        <w:rPr>
          <w:rFonts w:eastAsia="Times New Roman"/>
          <w:color w:val="222222"/>
          <w:szCs w:val="24"/>
        </w:rPr>
      </w:pPr>
    </w:p>
    <w:p w:rsidR="004A45C7" w:rsidRDefault="007C0A22" w:rsidP="00874211">
      <w:pPr>
        <w:shd w:val="clear" w:color="auto" w:fill="F5F5F5"/>
        <w:rPr>
          <w:rFonts w:eastAsia="Times New Roman"/>
          <w:color w:val="222222"/>
          <w:szCs w:val="24"/>
        </w:rPr>
      </w:pPr>
      <w:r w:rsidRPr="007C0A22">
        <w:rPr>
          <w:rFonts w:eastAsia="Times New Roman"/>
          <w:color w:val="222222"/>
          <w:szCs w:val="24"/>
          <w:lang w:val="vi-VN"/>
        </w:rPr>
        <w:t>3.</w:t>
      </w:r>
      <w:r w:rsidR="00DF353F">
        <w:rPr>
          <w:rFonts w:eastAsia="Times New Roman"/>
          <w:color w:val="222222"/>
          <w:szCs w:val="24"/>
        </w:rPr>
        <w:t>6</w:t>
      </w:r>
      <w:r w:rsidRPr="007C0A22">
        <w:rPr>
          <w:rFonts w:eastAsia="Times New Roman"/>
          <w:color w:val="222222"/>
          <w:szCs w:val="24"/>
          <w:lang w:val="vi-VN"/>
        </w:rPr>
        <w:t xml:space="preserve"> Giả sử</w:t>
      </w:r>
      <w:r w:rsidR="004A45C7">
        <w:rPr>
          <w:rFonts w:eastAsia="Times New Roman"/>
          <w:color w:val="222222"/>
          <w:szCs w:val="24"/>
        </w:rPr>
        <w:t xml:space="preserve"> một</w:t>
      </w:r>
      <w:r w:rsidRPr="007C0A22">
        <w:rPr>
          <w:rFonts w:eastAsia="Times New Roman"/>
          <w:color w:val="222222"/>
          <w:szCs w:val="24"/>
          <w:lang w:val="vi-VN"/>
        </w:rPr>
        <w:t xml:space="preserve"> kho dữ liệu chứa 20 </w:t>
      </w:r>
      <w:r w:rsidR="004A45C7">
        <w:rPr>
          <w:rFonts w:eastAsia="Times New Roman"/>
          <w:color w:val="222222"/>
          <w:szCs w:val="24"/>
        </w:rPr>
        <w:t>chiều</w:t>
      </w:r>
      <w:r w:rsidRPr="007C0A22">
        <w:rPr>
          <w:rFonts w:eastAsia="Times New Roman"/>
          <w:color w:val="222222"/>
          <w:szCs w:val="24"/>
          <w:lang w:val="vi-VN"/>
        </w:rPr>
        <w:t xml:space="preserve">, mỗi </w:t>
      </w:r>
      <w:r w:rsidR="004A45C7">
        <w:rPr>
          <w:rFonts w:eastAsia="Times New Roman"/>
          <w:color w:val="222222"/>
          <w:szCs w:val="24"/>
        </w:rPr>
        <w:t>chiều</w:t>
      </w:r>
      <w:r w:rsidR="004A45C7">
        <w:rPr>
          <w:rFonts w:eastAsia="Times New Roman"/>
          <w:color w:val="222222"/>
          <w:szCs w:val="24"/>
          <w:lang w:val="vi-VN"/>
        </w:rPr>
        <w:t xml:space="preserve"> có khoảng năm mức</w:t>
      </w:r>
      <w:r w:rsidR="004A45C7">
        <w:rPr>
          <w:rFonts w:eastAsia="Times New Roman"/>
          <w:color w:val="222222"/>
          <w:szCs w:val="24"/>
          <w:lang w:val="vi-VN"/>
        </w:rPr>
        <w:br/>
      </w:r>
      <w:r w:rsidR="004A45C7">
        <w:rPr>
          <w:rFonts w:eastAsia="Times New Roman"/>
          <w:color w:val="222222"/>
          <w:szCs w:val="24"/>
        </w:rPr>
        <w:t>phân cấp</w:t>
      </w:r>
    </w:p>
    <w:p w:rsidR="00DF353F" w:rsidRDefault="007C0A22" w:rsidP="00874211">
      <w:pPr>
        <w:shd w:val="clear" w:color="auto" w:fill="F5F5F5"/>
        <w:rPr>
          <w:rFonts w:eastAsia="Times New Roman"/>
          <w:color w:val="222222"/>
          <w:szCs w:val="24"/>
        </w:rPr>
      </w:pPr>
      <w:r w:rsidRPr="007C0A22">
        <w:rPr>
          <w:rFonts w:eastAsia="Times New Roman"/>
          <w:color w:val="222222"/>
          <w:szCs w:val="24"/>
          <w:lang w:val="vi-VN"/>
        </w:rPr>
        <w:t xml:space="preserve">(a) Người dùng chủ yếu quan tâm đến bốn </w:t>
      </w:r>
      <w:r w:rsidR="00DF353F">
        <w:rPr>
          <w:rFonts w:eastAsia="Times New Roman"/>
          <w:color w:val="222222"/>
          <w:szCs w:val="24"/>
        </w:rPr>
        <w:t>chiều</w:t>
      </w:r>
      <w:r w:rsidRPr="007C0A22">
        <w:rPr>
          <w:rFonts w:eastAsia="Times New Roman"/>
          <w:color w:val="222222"/>
          <w:szCs w:val="24"/>
          <w:lang w:val="vi-VN"/>
        </w:rPr>
        <w:t xml:space="preserve"> cụ thể, mỗi </w:t>
      </w:r>
      <w:r w:rsidR="00DF353F">
        <w:rPr>
          <w:rFonts w:eastAsia="Times New Roman"/>
          <w:color w:val="222222"/>
          <w:szCs w:val="24"/>
        </w:rPr>
        <w:t>chiều</w:t>
      </w:r>
      <w:r w:rsidRPr="007C0A22">
        <w:rPr>
          <w:rFonts w:eastAsia="Times New Roman"/>
          <w:color w:val="222222"/>
          <w:szCs w:val="24"/>
          <w:lang w:val="vi-VN"/>
        </w:rPr>
        <w:t xml:space="preserve"> có ba</w:t>
      </w:r>
      <w:r w:rsidRPr="007C0A22">
        <w:rPr>
          <w:rFonts w:eastAsia="Times New Roman"/>
          <w:color w:val="222222"/>
          <w:szCs w:val="24"/>
          <w:lang w:val="vi-VN"/>
        </w:rPr>
        <w:br/>
        <w:t>mức truy cập thường xuyên để cuộn lên và khoan xuống. Bạn sẽ thiết kế như thế nào</w:t>
      </w:r>
      <w:r w:rsidRPr="007C0A22">
        <w:rPr>
          <w:rFonts w:eastAsia="Times New Roman"/>
          <w:color w:val="222222"/>
          <w:szCs w:val="24"/>
          <w:lang w:val="vi-VN"/>
        </w:rPr>
        <w:br/>
        <w:t>một cấu trúc khối dữ liệu để hỗ trợ hiệu quả tùy chọn này?</w:t>
      </w:r>
    </w:p>
    <w:p w:rsidR="00DF353F" w:rsidRDefault="007C0A22" w:rsidP="00874211">
      <w:pPr>
        <w:shd w:val="clear" w:color="auto" w:fill="F5F5F5"/>
        <w:rPr>
          <w:rFonts w:eastAsia="Times New Roman"/>
          <w:color w:val="222222"/>
          <w:szCs w:val="24"/>
        </w:rPr>
      </w:pPr>
      <w:r w:rsidRPr="007C0A22">
        <w:rPr>
          <w:rFonts w:eastAsia="Times New Roman"/>
          <w:color w:val="222222"/>
          <w:szCs w:val="24"/>
          <w:lang w:val="vi-VN"/>
        </w:rPr>
        <w:t xml:space="preserve">(b) Đôi khi, </w:t>
      </w:r>
      <w:r w:rsidR="00DF353F">
        <w:rPr>
          <w:rFonts w:eastAsia="Times New Roman"/>
          <w:color w:val="222222"/>
          <w:szCs w:val="24"/>
        </w:rPr>
        <w:t xml:space="preserve">một </w:t>
      </w:r>
      <w:r w:rsidRPr="007C0A22">
        <w:rPr>
          <w:rFonts w:eastAsia="Times New Roman"/>
          <w:color w:val="222222"/>
          <w:szCs w:val="24"/>
          <w:lang w:val="vi-VN"/>
        </w:rPr>
        <w:t xml:space="preserve">người dùng có thể muốn khoan </w:t>
      </w:r>
      <w:r w:rsidR="00DF353F">
        <w:rPr>
          <w:rFonts w:eastAsia="Times New Roman"/>
          <w:color w:val="222222"/>
          <w:szCs w:val="24"/>
        </w:rPr>
        <w:t xml:space="preserve">xuyên </w:t>
      </w:r>
      <w:r w:rsidRPr="007C0A22">
        <w:rPr>
          <w:rFonts w:eastAsia="Times New Roman"/>
          <w:color w:val="222222"/>
          <w:szCs w:val="24"/>
          <w:lang w:val="vi-VN"/>
        </w:rPr>
        <w:t>qua khối lập phương, xuống đến dữ liệu</w:t>
      </w:r>
      <w:r w:rsidR="00DF353F">
        <w:rPr>
          <w:rFonts w:eastAsia="Times New Roman"/>
          <w:color w:val="222222"/>
          <w:szCs w:val="24"/>
        </w:rPr>
        <w:t xml:space="preserve"> </w:t>
      </w:r>
      <w:r w:rsidRPr="007C0A22">
        <w:rPr>
          <w:rFonts w:eastAsia="Times New Roman"/>
          <w:color w:val="222222"/>
          <w:szCs w:val="24"/>
          <w:lang w:val="vi-VN"/>
        </w:rPr>
        <w:t>thô</w:t>
      </w:r>
      <w:r w:rsidR="00DF353F">
        <w:rPr>
          <w:rFonts w:eastAsia="Times New Roman"/>
          <w:color w:val="222222"/>
          <w:szCs w:val="24"/>
        </w:rPr>
        <w:t xml:space="preserve"> </w:t>
      </w:r>
      <w:r w:rsidRPr="007C0A22">
        <w:rPr>
          <w:rFonts w:eastAsia="Times New Roman"/>
          <w:color w:val="222222"/>
          <w:szCs w:val="24"/>
          <w:lang w:val="vi-VN"/>
        </w:rPr>
        <w:t xml:space="preserve"> cho</w:t>
      </w:r>
      <w:r w:rsidR="00DF353F">
        <w:rPr>
          <w:rFonts w:eastAsia="Times New Roman"/>
          <w:color w:val="222222"/>
          <w:szCs w:val="24"/>
        </w:rPr>
        <w:t xml:space="preserve"> </w:t>
      </w:r>
      <w:r w:rsidRPr="007C0A22">
        <w:rPr>
          <w:rFonts w:eastAsia="Times New Roman"/>
          <w:color w:val="222222"/>
          <w:szCs w:val="24"/>
          <w:lang w:val="vi-VN"/>
        </w:rPr>
        <w:t xml:space="preserve">một hoặc hai </w:t>
      </w:r>
      <w:r w:rsidR="00DF353F">
        <w:rPr>
          <w:rFonts w:eastAsia="Times New Roman"/>
          <w:color w:val="222222"/>
          <w:szCs w:val="24"/>
        </w:rPr>
        <w:t>chiều</w:t>
      </w:r>
      <w:r w:rsidRPr="007C0A22">
        <w:rPr>
          <w:rFonts w:eastAsia="Times New Roman"/>
          <w:color w:val="222222"/>
          <w:szCs w:val="24"/>
          <w:lang w:val="vi-VN"/>
        </w:rPr>
        <w:t xml:space="preserve"> cụ thể. Bạn sẽ hỗ trợ tính năng này như thế nào?</w:t>
      </w:r>
    </w:p>
    <w:p w:rsidR="007C0A22" w:rsidRDefault="007C0A22" w:rsidP="00874211">
      <w:pPr>
        <w:shd w:val="clear" w:color="auto" w:fill="F5F5F5"/>
        <w:rPr>
          <w:rFonts w:eastAsia="Times New Roman"/>
          <w:color w:val="222222"/>
          <w:szCs w:val="24"/>
        </w:rPr>
      </w:pPr>
      <w:r w:rsidRPr="007C0A22">
        <w:rPr>
          <w:rFonts w:eastAsia="Times New Roman"/>
          <w:color w:val="222222"/>
          <w:szCs w:val="24"/>
          <w:lang w:val="vi-VN"/>
        </w:rPr>
        <w:br/>
        <w:t>3.</w:t>
      </w:r>
      <w:r w:rsidR="00DF353F">
        <w:rPr>
          <w:rFonts w:eastAsia="Times New Roman"/>
          <w:color w:val="222222"/>
          <w:szCs w:val="24"/>
        </w:rPr>
        <w:t>7</w:t>
      </w:r>
      <w:r w:rsidRPr="007C0A22">
        <w:rPr>
          <w:rFonts w:eastAsia="Times New Roman"/>
          <w:color w:val="222222"/>
          <w:szCs w:val="24"/>
          <w:lang w:val="vi-VN"/>
        </w:rPr>
        <w:t xml:space="preserve"> Sự khác biệt giữa ba loại hình chính của việc sử dụng kho dữ liệu là gì:</w:t>
      </w:r>
      <w:r w:rsidRPr="007C0A22">
        <w:rPr>
          <w:rFonts w:eastAsia="Times New Roman"/>
          <w:color w:val="222222"/>
          <w:szCs w:val="24"/>
          <w:lang w:val="vi-VN"/>
        </w:rPr>
        <w:br/>
        <w:t>xử lý thông tin, xử lý phân tích và khai phá dữ liệu? Thảo lu</w:t>
      </w:r>
      <w:r w:rsidR="00DF353F">
        <w:rPr>
          <w:rFonts w:eastAsia="Times New Roman"/>
          <w:color w:val="222222"/>
          <w:szCs w:val="24"/>
          <w:lang w:val="vi-VN"/>
        </w:rPr>
        <w:t>ận về động cơ</w:t>
      </w:r>
      <w:r w:rsidR="00DF353F">
        <w:rPr>
          <w:rFonts w:eastAsia="Times New Roman"/>
          <w:color w:val="222222"/>
          <w:szCs w:val="24"/>
          <w:lang w:val="vi-VN"/>
        </w:rPr>
        <w:br/>
        <w:t>đằng sa</w:t>
      </w:r>
      <w:r w:rsidR="00DF353F">
        <w:rPr>
          <w:rFonts w:eastAsia="Times New Roman"/>
          <w:color w:val="222222"/>
          <w:szCs w:val="24"/>
        </w:rPr>
        <w:t>u việc khai phá phân tích trực tuyến</w:t>
      </w:r>
      <w:r w:rsidRPr="007C0A22">
        <w:rPr>
          <w:rFonts w:eastAsia="Times New Roman"/>
          <w:color w:val="222222"/>
          <w:szCs w:val="24"/>
          <w:lang w:val="vi-VN"/>
        </w:rPr>
        <w:t xml:space="preserve"> OLAP (OLAM)</w:t>
      </w:r>
    </w:p>
    <w:p w:rsidR="002469F0" w:rsidRDefault="002469F0" w:rsidP="00874211">
      <w:pPr>
        <w:shd w:val="clear" w:color="auto" w:fill="F5F5F5"/>
        <w:rPr>
          <w:rFonts w:eastAsia="Times New Roman"/>
          <w:color w:val="222222"/>
          <w:szCs w:val="24"/>
        </w:rPr>
      </w:pPr>
    </w:p>
    <w:p w:rsidR="002469F0" w:rsidRPr="002469F0" w:rsidRDefault="002469F0" w:rsidP="00874211">
      <w:pPr>
        <w:shd w:val="clear" w:color="auto" w:fill="F5F5F5"/>
        <w:rPr>
          <w:rFonts w:eastAsia="Times New Roman"/>
          <w:color w:val="222222"/>
          <w:szCs w:val="24"/>
        </w:rPr>
      </w:pPr>
      <w:r w:rsidRPr="002469F0">
        <w:rPr>
          <w:lang w:val="fr-FR"/>
        </w:rPr>
        <w:t>3.8</w:t>
      </w:r>
      <w:r>
        <w:rPr>
          <w:lang w:val="fr-FR"/>
        </w:rPr>
        <w:t xml:space="preserve"> </w:t>
      </w:r>
      <w:r>
        <w:rPr>
          <w:rFonts w:ascii="TimesNewRoman" w:hAnsi="TimesNewRoman" w:cs="TimesNewRoman"/>
        </w:rPr>
        <w:t>Trình bày ba phương pháp để cài đặt một câu lệnh xử lý phân tích trực tuyến. Hãy đưa ra một ví dụ cho mỗi phương pháp đó.</w:t>
      </w:r>
    </w:p>
    <w:p w:rsidR="004F48C7" w:rsidRPr="007C0A22" w:rsidRDefault="004F48C7">
      <w:pPr>
        <w:spacing w:line="240" w:lineRule="auto"/>
        <w:rPr>
          <w:b/>
          <w:sz w:val="32"/>
          <w:szCs w:val="32"/>
        </w:rPr>
      </w:pPr>
      <w:r w:rsidRPr="007C0A22">
        <w:rPr>
          <w:b/>
          <w:sz w:val="32"/>
          <w:szCs w:val="32"/>
        </w:rPr>
        <w:br w:type="page"/>
      </w:r>
    </w:p>
    <w:p w:rsidR="00E62A47" w:rsidRDefault="00AE5950" w:rsidP="00E62A47">
      <w:pPr>
        <w:pStyle w:val="Heading1"/>
      </w:pPr>
      <w:bookmarkStart w:id="64" w:name="_Toc529778571"/>
      <w:r w:rsidRPr="00AE5950">
        <w:lastRenderedPageBreak/>
        <w:t xml:space="preserve">Chương 4: </w:t>
      </w:r>
      <w:r w:rsidR="00E62A47">
        <w:t>Khai phá dữ liệu</w:t>
      </w:r>
      <w:bookmarkEnd w:id="64"/>
    </w:p>
    <w:p w:rsidR="009F565F" w:rsidRPr="00AE5950" w:rsidRDefault="00E62A47" w:rsidP="00E62A47">
      <w:pPr>
        <w:pStyle w:val="Heading2"/>
      </w:pPr>
      <w:bookmarkStart w:id="65" w:name="_Toc529778572"/>
      <w:r>
        <w:t xml:space="preserve">4.1 </w:t>
      </w:r>
      <w:r w:rsidR="009F565F" w:rsidRPr="00AE5950">
        <w:t>Tiền xử lý dữ liệu trước khi khai phá</w:t>
      </w:r>
      <w:bookmarkEnd w:id="65"/>
    </w:p>
    <w:p w:rsidR="004F48C7" w:rsidRPr="00C66ACC" w:rsidRDefault="004F48C7" w:rsidP="00E62A47">
      <w:pPr>
        <w:pStyle w:val="Heading3"/>
      </w:pPr>
      <w:bookmarkStart w:id="66" w:name="_Toc529778573"/>
      <w:r w:rsidRPr="00C66ACC">
        <w:t>Khái niệm về dữ liệu</w:t>
      </w:r>
      <w:bookmarkEnd w:id="66"/>
    </w:p>
    <w:p w:rsidR="00447F60" w:rsidRPr="004F48C7" w:rsidRDefault="004F48C7" w:rsidP="00395DA0">
      <w:pPr>
        <w:pStyle w:val="ListParagraph"/>
        <w:numPr>
          <w:ilvl w:val="0"/>
          <w:numId w:val="42"/>
        </w:numPr>
        <w:spacing w:line="360" w:lineRule="auto"/>
      </w:pPr>
      <w:r>
        <w:t xml:space="preserve">Dữ liệu là </w:t>
      </w:r>
      <w:r w:rsidR="00447F60" w:rsidRPr="004F48C7">
        <w:t>tập hợp các đối tượng và thuộc tính của nó.</w:t>
      </w:r>
    </w:p>
    <w:p w:rsidR="00447F60" w:rsidRPr="004F48C7" w:rsidRDefault="00447F60" w:rsidP="00395DA0">
      <w:pPr>
        <w:pStyle w:val="ListParagraph"/>
        <w:numPr>
          <w:ilvl w:val="0"/>
          <w:numId w:val="42"/>
        </w:numPr>
        <w:spacing w:line="360" w:lineRule="auto"/>
      </w:pPr>
      <w:r w:rsidRPr="004F48C7">
        <w:t>Một thuộc tính là một tính chất hoặc một đặc điểm của đối tượng.</w:t>
      </w:r>
    </w:p>
    <w:p w:rsidR="00447F60" w:rsidRPr="004F48C7" w:rsidRDefault="00447F60" w:rsidP="00395DA0">
      <w:pPr>
        <w:pStyle w:val="ListParagraph"/>
        <w:numPr>
          <w:ilvl w:val="1"/>
          <w:numId w:val="42"/>
        </w:numPr>
        <w:spacing w:line="360" w:lineRule="auto"/>
      </w:pPr>
      <w:r w:rsidRPr="004F48C7">
        <w:t>Ví dụ: màu mắt của một người, nhiệt độ...</w:t>
      </w:r>
    </w:p>
    <w:p w:rsidR="00447F60" w:rsidRPr="004F48C7" w:rsidRDefault="00447F60" w:rsidP="00395DA0">
      <w:pPr>
        <w:pStyle w:val="ListParagraph"/>
        <w:numPr>
          <w:ilvl w:val="1"/>
          <w:numId w:val="42"/>
        </w:numPr>
        <w:spacing w:line="360" w:lineRule="auto"/>
      </w:pPr>
      <w:r w:rsidRPr="004F48C7">
        <w:t>Thuộc tính cũng được gọi là biến, trường, đặc tính, đặc điểm.</w:t>
      </w:r>
    </w:p>
    <w:p w:rsidR="00447F60" w:rsidRPr="004F48C7" w:rsidRDefault="00447F60" w:rsidP="00395DA0">
      <w:pPr>
        <w:pStyle w:val="ListParagraph"/>
        <w:numPr>
          <w:ilvl w:val="0"/>
          <w:numId w:val="42"/>
        </w:numPr>
        <w:spacing w:line="360" w:lineRule="auto"/>
      </w:pPr>
      <w:r w:rsidRPr="004F48C7">
        <w:t>Một tập các thuộc tính mô tả một đối tượng.</w:t>
      </w:r>
    </w:p>
    <w:p w:rsidR="004F48C7" w:rsidRDefault="00447F60" w:rsidP="00395DA0">
      <w:pPr>
        <w:pStyle w:val="ListParagraph"/>
        <w:numPr>
          <w:ilvl w:val="1"/>
          <w:numId w:val="42"/>
        </w:numPr>
        <w:spacing w:line="360" w:lineRule="auto"/>
      </w:pPr>
      <w:r w:rsidRPr="004F48C7">
        <w:t>Đối tượng cũng được gọi là bản ghi (record), điểm (point), trường hợp (case), mẫu (sample), thực thể (entity) hoặc một thể hiện (instance)</w:t>
      </w:r>
    </w:p>
    <w:p w:rsidR="004F48C7" w:rsidRDefault="004F48C7" w:rsidP="004F48C7">
      <w:pPr>
        <w:rPr>
          <w:szCs w:val="24"/>
        </w:rPr>
      </w:pPr>
      <w:r>
        <w:rPr>
          <w:szCs w:val="24"/>
        </w:rPr>
        <w:t>Ví dụ</w:t>
      </w:r>
      <w:r w:rsidR="00447F60">
        <w:rPr>
          <w:szCs w:val="24"/>
        </w:rPr>
        <w:t>: bảng sau đây cung cấp một dữ liệu gồm 10 đối tượng tương ứng với 10hàng trong bảng, và 5 thuộc tính tương ứng với 5 cột trong bản</w:t>
      </w:r>
    </w:p>
    <w:p w:rsidR="004F48C7" w:rsidRDefault="00447F60" w:rsidP="00B421D9">
      <w:pPr>
        <w:jc w:val="center"/>
        <w:rPr>
          <w:szCs w:val="24"/>
        </w:rPr>
      </w:pPr>
      <w:r w:rsidRPr="00447F60">
        <w:rPr>
          <w:noProof/>
          <w:szCs w:val="24"/>
        </w:rPr>
        <w:drawing>
          <wp:inline distT="0" distB="0" distL="0" distR="0">
            <wp:extent cx="3114675" cy="3200400"/>
            <wp:effectExtent l="0" t="0" r="0" b="0"/>
            <wp:docPr id="39" name="Picture 6"/>
            <wp:cNvGraphicFramePr/>
            <a:graphic xmlns:a="http://schemas.openxmlformats.org/drawingml/2006/main">
              <a:graphicData uri="http://schemas.openxmlformats.org/drawingml/2006/picture">
                <pic:pic xmlns:pic="http://schemas.openxmlformats.org/drawingml/2006/picture">
                  <pic:nvPicPr>
                    <pic:cNvPr id="0" name="Object 5"/>
                    <pic:cNvPicPr>
                      <a:picLocks noChangeAspect="1" noChangeArrowheads="1"/>
                    </pic:cNvPicPr>
                  </pic:nvPicPr>
                  <pic:blipFill>
                    <a:blip r:embed="rId189" cstate="print"/>
                    <a:srcRect/>
                    <a:stretch>
                      <a:fillRect/>
                    </a:stretch>
                  </pic:blipFill>
                  <pic:spPr bwMode="auto">
                    <a:xfrm>
                      <a:off x="0" y="0"/>
                      <a:ext cx="3117310" cy="3203108"/>
                    </a:xfrm>
                    <a:prstGeom prst="rect">
                      <a:avLst/>
                    </a:prstGeom>
                    <a:noFill/>
                    <a:ln w="12700">
                      <a:noFill/>
                      <a:miter lim="800000"/>
                      <a:headEnd/>
                      <a:tailEnd/>
                    </a:ln>
                    <a:effectLst/>
                  </pic:spPr>
                </pic:pic>
              </a:graphicData>
            </a:graphic>
          </wp:inline>
        </w:drawing>
      </w:r>
    </w:p>
    <w:p w:rsidR="00447F60" w:rsidRPr="00E62A47" w:rsidRDefault="00447F60" w:rsidP="00E62A47">
      <w:pPr>
        <w:rPr>
          <w:b/>
        </w:rPr>
      </w:pPr>
      <w:r w:rsidRPr="00E62A47">
        <w:rPr>
          <w:b/>
        </w:rPr>
        <w:t>Giá trị thuộc tính</w:t>
      </w:r>
    </w:p>
    <w:p w:rsidR="00447F60" w:rsidRPr="00447F60" w:rsidRDefault="00447F60" w:rsidP="00395DA0">
      <w:pPr>
        <w:numPr>
          <w:ilvl w:val="0"/>
          <w:numId w:val="43"/>
        </w:numPr>
        <w:rPr>
          <w:szCs w:val="24"/>
        </w:rPr>
      </w:pPr>
      <w:r w:rsidRPr="00447F60">
        <w:rPr>
          <w:szCs w:val="24"/>
        </w:rPr>
        <w:t>Giá trị thuộc tính là số hoặc ký hiệu được gán cho một thuộc tính.</w:t>
      </w:r>
    </w:p>
    <w:p w:rsidR="00447F60" w:rsidRPr="00447F60" w:rsidRDefault="00447F60" w:rsidP="00395DA0">
      <w:pPr>
        <w:numPr>
          <w:ilvl w:val="0"/>
          <w:numId w:val="43"/>
        </w:numPr>
        <w:rPr>
          <w:szCs w:val="24"/>
        </w:rPr>
      </w:pPr>
      <w:r w:rsidRPr="00447F60">
        <w:rPr>
          <w:szCs w:val="24"/>
        </w:rPr>
        <w:t>Phân biệt giữa thuộc tính và giá trị thuộc tính.</w:t>
      </w:r>
    </w:p>
    <w:p w:rsidR="00447F60" w:rsidRPr="00447F60" w:rsidRDefault="00447F60" w:rsidP="00395DA0">
      <w:pPr>
        <w:numPr>
          <w:ilvl w:val="1"/>
          <w:numId w:val="43"/>
        </w:numPr>
        <w:rPr>
          <w:szCs w:val="24"/>
        </w:rPr>
      </w:pPr>
      <w:r w:rsidRPr="00447F60">
        <w:rPr>
          <w:szCs w:val="24"/>
        </w:rPr>
        <w:t xml:space="preserve">Thuộc tính giống nhau có thể ánh xạ đến các giá trị thuộc tính khác nhau. </w:t>
      </w:r>
      <w:r>
        <w:rPr>
          <w:szCs w:val="24"/>
        </w:rPr>
        <w:t>V</w:t>
      </w:r>
      <w:r w:rsidRPr="00447F60">
        <w:rPr>
          <w:szCs w:val="24"/>
        </w:rPr>
        <w:t xml:space="preserve">í dụ: chiều cao có thể đo bằng các đơn vị đo lường khác nhau như feet của Anh hoặc mét. </w:t>
      </w:r>
    </w:p>
    <w:p w:rsidR="00447F60" w:rsidRDefault="00447F60" w:rsidP="00395DA0">
      <w:pPr>
        <w:numPr>
          <w:ilvl w:val="1"/>
          <w:numId w:val="43"/>
        </w:numPr>
        <w:rPr>
          <w:szCs w:val="24"/>
        </w:rPr>
      </w:pPr>
      <w:r w:rsidRPr="00447F60">
        <w:rPr>
          <w:szCs w:val="24"/>
        </w:rPr>
        <w:lastRenderedPageBreak/>
        <w:t>Các thuộc tính khác nhau có thể được ánh xạ tới cùng một tập giá trị. Ví dụ: giá trị thuộc tính định danh ID và tuổi đều là số tự nhiên.</w:t>
      </w:r>
      <w:r>
        <w:rPr>
          <w:szCs w:val="24"/>
        </w:rPr>
        <w:t xml:space="preserve"> </w:t>
      </w:r>
      <w:r w:rsidRPr="00447F60">
        <w:rPr>
          <w:szCs w:val="24"/>
        </w:rPr>
        <w:t>Nhưng tính chất của giá trị thuộc tính có thể khác nhau</w:t>
      </w:r>
      <w:r>
        <w:rPr>
          <w:szCs w:val="24"/>
        </w:rPr>
        <w:t xml:space="preserve"> ví dụ như </w:t>
      </w:r>
      <w:r w:rsidRPr="00447F60">
        <w:rPr>
          <w:szCs w:val="24"/>
        </w:rPr>
        <w:t xml:space="preserve">ID không có giới hạn nhưng tuổi thì có giới hạn </w:t>
      </w:r>
      <w:r w:rsidR="00873052">
        <w:rPr>
          <w:szCs w:val="24"/>
        </w:rPr>
        <w:t>lớn nhất và nhỏ nhất.</w:t>
      </w:r>
    </w:p>
    <w:p w:rsidR="00A5115A" w:rsidRPr="00E62A47" w:rsidRDefault="00873052" w:rsidP="00E62A47">
      <w:pPr>
        <w:rPr>
          <w:b/>
        </w:rPr>
      </w:pPr>
      <w:r w:rsidRPr="00E62A47">
        <w:rPr>
          <w:b/>
        </w:rPr>
        <w:t xml:space="preserve">Các </w:t>
      </w:r>
      <w:r w:rsidR="00C66ACC" w:rsidRPr="00E62A47">
        <w:rPr>
          <w:b/>
        </w:rPr>
        <w:t xml:space="preserve">loại </w:t>
      </w:r>
      <w:r w:rsidRPr="00E62A47">
        <w:rPr>
          <w:b/>
        </w:rPr>
        <w:t>kiểu thuộ</w:t>
      </w:r>
      <w:r w:rsidR="00C66ACC" w:rsidRPr="00E62A47">
        <w:rPr>
          <w:b/>
        </w:rPr>
        <w:t>c tính</w:t>
      </w:r>
    </w:p>
    <w:p w:rsidR="00A5115A" w:rsidRPr="00E259B4" w:rsidRDefault="00A5115A" w:rsidP="00395DA0">
      <w:pPr>
        <w:numPr>
          <w:ilvl w:val="1"/>
          <w:numId w:val="44"/>
        </w:numPr>
        <w:rPr>
          <w:szCs w:val="24"/>
        </w:rPr>
      </w:pPr>
      <w:r w:rsidRPr="00E259B4">
        <w:rPr>
          <w:szCs w:val="24"/>
        </w:rPr>
        <w:t xml:space="preserve">Tên (Nominal) Ví dụ : </w:t>
      </w:r>
      <w:r w:rsidR="00873052" w:rsidRPr="00E259B4">
        <w:rPr>
          <w:szCs w:val="24"/>
        </w:rPr>
        <w:t xml:space="preserve">số định danh </w:t>
      </w:r>
      <w:r w:rsidRPr="00E259B4">
        <w:rPr>
          <w:szCs w:val="24"/>
        </w:rPr>
        <w:t xml:space="preserve">ID, </w:t>
      </w:r>
      <w:r w:rsidR="00873052" w:rsidRPr="00E259B4">
        <w:rPr>
          <w:szCs w:val="24"/>
        </w:rPr>
        <w:t>màu mắt</w:t>
      </w:r>
      <w:r w:rsidRPr="00E259B4">
        <w:rPr>
          <w:szCs w:val="24"/>
        </w:rPr>
        <w:t xml:space="preserve">, </w:t>
      </w:r>
      <w:r w:rsidR="00873052" w:rsidRPr="00E259B4">
        <w:rPr>
          <w:szCs w:val="24"/>
        </w:rPr>
        <w:t>mã vùng (</w:t>
      </w:r>
      <w:r w:rsidRPr="00E259B4">
        <w:rPr>
          <w:szCs w:val="24"/>
        </w:rPr>
        <w:t>zip codes</w:t>
      </w:r>
      <w:r w:rsidR="00873052" w:rsidRPr="00E259B4">
        <w:rPr>
          <w:szCs w:val="24"/>
        </w:rPr>
        <w:t>_</w:t>
      </w:r>
    </w:p>
    <w:p w:rsidR="00A5115A" w:rsidRPr="00E259B4" w:rsidRDefault="00A5115A" w:rsidP="00395DA0">
      <w:pPr>
        <w:numPr>
          <w:ilvl w:val="1"/>
          <w:numId w:val="44"/>
        </w:numPr>
        <w:rPr>
          <w:szCs w:val="24"/>
        </w:rPr>
      </w:pPr>
      <w:r w:rsidRPr="00E259B4">
        <w:rPr>
          <w:szCs w:val="24"/>
        </w:rPr>
        <w:t>Thứ tự (Ordinal) Ví dụ: xếp loại (e.g., vị của món khoai tây rán trong khoảng từ 1-10); cấp: chiều cao {cao, trung bình, thấp}</w:t>
      </w:r>
    </w:p>
    <w:p w:rsidR="00A5115A" w:rsidRPr="00E259B4" w:rsidRDefault="00A5115A" w:rsidP="00395DA0">
      <w:pPr>
        <w:numPr>
          <w:ilvl w:val="1"/>
          <w:numId w:val="44"/>
        </w:numPr>
        <w:rPr>
          <w:szCs w:val="24"/>
        </w:rPr>
      </w:pPr>
      <w:r w:rsidRPr="00E259B4">
        <w:rPr>
          <w:szCs w:val="24"/>
        </w:rPr>
        <w:t xml:space="preserve">Khoảng (Interval) Ví dụ: nhiệt độ theo </w:t>
      </w:r>
      <w:r w:rsidR="00873052" w:rsidRPr="00E259B4">
        <w:rPr>
          <w:szCs w:val="24"/>
        </w:rPr>
        <w:t xml:space="preserve">độ </w:t>
      </w:r>
      <w:r w:rsidRPr="00E259B4">
        <w:rPr>
          <w:szCs w:val="24"/>
        </w:rPr>
        <w:t>C</w:t>
      </w:r>
      <w:r w:rsidR="00873052" w:rsidRPr="00E259B4">
        <w:rPr>
          <w:szCs w:val="24"/>
        </w:rPr>
        <w:t xml:space="preserve"> </w:t>
      </w:r>
      <w:r w:rsidRPr="00E259B4">
        <w:rPr>
          <w:szCs w:val="24"/>
        </w:rPr>
        <w:t xml:space="preserve">hoặc </w:t>
      </w:r>
      <w:r w:rsidR="00873052" w:rsidRPr="00E259B4">
        <w:rPr>
          <w:szCs w:val="24"/>
        </w:rPr>
        <w:t>độ F (</w:t>
      </w:r>
      <w:r w:rsidRPr="00E259B4">
        <w:rPr>
          <w:szCs w:val="24"/>
        </w:rPr>
        <w:t>Fahrenheit</w:t>
      </w:r>
      <w:r w:rsidR="00873052" w:rsidRPr="00E259B4">
        <w:rPr>
          <w:szCs w:val="24"/>
        </w:rPr>
        <w:t>)</w:t>
      </w:r>
    </w:p>
    <w:p w:rsidR="00A5115A" w:rsidRDefault="00A5115A" w:rsidP="00395DA0">
      <w:pPr>
        <w:numPr>
          <w:ilvl w:val="1"/>
          <w:numId w:val="44"/>
        </w:numPr>
        <w:rPr>
          <w:szCs w:val="24"/>
        </w:rPr>
      </w:pPr>
      <w:r w:rsidRPr="00E259B4">
        <w:rPr>
          <w:szCs w:val="24"/>
        </w:rPr>
        <w:t>Tỉ lệ (Ratio) Ví dụ: độ Kelvin, chiều dài, thời gian..</w:t>
      </w:r>
    </w:p>
    <w:p w:rsidR="00E259B4" w:rsidRDefault="00E259B4" w:rsidP="00E259B4">
      <w:pPr>
        <w:rPr>
          <w:szCs w:val="24"/>
        </w:rPr>
      </w:pPr>
      <w:r>
        <w:rPr>
          <w:szCs w:val="24"/>
        </w:rPr>
        <w:t>Thuộc tính có nhiều loại khác nữa, bất kể một miền giá trị nào thỏa mãn những đặc tính dưới đây đều được coi là kiểu thuộc tính</w:t>
      </w:r>
    </w:p>
    <w:p w:rsidR="00E259B4" w:rsidRPr="00E62A47" w:rsidRDefault="00D579E7" w:rsidP="00E62A47">
      <w:pPr>
        <w:rPr>
          <w:b/>
        </w:rPr>
      </w:pPr>
      <w:r w:rsidRPr="00E62A47">
        <w:rPr>
          <w:b/>
        </w:rPr>
        <w:t xml:space="preserve">Kiểu </w:t>
      </w:r>
      <w:r w:rsidR="00E259B4" w:rsidRPr="00E62A47">
        <w:rPr>
          <w:b/>
        </w:rPr>
        <w:t xml:space="preserve">của </w:t>
      </w:r>
      <w:r w:rsidRPr="00E62A47">
        <w:rPr>
          <w:b/>
        </w:rPr>
        <w:t xml:space="preserve">một </w:t>
      </w:r>
      <w:r w:rsidR="00E259B4" w:rsidRPr="00E62A47">
        <w:rPr>
          <w:b/>
        </w:rPr>
        <w:t>giá trị thuộc tính phụ thuộ</w:t>
      </w:r>
      <w:r w:rsidR="00B75AF9" w:rsidRPr="00E62A47">
        <w:rPr>
          <w:b/>
        </w:rPr>
        <w:t xml:space="preserve">c vào một số </w:t>
      </w:r>
      <w:r w:rsidR="00E259B4" w:rsidRPr="00E62A47">
        <w:rPr>
          <w:b/>
        </w:rPr>
        <w:t xml:space="preserve">tính chất </w:t>
      </w:r>
    </w:p>
    <w:p w:rsidR="00A5115A" w:rsidRPr="00E259B4" w:rsidRDefault="00A5115A" w:rsidP="00395DA0">
      <w:pPr>
        <w:numPr>
          <w:ilvl w:val="1"/>
          <w:numId w:val="45"/>
        </w:numPr>
        <w:tabs>
          <w:tab w:val="clear" w:pos="1440"/>
          <w:tab w:val="num" w:pos="1080"/>
        </w:tabs>
        <w:ind w:left="1080"/>
        <w:rPr>
          <w:szCs w:val="24"/>
        </w:rPr>
      </w:pPr>
      <w:r w:rsidRPr="00E259B4">
        <w:rPr>
          <w:szCs w:val="24"/>
        </w:rPr>
        <w:t>Tính riêng biệ</w:t>
      </w:r>
      <w:r w:rsidR="00B75AF9">
        <w:rPr>
          <w:szCs w:val="24"/>
        </w:rPr>
        <w:t xml:space="preserve">t (Distinctness): </w:t>
      </w:r>
      <w:r w:rsidR="00D579E7">
        <w:rPr>
          <w:szCs w:val="24"/>
        </w:rPr>
        <w:t>thực hiện được các phép</w:t>
      </w:r>
      <w:r w:rsidRPr="00E259B4">
        <w:rPr>
          <w:szCs w:val="24"/>
        </w:rPr>
        <w:t xml:space="preserve">  =  </w:t>
      </w:r>
      <w:r w:rsidRPr="00E259B4">
        <w:rPr>
          <w:szCs w:val="24"/>
        </w:rPr>
        <w:sym w:font="Symbol" w:char="00B9"/>
      </w:r>
      <w:r w:rsidRPr="00E259B4">
        <w:rPr>
          <w:szCs w:val="24"/>
        </w:rPr>
        <w:tab/>
      </w:r>
      <w:r w:rsidRPr="00E259B4">
        <w:rPr>
          <w:szCs w:val="24"/>
        </w:rPr>
        <w:tab/>
        <w:t xml:space="preserve"> </w:t>
      </w:r>
    </w:p>
    <w:p w:rsidR="00A5115A" w:rsidRPr="00E259B4" w:rsidRDefault="00A5115A" w:rsidP="00395DA0">
      <w:pPr>
        <w:numPr>
          <w:ilvl w:val="1"/>
          <w:numId w:val="45"/>
        </w:numPr>
        <w:tabs>
          <w:tab w:val="clear" w:pos="1440"/>
          <w:tab w:val="num" w:pos="1080"/>
        </w:tabs>
        <w:ind w:left="1080"/>
        <w:rPr>
          <w:szCs w:val="24"/>
        </w:rPr>
      </w:pPr>
      <w:r w:rsidRPr="00E259B4">
        <w:rPr>
          <w:szCs w:val="24"/>
        </w:rPr>
        <w:t xml:space="preserve">Tính thứ tự (Order): </w:t>
      </w:r>
      <w:r w:rsidR="00D579E7">
        <w:rPr>
          <w:szCs w:val="24"/>
        </w:rPr>
        <w:t>thực hiện được các phép</w:t>
      </w:r>
      <w:r w:rsidRPr="00E259B4">
        <w:rPr>
          <w:szCs w:val="24"/>
        </w:rPr>
        <w:t xml:space="preserve">      &lt;  &gt;  </w:t>
      </w:r>
      <w:r w:rsidRPr="00E259B4">
        <w:rPr>
          <w:szCs w:val="24"/>
        </w:rPr>
        <w:tab/>
      </w:r>
      <w:r w:rsidRPr="00E259B4">
        <w:rPr>
          <w:szCs w:val="24"/>
        </w:rPr>
        <w:tab/>
      </w:r>
    </w:p>
    <w:p w:rsidR="00A5115A" w:rsidRPr="00E259B4" w:rsidRDefault="00A5115A" w:rsidP="00395DA0">
      <w:pPr>
        <w:numPr>
          <w:ilvl w:val="1"/>
          <w:numId w:val="45"/>
        </w:numPr>
        <w:tabs>
          <w:tab w:val="clear" w:pos="1440"/>
          <w:tab w:val="num" w:pos="1080"/>
        </w:tabs>
        <w:ind w:left="1080"/>
        <w:rPr>
          <w:szCs w:val="24"/>
        </w:rPr>
      </w:pPr>
      <w:r w:rsidRPr="00E259B4">
        <w:rPr>
          <w:szCs w:val="24"/>
        </w:rPr>
        <w:t xml:space="preserve">Tính cộng (Addition):  </w:t>
      </w:r>
      <w:r w:rsidR="00D579E7">
        <w:rPr>
          <w:szCs w:val="24"/>
        </w:rPr>
        <w:t>thực hiện được các phép</w:t>
      </w:r>
      <w:r w:rsidRPr="00E259B4">
        <w:rPr>
          <w:szCs w:val="24"/>
        </w:rPr>
        <w:tab/>
        <w:t xml:space="preserve">       +  - </w:t>
      </w:r>
      <w:r w:rsidRPr="00E259B4">
        <w:rPr>
          <w:szCs w:val="24"/>
        </w:rPr>
        <w:tab/>
      </w:r>
      <w:r w:rsidRPr="00E259B4">
        <w:rPr>
          <w:szCs w:val="24"/>
        </w:rPr>
        <w:tab/>
      </w:r>
    </w:p>
    <w:p w:rsidR="00A5115A" w:rsidRPr="00E259B4" w:rsidRDefault="00A5115A" w:rsidP="00395DA0">
      <w:pPr>
        <w:numPr>
          <w:ilvl w:val="1"/>
          <w:numId w:val="45"/>
        </w:numPr>
        <w:tabs>
          <w:tab w:val="clear" w:pos="1440"/>
          <w:tab w:val="num" w:pos="1080"/>
        </w:tabs>
        <w:ind w:left="1080"/>
        <w:rPr>
          <w:szCs w:val="24"/>
        </w:rPr>
      </w:pPr>
      <w:r w:rsidRPr="00E259B4">
        <w:rPr>
          <w:szCs w:val="24"/>
        </w:rPr>
        <w:t xml:space="preserve">Tính nhân (Multiplication): </w:t>
      </w:r>
      <w:r w:rsidR="00D579E7">
        <w:rPr>
          <w:szCs w:val="24"/>
        </w:rPr>
        <w:t>thực hiện được các phép</w:t>
      </w:r>
      <w:r w:rsidRPr="00E259B4">
        <w:rPr>
          <w:szCs w:val="24"/>
        </w:rPr>
        <w:tab/>
        <w:t>* /</w:t>
      </w:r>
    </w:p>
    <w:p w:rsidR="00A5115A" w:rsidRPr="00E259B4" w:rsidRDefault="00746E66" w:rsidP="00746E66">
      <w:pPr>
        <w:rPr>
          <w:szCs w:val="24"/>
        </w:rPr>
      </w:pPr>
      <w:r>
        <w:rPr>
          <w:szCs w:val="24"/>
        </w:rPr>
        <w:t xml:space="preserve">Ví dụ:  -    </w:t>
      </w:r>
      <w:r w:rsidR="00A5115A" w:rsidRPr="00E259B4">
        <w:rPr>
          <w:szCs w:val="24"/>
        </w:rPr>
        <w:t xml:space="preserve">Thuộc tính tên </w:t>
      </w:r>
      <w:r>
        <w:rPr>
          <w:szCs w:val="24"/>
        </w:rPr>
        <w:t>(Nominal attribute) có</w:t>
      </w:r>
      <w:r w:rsidR="00A5115A" w:rsidRPr="00E259B4">
        <w:rPr>
          <w:szCs w:val="24"/>
        </w:rPr>
        <w:t xml:space="preserve"> tính riêng biệt </w:t>
      </w:r>
    </w:p>
    <w:p w:rsidR="00A5115A" w:rsidRPr="00E259B4" w:rsidRDefault="00A5115A" w:rsidP="00395DA0">
      <w:pPr>
        <w:numPr>
          <w:ilvl w:val="1"/>
          <w:numId w:val="45"/>
        </w:numPr>
        <w:tabs>
          <w:tab w:val="clear" w:pos="1440"/>
          <w:tab w:val="num" w:pos="1080"/>
        </w:tabs>
        <w:ind w:left="1080"/>
        <w:rPr>
          <w:szCs w:val="24"/>
        </w:rPr>
      </w:pPr>
      <w:r w:rsidRPr="00E259B4">
        <w:rPr>
          <w:szCs w:val="24"/>
        </w:rPr>
        <w:t>Thuộc tính thứ tự</w:t>
      </w:r>
      <w:r w:rsidR="00746E66">
        <w:rPr>
          <w:szCs w:val="24"/>
        </w:rPr>
        <w:t xml:space="preserve"> có</w:t>
      </w:r>
      <w:r w:rsidRPr="00E259B4">
        <w:rPr>
          <w:szCs w:val="24"/>
        </w:rPr>
        <w:t xml:space="preserve"> tính riêng biệt và tính thứ tự </w:t>
      </w:r>
    </w:p>
    <w:p w:rsidR="00A5115A" w:rsidRPr="00E259B4" w:rsidRDefault="00A5115A" w:rsidP="00395DA0">
      <w:pPr>
        <w:numPr>
          <w:ilvl w:val="1"/>
          <w:numId w:val="45"/>
        </w:numPr>
        <w:tabs>
          <w:tab w:val="clear" w:pos="1440"/>
          <w:tab w:val="num" w:pos="1080"/>
        </w:tabs>
        <w:ind w:left="1080"/>
        <w:rPr>
          <w:szCs w:val="24"/>
        </w:rPr>
      </w:pPr>
      <w:r w:rsidRPr="00E259B4">
        <w:rPr>
          <w:szCs w:val="24"/>
        </w:rPr>
        <w:t>Thuộc tính khoả</w:t>
      </w:r>
      <w:r w:rsidR="00746E66">
        <w:rPr>
          <w:szCs w:val="24"/>
        </w:rPr>
        <w:t>ng có</w:t>
      </w:r>
      <w:r w:rsidRPr="00E259B4">
        <w:rPr>
          <w:szCs w:val="24"/>
        </w:rPr>
        <w:t xml:space="preserve"> tính riêng biệt, tính thứ tự và tính cộng </w:t>
      </w:r>
    </w:p>
    <w:p w:rsidR="00E259B4" w:rsidRPr="00746E66" w:rsidRDefault="00E259B4" w:rsidP="00395DA0">
      <w:pPr>
        <w:pStyle w:val="ListParagraph"/>
        <w:numPr>
          <w:ilvl w:val="0"/>
          <w:numId w:val="38"/>
        </w:numPr>
        <w:spacing w:line="360" w:lineRule="auto"/>
        <w:rPr>
          <w:b/>
        </w:rPr>
      </w:pPr>
      <w:r w:rsidRPr="00746E66">
        <w:t>Thuộc tính tỉ lệ: cả 4 tính chất trên.</w:t>
      </w:r>
    </w:p>
    <w:p w:rsidR="00873052" w:rsidRDefault="007572AE" w:rsidP="00873052">
      <w:pPr>
        <w:rPr>
          <w:szCs w:val="24"/>
        </w:rPr>
      </w:pPr>
      <w:r>
        <w:rPr>
          <w:szCs w:val="24"/>
        </w:rPr>
        <w:t>Bảng so sánh các kiểu thuộc tính thể hiện dưới đây</w:t>
      </w:r>
    </w:p>
    <w:p w:rsidR="00A5115A" w:rsidRDefault="00A5115A" w:rsidP="00873052">
      <w:pPr>
        <w:rPr>
          <w:szCs w:val="24"/>
        </w:rPr>
      </w:pPr>
    </w:p>
    <w:p w:rsidR="007572AE" w:rsidRPr="00873052" w:rsidRDefault="007572AE" w:rsidP="00873052">
      <w:pPr>
        <w:rPr>
          <w:szCs w:val="24"/>
        </w:rPr>
      </w:pPr>
      <w:r w:rsidRPr="007572AE">
        <w:rPr>
          <w:noProof/>
          <w:szCs w:val="24"/>
        </w:rPr>
        <w:lastRenderedPageBreak/>
        <w:drawing>
          <wp:inline distT="0" distB="0" distL="0" distR="0">
            <wp:extent cx="5943600" cy="3314700"/>
            <wp:effectExtent l="19050" t="0" r="0" b="0"/>
            <wp:docPr id="40" name="Object 7"/>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305800" cy="6167438"/>
                      <a:chOff x="381000" y="304800"/>
                      <a:chExt cx="8305800" cy="6167438"/>
                    </a:xfrm>
                  </a:grpSpPr>
                  <a:grpSp>
                    <a:nvGrpSpPr>
                      <a:cNvPr id="14339" name="Group 2"/>
                      <a:cNvGrpSpPr>
                        <a:grpSpLocks/>
                      </a:cNvGrpSpPr>
                    </a:nvGrpSpPr>
                    <a:grpSpPr bwMode="auto">
                      <a:xfrm>
                        <a:off x="381000" y="304800"/>
                        <a:ext cx="8305800" cy="6167438"/>
                        <a:chOff x="-2" y="-2"/>
                        <a:chExt cx="3890" cy="5274"/>
                      </a:xfrm>
                    </a:grpSpPr>
                    <a:grpSp>
                      <a:nvGrpSpPr>
                        <a:cNvPr id="3" name="Group 3"/>
                        <a:cNvGrpSpPr>
                          <a:grpSpLocks/>
                        </a:cNvGrpSpPr>
                      </a:nvGrpSpPr>
                      <a:grpSpPr bwMode="auto">
                        <a:xfrm>
                          <a:off x="0" y="0"/>
                          <a:ext cx="3886" cy="5270"/>
                          <a:chOff x="0" y="0"/>
                          <a:chExt cx="3886" cy="5270"/>
                        </a:xfrm>
                      </a:grpSpPr>
                      <a:grpSp>
                        <a:nvGrpSpPr>
                          <a:cNvPr id="5" name="Group 4"/>
                          <a:cNvGrpSpPr>
                            <a:grpSpLocks/>
                          </a:cNvGrpSpPr>
                        </a:nvGrpSpPr>
                        <a:grpSpPr bwMode="auto">
                          <a:xfrm>
                            <a:off x="0" y="0"/>
                            <a:ext cx="684" cy="596"/>
                            <a:chOff x="0" y="0"/>
                            <a:chExt cx="684" cy="596"/>
                          </a:xfrm>
                        </a:grpSpPr>
                        <a:sp>
                          <a:nvSpPr>
                            <a:cNvPr id="14406" name="Rectangle 5"/>
                            <a:cNvSpPr>
                              <a:spLocks noChangeArrowheads="1"/>
                            </a:cNvSpPr>
                          </a:nvSpPr>
                          <a:spPr bwMode="auto">
                            <a:xfrm>
                              <a:off x="0" y="0"/>
                              <a:ext cx="684" cy="596"/>
                            </a:xfrm>
                            <a:prstGeom prst="rect">
                              <a:avLst/>
                            </a:prstGeom>
                            <a:solidFill>
                              <a:srgbClr val="CCFFFF"/>
                            </a:solidFill>
                            <a:ln w="9525">
                              <a:noFill/>
                              <a:miter lim="800000"/>
                              <a:headEnd/>
                              <a:tailEnd/>
                            </a:ln>
                          </a:spPr>
                          <a:txSp>
                            <a:txBody>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vi-VN"/>
                              </a:p>
                            </a:txBody>
                            <a:useSpRect/>
                          </a:txSp>
                        </a:sp>
                        <a:grpSp>
                          <a:nvGrpSpPr>
                            <a:cNvPr id="70" name="Group 6"/>
                            <a:cNvGrpSpPr>
                              <a:grpSpLocks/>
                            </a:cNvGrpSpPr>
                          </a:nvGrpSpPr>
                          <a:grpSpPr bwMode="auto">
                            <a:xfrm>
                              <a:off x="0" y="0"/>
                              <a:ext cx="684" cy="596"/>
                              <a:chOff x="0" y="0"/>
                              <a:chExt cx="684" cy="596"/>
                            </a:xfrm>
                          </a:grpSpPr>
                          <a:sp>
                            <a:nvSpPr>
                              <a:cNvPr id="14408" name="Rectangle 7"/>
                              <a:cNvSpPr>
                                <a:spLocks noChangeArrowheads="1"/>
                              </a:cNvSpPr>
                            </a:nvSpPr>
                            <a:spPr bwMode="auto">
                              <a:xfrm>
                                <a:off x="43" y="0"/>
                                <a:ext cx="598" cy="596"/>
                              </a:xfrm>
                              <a:prstGeom prst="rect">
                                <a:avLst/>
                              </a:prstGeom>
                              <a:solidFill>
                                <a:srgbClr val="CCFFFF"/>
                              </a:solidFill>
                              <a:ln w="9525">
                                <a:noFill/>
                                <a:miter lim="800000"/>
                                <a:headEnd/>
                                <a:tailEnd/>
                              </a:ln>
                            </a:spPr>
                            <a:txSp>
                              <a:txBody>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algn="ctr"/>
                                  <a:r>
                                    <a:rPr lang="en-US" sz="1600" b="1" dirty="0" err="1" smtClean="0">
                                      <a:latin typeface="Times New Roman" pitchFamily="18" charset="0"/>
                                      <a:cs typeface="Times New Roman" pitchFamily="18" charset="0"/>
                                    </a:rPr>
                                    <a:t>Kiểu</a:t>
                                  </a:r>
                                  <a:r>
                                    <a:rPr lang="en-US" sz="1600" b="1" dirty="0" smtClean="0">
                                      <a:latin typeface="Times New Roman" pitchFamily="18" charset="0"/>
                                      <a:cs typeface="Times New Roman" pitchFamily="18" charset="0"/>
                                    </a:rPr>
                                    <a:t> </a:t>
                                  </a:r>
                                  <a:r>
                                    <a:rPr lang="en-US" sz="1600" b="1" dirty="0" err="1" smtClean="0">
                                      <a:latin typeface="Times New Roman" pitchFamily="18" charset="0"/>
                                      <a:cs typeface="Times New Roman" pitchFamily="18" charset="0"/>
                                    </a:rPr>
                                    <a:t>thuộc</a:t>
                                  </a:r>
                                  <a:r>
                                    <a:rPr lang="en-US" sz="1600" b="1" dirty="0" smtClean="0">
                                      <a:latin typeface="Times New Roman" pitchFamily="18" charset="0"/>
                                      <a:cs typeface="Times New Roman" pitchFamily="18" charset="0"/>
                                    </a:rPr>
                                    <a:t> </a:t>
                                  </a:r>
                                  <a:r>
                                    <a:rPr lang="en-US" sz="1600" b="1" dirty="0" err="1" smtClean="0">
                                      <a:latin typeface="Times New Roman" pitchFamily="18" charset="0"/>
                                      <a:cs typeface="Times New Roman" pitchFamily="18" charset="0"/>
                                    </a:rPr>
                                    <a:t>tính</a:t>
                                  </a:r>
                                  <a:endParaRPr lang="en-US" sz="2400" dirty="0">
                                    <a:latin typeface="Times New Roman" pitchFamily="18" charset="0"/>
                                  </a:endParaRPr>
                                </a:p>
                              </a:txBody>
                              <a:useSpRect/>
                            </a:txSp>
                          </a:sp>
                          <a:sp>
                            <a:nvSpPr>
                              <a:cNvPr id="14409" name="Rectangle 8"/>
                              <a:cNvSpPr>
                                <a:spLocks noChangeArrowheads="1"/>
                              </a:cNvSpPr>
                            </a:nvSpPr>
                            <a:spPr bwMode="auto">
                              <a:xfrm>
                                <a:off x="0" y="0"/>
                                <a:ext cx="684" cy="596"/>
                              </a:xfrm>
                              <a:prstGeom prst="rect">
                                <a:avLst/>
                              </a:prstGeom>
                              <a:noFill/>
                              <a:ln w="7">
                                <a:solidFill>
                                  <a:srgbClr val="A0A0A0"/>
                                </a:solidFill>
                                <a:miter lim="800000"/>
                                <a:headEnd/>
                                <a:tailEnd/>
                              </a:ln>
                            </a:spPr>
                            <a:txSp>
                              <a:txBody>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vi-VN"/>
                                </a:p>
                              </a:txBody>
                              <a:useSpRect/>
                            </a:txSp>
                          </a:sp>
                        </a:grpSp>
                      </a:grpSp>
                      <a:grpSp>
                        <a:nvGrpSpPr>
                          <a:cNvPr id="6" name="Group 9"/>
                          <a:cNvGrpSpPr>
                            <a:grpSpLocks/>
                          </a:cNvGrpSpPr>
                        </a:nvGrpSpPr>
                        <a:grpSpPr bwMode="auto">
                          <a:xfrm>
                            <a:off x="684" y="0"/>
                            <a:ext cx="1403" cy="596"/>
                            <a:chOff x="684" y="0"/>
                            <a:chExt cx="1403" cy="596"/>
                          </a:xfrm>
                        </a:grpSpPr>
                        <a:sp>
                          <a:nvSpPr>
                            <a:cNvPr id="14402" name="Rectangle 10"/>
                            <a:cNvSpPr>
                              <a:spLocks noChangeArrowheads="1"/>
                            </a:cNvSpPr>
                          </a:nvSpPr>
                          <a:spPr bwMode="auto">
                            <a:xfrm>
                              <a:off x="684" y="0"/>
                              <a:ext cx="1403" cy="596"/>
                            </a:xfrm>
                            <a:prstGeom prst="rect">
                              <a:avLst/>
                            </a:prstGeom>
                            <a:solidFill>
                              <a:srgbClr val="CCFFFF"/>
                            </a:solidFill>
                            <a:ln w="9525">
                              <a:noFill/>
                              <a:miter lim="800000"/>
                              <a:headEnd/>
                              <a:tailEnd/>
                            </a:ln>
                          </a:spPr>
                          <a:txSp>
                            <a:txBody>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vi-VN"/>
                              </a:p>
                            </a:txBody>
                            <a:useSpRect/>
                          </a:txSp>
                        </a:sp>
                        <a:grpSp>
                          <a:nvGrpSpPr>
                            <a:cNvPr id="66" name="Group 11"/>
                            <a:cNvGrpSpPr>
                              <a:grpSpLocks/>
                            </a:cNvGrpSpPr>
                          </a:nvGrpSpPr>
                          <a:grpSpPr bwMode="auto">
                            <a:xfrm>
                              <a:off x="684" y="0"/>
                              <a:ext cx="1403" cy="596"/>
                              <a:chOff x="684" y="0"/>
                              <a:chExt cx="1403" cy="596"/>
                            </a:xfrm>
                          </a:grpSpPr>
                          <a:sp>
                            <a:nvSpPr>
                              <a:cNvPr id="14404" name="Rectangle 12"/>
                              <a:cNvSpPr>
                                <a:spLocks noChangeArrowheads="1"/>
                              </a:cNvSpPr>
                            </a:nvSpPr>
                            <a:spPr bwMode="auto">
                              <a:xfrm>
                                <a:off x="727" y="0"/>
                                <a:ext cx="1317" cy="596"/>
                              </a:xfrm>
                              <a:prstGeom prst="rect">
                                <a:avLst/>
                              </a:prstGeom>
                              <a:solidFill>
                                <a:srgbClr val="CCFFFF"/>
                              </a:solidFill>
                              <a:ln w="9525">
                                <a:noFill/>
                                <a:miter lim="800000"/>
                                <a:headEnd/>
                                <a:tailEnd/>
                              </a:ln>
                            </a:spPr>
                            <a:txSp>
                              <a:txBody>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algn="ctr"/>
                                  <a:r>
                                    <a:rPr lang="en-US" sz="1600" b="1" dirty="0" err="1" smtClean="0">
                                      <a:latin typeface="Times New Roman" pitchFamily="18" charset="0"/>
                                      <a:cs typeface="Times New Roman" pitchFamily="18" charset="0"/>
                                    </a:rPr>
                                    <a:t>Mô</a:t>
                                  </a:r>
                                  <a:r>
                                    <a:rPr lang="en-US" sz="1600" b="1" dirty="0" smtClean="0">
                                      <a:latin typeface="Times New Roman" pitchFamily="18" charset="0"/>
                                      <a:cs typeface="Times New Roman" pitchFamily="18" charset="0"/>
                                    </a:rPr>
                                    <a:t> </a:t>
                                  </a:r>
                                  <a:r>
                                    <a:rPr lang="en-US" sz="1600" b="1" dirty="0" err="1" smtClean="0">
                                      <a:latin typeface="Times New Roman" pitchFamily="18" charset="0"/>
                                      <a:cs typeface="Times New Roman" pitchFamily="18" charset="0"/>
                                    </a:rPr>
                                    <a:t>tả</a:t>
                                  </a:r>
                                  <a:endParaRPr lang="en-US" sz="1200" dirty="0">
                                    <a:latin typeface="Times New Roman" pitchFamily="18" charset="0"/>
                                    <a:cs typeface="Times New Roman" pitchFamily="18" charset="0"/>
                                  </a:endParaRPr>
                                </a:p>
                                <a:p>
                                  <a:pPr algn="ctr" eaLnBrk="0" hangingPunct="0"/>
                                  <a:endParaRPr lang="en-US" sz="2400" dirty="0">
                                    <a:latin typeface="Times New Roman" pitchFamily="18" charset="0"/>
                                  </a:endParaRPr>
                                </a:p>
                              </a:txBody>
                              <a:useSpRect/>
                            </a:txSp>
                          </a:sp>
                          <a:sp>
                            <a:nvSpPr>
                              <a:cNvPr id="14405" name="Rectangle 13"/>
                              <a:cNvSpPr>
                                <a:spLocks noChangeArrowheads="1"/>
                              </a:cNvSpPr>
                            </a:nvSpPr>
                            <a:spPr bwMode="auto">
                              <a:xfrm>
                                <a:off x="684" y="0"/>
                                <a:ext cx="1403" cy="596"/>
                              </a:xfrm>
                              <a:prstGeom prst="rect">
                                <a:avLst/>
                              </a:prstGeom>
                              <a:noFill/>
                              <a:ln w="7">
                                <a:solidFill>
                                  <a:srgbClr val="A0A0A0"/>
                                </a:solidFill>
                                <a:miter lim="800000"/>
                                <a:headEnd/>
                                <a:tailEnd/>
                              </a:ln>
                            </a:spPr>
                            <a:txSp>
                              <a:txBody>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vi-VN"/>
                                </a:p>
                              </a:txBody>
                              <a:useSpRect/>
                            </a:txSp>
                          </a:sp>
                        </a:grpSp>
                      </a:grpSp>
                      <a:grpSp>
                        <a:nvGrpSpPr>
                          <a:cNvPr id="7" name="Group 14"/>
                          <a:cNvGrpSpPr>
                            <a:grpSpLocks/>
                          </a:cNvGrpSpPr>
                        </a:nvGrpSpPr>
                        <a:grpSpPr bwMode="auto">
                          <a:xfrm>
                            <a:off x="2087" y="0"/>
                            <a:ext cx="950" cy="596"/>
                            <a:chOff x="2087" y="0"/>
                            <a:chExt cx="950" cy="596"/>
                          </a:xfrm>
                        </a:grpSpPr>
                        <a:sp>
                          <a:nvSpPr>
                            <a:cNvPr id="14398" name="Rectangle 15"/>
                            <a:cNvSpPr>
                              <a:spLocks noChangeArrowheads="1"/>
                            </a:cNvSpPr>
                          </a:nvSpPr>
                          <a:spPr bwMode="auto">
                            <a:xfrm>
                              <a:off x="2087" y="0"/>
                              <a:ext cx="950" cy="596"/>
                            </a:xfrm>
                            <a:prstGeom prst="rect">
                              <a:avLst/>
                            </a:prstGeom>
                            <a:solidFill>
                              <a:srgbClr val="CCFFFF"/>
                            </a:solidFill>
                            <a:ln w="9525">
                              <a:noFill/>
                              <a:miter lim="800000"/>
                              <a:headEnd/>
                              <a:tailEnd/>
                            </a:ln>
                          </a:spPr>
                          <a:txSp>
                            <a:txBody>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vi-VN"/>
                              </a:p>
                            </a:txBody>
                            <a:useSpRect/>
                          </a:txSp>
                        </a:sp>
                        <a:grpSp>
                          <a:nvGrpSpPr>
                            <a:cNvPr id="62" name="Group 16"/>
                            <a:cNvGrpSpPr>
                              <a:grpSpLocks/>
                            </a:cNvGrpSpPr>
                          </a:nvGrpSpPr>
                          <a:grpSpPr bwMode="auto">
                            <a:xfrm>
                              <a:off x="2087" y="0"/>
                              <a:ext cx="950" cy="596"/>
                              <a:chOff x="2087" y="0"/>
                              <a:chExt cx="950" cy="596"/>
                            </a:xfrm>
                          </a:grpSpPr>
                          <a:sp>
                            <a:nvSpPr>
                              <a:cNvPr id="14400" name="Rectangle 17"/>
                              <a:cNvSpPr>
                                <a:spLocks noChangeArrowheads="1"/>
                              </a:cNvSpPr>
                            </a:nvSpPr>
                            <a:spPr bwMode="auto">
                              <a:xfrm>
                                <a:off x="2130" y="0"/>
                                <a:ext cx="864" cy="596"/>
                              </a:xfrm>
                              <a:prstGeom prst="rect">
                                <a:avLst/>
                              </a:prstGeom>
                              <a:solidFill>
                                <a:srgbClr val="CCFFFF"/>
                              </a:solidFill>
                              <a:ln w="9525">
                                <a:noFill/>
                                <a:miter lim="800000"/>
                                <a:headEnd/>
                                <a:tailEnd/>
                              </a:ln>
                            </a:spPr>
                            <a:txSp>
                              <a:txBody>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algn="ctr"/>
                                  <a:r>
                                    <a:rPr lang="en-US" sz="1600" b="1" dirty="0" err="1" smtClean="0">
                                      <a:latin typeface="Times New Roman" pitchFamily="18" charset="0"/>
                                      <a:cs typeface="Times New Roman" pitchFamily="18" charset="0"/>
                                    </a:rPr>
                                    <a:t>Ví</a:t>
                                  </a:r>
                                  <a:r>
                                    <a:rPr lang="en-US" sz="1600" b="1" dirty="0" smtClean="0">
                                      <a:latin typeface="Times New Roman" pitchFamily="18" charset="0"/>
                                      <a:cs typeface="Times New Roman" pitchFamily="18" charset="0"/>
                                    </a:rPr>
                                    <a:t> </a:t>
                                  </a:r>
                                  <a:r>
                                    <a:rPr lang="en-US" sz="1600" b="1" dirty="0" err="1" smtClean="0">
                                      <a:latin typeface="Times New Roman" pitchFamily="18" charset="0"/>
                                      <a:cs typeface="Times New Roman" pitchFamily="18" charset="0"/>
                                    </a:rPr>
                                    <a:t>dụ</a:t>
                                  </a:r>
                                  <a:endParaRPr lang="en-US" sz="1200" dirty="0">
                                    <a:latin typeface="Times New Roman" pitchFamily="18" charset="0"/>
                                    <a:cs typeface="Times New Roman" pitchFamily="18" charset="0"/>
                                  </a:endParaRPr>
                                </a:p>
                                <a:p>
                                  <a:pPr algn="ctr" eaLnBrk="0" hangingPunct="0"/>
                                  <a:endParaRPr lang="en-US" sz="2400" dirty="0">
                                    <a:latin typeface="Times New Roman" pitchFamily="18" charset="0"/>
                                  </a:endParaRPr>
                                </a:p>
                              </a:txBody>
                              <a:useSpRect/>
                            </a:txSp>
                          </a:sp>
                          <a:sp>
                            <a:nvSpPr>
                              <a:cNvPr id="14401" name="Rectangle 18"/>
                              <a:cNvSpPr>
                                <a:spLocks noChangeArrowheads="1"/>
                              </a:cNvSpPr>
                            </a:nvSpPr>
                            <a:spPr bwMode="auto">
                              <a:xfrm>
                                <a:off x="2087" y="0"/>
                                <a:ext cx="950" cy="596"/>
                              </a:xfrm>
                              <a:prstGeom prst="rect">
                                <a:avLst/>
                              </a:prstGeom>
                              <a:noFill/>
                              <a:ln w="7">
                                <a:solidFill>
                                  <a:srgbClr val="A0A0A0"/>
                                </a:solidFill>
                                <a:miter lim="800000"/>
                                <a:headEnd/>
                                <a:tailEnd/>
                              </a:ln>
                            </a:spPr>
                            <a:txSp>
                              <a:txBody>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vi-VN"/>
                                </a:p>
                              </a:txBody>
                              <a:useSpRect/>
                            </a:txSp>
                          </a:sp>
                        </a:grpSp>
                      </a:grpSp>
                      <a:grpSp>
                        <a:nvGrpSpPr>
                          <a:cNvPr id="8" name="Group 19"/>
                          <a:cNvGrpSpPr>
                            <a:grpSpLocks/>
                          </a:cNvGrpSpPr>
                        </a:nvGrpSpPr>
                        <a:grpSpPr bwMode="auto">
                          <a:xfrm>
                            <a:off x="3037" y="0"/>
                            <a:ext cx="849" cy="596"/>
                            <a:chOff x="3037" y="0"/>
                            <a:chExt cx="849" cy="596"/>
                          </a:xfrm>
                        </a:grpSpPr>
                        <a:sp>
                          <a:nvSpPr>
                            <a:cNvPr id="14394" name="Rectangle 20"/>
                            <a:cNvSpPr>
                              <a:spLocks noChangeArrowheads="1"/>
                            </a:cNvSpPr>
                          </a:nvSpPr>
                          <a:spPr bwMode="auto">
                            <a:xfrm>
                              <a:off x="3037" y="0"/>
                              <a:ext cx="849" cy="596"/>
                            </a:xfrm>
                            <a:prstGeom prst="rect">
                              <a:avLst/>
                            </a:prstGeom>
                            <a:solidFill>
                              <a:srgbClr val="CCFFFF"/>
                            </a:solidFill>
                            <a:ln w="9525">
                              <a:noFill/>
                              <a:miter lim="800000"/>
                              <a:headEnd/>
                              <a:tailEnd/>
                            </a:ln>
                          </a:spPr>
                          <a:txSp>
                            <a:txBody>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vi-VN"/>
                              </a:p>
                            </a:txBody>
                            <a:useSpRect/>
                          </a:txSp>
                        </a:sp>
                        <a:grpSp>
                          <a:nvGrpSpPr>
                            <a:cNvPr id="58" name="Group 21"/>
                            <a:cNvGrpSpPr>
                              <a:grpSpLocks/>
                            </a:cNvGrpSpPr>
                          </a:nvGrpSpPr>
                          <a:grpSpPr bwMode="auto">
                            <a:xfrm>
                              <a:off x="3037" y="0"/>
                              <a:ext cx="849" cy="596"/>
                              <a:chOff x="3037" y="0"/>
                              <a:chExt cx="849" cy="596"/>
                            </a:xfrm>
                          </a:grpSpPr>
                          <a:sp>
                            <a:nvSpPr>
                              <a:cNvPr id="14396" name="Rectangle 22"/>
                              <a:cNvSpPr>
                                <a:spLocks noChangeArrowheads="1"/>
                              </a:cNvSpPr>
                            </a:nvSpPr>
                            <a:spPr bwMode="auto">
                              <a:xfrm>
                                <a:off x="3080" y="0"/>
                                <a:ext cx="763" cy="596"/>
                              </a:xfrm>
                              <a:prstGeom prst="rect">
                                <a:avLst/>
                              </a:prstGeom>
                              <a:solidFill>
                                <a:srgbClr val="CCFFFF"/>
                              </a:solidFill>
                              <a:ln w="9525">
                                <a:noFill/>
                                <a:miter lim="800000"/>
                                <a:headEnd/>
                                <a:tailEnd/>
                              </a:ln>
                            </a:spPr>
                            <a:txSp>
                              <a:txBody>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algn="ctr"/>
                                  <a:r>
                                    <a:rPr lang="en-US" sz="1600" b="1" dirty="0" err="1" smtClean="0">
                                      <a:latin typeface="Times New Roman" pitchFamily="18" charset="0"/>
                                      <a:cs typeface="Times New Roman" pitchFamily="18" charset="0"/>
                                    </a:rPr>
                                    <a:t>Phép</a:t>
                                  </a:r>
                                  <a:r>
                                    <a:rPr lang="en-US" sz="1600" b="1" dirty="0" smtClean="0">
                                      <a:latin typeface="Times New Roman" pitchFamily="18" charset="0"/>
                                      <a:cs typeface="Times New Roman" pitchFamily="18" charset="0"/>
                                    </a:rPr>
                                    <a:t> </a:t>
                                  </a:r>
                                  <a:r>
                                    <a:rPr lang="en-US" sz="1600" b="1" dirty="0" err="1" smtClean="0">
                                      <a:latin typeface="Times New Roman" pitchFamily="18" charset="0"/>
                                      <a:cs typeface="Times New Roman" pitchFamily="18" charset="0"/>
                                    </a:rPr>
                                    <a:t>toán</a:t>
                                  </a:r>
                                  <a:endParaRPr lang="en-US" sz="1200" dirty="0">
                                    <a:latin typeface="Times New Roman" pitchFamily="18" charset="0"/>
                                    <a:cs typeface="Times New Roman" pitchFamily="18" charset="0"/>
                                  </a:endParaRPr>
                                </a:p>
                                <a:p>
                                  <a:pPr algn="ctr" eaLnBrk="0" hangingPunct="0"/>
                                  <a:endParaRPr lang="en-US" sz="2400" dirty="0">
                                    <a:latin typeface="Times New Roman" pitchFamily="18" charset="0"/>
                                  </a:endParaRPr>
                                </a:p>
                              </a:txBody>
                              <a:useSpRect/>
                            </a:txSp>
                          </a:sp>
                          <a:sp>
                            <a:nvSpPr>
                              <a:cNvPr id="14397" name="Rectangle 23"/>
                              <a:cNvSpPr>
                                <a:spLocks noChangeArrowheads="1"/>
                              </a:cNvSpPr>
                            </a:nvSpPr>
                            <a:spPr bwMode="auto">
                              <a:xfrm>
                                <a:off x="3037" y="0"/>
                                <a:ext cx="849" cy="596"/>
                              </a:xfrm>
                              <a:prstGeom prst="rect">
                                <a:avLst/>
                              </a:prstGeom>
                              <a:noFill/>
                              <a:ln w="7">
                                <a:solidFill>
                                  <a:srgbClr val="A0A0A0"/>
                                </a:solidFill>
                                <a:miter lim="800000"/>
                                <a:headEnd/>
                                <a:tailEnd/>
                              </a:ln>
                            </a:spPr>
                            <a:txSp>
                              <a:txBody>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vi-VN"/>
                                </a:p>
                              </a:txBody>
                              <a:useSpRect/>
                            </a:txSp>
                          </a:sp>
                        </a:grpSp>
                      </a:grpSp>
                      <a:grpSp>
                        <a:nvGrpSpPr>
                          <a:cNvPr id="9" name="Group 24"/>
                          <a:cNvGrpSpPr>
                            <a:grpSpLocks/>
                          </a:cNvGrpSpPr>
                        </a:nvGrpSpPr>
                        <a:grpSpPr bwMode="auto">
                          <a:xfrm>
                            <a:off x="0" y="596"/>
                            <a:ext cx="684" cy="1130"/>
                            <a:chOff x="0" y="596"/>
                            <a:chExt cx="684" cy="1130"/>
                          </a:xfrm>
                        </a:grpSpPr>
                        <a:sp>
                          <a:nvSpPr>
                            <a:cNvPr id="14392" name="Rectangle 25"/>
                            <a:cNvSpPr>
                              <a:spLocks noChangeArrowheads="1"/>
                            </a:cNvSpPr>
                          </a:nvSpPr>
                          <a:spPr bwMode="auto">
                            <a:xfrm>
                              <a:off x="43" y="596"/>
                              <a:ext cx="598" cy="1130"/>
                            </a:xfrm>
                            <a:prstGeom prst="rect">
                              <a:avLst/>
                            </a:prstGeom>
                            <a:noFill/>
                            <a:ln w="9525">
                              <a:noFill/>
                              <a:miter lim="800000"/>
                              <a:headEnd/>
                              <a:tailEnd/>
                            </a:ln>
                          </a:spPr>
                          <a:txSp>
                            <a:txBody>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algn="ctr"/>
                                <a:r>
                                  <a:rPr lang="en-US" sz="1600" dirty="0" err="1" smtClean="0">
                                    <a:latin typeface="Times New Roman" pitchFamily="18" charset="0"/>
                                    <a:cs typeface="Times New Roman" pitchFamily="18" charset="0"/>
                                  </a:rPr>
                                  <a:t>Tên</a:t>
                                </a:r>
                                <a:endParaRPr lang="en-US" sz="1400" dirty="0">
                                  <a:latin typeface="Times New Roman" pitchFamily="18" charset="0"/>
                                  <a:cs typeface="Times New Roman" pitchFamily="18" charset="0"/>
                                </a:endParaRPr>
                              </a:p>
                              <a:p>
                                <a:pPr algn="ctr" eaLnBrk="0" hangingPunct="0"/>
                                <a:endParaRPr lang="en-US" sz="2800" dirty="0">
                                  <a:latin typeface="Times New Roman" pitchFamily="18" charset="0"/>
                                </a:endParaRPr>
                              </a:p>
                            </a:txBody>
                            <a:useSpRect/>
                          </a:txSp>
                        </a:sp>
                        <a:sp>
                          <a:nvSpPr>
                            <a:cNvPr id="14393" name="Rectangle 26"/>
                            <a:cNvSpPr>
                              <a:spLocks noChangeArrowheads="1"/>
                            </a:cNvSpPr>
                          </a:nvSpPr>
                          <a:spPr bwMode="auto">
                            <a:xfrm>
                              <a:off x="0" y="596"/>
                              <a:ext cx="684" cy="1130"/>
                            </a:xfrm>
                            <a:prstGeom prst="rect">
                              <a:avLst/>
                            </a:prstGeom>
                            <a:noFill/>
                            <a:ln w="7">
                              <a:solidFill>
                                <a:srgbClr val="A0A0A0"/>
                              </a:solidFill>
                              <a:miter lim="800000"/>
                              <a:headEnd/>
                              <a:tailEnd/>
                            </a:ln>
                          </a:spPr>
                          <a:txSp>
                            <a:txBody>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vi-VN"/>
                              </a:p>
                            </a:txBody>
                            <a:useSpRect/>
                          </a:txSp>
                        </a:sp>
                      </a:grpSp>
                      <a:grpSp>
                        <a:nvGrpSpPr>
                          <a:cNvPr id="10" name="Group 27"/>
                          <a:cNvGrpSpPr>
                            <a:grpSpLocks/>
                          </a:cNvGrpSpPr>
                        </a:nvGrpSpPr>
                        <a:grpSpPr bwMode="auto">
                          <a:xfrm>
                            <a:off x="684" y="596"/>
                            <a:ext cx="1403" cy="1130"/>
                            <a:chOff x="684" y="596"/>
                            <a:chExt cx="1403" cy="1130"/>
                          </a:xfrm>
                        </a:grpSpPr>
                        <a:sp>
                          <a:nvSpPr>
                            <a:cNvPr id="14390" name="Rectangle 28"/>
                            <a:cNvSpPr>
                              <a:spLocks noChangeArrowheads="1"/>
                            </a:cNvSpPr>
                          </a:nvSpPr>
                          <a:spPr bwMode="auto">
                            <a:xfrm>
                              <a:off x="727" y="596"/>
                              <a:ext cx="1317" cy="1130"/>
                            </a:xfrm>
                            <a:prstGeom prst="rect">
                              <a:avLst/>
                            </a:prstGeom>
                            <a:noFill/>
                            <a:ln w="9525">
                              <a:noFill/>
                              <a:miter lim="800000"/>
                              <a:headEnd/>
                              <a:tailEnd/>
                            </a:ln>
                          </a:spPr>
                          <a:txSp>
                            <a:txBody>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r>
                                  <a:rPr lang="en-US" sz="1400" dirty="0" err="1">
                                    <a:latin typeface="Times New Roman" pitchFamily="18" charset="0"/>
                                    <a:ea typeface="MS Mincho" pitchFamily="49" charset="-128"/>
                                  </a:rPr>
                                  <a:t>Các</a:t>
                                </a:r>
                                <a:r>
                                  <a:rPr lang="en-US" sz="1400" dirty="0">
                                    <a:latin typeface="Times New Roman" pitchFamily="18" charset="0"/>
                                    <a:ea typeface="MS Mincho" pitchFamily="49" charset="-128"/>
                                  </a:rPr>
                                  <a:t> </a:t>
                                </a:r>
                                <a:r>
                                  <a:rPr lang="en-US" sz="1400" dirty="0" err="1">
                                    <a:latin typeface="Times New Roman" pitchFamily="18" charset="0"/>
                                    <a:ea typeface="MS Mincho" pitchFamily="49" charset="-128"/>
                                  </a:rPr>
                                  <a:t>thuộc</a:t>
                                </a:r>
                                <a:r>
                                  <a:rPr lang="en-US" sz="1400" dirty="0">
                                    <a:latin typeface="Times New Roman" pitchFamily="18" charset="0"/>
                                    <a:ea typeface="MS Mincho" pitchFamily="49" charset="-128"/>
                                  </a:rPr>
                                  <a:t> </a:t>
                                </a:r>
                                <a:r>
                                  <a:rPr lang="en-US" sz="1400" dirty="0" err="1">
                                    <a:latin typeface="Times New Roman" pitchFamily="18" charset="0"/>
                                    <a:ea typeface="MS Mincho" pitchFamily="49" charset="-128"/>
                                  </a:rPr>
                                  <a:t>tính</a:t>
                                </a:r>
                                <a:r>
                                  <a:rPr lang="en-US" sz="1400" dirty="0">
                                    <a:latin typeface="Times New Roman" pitchFamily="18" charset="0"/>
                                    <a:ea typeface="MS Mincho" pitchFamily="49" charset="-128"/>
                                  </a:rPr>
                                  <a:t> </a:t>
                                </a:r>
                                <a:r>
                                  <a:rPr lang="en-US" sz="1400" dirty="0" err="1">
                                    <a:latin typeface="Times New Roman" pitchFamily="18" charset="0"/>
                                    <a:ea typeface="MS Mincho" pitchFamily="49" charset="-128"/>
                                  </a:rPr>
                                  <a:t>này</a:t>
                                </a:r>
                                <a:r>
                                  <a:rPr lang="en-US" sz="1400" dirty="0">
                                    <a:latin typeface="Times New Roman" pitchFamily="18" charset="0"/>
                                    <a:ea typeface="MS Mincho" pitchFamily="49" charset="-128"/>
                                  </a:rPr>
                                  <a:t> </a:t>
                                </a:r>
                                <a:r>
                                  <a:rPr lang="en-US" sz="1400" dirty="0" err="1">
                                    <a:latin typeface="Times New Roman" pitchFamily="18" charset="0"/>
                                    <a:ea typeface="MS Mincho" pitchFamily="49" charset="-128"/>
                                  </a:rPr>
                                  <a:t>chỉ</a:t>
                                </a:r>
                                <a:r>
                                  <a:rPr lang="en-US" sz="1400" dirty="0">
                                    <a:latin typeface="Times New Roman" pitchFamily="18" charset="0"/>
                                    <a:ea typeface="MS Mincho" pitchFamily="49" charset="-128"/>
                                  </a:rPr>
                                  <a:t> </a:t>
                                </a:r>
                                <a:r>
                                  <a:rPr lang="en-US" sz="1400" dirty="0" err="1">
                                    <a:latin typeface="Times New Roman" pitchFamily="18" charset="0"/>
                                    <a:ea typeface="MS Mincho" pitchFamily="49" charset="-128"/>
                                  </a:rPr>
                                  <a:t>cung</a:t>
                                </a:r>
                                <a:r>
                                  <a:rPr lang="en-US" sz="1400" dirty="0">
                                    <a:latin typeface="Times New Roman" pitchFamily="18" charset="0"/>
                                    <a:ea typeface="MS Mincho" pitchFamily="49" charset="-128"/>
                                  </a:rPr>
                                  <a:t> </a:t>
                                </a:r>
                                <a:r>
                                  <a:rPr lang="en-US" sz="1400" dirty="0" err="1">
                                    <a:latin typeface="Times New Roman" pitchFamily="18" charset="0"/>
                                    <a:ea typeface="MS Mincho" pitchFamily="49" charset="-128"/>
                                  </a:rPr>
                                  <a:t>cấp</a:t>
                                </a:r>
                                <a:r>
                                  <a:rPr lang="en-US" sz="1400" dirty="0">
                                    <a:latin typeface="Times New Roman" pitchFamily="18" charset="0"/>
                                    <a:ea typeface="MS Mincho" pitchFamily="49" charset="-128"/>
                                  </a:rPr>
                                  <a:t> </a:t>
                                </a:r>
                                <a:r>
                                  <a:rPr lang="en-US" sz="1400" dirty="0" err="1">
                                    <a:latin typeface="Times New Roman" pitchFamily="18" charset="0"/>
                                    <a:ea typeface="MS Mincho" pitchFamily="49" charset="-128"/>
                                  </a:rPr>
                                  <a:t>đủ</a:t>
                                </a:r>
                                <a:r>
                                  <a:rPr lang="en-US" sz="1400" dirty="0">
                                    <a:latin typeface="Times New Roman" pitchFamily="18" charset="0"/>
                                    <a:ea typeface="MS Mincho" pitchFamily="49" charset="-128"/>
                                  </a:rPr>
                                  <a:t> </a:t>
                                </a:r>
                                <a:r>
                                  <a:rPr lang="en-US" sz="1400" dirty="0" err="1">
                                    <a:latin typeface="Times New Roman" pitchFamily="18" charset="0"/>
                                    <a:ea typeface="MS Mincho" pitchFamily="49" charset="-128"/>
                                  </a:rPr>
                                  <a:t>thông</a:t>
                                </a:r>
                                <a:r>
                                  <a:rPr lang="en-US" sz="1400" dirty="0">
                                    <a:latin typeface="Times New Roman" pitchFamily="18" charset="0"/>
                                    <a:ea typeface="MS Mincho" pitchFamily="49" charset="-128"/>
                                  </a:rPr>
                                  <a:t> tin </a:t>
                                </a:r>
                                <a:r>
                                  <a:rPr lang="en-US" sz="1400" dirty="0" err="1">
                                    <a:latin typeface="Times New Roman" pitchFamily="18" charset="0"/>
                                    <a:ea typeface="MS Mincho" pitchFamily="49" charset="-128"/>
                                  </a:rPr>
                                  <a:t>để</a:t>
                                </a:r>
                                <a:r>
                                  <a:rPr lang="en-US" sz="1400" dirty="0">
                                    <a:latin typeface="Times New Roman" pitchFamily="18" charset="0"/>
                                    <a:ea typeface="MS Mincho" pitchFamily="49" charset="-128"/>
                                  </a:rPr>
                                  <a:t> </a:t>
                                </a:r>
                                <a:r>
                                  <a:rPr lang="en-US" sz="1400" dirty="0" err="1">
                                    <a:latin typeface="Times New Roman" pitchFamily="18" charset="0"/>
                                    <a:ea typeface="MS Mincho" pitchFamily="49" charset="-128"/>
                                  </a:rPr>
                                  <a:t>phân</a:t>
                                </a:r>
                                <a:r>
                                  <a:rPr lang="en-US" sz="1400" dirty="0">
                                    <a:latin typeface="Times New Roman" pitchFamily="18" charset="0"/>
                                    <a:ea typeface="MS Mincho" pitchFamily="49" charset="-128"/>
                                  </a:rPr>
                                  <a:t> </a:t>
                                </a:r>
                                <a:r>
                                  <a:rPr lang="en-US" sz="1400" dirty="0" err="1">
                                    <a:latin typeface="Times New Roman" pitchFamily="18" charset="0"/>
                                    <a:ea typeface="MS Mincho" pitchFamily="49" charset="-128"/>
                                  </a:rPr>
                                  <a:t>biệt</a:t>
                                </a:r>
                                <a:r>
                                  <a:rPr lang="en-US" sz="1400" dirty="0">
                                    <a:latin typeface="Times New Roman" pitchFamily="18" charset="0"/>
                                    <a:ea typeface="MS Mincho" pitchFamily="49" charset="-128"/>
                                  </a:rPr>
                                  <a:t> 2 </a:t>
                                </a:r>
                                <a:r>
                                  <a:rPr lang="en-US" sz="1400" dirty="0" err="1">
                                    <a:latin typeface="Times New Roman" pitchFamily="18" charset="0"/>
                                    <a:ea typeface="MS Mincho" pitchFamily="49" charset="-128"/>
                                  </a:rPr>
                                  <a:t>đối</a:t>
                                </a:r>
                                <a:r>
                                  <a:rPr lang="en-US" sz="1400" dirty="0">
                                    <a:latin typeface="Times New Roman" pitchFamily="18" charset="0"/>
                                    <a:ea typeface="MS Mincho" pitchFamily="49" charset="-128"/>
                                  </a:rPr>
                                  <a:t> </a:t>
                                </a:r>
                                <a:r>
                                  <a:rPr lang="en-US" sz="1400" dirty="0" err="1">
                                    <a:latin typeface="Times New Roman" pitchFamily="18" charset="0"/>
                                    <a:ea typeface="MS Mincho" pitchFamily="49" charset="-128"/>
                                  </a:rPr>
                                  <a:t>tượng</a:t>
                                </a:r>
                                <a:r>
                                  <a:rPr lang="en-US" sz="1400" dirty="0">
                                    <a:latin typeface="Times New Roman" pitchFamily="18" charset="0"/>
                                    <a:ea typeface="MS Mincho" pitchFamily="49" charset="-128"/>
                                  </a:rPr>
                                  <a:t>.</a:t>
                                </a:r>
                                <a:endParaRPr lang="en-US" sz="1200" dirty="0">
                                  <a:latin typeface="Times New Roman" pitchFamily="18" charset="0"/>
                                  <a:cs typeface="Times New Roman" pitchFamily="18" charset="0"/>
                                  <a:sym typeface="Symbol" pitchFamily="18" charset="2"/>
                                </a:endParaRPr>
                              </a:p>
                              <a:p>
                                <a:pPr eaLnBrk="0" hangingPunct="0"/>
                                <a:endParaRPr lang="en-US" sz="1400" dirty="0">
                                  <a:latin typeface="Times New Roman" pitchFamily="18" charset="0"/>
                                  <a:ea typeface="MS Mincho" pitchFamily="49" charset="-128"/>
                                  <a:sym typeface="Symbol" pitchFamily="18" charset="2"/>
                                </a:endParaRPr>
                              </a:p>
                            </a:txBody>
                            <a:useSpRect/>
                          </a:txSp>
                        </a:sp>
                        <a:sp>
                          <a:nvSpPr>
                            <a:cNvPr id="14391" name="Rectangle 29"/>
                            <a:cNvSpPr>
                              <a:spLocks noChangeArrowheads="1"/>
                            </a:cNvSpPr>
                          </a:nvSpPr>
                          <a:spPr bwMode="auto">
                            <a:xfrm>
                              <a:off x="684" y="596"/>
                              <a:ext cx="1403" cy="1130"/>
                            </a:xfrm>
                            <a:prstGeom prst="rect">
                              <a:avLst/>
                            </a:prstGeom>
                            <a:noFill/>
                            <a:ln w="7">
                              <a:solidFill>
                                <a:srgbClr val="A0A0A0"/>
                              </a:solidFill>
                              <a:miter lim="800000"/>
                              <a:headEnd/>
                              <a:tailEnd/>
                            </a:ln>
                          </a:spPr>
                          <a:txSp>
                            <a:txBody>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vi-VN"/>
                              </a:p>
                            </a:txBody>
                            <a:useSpRect/>
                          </a:txSp>
                        </a:sp>
                      </a:grpSp>
                      <a:grpSp>
                        <a:nvGrpSpPr>
                          <a:cNvPr id="11" name="Group 30"/>
                          <a:cNvGrpSpPr>
                            <a:grpSpLocks/>
                          </a:cNvGrpSpPr>
                        </a:nvGrpSpPr>
                        <a:grpSpPr bwMode="auto">
                          <a:xfrm>
                            <a:off x="2087" y="596"/>
                            <a:ext cx="950" cy="1130"/>
                            <a:chOff x="2087" y="596"/>
                            <a:chExt cx="950" cy="1130"/>
                          </a:xfrm>
                        </a:grpSpPr>
                        <a:sp>
                          <a:nvSpPr>
                            <a:cNvPr id="14388" name="Rectangle 31"/>
                            <a:cNvSpPr>
                              <a:spLocks noChangeArrowheads="1"/>
                            </a:cNvSpPr>
                          </a:nvSpPr>
                          <a:spPr bwMode="auto">
                            <a:xfrm>
                              <a:off x="2130" y="596"/>
                              <a:ext cx="864" cy="1130"/>
                            </a:xfrm>
                            <a:prstGeom prst="rect">
                              <a:avLst/>
                            </a:prstGeom>
                            <a:noFill/>
                            <a:ln w="9525">
                              <a:noFill/>
                              <a:miter lim="800000"/>
                              <a:headEnd/>
                              <a:tailEnd/>
                            </a:ln>
                          </a:spPr>
                          <a:txSp>
                            <a:txBody>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r>
                                  <a:rPr lang="en-US" sz="1400" dirty="0" err="1" smtClean="0">
                                    <a:latin typeface="Times New Roman" pitchFamily="18" charset="0"/>
                                    <a:ea typeface="MS Mincho" pitchFamily="49" charset="-128"/>
                                  </a:rPr>
                                  <a:t>Mã</a:t>
                                </a:r>
                                <a:r>
                                  <a:rPr lang="en-US" sz="1400" dirty="0" smtClean="0">
                                    <a:latin typeface="Times New Roman" pitchFamily="18" charset="0"/>
                                    <a:ea typeface="MS Mincho" pitchFamily="49" charset="-128"/>
                                  </a:rPr>
                                  <a:t> </a:t>
                                </a:r>
                                <a:r>
                                  <a:rPr lang="en-US" sz="1400" dirty="0" err="1" smtClean="0">
                                    <a:latin typeface="Times New Roman" pitchFamily="18" charset="0"/>
                                    <a:ea typeface="MS Mincho" pitchFamily="49" charset="-128"/>
                                  </a:rPr>
                                  <a:t>vùng</a:t>
                                </a:r>
                                <a:r>
                                  <a:rPr lang="en-US" sz="1400" dirty="0" smtClean="0">
                                    <a:latin typeface="Times New Roman" pitchFamily="18" charset="0"/>
                                    <a:ea typeface="MS Mincho" pitchFamily="49" charset="-128"/>
                                  </a:rPr>
                                  <a:t>, </a:t>
                                </a:r>
                                <a:r>
                                  <a:rPr lang="en-US" sz="1400" dirty="0" err="1" smtClean="0">
                                    <a:latin typeface="Times New Roman" pitchFamily="18" charset="0"/>
                                    <a:ea typeface="MS Mincho" pitchFamily="49" charset="-128"/>
                                  </a:rPr>
                                  <a:t>định</a:t>
                                </a:r>
                                <a:r>
                                  <a:rPr lang="en-US" sz="1400" dirty="0" smtClean="0">
                                    <a:latin typeface="Times New Roman" pitchFamily="18" charset="0"/>
                                    <a:ea typeface="MS Mincho" pitchFamily="49" charset="-128"/>
                                  </a:rPr>
                                  <a:t> </a:t>
                                </a:r>
                                <a:r>
                                  <a:rPr lang="en-US" sz="1400" dirty="0" err="1" smtClean="0">
                                    <a:latin typeface="Times New Roman" pitchFamily="18" charset="0"/>
                                    <a:ea typeface="MS Mincho" pitchFamily="49" charset="-128"/>
                                  </a:rPr>
                                  <a:t>danh</a:t>
                                </a:r>
                                <a:r>
                                  <a:rPr lang="en-US" sz="1400" dirty="0" smtClean="0">
                                    <a:latin typeface="Times New Roman" pitchFamily="18" charset="0"/>
                                    <a:ea typeface="MS Mincho" pitchFamily="49" charset="-128"/>
                                  </a:rPr>
                                  <a:t> </a:t>
                                </a:r>
                                <a:r>
                                  <a:rPr lang="en-US" sz="1400" dirty="0" err="1" smtClean="0">
                                    <a:latin typeface="Times New Roman" pitchFamily="18" charset="0"/>
                                    <a:ea typeface="MS Mincho" pitchFamily="49" charset="-128"/>
                                  </a:rPr>
                                  <a:t>của</a:t>
                                </a:r>
                                <a:r>
                                  <a:rPr lang="en-US" sz="1400" dirty="0" smtClean="0">
                                    <a:latin typeface="Times New Roman" pitchFamily="18" charset="0"/>
                                    <a:ea typeface="MS Mincho" pitchFamily="49" charset="-128"/>
                                  </a:rPr>
                                  <a:t> </a:t>
                                </a:r>
                                <a:r>
                                  <a:rPr lang="en-US" sz="1400" dirty="0" err="1" smtClean="0">
                                    <a:latin typeface="Times New Roman" pitchFamily="18" charset="0"/>
                                    <a:ea typeface="MS Mincho" pitchFamily="49" charset="-128"/>
                                  </a:rPr>
                                  <a:t>nhân</a:t>
                                </a:r>
                                <a:r>
                                  <a:rPr lang="en-US" sz="1400" dirty="0" smtClean="0">
                                    <a:latin typeface="Times New Roman" pitchFamily="18" charset="0"/>
                                    <a:ea typeface="MS Mincho" pitchFamily="49" charset="-128"/>
                                  </a:rPr>
                                  <a:t> </a:t>
                                </a:r>
                                <a:r>
                                  <a:rPr lang="en-US" sz="1400" dirty="0" err="1" smtClean="0">
                                    <a:latin typeface="Times New Roman" pitchFamily="18" charset="0"/>
                                    <a:ea typeface="MS Mincho" pitchFamily="49" charset="-128"/>
                                  </a:rPr>
                                  <a:t>viên</a:t>
                                </a:r>
                                <a:r>
                                  <a:rPr lang="en-US" sz="1400" dirty="0" smtClean="0">
                                    <a:latin typeface="Times New Roman" pitchFamily="18" charset="0"/>
                                    <a:ea typeface="MS Mincho" pitchFamily="49" charset="-128"/>
                                  </a:rPr>
                                  <a:t>, </a:t>
                                </a:r>
                                <a:r>
                                  <a:rPr lang="en-US" sz="1400" dirty="0" err="1" smtClean="0">
                                    <a:latin typeface="Times New Roman" pitchFamily="18" charset="0"/>
                                    <a:ea typeface="MS Mincho" pitchFamily="49" charset="-128"/>
                                  </a:rPr>
                                  <a:t>màu</a:t>
                                </a:r>
                                <a:r>
                                  <a:rPr lang="en-US" sz="1400" dirty="0" smtClean="0">
                                    <a:latin typeface="Times New Roman" pitchFamily="18" charset="0"/>
                                    <a:ea typeface="MS Mincho" pitchFamily="49" charset="-128"/>
                                  </a:rPr>
                                  <a:t> </a:t>
                                </a:r>
                                <a:r>
                                  <a:rPr lang="en-US" sz="1400" dirty="0" err="1" smtClean="0">
                                    <a:latin typeface="Times New Roman" pitchFamily="18" charset="0"/>
                                    <a:ea typeface="MS Mincho" pitchFamily="49" charset="-128"/>
                                  </a:rPr>
                                  <a:t>mắt</a:t>
                                </a:r>
                                <a:r>
                                  <a:rPr lang="en-US" sz="1400" dirty="0" smtClean="0">
                                    <a:latin typeface="Times New Roman" pitchFamily="18" charset="0"/>
                                    <a:ea typeface="MS Mincho" pitchFamily="49" charset="-128"/>
                                  </a:rPr>
                                  <a:t>, </a:t>
                                </a:r>
                                <a:r>
                                  <a:rPr lang="en-US" sz="1400" dirty="0" err="1" smtClean="0">
                                    <a:latin typeface="Times New Roman" pitchFamily="18" charset="0"/>
                                    <a:ea typeface="MS Mincho" pitchFamily="49" charset="-128"/>
                                  </a:rPr>
                                  <a:t>giới</a:t>
                                </a:r>
                                <a:r>
                                  <a:rPr lang="en-US" sz="1400" dirty="0" smtClean="0">
                                    <a:latin typeface="Times New Roman" pitchFamily="18" charset="0"/>
                                    <a:ea typeface="MS Mincho" pitchFamily="49" charset="-128"/>
                                  </a:rPr>
                                  <a:t> </a:t>
                                </a:r>
                                <a:r>
                                  <a:rPr lang="en-US" sz="1400" dirty="0" err="1" smtClean="0">
                                    <a:latin typeface="Times New Roman" pitchFamily="18" charset="0"/>
                                    <a:ea typeface="MS Mincho" pitchFamily="49" charset="-128"/>
                                  </a:rPr>
                                  <a:t>tính</a:t>
                                </a:r>
                                <a:r>
                                  <a:rPr lang="en-US" sz="1400" dirty="0" smtClean="0">
                                    <a:latin typeface="Times New Roman" pitchFamily="18" charset="0"/>
                                    <a:ea typeface="MS Mincho" pitchFamily="49" charset="-128"/>
                                  </a:rPr>
                                  <a:t> {</a:t>
                                </a:r>
                                <a:r>
                                  <a:rPr lang="en-US" sz="1400" i="1" dirty="0" err="1" smtClean="0">
                                    <a:latin typeface="Times New Roman" pitchFamily="18" charset="0"/>
                                    <a:ea typeface="MS Mincho" pitchFamily="49" charset="-128"/>
                                  </a:rPr>
                                  <a:t>nam</a:t>
                                </a:r>
                                <a:r>
                                  <a:rPr lang="en-US" sz="1400" i="1" dirty="0" smtClean="0">
                                    <a:latin typeface="Times New Roman" pitchFamily="18" charset="0"/>
                                    <a:ea typeface="MS Mincho" pitchFamily="49" charset="-128"/>
                                  </a:rPr>
                                  <a:t>, </a:t>
                                </a:r>
                                <a:r>
                                  <a:rPr lang="en-US" sz="1400" i="1" dirty="0" err="1" smtClean="0">
                                    <a:latin typeface="Times New Roman" pitchFamily="18" charset="0"/>
                                    <a:ea typeface="MS Mincho" pitchFamily="49" charset="-128"/>
                                  </a:rPr>
                                  <a:t>nữ</a:t>
                                </a:r>
                                <a:r>
                                  <a:rPr lang="en-US" sz="1400" dirty="0" smtClean="0">
                                    <a:latin typeface="Times New Roman" pitchFamily="18" charset="0"/>
                                    <a:ea typeface="MS Mincho" pitchFamily="49" charset="-128"/>
                                  </a:rPr>
                                  <a:t>}</a:t>
                                </a:r>
                                <a:endParaRPr lang="en-US" sz="1200" dirty="0">
                                  <a:latin typeface="Times New Roman" pitchFamily="18" charset="0"/>
                                  <a:cs typeface="Times New Roman" pitchFamily="18" charset="0"/>
                                </a:endParaRPr>
                              </a:p>
                              <a:p>
                                <a:pPr eaLnBrk="0" hangingPunct="0"/>
                                <a:endParaRPr lang="en-US" sz="2400" dirty="0">
                                  <a:latin typeface="Times New Roman" pitchFamily="18" charset="0"/>
                                </a:endParaRPr>
                              </a:p>
                            </a:txBody>
                            <a:useSpRect/>
                          </a:txSp>
                        </a:sp>
                        <a:sp>
                          <a:nvSpPr>
                            <a:cNvPr id="14389" name="Rectangle 32"/>
                            <a:cNvSpPr>
                              <a:spLocks noChangeArrowheads="1"/>
                            </a:cNvSpPr>
                          </a:nvSpPr>
                          <a:spPr bwMode="auto">
                            <a:xfrm>
                              <a:off x="2087" y="596"/>
                              <a:ext cx="950" cy="1130"/>
                            </a:xfrm>
                            <a:prstGeom prst="rect">
                              <a:avLst/>
                            </a:prstGeom>
                            <a:noFill/>
                            <a:ln w="7">
                              <a:solidFill>
                                <a:srgbClr val="A0A0A0"/>
                              </a:solidFill>
                              <a:miter lim="800000"/>
                              <a:headEnd/>
                              <a:tailEnd/>
                            </a:ln>
                          </a:spPr>
                          <a:txSp>
                            <a:txBody>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vi-VN"/>
                              </a:p>
                            </a:txBody>
                            <a:useSpRect/>
                          </a:txSp>
                        </a:sp>
                      </a:grpSp>
                      <a:grpSp>
                        <a:nvGrpSpPr>
                          <a:cNvPr id="12" name="Group 33"/>
                          <a:cNvGrpSpPr>
                            <a:grpSpLocks/>
                          </a:cNvGrpSpPr>
                        </a:nvGrpSpPr>
                        <a:grpSpPr bwMode="auto">
                          <a:xfrm>
                            <a:off x="3037" y="596"/>
                            <a:ext cx="849" cy="1130"/>
                            <a:chOff x="3037" y="596"/>
                            <a:chExt cx="849" cy="1130"/>
                          </a:xfrm>
                        </a:grpSpPr>
                        <a:sp>
                          <a:nvSpPr>
                            <a:cNvPr id="14386" name="Rectangle 34"/>
                            <a:cNvSpPr>
                              <a:spLocks noChangeArrowheads="1"/>
                            </a:cNvSpPr>
                          </a:nvSpPr>
                          <a:spPr bwMode="auto">
                            <a:xfrm>
                              <a:off x="3080" y="596"/>
                              <a:ext cx="763" cy="1130"/>
                            </a:xfrm>
                            <a:prstGeom prst="rect">
                              <a:avLst/>
                            </a:prstGeom>
                            <a:noFill/>
                            <a:ln w="9525">
                              <a:noFill/>
                              <a:miter lim="800000"/>
                              <a:headEnd/>
                              <a:tailEnd/>
                            </a:ln>
                          </a:spPr>
                          <a:txSp>
                            <a:txBody>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r>
                                  <a:rPr lang="en-US" sz="1400" dirty="0" smtClean="0">
                                    <a:latin typeface="Times New Roman" pitchFamily="18" charset="0"/>
                                    <a:ea typeface="MS Mincho" pitchFamily="49" charset="-128"/>
                                  </a:rPr>
                                  <a:t>module, </a:t>
                                </a:r>
                                <a:r>
                                  <a:rPr lang="en-US" sz="1400" dirty="0">
                                    <a:latin typeface="Times New Roman" pitchFamily="18" charset="0"/>
                                    <a:ea typeface="MS Mincho" pitchFamily="49" charset="-128"/>
                                  </a:rPr>
                                  <a:t>entropy, </a:t>
                                </a:r>
                                <a:r>
                                  <a:rPr lang="en-US" sz="1400" dirty="0" err="1" smtClean="0">
                                    <a:latin typeface="Times New Roman" pitchFamily="18" charset="0"/>
                                    <a:ea typeface="MS Mincho" pitchFamily="49" charset="-128"/>
                                  </a:rPr>
                                  <a:t>tương</a:t>
                                </a:r>
                                <a:r>
                                  <a:rPr lang="en-US" sz="1400" dirty="0" smtClean="0">
                                    <a:latin typeface="Times New Roman" pitchFamily="18" charset="0"/>
                                    <a:ea typeface="MS Mincho" pitchFamily="49" charset="-128"/>
                                  </a:rPr>
                                  <a:t> </a:t>
                                </a:r>
                                <a:r>
                                  <a:rPr lang="en-US" sz="1400" dirty="0" err="1" smtClean="0">
                                    <a:latin typeface="Times New Roman" pitchFamily="18" charset="0"/>
                                    <a:ea typeface="MS Mincho" pitchFamily="49" charset="-128"/>
                                  </a:rPr>
                                  <a:t>hỗ</a:t>
                                </a:r>
                                <a:r>
                                  <a:rPr lang="en-US" sz="1400" dirty="0" smtClean="0">
                                    <a:latin typeface="Times New Roman" pitchFamily="18" charset="0"/>
                                    <a:ea typeface="MS Mincho" pitchFamily="49" charset="-128"/>
                                  </a:rPr>
                                  <a:t> </a:t>
                                </a:r>
                                <a:r>
                                  <a:rPr lang="en-US" sz="1400" dirty="0" err="1" smtClean="0">
                                    <a:latin typeface="Times New Roman" pitchFamily="18" charset="0"/>
                                    <a:ea typeface="MS Mincho" pitchFamily="49" charset="-128"/>
                                  </a:rPr>
                                  <a:t>hội</a:t>
                                </a:r>
                                <a:r>
                                  <a:rPr lang="en-US" sz="1400" dirty="0" smtClean="0">
                                    <a:latin typeface="Times New Roman" pitchFamily="18" charset="0"/>
                                    <a:ea typeface="MS Mincho" pitchFamily="49" charset="-128"/>
                                  </a:rPr>
                                  <a:t> </a:t>
                                </a:r>
                                <a:r>
                                  <a:rPr lang="en-US" sz="1400" dirty="0" err="1" smtClean="0">
                                    <a:latin typeface="Times New Roman" pitchFamily="18" charset="0"/>
                                    <a:ea typeface="MS Mincho" pitchFamily="49" charset="-128"/>
                                  </a:rPr>
                                  <a:t>tụ</a:t>
                                </a:r>
                                <a:r>
                                  <a:rPr lang="en-US" sz="1400" dirty="0" smtClean="0">
                                    <a:latin typeface="Times New Roman" pitchFamily="18" charset="0"/>
                                    <a:ea typeface="MS Mincho" pitchFamily="49" charset="-128"/>
                                  </a:rPr>
                                  <a:t>, </a:t>
                                </a:r>
                                <a:r>
                                  <a:rPr lang="en-US" sz="1400" dirty="0" err="1" smtClean="0">
                                    <a:latin typeface="Times New Roman" pitchFamily="18" charset="0"/>
                                    <a:ea typeface="MS Mincho" pitchFamily="49" charset="-128"/>
                                  </a:rPr>
                                  <a:t>kiểm</a:t>
                                </a:r>
                                <a:r>
                                  <a:rPr lang="en-US" sz="1400" dirty="0" smtClean="0">
                                    <a:latin typeface="Times New Roman" pitchFamily="18" charset="0"/>
                                    <a:ea typeface="MS Mincho" pitchFamily="49" charset="-128"/>
                                  </a:rPr>
                                  <a:t> </a:t>
                                </a:r>
                                <a:r>
                                  <a:rPr lang="en-US" sz="1400" dirty="0" err="1" smtClean="0">
                                    <a:latin typeface="Times New Roman" pitchFamily="18" charset="0"/>
                                    <a:ea typeface="MS Mincho" pitchFamily="49" charset="-128"/>
                                  </a:rPr>
                                  <a:t>thử</a:t>
                                </a:r>
                                <a:r>
                                  <a:rPr lang="en-US" sz="1400" dirty="0" smtClean="0">
                                    <a:latin typeface="Times New Roman" pitchFamily="18" charset="0"/>
                                    <a:ea typeface="MS Mincho" pitchFamily="49" charset="-128"/>
                                  </a:rPr>
                                  <a:t> </a:t>
                                </a:r>
                                <a:r>
                                  <a:rPr lang="en-US" sz="1400" dirty="0" smtClean="0">
                                    <a:latin typeface="Times New Roman" pitchFamily="18" charset="0"/>
                                    <a:ea typeface="MS Mincho" pitchFamily="49" charset="-128"/>
                                    <a:sym typeface="Symbol" pitchFamily="18" charset="2"/>
                                  </a:rPr>
                                  <a:t></a:t>
                                </a:r>
                                <a:r>
                                  <a:rPr lang="en-US" sz="1400" baseline="30000" dirty="0">
                                    <a:latin typeface="Times New Roman" pitchFamily="18" charset="0"/>
                                    <a:ea typeface="MS Mincho" pitchFamily="49" charset="-128"/>
                                  </a:rPr>
                                  <a:t>2</a:t>
                                </a:r>
                                <a:r>
                                  <a:rPr lang="en-US" sz="1400" dirty="0">
                                    <a:latin typeface="Times New Roman" pitchFamily="18" charset="0"/>
                                    <a:ea typeface="MS Mincho" pitchFamily="49" charset="-128"/>
                                    <a:sym typeface="Symbol" pitchFamily="18" charset="2"/>
                                  </a:rPr>
                                  <a:t> </a:t>
                                </a:r>
                                <a:endParaRPr lang="en-US" sz="1200" dirty="0">
                                  <a:latin typeface="Times New Roman" pitchFamily="18" charset="0"/>
                                  <a:cs typeface="Times New Roman" pitchFamily="18" charset="0"/>
                                  <a:sym typeface="Symbol" pitchFamily="18" charset="2"/>
                                </a:endParaRPr>
                              </a:p>
                              <a:p>
                                <a:pPr eaLnBrk="0" hangingPunct="0"/>
                                <a:endParaRPr lang="en-US" sz="1400" dirty="0">
                                  <a:latin typeface="Times New Roman" pitchFamily="18" charset="0"/>
                                  <a:ea typeface="MS Mincho" pitchFamily="49" charset="-128"/>
                                  <a:sym typeface="Symbol" pitchFamily="18" charset="2"/>
                                </a:endParaRPr>
                              </a:p>
                            </a:txBody>
                            <a:useSpRect/>
                          </a:txSp>
                        </a:sp>
                        <a:sp>
                          <a:nvSpPr>
                            <a:cNvPr id="14387" name="Rectangle 35"/>
                            <a:cNvSpPr>
                              <a:spLocks noChangeArrowheads="1"/>
                            </a:cNvSpPr>
                          </a:nvSpPr>
                          <a:spPr bwMode="auto">
                            <a:xfrm>
                              <a:off x="3037" y="596"/>
                              <a:ext cx="849" cy="1130"/>
                            </a:xfrm>
                            <a:prstGeom prst="rect">
                              <a:avLst/>
                            </a:prstGeom>
                            <a:noFill/>
                            <a:ln w="7">
                              <a:solidFill>
                                <a:srgbClr val="A0A0A0"/>
                              </a:solidFill>
                              <a:miter lim="800000"/>
                              <a:headEnd/>
                              <a:tailEnd/>
                            </a:ln>
                          </a:spPr>
                          <a:txSp>
                            <a:txBody>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vi-VN"/>
                              </a:p>
                            </a:txBody>
                            <a:useSpRect/>
                          </a:txSp>
                        </a:sp>
                      </a:grpSp>
                      <a:grpSp>
                        <a:nvGrpSpPr>
                          <a:cNvPr id="13" name="Group 36"/>
                          <a:cNvGrpSpPr>
                            <a:grpSpLocks/>
                          </a:cNvGrpSpPr>
                        </a:nvGrpSpPr>
                        <a:grpSpPr bwMode="auto">
                          <a:xfrm>
                            <a:off x="0" y="1726"/>
                            <a:ext cx="684" cy="1092"/>
                            <a:chOff x="0" y="1726"/>
                            <a:chExt cx="684" cy="1092"/>
                          </a:xfrm>
                        </a:grpSpPr>
                        <a:sp>
                          <a:nvSpPr>
                            <a:cNvPr id="14384" name="Rectangle 37"/>
                            <a:cNvSpPr>
                              <a:spLocks noChangeArrowheads="1"/>
                            </a:cNvSpPr>
                          </a:nvSpPr>
                          <a:spPr bwMode="auto">
                            <a:xfrm>
                              <a:off x="43" y="1726"/>
                              <a:ext cx="598" cy="1092"/>
                            </a:xfrm>
                            <a:prstGeom prst="rect">
                              <a:avLst/>
                            </a:prstGeom>
                            <a:noFill/>
                            <a:ln w="9525">
                              <a:noFill/>
                              <a:miter lim="800000"/>
                              <a:headEnd/>
                              <a:tailEnd/>
                            </a:ln>
                          </a:spPr>
                          <a:txSp>
                            <a:txBody>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algn="ctr"/>
                                <a:r>
                                  <a:rPr lang="en-US" sz="1600" dirty="0" err="1" smtClean="0">
                                    <a:latin typeface="Times New Roman" pitchFamily="18" charset="0"/>
                                    <a:cs typeface="Times New Roman" pitchFamily="18" charset="0"/>
                                  </a:rPr>
                                  <a:t>Trật</a:t>
                                </a:r>
                                <a:r>
                                  <a:rPr lang="en-US" sz="1600" dirty="0" smtClean="0">
                                    <a:latin typeface="Times New Roman" pitchFamily="18" charset="0"/>
                                    <a:cs typeface="Times New Roman" pitchFamily="18" charset="0"/>
                                  </a:rPr>
                                  <a:t> </a:t>
                                </a:r>
                                <a:r>
                                  <a:rPr lang="en-US" sz="1600" dirty="0" err="1" smtClean="0">
                                    <a:latin typeface="Times New Roman" pitchFamily="18" charset="0"/>
                                    <a:cs typeface="Times New Roman" pitchFamily="18" charset="0"/>
                                  </a:rPr>
                                  <a:t>tự</a:t>
                                </a:r>
                                <a:endParaRPr lang="en-US" sz="1400" dirty="0">
                                  <a:latin typeface="Times New Roman" pitchFamily="18" charset="0"/>
                                  <a:cs typeface="Times New Roman" pitchFamily="18" charset="0"/>
                                </a:endParaRPr>
                              </a:p>
                              <a:p>
                                <a:pPr algn="ctr" eaLnBrk="0" hangingPunct="0"/>
                                <a:endParaRPr lang="en-US" sz="2800" dirty="0">
                                  <a:latin typeface="Times New Roman" pitchFamily="18" charset="0"/>
                                </a:endParaRPr>
                              </a:p>
                            </a:txBody>
                            <a:useSpRect/>
                          </a:txSp>
                        </a:sp>
                        <a:sp>
                          <a:nvSpPr>
                            <a:cNvPr id="14385" name="Rectangle 38"/>
                            <a:cNvSpPr>
                              <a:spLocks noChangeArrowheads="1"/>
                            </a:cNvSpPr>
                          </a:nvSpPr>
                          <a:spPr bwMode="auto">
                            <a:xfrm>
                              <a:off x="0" y="1726"/>
                              <a:ext cx="684" cy="1092"/>
                            </a:xfrm>
                            <a:prstGeom prst="rect">
                              <a:avLst/>
                            </a:prstGeom>
                            <a:noFill/>
                            <a:ln w="7">
                              <a:solidFill>
                                <a:srgbClr val="A0A0A0"/>
                              </a:solidFill>
                              <a:miter lim="800000"/>
                              <a:headEnd/>
                              <a:tailEnd/>
                            </a:ln>
                          </a:spPr>
                          <a:txSp>
                            <a:txBody>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vi-VN"/>
                              </a:p>
                            </a:txBody>
                            <a:useSpRect/>
                          </a:txSp>
                        </a:sp>
                      </a:grpSp>
                      <a:grpSp>
                        <a:nvGrpSpPr>
                          <a:cNvPr id="14" name="Group 39"/>
                          <a:cNvGrpSpPr>
                            <a:grpSpLocks/>
                          </a:cNvGrpSpPr>
                        </a:nvGrpSpPr>
                        <a:grpSpPr bwMode="auto">
                          <a:xfrm>
                            <a:off x="684" y="1726"/>
                            <a:ext cx="1403" cy="1092"/>
                            <a:chOff x="684" y="1726"/>
                            <a:chExt cx="1403" cy="1092"/>
                          </a:xfrm>
                        </a:grpSpPr>
                        <a:sp>
                          <a:nvSpPr>
                            <a:cNvPr id="14382" name="Rectangle 40"/>
                            <a:cNvSpPr>
                              <a:spLocks noChangeArrowheads="1"/>
                            </a:cNvSpPr>
                          </a:nvSpPr>
                          <a:spPr bwMode="auto">
                            <a:xfrm>
                              <a:off x="727" y="1726"/>
                              <a:ext cx="1317" cy="1092"/>
                            </a:xfrm>
                            <a:prstGeom prst="rect">
                              <a:avLst/>
                            </a:prstGeom>
                            <a:noFill/>
                            <a:ln w="9525">
                              <a:noFill/>
                              <a:miter lim="800000"/>
                              <a:headEnd/>
                              <a:tailEnd/>
                            </a:ln>
                          </a:spPr>
                          <a:txSp>
                            <a:txBody>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r>
                                  <a:rPr lang="en-US" sz="1400">
                                    <a:latin typeface="Times New Roman" pitchFamily="18" charset="0"/>
                                    <a:ea typeface="MS Mincho" pitchFamily="49" charset="-128"/>
                                  </a:rPr>
                                  <a:t>Cung cấp thông tin để có thể xếp thứ tự các đối tượng. (&lt;, &gt;)</a:t>
                                </a:r>
                                <a:endParaRPr lang="en-US" sz="1200">
                                  <a:latin typeface="Times New Roman" pitchFamily="18" charset="0"/>
                                  <a:cs typeface="Times New Roman" pitchFamily="18" charset="0"/>
                                </a:endParaRPr>
                              </a:p>
                              <a:p>
                                <a:pPr eaLnBrk="0" hangingPunct="0"/>
                                <a:endParaRPr lang="en-US" sz="2400">
                                  <a:latin typeface="Times New Roman" pitchFamily="18" charset="0"/>
                                </a:endParaRPr>
                              </a:p>
                            </a:txBody>
                            <a:useSpRect/>
                          </a:txSp>
                        </a:sp>
                        <a:sp>
                          <a:nvSpPr>
                            <a:cNvPr id="14383" name="Rectangle 41"/>
                            <a:cNvSpPr>
                              <a:spLocks noChangeArrowheads="1"/>
                            </a:cNvSpPr>
                          </a:nvSpPr>
                          <a:spPr bwMode="auto">
                            <a:xfrm>
                              <a:off x="684" y="1726"/>
                              <a:ext cx="1403" cy="1092"/>
                            </a:xfrm>
                            <a:prstGeom prst="rect">
                              <a:avLst/>
                            </a:prstGeom>
                            <a:noFill/>
                            <a:ln w="7">
                              <a:solidFill>
                                <a:srgbClr val="A0A0A0"/>
                              </a:solidFill>
                              <a:miter lim="800000"/>
                              <a:headEnd/>
                              <a:tailEnd/>
                            </a:ln>
                          </a:spPr>
                          <a:txSp>
                            <a:txBody>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vi-VN"/>
                              </a:p>
                            </a:txBody>
                            <a:useSpRect/>
                          </a:txSp>
                        </a:sp>
                      </a:grpSp>
                      <a:grpSp>
                        <a:nvGrpSpPr>
                          <a:cNvPr id="15" name="Group 42"/>
                          <a:cNvGrpSpPr>
                            <a:grpSpLocks/>
                          </a:cNvGrpSpPr>
                        </a:nvGrpSpPr>
                        <a:grpSpPr bwMode="auto">
                          <a:xfrm>
                            <a:off x="2087" y="1726"/>
                            <a:ext cx="950" cy="1092"/>
                            <a:chOff x="2087" y="1726"/>
                            <a:chExt cx="950" cy="1092"/>
                          </a:xfrm>
                        </a:grpSpPr>
                        <a:sp>
                          <a:nvSpPr>
                            <a:cNvPr id="14380" name="Rectangle 43"/>
                            <a:cNvSpPr>
                              <a:spLocks noChangeArrowheads="1"/>
                            </a:cNvSpPr>
                          </a:nvSpPr>
                          <a:spPr bwMode="auto">
                            <a:xfrm>
                              <a:off x="2130" y="1726"/>
                              <a:ext cx="864" cy="1092"/>
                            </a:xfrm>
                            <a:prstGeom prst="rect">
                              <a:avLst/>
                            </a:prstGeom>
                            <a:noFill/>
                            <a:ln w="9525">
                              <a:noFill/>
                              <a:miter lim="800000"/>
                              <a:headEnd/>
                              <a:tailEnd/>
                            </a:ln>
                          </a:spPr>
                          <a:txSp>
                            <a:txBody>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r>
                                  <a:rPr lang="en-US" sz="1400" dirty="0" err="1">
                                    <a:latin typeface="Times New Roman" pitchFamily="18" charset="0"/>
                                    <a:ea typeface="MS Mincho" pitchFamily="49" charset="-128"/>
                                  </a:rPr>
                                  <a:t>Độ</a:t>
                                </a:r>
                                <a:r>
                                  <a:rPr lang="en-US" sz="1400" dirty="0">
                                    <a:latin typeface="Times New Roman" pitchFamily="18" charset="0"/>
                                    <a:ea typeface="MS Mincho" pitchFamily="49" charset="-128"/>
                                  </a:rPr>
                                  <a:t> </a:t>
                                </a:r>
                                <a:r>
                                  <a:rPr lang="en-US" sz="1400" dirty="0" err="1">
                                    <a:latin typeface="Times New Roman" pitchFamily="18" charset="0"/>
                                    <a:ea typeface="MS Mincho" pitchFamily="49" charset="-128"/>
                                  </a:rPr>
                                  <a:t>cứng</a:t>
                                </a:r>
                                <a:r>
                                  <a:rPr lang="en-US" sz="1400" dirty="0">
                                    <a:latin typeface="Times New Roman" pitchFamily="18" charset="0"/>
                                    <a:ea typeface="MS Mincho" pitchFamily="49" charset="-128"/>
                                  </a:rPr>
                                  <a:t> </a:t>
                                </a:r>
                                <a:r>
                                  <a:rPr lang="en-US" sz="1400" dirty="0" err="1">
                                    <a:latin typeface="Times New Roman" pitchFamily="18" charset="0"/>
                                    <a:ea typeface="MS Mincho" pitchFamily="49" charset="-128"/>
                                  </a:rPr>
                                  <a:t>của</a:t>
                                </a:r>
                                <a:r>
                                  <a:rPr lang="en-US" sz="1400" dirty="0">
                                    <a:latin typeface="Times New Roman" pitchFamily="18" charset="0"/>
                                    <a:ea typeface="MS Mincho" pitchFamily="49" charset="-128"/>
                                  </a:rPr>
                                  <a:t> </a:t>
                                </a:r>
                                <a:r>
                                  <a:rPr lang="en-US" sz="1400" dirty="0" err="1">
                                    <a:latin typeface="Times New Roman" pitchFamily="18" charset="0"/>
                                    <a:ea typeface="MS Mincho" pitchFamily="49" charset="-128"/>
                                  </a:rPr>
                                  <a:t>khoáng</a:t>
                                </a:r>
                                <a:r>
                                  <a:rPr lang="en-US" sz="1400" dirty="0">
                                    <a:latin typeface="Times New Roman" pitchFamily="18" charset="0"/>
                                    <a:ea typeface="MS Mincho" pitchFamily="49" charset="-128"/>
                                  </a:rPr>
                                  <a:t> </a:t>
                                </a:r>
                                <a:r>
                                  <a:rPr lang="en-US" sz="1400" dirty="0" err="1">
                                    <a:latin typeface="Times New Roman" pitchFamily="18" charset="0"/>
                                    <a:ea typeface="MS Mincho" pitchFamily="49" charset="-128"/>
                                  </a:rPr>
                                  <a:t>sản</a:t>
                                </a:r>
                                <a:r>
                                  <a:rPr lang="en-US" sz="1400" dirty="0">
                                    <a:latin typeface="Times New Roman" pitchFamily="18" charset="0"/>
                                    <a:ea typeface="MS Mincho" pitchFamily="49" charset="-128"/>
                                  </a:rPr>
                                  <a:t>, </a:t>
                                </a:r>
                                <a:r>
                                  <a:rPr lang="en-US" sz="1400" dirty="0" smtClean="0">
                                    <a:latin typeface="Times New Roman" pitchFamily="18" charset="0"/>
                                    <a:ea typeface="MS Mincho" pitchFamily="49" charset="-128"/>
                                  </a:rPr>
                                  <a:t>{</a:t>
                                </a:r>
                                <a:r>
                                  <a:rPr lang="en-US" sz="1400" dirty="0" err="1" smtClean="0">
                                    <a:latin typeface="Times New Roman" pitchFamily="18" charset="0"/>
                                    <a:ea typeface="MS Mincho" pitchFamily="49" charset="-128"/>
                                  </a:rPr>
                                  <a:t>tốt</a:t>
                                </a:r>
                                <a:r>
                                  <a:rPr lang="en-US" sz="1400" dirty="0" smtClean="0">
                                    <a:latin typeface="Times New Roman" pitchFamily="18" charset="0"/>
                                    <a:ea typeface="MS Mincho" pitchFamily="49" charset="-128"/>
                                  </a:rPr>
                                  <a:t>, </a:t>
                                </a:r>
                                <a:r>
                                  <a:rPr lang="en-US" sz="1400" dirty="0" err="1" smtClean="0">
                                    <a:latin typeface="Times New Roman" pitchFamily="18" charset="0"/>
                                    <a:ea typeface="MS Mincho" pitchFamily="49" charset="-128"/>
                                  </a:rPr>
                                  <a:t>tốt</a:t>
                                </a:r>
                                <a:r>
                                  <a:rPr lang="en-US" sz="1400" dirty="0" smtClean="0">
                                    <a:latin typeface="Times New Roman" pitchFamily="18" charset="0"/>
                                    <a:ea typeface="MS Mincho" pitchFamily="49" charset="-128"/>
                                  </a:rPr>
                                  <a:t> </a:t>
                                </a:r>
                                <a:r>
                                  <a:rPr lang="en-US" sz="1400" dirty="0" err="1" smtClean="0">
                                    <a:latin typeface="Times New Roman" pitchFamily="18" charset="0"/>
                                    <a:ea typeface="MS Mincho" pitchFamily="49" charset="-128"/>
                                  </a:rPr>
                                  <a:t>hơn</a:t>
                                </a:r>
                                <a:r>
                                  <a:rPr lang="en-US" sz="1400" dirty="0" smtClean="0">
                                    <a:latin typeface="Times New Roman" pitchFamily="18" charset="0"/>
                                    <a:ea typeface="MS Mincho" pitchFamily="49" charset="-128"/>
                                  </a:rPr>
                                  <a:t>, </a:t>
                                </a:r>
                                <a:r>
                                  <a:rPr lang="en-US" sz="1400" dirty="0" err="1" smtClean="0">
                                    <a:latin typeface="Times New Roman" pitchFamily="18" charset="0"/>
                                    <a:ea typeface="MS Mincho" pitchFamily="49" charset="-128"/>
                                  </a:rPr>
                                  <a:t>tốt</a:t>
                                </a:r>
                                <a:r>
                                  <a:rPr lang="en-US" sz="1400" dirty="0" smtClean="0">
                                    <a:latin typeface="Times New Roman" pitchFamily="18" charset="0"/>
                                    <a:ea typeface="MS Mincho" pitchFamily="49" charset="-128"/>
                                  </a:rPr>
                                  <a:t> </a:t>
                                </a:r>
                                <a:r>
                                  <a:rPr lang="en-US" sz="1400" dirty="0" err="1" smtClean="0">
                                    <a:latin typeface="Times New Roman" pitchFamily="18" charset="0"/>
                                    <a:ea typeface="MS Mincho" pitchFamily="49" charset="-128"/>
                                  </a:rPr>
                                  <a:t>nhất</a:t>
                                </a:r>
                                <a:r>
                                  <a:rPr lang="en-US" sz="1400" dirty="0" smtClean="0">
                                    <a:latin typeface="Times New Roman" pitchFamily="18" charset="0"/>
                                    <a:ea typeface="MS Mincho" pitchFamily="49" charset="-128"/>
                                  </a:rPr>
                                  <a:t>}, </a:t>
                                </a:r>
                                <a:r>
                                  <a:rPr lang="en-US" sz="1400" dirty="0">
                                    <a:latin typeface="Times New Roman" pitchFamily="18" charset="0"/>
                                    <a:ea typeface="MS Mincho" pitchFamily="49" charset="-128"/>
                                  </a:rPr>
                                  <a:t/>
                                </a:r>
                                <a:br>
                                  <a:rPr lang="en-US" sz="1400" dirty="0">
                                    <a:latin typeface="Times New Roman" pitchFamily="18" charset="0"/>
                                    <a:ea typeface="MS Mincho" pitchFamily="49" charset="-128"/>
                                  </a:rPr>
                                </a:br>
                                <a:r>
                                  <a:rPr lang="en-US" sz="1400" dirty="0" err="1">
                                    <a:latin typeface="Times New Roman" pitchFamily="18" charset="0"/>
                                    <a:ea typeface="MS Mincho" pitchFamily="49" charset="-128"/>
                                  </a:rPr>
                                  <a:t>trình</a:t>
                                </a:r>
                                <a:r>
                                  <a:rPr lang="en-US" sz="1400" dirty="0">
                                    <a:latin typeface="Times New Roman" pitchFamily="18" charset="0"/>
                                    <a:ea typeface="MS Mincho" pitchFamily="49" charset="-128"/>
                                  </a:rPr>
                                  <a:t> </a:t>
                                </a:r>
                                <a:r>
                                  <a:rPr lang="en-US" sz="1400" dirty="0" err="1">
                                    <a:latin typeface="Times New Roman" pitchFamily="18" charset="0"/>
                                    <a:ea typeface="MS Mincho" pitchFamily="49" charset="-128"/>
                                  </a:rPr>
                                  <a:t>độ</a:t>
                                </a:r>
                                <a:r>
                                  <a:rPr lang="en-US" sz="1400" dirty="0">
                                    <a:latin typeface="Times New Roman" pitchFamily="18" charset="0"/>
                                    <a:ea typeface="MS Mincho" pitchFamily="49" charset="-128"/>
                                  </a:rPr>
                                  <a:t>…</a:t>
                                </a:r>
                                <a:endParaRPr lang="en-US" sz="1200" dirty="0">
                                  <a:latin typeface="Times New Roman" pitchFamily="18" charset="0"/>
                                  <a:cs typeface="Times New Roman" pitchFamily="18" charset="0"/>
                                </a:endParaRPr>
                              </a:p>
                              <a:p>
                                <a:pPr eaLnBrk="0" hangingPunct="0"/>
                                <a:endParaRPr lang="en-US" sz="2400" dirty="0">
                                  <a:latin typeface="Times New Roman" pitchFamily="18" charset="0"/>
                                </a:endParaRPr>
                              </a:p>
                            </a:txBody>
                            <a:useSpRect/>
                          </a:txSp>
                        </a:sp>
                        <a:sp>
                          <a:nvSpPr>
                            <a:cNvPr id="14381" name="Rectangle 44"/>
                            <a:cNvSpPr>
                              <a:spLocks noChangeArrowheads="1"/>
                            </a:cNvSpPr>
                          </a:nvSpPr>
                          <a:spPr bwMode="auto">
                            <a:xfrm>
                              <a:off x="2087" y="1726"/>
                              <a:ext cx="950" cy="1092"/>
                            </a:xfrm>
                            <a:prstGeom prst="rect">
                              <a:avLst/>
                            </a:prstGeom>
                            <a:noFill/>
                            <a:ln w="7">
                              <a:solidFill>
                                <a:srgbClr val="A0A0A0"/>
                              </a:solidFill>
                              <a:miter lim="800000"/>
                              <a:headEnd/>
                              <a:tailEnd/>
                            </a:ln>
                          </a:spPr>
                          <a:txSp>
                            <a:txBody>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vi-VN"/>
                              </a:p>
                            </a:txBody>
                            <a:useSpRect/>
                          </a:txSp>
                        </a:sp>
                      </a:grpSp>
                      <a:grpSp>
                        <a:nvGrpSpPr>
                          <a:cNvPr id="16" name="Group 45"/>
                          <a:cNvGrpSpPr>
                            <a:grpSpLocks/>
                          </a:cNvGrpSpPr>
                        </a:nvGrpSpPr>
                        <a:grpSpPr bwMode="auto">
                          <a:xfrm>
                            <a:off x="3037" y="1726"/>
                            <a:ext cx="849" cy="1092"/>
                            <a:chOff x="3037" y="1726"/>
                            <a:chExt cx="849" cy="1092"/>
                          </a:xfrm>
                        </a:grpSpPr>
                        <a:sp>
                          <a:nvSpPr>
                            <a:cNvPr id="14378" name="Rectangle 46"/>
                            <a:cNvSpPr>
                              <a:spLocks noChangeArrowheads="1"/>
                            </a:cNvSpPr>
                          </a:nvSpPr>
                          <a:spPr bwMode="auto">
                            <a:xfrm>
                              <a:off x="3080" y="1726"/>
                              <a:ext cx="763" cy="1092"/>
                            </a:xfrm>
                            <a:prstGeom prst="rect">
                              <a:avLst/>
                            </a:prstGeom>
                            <a:noFill/>
                            <a:ln w="9525">
                              <a:noFill/>
                              <a:miter lim="800000"/>
                              <a:headEnd/>
                              <a:tailEnd/>
                            </a:ln>
                          </a:spPr>
                          <a:txSp>
                            <a:txBody>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r>
                                  <a:rPr lang="en-US" sz="1400" dirty="0" err="1" smtClean="0">
                                    <a:latin typeface="Times New Roman" pitchFamily="18" charset="0"/>
                                    <a:ea typeface="MS Mincho" pitchFamily="49" charset="-128"/>
                                  </a:rPr>
                                  <a:t>Trung</a:t>
                                </a:r>
                                <a:r>
                                  <a:rPr lang="en-US" sz="1400" dirty="0" smtClean="0">
                                    <a:latin typeface="Times New Roman" pitchFamily="18" charset="0"/>
                                    <a:ea typeface="MS Mincho" pitchFamily="49" charset="-128"/>
                                  </a:rPr>
                                  <a:t> </a:t>
                                </a:r>
                                <a:r>
                                  <a:rPr lang="en-US" sz="1400" dirty="0" err="1" smtClean="0">
                                    <a:latin typeface="Times New Roman" pitchFamily="18" charset="0"/>
                                    <a:ea typeface="MS Mincho" pitchFamily="49" charset="-128"/>
                                  </a:rPr>
                                  <a:t>bình</a:t>
                                </a:r>
                                <a:r>
                                  <a:rPr lang="en-US" sz="1400" dirty="0" smtClean="0">
                                    <a:latin typeface="Times New Roman" pitchFamily="18" charset="0"/>
                                    <a:ea typeface="MS Mincho" pitchFamily="49" charset="-128"/>
                                  </a:rPr>
                                  <a:t> (median), </a:t>
                                </a:r>
                                <a:r>
                                  <a:rPr lang="en-US" sz="1400" dirty="0" err="1" smtClean="0">
                                    <a:latin typeface="Times New Roman" pitchFamily="18" charset="0"/>
                                    <a:ea typeface="MS Mincho" pitchFamily="49" charset="-128"/>
                                  </a:rPr>
                                  <a:t>phần</a:t>
                                </a:r>
                                <a:r>
                                  <a:rPr lang="en-US" sz="1400" dirty="0" smtClean="0">
                                    <a:latin typeface="Times New Roman" pitchFamily="18" charset="0"/>
                                    <a:ea typeface="MS Mincho" pitchFamily="49" charset="-128"/>
                                  </a:rPr>
                                  <a:t> </a:t>
                                </a:r>
                                <a:r>
                                  <a:rPr lang="en-US" sz="1400" dirty="0" err="1" smtClean="0">
                                    <a:latin typeface="Times New Roman" pitchFamily="18" charset="0"/>
                                    <a:ea typeface="MS Mincho" pitchFamily="49" charset="-128"/>
                                  </a:rPr>
                                  <a:t>trăm</a:t>
                                </a:r>
                                <a:r>
                                  <a:rPr lang="en-US" sz="1400" dirty="0" smtClean="0">
                                    <a:latin typeface="Times New Roman" pitchFamily="18" charset="0"/>
                                    <a:ea typeface="MS Mincho" pitchFamily="49" charset="-128"/>
                                  </a:rPr>
                                  <a:t>, </a:t>
                                </a:r>
                                <a:r>
                                  <a:rPr lang="en-US" sz="1400" dirty="0" err="1" smtClean="0">
                                    <a:latin typeface="Times New Roman" pitchFamily="18" charset="0"/>
                                    <a:ea typeface="MS Mincho" pitchFamily="49" charset="-128"/>
                                  </a:rPr>
                                  <a:t>tương</a:t>
                                </a:r>
                                <a:r>
                                  <a:rPr lang="en-US" sz="1400" dirty="0" smtClean="0">
                                    <a:latin typeface="Times New Roman" pitchFamily="18" charset="0"/>
                                    <a:ea typeface="MS Mincho" pitchFamily="49" charset="-128"/>
                                  </a:rPr>
                                  <a:t> </a:t>
                                </a:r>
                                <a:r>
                                  <a:rPr lang="en-US" sz="1400" dirty="0" err="1" smtClean="0">
                                    <a:latin typeface="Times New Roman" pitchFamily="18" charset="0"/>
                                    <a:ea typeface="MS Mincho" pitchFamily="49" charset="-128"/>
                                  </a:rPr>
                                  <a:t>hỗ</a:t>
                                </a:r>
                                <a:r>
                                  <a:rPr lang="en-US" sz="1400" dirty="0" smtClean="0">
                                    <a:latin typeface="Times New Roman" pitchFamily="18" charset="0"/>
                                    <a:ea typeface="MS Mincho" pitchFamily="49" charset="-128"/>
                                  </a:rPr>
                                  <a:t> </a:t>
                                </a:r>
                                <a:r>
                                  <a:rPr lang="en-US" sz="1400" dirty="0" err="1" smtClean="0">
                                    <a:latin typeface="Times New Roman" pitchFamily="18" charset="0"/>
                                    <a:ea typeface="MS Mincho" pitchFamily="49" charset="-128"/>
                                  </a:rPr>
                                  <a:t>cấp</a:t>
                                </a:r>
                                <a:r>
                                  <a:rPr lang="en-US" sz="1400" dirty="0" smtClean="0">
                                    <a:latin typeface="Times New Roman" pitchFamily="18" charset="0"/>
                                    <a:ea typeface="MS Mincho" pitchFamily="49" charset="-128"/>
                                  </a:rPr>
                                  <a:t> </a:t>
                                </a:r>
                                <a:r>
                                  <a:rPr lang="en-US" sz="1400" dirty="0" err="1" smtClean="0">
                                    <a:latin typeface="Times New Roman" pitchFamily="18" charset="0"/>
                                    <a:ea typeface="MS Mincho" pitchFamily="49" charset="-128"/>
                                  </a:rPr>
                                  <a:t>bậc</a:t>
                                </a:r>
                                <a:r>
                                  <a:rPr lang="en-US" sz="1400" dirty="0" smtClean="0">
                                    <a:latin typeface="Times New Roman" pitchFamily="18" charset="0"/>
                                    <a:ea typeface="MS Mincho" pitchFamily="49" charset="-128"/>
                                  </a:rPr>
                                  <a:t>, </a:t>
                                </a:r>
                                <a:r>
                                  <a:rPr lang="en-US" sz="1400" dirty="0" err="1" smtClean="0">
                                    <a:latin typeface="Times New Roman" pitchFamily="18" charset="0"/>
                                    <a:ea typeface="MS Mincho" pitchFamily="49" charset="-128"/>
                                  </a:rPr>
                                  <a:t>kiểm</a:t>
                                </a:r>
                                <a:r>
                                  <a:rPr lang="en-US" sz="1400" dirty="0" smtClean="0">
                                    <a:latin typeface="Times New Roman" pitchFamily="18" charset="0"/>
                                    <a:ea typeface="MS Mincho" pitchFamily="49" charset="-128"/>
                                  </a:rPr>
                                  <a:t> </a:t>
                                </a:r>
                                <a:r>
                                  <a:rPr lang="en-US" sz="1400" dirty="0" err="1" smtClean="0">
                                    <a:latin typeface="Times New Roman" pitchFamily="18" charset="0"/>
                                    <a:ea typeface="MS Mincho" pitchFamily="49" charset="-128"/>
                                  </a:rPr>
                                  <a:t>tra</a:t>
                                </a:r>
                                <a:r>
                                  <a:rPr lang="en-US" sz="1400" dirty="0" smtClean="0">
                                    <a:latin typeface="Times New Roman" pitchFamily="18" charset="0"/>
                                    <a:ea typeface="MS Mincho" pitchFamily="49" charset="-128"/>
                                  </a:rPr>
                                  <a:t> </a:t>
                                </a:r>
                                <a:r>
                                  <a:rPr lang="en-US" sz="1400" dirty="0" err="1" smtClean="0">
                                    <a:latin typeface="Times New Roman" pitchFamily="18" charset="0"/>
                                    <a:ea typeface="MS Mincho" pitchFamily="49" charset="-128"/>
                                  </a:rPr>
                                  <a:t>dấu</a:t>
                                </a:r>
                                <a:endParaRPr lang="en-US" sz="1200" dirty="0">
                                  <a:latin typeface="Times New Roman" pitchFamily="18" charset="0"/>
                                  <a:cs typeface="Times New Roman" pitchFamily="18" charset="0"/>
                                </a:endParaRPr>
                              </a:p>
                              <a:p>
                                <a:pPr eaLnBrk="0" hangingPunct="0"/>
                                <a:endParaRPr lang="en-US" sz="2400" dirty="0">
                                  <a:latin typeface="Times New Roman" pitchFamily="18" charset="0"/>
                                </a:endParaRPr>
                              </a:p>
                            </a:txBody>
                            <a:useSpRect/>
                          </a:txSp>
                        </a:sp>
                        <a:sp>
                          <a:nvSpPr>
                            <a:cNvPr id="14379" name="Rectangle 47"/>
                            <a:cNvSpPr>
                              <a:spLocks noChangeArrowheads="1"/>
                            </a:cNvSpPr>
                          </a:nvSpPr>
                          <a:spPr bwMode="auto">
                            <a:xfrm>
                              <a:off x="3037" y="1726"/>
                              <a:ext cx="849" cy="1092"/>
                            </a:xfrm>
                            <a:prstGeom prst="rect">
                              <a:avLst/>
                            </a:prstGeom>
                            <a:noFill/>
                            <a:ln w="7">
                              <a:solidFill>
                                <a:srgbClr val="A0A0A0"/>
                              </a:solidFill>
                              <a:miter lim="800000"/>
                              <a:headEnd/>
                              <a:tailEnd/>
                            </a:ln>
                          </a:spPr>
                          <a:txSp>
                            <a:txBody>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vi-VN"/>
                              </a:p>
                            </a:txBody>
                            <a:useSpRect/>
                          </a:txSp>
                        </a:sp>
                      </a:grpSp>
                      <a:grpSp>
                        <a:nvGrpSpPr>
                          <a:cNvPr id="17" name="Group 48"/>
                          <a:cNvGrpSpPr>
                            <a:grpSpLocks/>
                          </a:cNvGrpSpPr>
                        </a:nvGrpSpPr>
                        <a:grpSpPr bwMode="auto">
                          <a:xfrm>
                            <a:off x="0" y="2818"/>
                            <a:ext cx="684" cy="1092"/>
                            <a:chOff x="0" y="2818"/>
                            <a:chExt cx="684" cy="1092"/>
                          </a:xfrm>
                        </a:grpSpPr>
                        <a:sp>
                          <a:nvSpPr>
                            <a:cNvPr id="14376" name="Rectangle 49"/>
                            <a:cNvSpPr>
                              <a:spLocks noChangeArrowheads="1"/>
                            </a:cNvSpPr>
                          </a:nvSpPr>
                          <a:spPr bwMode="auto">
                            <a:xfrm>
                              <a:off x="43" y="2818"/>
                              <a:ext cx="598" cy="1092"/>
                            </a:xfrm>
                            <a:prstGeom prst="rect">
                              <a:avLst/>
                            </a:prstGeom>
                            <a:noFill/>
                            <a:ln w="9525">
                              <a:noFill/>
                              <a:miter lim="800000"/>
                              <a:headEnd/>
                              <a:tailEnd/>
                            </a:ln>
                          </a:spPr>
                          <a:txSp>
                            <a:txBody>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algn="ctr"/>
                                <a:r>
                                  <a:rPr lang="en-US" sz="1600" dirty="0" err="1" smtClean="0">
                                    <a:latin typeface="Times New Roman" pitchFamily="18" charset="0"/>
                                    <a:cs typeface="Times New Roman" pitchFamily="18" charset="0"/>
                                  </a:rPr>
                                  <a:t>Khoảng</a:t>
                                </a:r>
                                <a:endParaRPr lang="en-US" sz="1400" dirty="0">
                                  <a:latin typeface="Times New Roman" pitchFamily="18" charset="0"/>
                                  <a:cs typeface="Times New Roman" pitchFamily="18" charset="0"/>
                                </a:endParaRPr>
                              </a:p>
                              <a:p>
                                <a:pPr algn="ctr" eaLnBrk="0" hangingPunct="0"/>
                                <a:endParaRPr lang="en-US" sz="2800" dirty="0">
                                  <a:latin typeface="Times New Roman" pitchFamily="18" charset="0"/>
                                </a:endParaRPr>
                              </a:p>
                            </a:txBody>
                            <a:useSpRect/>
                          </a:txSp>
                        </a:sp>
                        <a:sp>
                          <a:nvSpPr>
                            <a:cNvPr id="14377" name="Rectangle 50"/>
                            <a:cNvSpPr>
                              <a:spLocks noChangeArrowheads="1"/>
                            </a:cNvSpPr>
                          </a:nvSpPr>
                          <a:spPr bwMode="auto">
                            <a:xfrm>
                              <a:off x="0" y="2818"/>
                              <a:ext cx="684" cy="1092"/>
                            </a:xfrm>
                            <a:prstGeom prst="rect">
                              <a:avLst/>
                            </a:prstGeom>
                            <a:noFill/>
                            <a:ln w="7">
                              <a:solidFill>
                                <a:srgbClr val="A0A0A0"/>
                              </a:solidFill>
                              <a:miter lim="800000"/>
                              <a:headEnd/>
                              <a:tailEnd/>
                            </a:ln>
                          </a:spPr>
                          <a:txSp>
                            <a:txBody>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vi-VN"/>
                              </a:p>
                            </a:txBody>
                            <a:useSpRect/>
                          </a:txSp>
                        </a:sp>
                      </a:grpSp>
                      <a:grpSp>
                        <a:nvGrpSpPr>
                          <a:cNvPr id="18" name="Group 51"/>
                          <a:cNvGrpSpPr>
                            <a:grpSpLocks/>
                          </a:cNvGrpSpPr>
                        </a:nvGrpSpPr>
                        <a:grpSpPr bwMode="auto">
                          <a:xfrm>
                            <a:off x="684" y="2818"/>
                            <a:ext cx="1403" cy="1092"/>
                            <a:chOff x="684" y="2818"/>
                            <a:chExt cx="1403" cy="1092"/>
                          </a:xfrm>
                        </a:grpSpPr>
                        <a:sp>
                          <a:nvSpPr>
                            <a:cNvPr id="14374" name="Rectangle 52"/>
                            <a:cNvSpPr>
                              <a:spLocks noChangeArrowheads="1"/>
                            </a:cNvSpPr>
                          </a:nvSpPr>
                          <a:spPr bwMode="auto">
                            <a:xfrm>
                              <a:off x="727" y="2818"/>
                              <a:ext cx="1317" cy="1092"/>
                            </a:xfrm>
                            <a:prstGeom prst="rect">
                              <a:avLst/>
                            </a:prstGeom>
                            <a:noFill/>
                            <a:ln w="9525">
                              <a:noFill/>
                              <a:miter lim="800000"/>
                              <a:headEnd/>
                              <a:tailEnd/>
                            </a:ln>
                          </a:spPr>
                          <a:txSp>
                            <a:txBody>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r>
                                  <a:rPr lang="en-US" sz="1400">
                                    <a:latin typeface="Times New Roman" pitchFamily="18" charset="0"/>
                                    <a:ea typeface="MS Mincho" pitchFamily="49" charset="-128"/>
                                  </a:rPr>
                                  <a:t>Với thuộc tính khoảng, sự sai khác giữa các giá trị đều có ý nghĩa.</a:t>
                                </a:r>
                                <a:br>
                                  <a:rPr lang="en-US" sz="1400">
                                    <a:latin typeface="Times New Roman" pitchFamily="18" charset="0"/>
                                    <a:ea typeface="MS Mincho" pitchFamily="49" charset="-128"/>
                                  </a:rPr>
                                </a:br>
                                <a:r>
                                  <a:rPr lang="en-US" sz="1400">
                                    <a:latin typeface="Times New Roman" pitchFamily="18" charset="0"/>
                                    <a:ea typeface="MS Mincho" pitchFamily="49" charset="-128"/>
                                  </a:rPr>
                                  <a:t>(+, - )</a:t>
                                </a:r>
                                <a:endParaRPr lang="en-US" sz="1200">
                                  <a:latin typeface="Times New Roman" pitchFamily="18" charset="0"/>
                                  <a:cs typeface="Times New Roman" pitchFamily="18" charset="0"/>
                                </a:endParaRPr>
                              </a:p>
                              <a:p>
                                <a:pPr eaLnBrk="0" hangingPunct="0"/>
                                <a:endParaRPr lang="en-US" sz="2400">
                                  <a:latin typeface="Times New Roman" pitchFamily="18" charset="0"/>
                                </a:endParaRPr>
                              </a:p>
                            </a:txBody>
                            <a:useSpRect/>
                          </a:txSp>
                        </a:sp>
                        <a:sp>
                          <a:nvSpPr>
                            <a:cNvPr id="14375" name="Rectangle 53"/>
                            <a:cNvSpPr>
                              <a:spLocks noChangeArrowheads="1"/>
                            </a:cNvSpPr>
                          </a:nvSpPr>
                          <a:spPr bwMode="auto">
                            <a:xfrm>
                              <a:off x="684" y="2818"/>
                              <a:ext cx="1403" cy="1092"/>
                            </a:xfrm>
                            <a:prstGeom prst="rect">
                              <a:avLst/>
                            </a:prstGeom>
                            <a:noFill/>
                            <a:ln w="7">
                              <a:solidFill>
                                <a:srgbClr val="A0A0A0"/>
                              </a:solidFill>
                              <a:miter lim="800000"/>
                              <a:headEnd/>
                              <a:tailEnd/>
                            </a:ln>
                          </a:spPr>
                          <a:txSp>
                            <a:txBody>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vi-VN"/>
                              </a:p>
                            </a:txBody>
                            <a:useSpRect/>
                          </a:txSp>
                        </a:sp>
                      </a:grpSp>
                      <a:grpSp>
                        <a:nvGrpSpPr>
                          <a:cNvPr id="19" name="Group 54"/>
                          <a:cNvGrpSpPr>
                            <a:grpSpLocks/>
                          </a:cNvGrpSpPr>
                        </a:nvGrpSpPr>
                        <a:grpSpPr bwMode="auto">
                          <a:xfrm>
                            <a:off x="2087" y="2818"/>
                            <a:ext cx="950" cy="1092"/>
                            <a:chOff x="2087" y="2818"/>
                            <a:chExt cx="950" cy="1092"/>
                          </a:xfrm>
                        </a:grpSpPr>
                        <a:sp>
                          <a:nvSpPr>
                            <a:cNvPr id="14372" name="Rectangle 55"/>
                            <a:cNvSpPr>
                              <a:spLocks noChangeArrowheads="1"/>
                            </a:cNvSpPr>
                          </a:nvSpPr>
                          <a:spPr bwMode="auto">
                            <a:xfrm>
                              <a:off x="2130" y="2818"/>
                              <a:ext cx="864" cy="1092"/>
                            </a:xfrm>
                            <a:prstGeom prst="rect">
                              <a:avLst/>
                            </a:prstGeom>
                            <a:noFill/>
                            <a:ln w="9525">
                              <a:noFill/>
                              <a:miter lim="800000"/>
                              <a:headEnd/>
                              <a:tailEnd/>
                            </a:ln>
                          </a:spPr>
                          <a:txSp>
                            <a:txBody>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r>
                                  <a:rPr lang="en-US" sz="1400">
                                    <a:latin typeface="Times New Roman" pitchFamily="18" charset="0"/>
                                    <a:ea typeface="MS Mincho" pitchFamily="49" charset="-128"/>
                                  </a:rPr>
                                  <a:t>Nhiệt độ theo độ C, độ F</a:t>
                                </a:r>
                                <a:endParaRPr lang="en-US" sz="1200">
                                  <a:latin typeface="Times New Roman" pitchFamily="18" charset="0"/>
                                  <a:cs typeface="Times New Roman" pitchFamily="18" charset="0"/>
                                </a:endParaRPr>
                              </a:p>
                              <a:p>
                                <a:pPr eaLnBrk="0" hangingPunct="0"/>
                                <a:endParaRPr lang="en-US" sz="2400">
                                  <a:latin typeface="Times New Roman" pitchFamily="18" charset="0"/>
                                </a:endParaRPr>
                              </a:p>
                            </a:txBody>
                            <a:useSpRect/>
                          </a:txSp>
                        </a:sp>
                        <a:sp>
                          <a:nvSpPr>
                            <a:cNvPr id="14373" name="Rectangle 56"/>
                            <a:cNvSpPr>
                              <a:spLocks noChangeArrowheads="1"/>
                            </a:cNvSpPr>
                          </a:nvSpPr>
                          <a:spPr bwMode="auto">
                            <a:xfrm>
                              <a:off x="2087" y="2818"/>
                              <a:ext cx="950" cy="1092"/>
                            </a:xfrm>
                            <a:prstGeom prst="rect">
                              <a:avLst/>
                            </a:prstGeom>
                            <a:noFill/>
                            <a:ln w="7">
                              <a:solidFill>
                                <a:srgbClr val="A0A0A0"/>
                              </a:solidFill>
                              <a:miter lim="800000"/>
                              <a:headEnd/>
                              <a:tailEnd/>
                            </a:ln>
                          </a:spPr>
                          <a:txSp>
                            <a:txBody>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vi-VN"/>
                              </a:p>
                            </a:txBody>
                            <a:useSpRect/>
                          </a:txSp>
                        </a:sp>
                      </a:grpSp>
                      <a:grpSp>
                        <a:nvGrpSpPr>
                          <a:cNvPr id="20" name="Group 57"/>
                          <a:cNvGrpSpPr>
                            <a:grpSpLocks/>
                          </a:cNvGrpSpPr>
                        </a:nvGrpSpPr>
                        <a:grpSpPr bwMode="auto">
                          <a:xfrm>
                            <a:off x="3037" y="2818"/>
                            <a:ext cx="849" cy="1092"/>
                            <a:chOff x="3037" y="2818"/>
                            <a:chExt cx="849" cy="1092"/>
                          </a:xfrm>
                        </a:grpSpPr>
                        <a:sp>
                          <a:nvSpPr>
                            <a:cNvPr id="14370" name="Rectangle 58"/>
                            <a:cNvSpPr>
                              <a:spLocks noChangeArrowheads="1"/>
                            </a:cNvSpPr>
                          </a:nvSpPr>
                          <a:spPr bwMode="auto">
                            <a:xfrm>
                              <a:off x="3080" y="2818"/>
                              <a:ext cx="763" cy="1092"/>
                            </a:xfrm>
                            <a:prstGeom prst="rect">
                              <a:avLst/>
                            </a:prstGeom>
                            <a:noFill/>
                            <a:ln w="9525">
                              <a:noFill/>
                              <a:miter lim="800000"/>
                              <a:headEnd/>
                              <a:tailEnd/>
                            </a:ln>
                          </a:spPr>
                          <a:txSp>
                            <a:txBody>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r>
                                  <a:rPr lang="en-US" sz="1400" dirty="0" err="1" smtClean="0">
                                    <a:latin typeface="Times New Roman" pitchFamily="18" charset="0"/>
                                    <a:ea typeface="MS Mincho" pitchFamily="49" charset="-128"/>
                                  </a:rPr>
                                  <a:t>Trung</a:t>
                                </a:r>
                                <a:r>
                                  <a:rPr lang="en-US" sz="1400" dirty="0" smtClean="0">
                                    <a:latin typeface="Times New Roman" pitchFamily="18" charset="0"/>
                                    <a:ea typeface="MS Mincho" pitchFamily="49" charset="-128"/>
                                  </a:rPr>
                                  <a:t> </a:t>
                                </a:r>
                                <a:r>
                                  <a:rPr lang="en-US" sz="1400" dirty="0" err="1" smtClean="0">
                                    <a:latin typeface="Times New Roman" pitchFamily="18" charset="0"/>
                                    <a:ea typeface="MS Mincho" pitchFamily="49" charset="-128"/>
                                  </a:rPr>
                                  <a:t>bình</a:t>
                                </a:r>
                                <a:r>
                                  <a:rPr lang="en-US" sz="1400" dirty="0" smtClean="0">
                                    <a:latin typeface="Times New Roman" pitchFamily="18" charset="0"/>
                                    <a:ea typeface="MS Mincho" pitchFamily="49" charset="-128"/>
                                  </a:rPr>
                                  <a:t> (mean), </a:t>
                                </a:r>
                                <a:r>
                                  <a:rPr lang="en-US" sz="1400" dirty="0" err="1" smtClean="0">
                                    <a:latin typeface="Times New Roman" pitchFamily="18" charset="0"/>
                                    <a:ea typeface="MS Mincho" pitchFamily="49" charset="-128"/>
                                  </a:rPr>
                                  <a:t>phương</a:t>
                                </a:r>
                                <a:r>
                                  <a:rPr lang="en-US" sz="1400" dirty="0" smtClean="0">
                                    <a:latin typeface="Times New Roman" pitchFamily="18" charset="0"/>
                                    <a:ea typeface="MS Mincho" pitchFamily="49" charset="-128"/>
                                  </a:rPr>
                                  <a:t> </a:t>
                                </a:r>
                                <a:r>
                                  <a:rPr lang="en-US" sz="1400" dirty="0" err="1" smtClean="0">
                                    <a:latin typeface="Times New Roman" pitchFamily="18" charset="0"/>
                                    <a:ea typeface="MS Mincho" pitchFamily="49" charset="-128"/>
                                  </a:rPr>
                                  <a:t>sai</a:t>
                                </a:r>
                                <a:r>
                                  <a:rPr lang="en-US" sz="1400" dirty="0" smtClean="0">
                                    <a:latin typeface="Times New Roman" pitchFamily="18" charset="0"/>
                                    <a:ea typeface="MS Mincho" pitchFamily="49" charset="-128"/>
                                  </a:rPr>
                                  <a:t> </a:t>
                                </a:r>
                                <a:r>
                                  <a:rPr lang="en-US" sz="1400" dirty="0" err="1" smtClean="0">
                                    <a:latin typeface="Times New Roman" pitchFamily="18" charset="0"/>
                                    <a:ea typeface="MS Mincho" pitchFamily="49" charset="-128"/>
                                  </a:rPr>
                                  <a:t>chuẩn</a:t>
                                </a:r>
                                <a:r>
                                  <a:rPr lang="en-US" sz="1400" dirty="0" smtClean="0">
                                    <a:latin typeface="Times New Roman" pitchFamily="18" charset="0"/>
                                    <a:ea typeface="MS Mincho" pitchFamily="49" charset="-128"/>
                                  </a:rPr>
                                  <a:t>, </a:t>
                                </a:r>
                                <a:r>
                                  <a:rPr lang="en-US" sz="1400" dirty="0" err="1" smtClean="0">
                                    <a:latin typeface="Times New Roman" pitchFamily="18" charset="0"/>
                                    <a:ea typeface="MS Mincho" pitchFamily="49" charset="-128"/>
                                  </a:rPr>
                                  <a:t>tương</a:t>
                                </a:r>
                                <a:r>
                                  <a:rPr lang="en-US" sz="1400" dirty="0" smtClean="0">
                                    <a:latin typeface="Times New Roman" pitchFamily="18" charset="0"/>
                                    <a:ea typeface="MS Mincho" pitchFamily="49" charset="-128"/>
                                  </a:rPr>
                                  <a:t> </a:t>
                                </a:r>
                                <a:r>
                                  <a:rPr lang="en-US" sz="1400" dirty="0" err="1" smtClean="0">
                                    <a:latin typeface="Times New Roman" pitchFamily="18" charset="0"/>
                                    <a:ea typeface="MS Mincho" pitchFamily="49" charset="-128"/>
                                  </a:rPr>
                                  <a:t>hỗ</a:t>
                                </a:r>
                                <a:r>
                                  <a:rPr lang="en-US" sz="1400" dirty="0" smtClean="0">
                                    <a:latin typeface="Times New Roman" pitchFamily="18" charset="0"/>
                                    <a:ea typeface="MS Mincho" pitchFamily="49" charset="-128"/>
                                  </a:rPr>
                                  <a:t> Pearson, </a:t>
                                </a:r>
                                <a:r>
                                  <a:rPr lang="en-US" sz="1400" dirty="0" err="1" smtClean="0">
                                    <a:latin typeface="Times New Roman" pitchFamily="18" charset="0"/>
                                    <a:ea typeface="MS Mincho" pitchFamily="49" charset="-128"/>
                                  </a:rPr>
                                  <a:t>kiểm</a:t>
                                </a:r>
                                <a:r>
                                  <a:rPr lang="en-US" sz="1400" dirty="0" smtClean="0">
                                    <a:latin typeface="Times New Roman" pitchFamily="18" charset="0"/>
                                    <a:ea typeface="MS Mincho" pitchFamily="49" charset="-128"/>
                                  </a:rPr>
                                  <a:t> </a:t>
                                </a:r>
                                <a:r>
                                  <a:rPr lang="en-US" sz="1400" dirty="0" err="1" smtClean="0">
                                    <a:latin typeface="Times New Roman" pitchFamily="18" charset="0"/>
                                    <a:ea typeface="MS Mincho" pitchFamily="49" charset="-128"/>
                                  </a:rPr>
                                  <a:t>tra</a:t>
                                </a:r>
                                <a:r>
                                  <a:rPr lang="en-US" sz="1400" dirty="0" smtClean="0">
                                    <a:latin typeface="Times New Roman" pitchFamily="18" charset="0"/>
                                    <a:ea typeface="MS Mincho" pitchFamily="49" charset="-128"/>
                                  </a:rPr>
                                  <a:t> </a:t>
                                </a:r>
                                <a:r>
                                  <a:rPr lang="en-US" sz="1400" i="1" dirty="0" smtClean="0">
                                    <a:latin typeface="Times New Roman" pitchFamily="18" charset="0"/>
                                    <a:ea typeface="MS Mincho" pitchFamily="49" charset="-128"/>
                                  </a:rPr>
                                  <a:t>t</a:t>
                                </a:r>
                                <a:r>
                                  <a:rPr lang="en-US" sz="1400" dirty="0" smtClean="0">
                                    <a:latin typeface="Times New Roman" pitchFamily="18" charset="0"/>
                                    <a:ea typeface="MS Mincho" pitchFamily="49" charset="-128"/>
                                  </a:rPr>
                                  <a:t> </a:t>
                                </a:r>
                                <a:r>
                                  <a:rPr lang="en-US" sz="1400" dirty="0">
                                    <a:latin typeface="Times New Roman" pitchFamily="18" charset="0"/>
                                    <a:ea typeface="MS Mincho" pitchFamily="49" charset="-128"/>
                                  </a:rPr>
                                  <a:t>and </a:t>
                                </a:r>
                                <a:r>
                                  <a:rPr lang="en-US" sz="1400" i="1" dirty="0">
                                    <a:latin typeface="Times New Roman" pitchFamily="18" charset="0"/>
                                    <a:ea typeface="MS Mincho" pitchFamily="49" charset="-128"/>
                                  </a:rPr>
                                  <a:t>F</a:t>
                                </a:r>
                                <a:r>
                                  <a:rPr lang="en-US" sz="1400" dirty="0">
                                    <a:latin typeface="Times New Roman" pitchFamily="18" charset="0"/>
                                    <a:ea typeface="MS Mincho" pitchFamily="49" charset="-128"/>
                                  </a:rPr>
                                  <a:t> </a:t>
                                </a:r>
                                <a:endParaRPr lang="en-US" sz="1200" dirty="0">
                                  <a:latin typeface="Times New Roman" pitchFamily="18" charset="0"/>
                                  <a:cs typeface="Times New Roman" pitchFamily="18" charset="0"/>
                                </a:endParaRPr>
                              </a:p>
                              <a:p>
                                <a:pPr eaLnBrk="0" hangingPunct="0"/>
                                <a:endParaRPr lang="en-US" sz="2400" dirty="0">
                                  <a:latin typeface="Times New Roman" pitchFamily="18" charset="0"/>
                                </a:endParaRPr>
                              </a:p>
                            </a:txBody>
                            <a:useSpRect/>
                          </a:txSp>
                        </a:sp>
                        <a:sp>
                          <a:nvSpPr>
                            <a:cNvPr id="14371" name="Rectangle 59"/>
                            <a:cNvSpPr>
                              <a:spLocks noChangeArrowheads="1"/>
                            </a:cNvSpPr>
                          </a:nvSpPr>
                          <a:spPr bwMode="auto">
                            <a:xfrm>
                              <a:off x="3037" y="2818"/>
                              <a:ext cx="849" cy="1092"/>
                            </a:xfrm>
                            <a:prstGeom prst="rect">
                              <a:avLst/>
                            </a:prstGeom>
                            <a:noFill/>
                            <a:ln w="7">
                              <a:solidFill>
                                <a:srgbClr val="A0A0A0"/>
                              </a:solidFill>
                              <a:miter lim="800000"/>
                              <a:headEnd/>
                              <a:tailEnd/>
                            </a:ln>
                          </a:spPr>
                          <a:txSp>
                            <a:txBody>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vi-VN"/>
                              </a:p>
                            </a:txBody>
                            <a:useSpRect/>
                          </a:txSp>
                        </a:sp>
                      </a:grpSp>
                      <a:grpSp>
                        <a:nvGrpSpPr>
                          <a:cNvPr id="21" name="Group 60"/>
                          <a:cNvGrpSpPr>
                            <a:grpSpLocks/>
                          </a:cNvGrpSpPr>
                        </a:nvGrpSpPr>
                        <a:grpSpPr bwMode="auto">
                          <a:xfrm>
                            <a:off x="0" y="3910"/>
                            <a:ext cx="684" cy="1360"/>
                            <a:chOff x="0" y="3910"/>
                            <a:chExt cx="684" cy="1360"/>
                          </a:xfrm>
                        </a:grpSpPr>
                        <a:sp>
                          <a:nvSpPr>
                            <a:cNvPr id="14368" name="Rectangle 61"/>
                            <a:cNvSpPr>
                              <a:spLocks noChangeArrowheads="1"/>
                            </a:cNvSpPr>
                          </a:nvSpPr>
                          <a:spPr bwMode="auto">
                            <a:xfrm>
                              <a:off x="43" y="3910"/>
                              <a:ext cx="598" cy="1360"/>
                            </a:xfrm>
                            <a:prstGeom prst="rect">
                              <a:avLst/>
                            </a:prstGeom>
                            <a:noFill/>
                            <a:ln w="9525">
                              <a:noFill/>
                              <a:miter lim="800000"/>
                              <a:headEnd/>
                              <a:tailEnd/>
                            </a:ln>
                          </a:spPr>
                          <a:txSp>
                            <a:txBody>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algn="ctr"/>
                                <a:r>
                                  <a:rPr lang="en-US" sz="1600" dirty="0" err="1" smtClean="0">
                                    <a:latin typeface="Times New Roman" pitchFamily="18" charset="0"/>
                                    <a:cs typeface="Times New Roman" pitchFamily="18" charset="0"/>
                                  </a:rPr>
                                  <a:t>Tỉ</a:t>
                                </a:r>
                                <a:r>
                                  <a:rPr lang="en-US" sz="1600" dirty="0" smtClean="0">
                                    <a:latin typeface="Times New Roman" pitchFamily="18" charset="0"/>
                                    <a:cs typeface="Times New Roman" pitchFamily="18" charset="0"/>
                                  </a:rPr>
                                  <a:t> </a:t>
                                </a:r>
                                <a:r>
                                  <a:rPr lang="en-US" sz="1600" dirty="0" err="1" smtClean="0">
                                    <a:latin typeface="Times New Roman" pitchFamily="18" charset="0"/>
                                    <a:cs typeface="Times New Roman" pitchFamily="18" charset="0"/>
                                  </a:rPr>
                                  <a:t>lệ</a:t>
                                </a:r>
                                <a:endParaRPr lang="en-US" sz="1400" dirty="0">
                                  <a:latin typeface="Times New Roman" pitchFamily="18" charset="0"/>
                                  <a:cs typeface="Times New Roman" pitchFamily="18" charset="0"/>
                                </a:endParaRPr>
                              </a:p>
                              <a:p>
                                <a:pPr algn="ctr" eaLnBrk="0" hangingPunct="0"/>
                                <a:endParaRPr lang="en-US" sz="2800" dirty="0">
                                  <a:latin typeface="Times New Roman" pitchFamily="18" charset="0"/>
                                </a:endParaRPr>
                              </a:p>
                            </a:txBody>
                            <a:useSpRect/>
                          </a:txSp>
                        </a:sp>
                        <a:sp>
                          <a:nvSpPr>
                            <a:cNvPr id="14369" name="Rectangle 62"/>
                            <a:cNvSpPr>
                              <a:spLocks noChangeArrowheads="1"/>
                            </a:cNvSpPr>
                          </a:nvSpPr>
                          <a:spPr bwMode="auto">
                            <a:xfrm>
                              <a:off x="0" y="3910"/>
                              <a:ext cx="684" cy="1360"/>
                            </a:xfrm>
                            <a:prstGeom prst="rect">
                              <a:avLst/>
                            </a:prstGeom>
                            <a:noFill/>
                            <a:ln w="7">
                              <a:solidFill>
                                <a:srgbClr val="A0A0A0"/>
                              </a:solidFill>
                              <a:miter lim="800000"/>
                              <a:headEnd/>
                              <a:tailEnd/>
                            </a:ln>
                          </a:spPr>
                          <a:txSp>
                            <a:txBody>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vi-VN"/>
                              </a:p>
                            </a:txBody>
                            <a:useSpRect/>
                          </a:txSp>
                        </a:sp>
                      </a:grpSp>
                      <a:grpSp>
                        <a:nvGrpSpPr>
                          <a:cNvPr id="22" name="Group 63"/>
                          <a:cNvGrpSpPr>
                            <a:grpSpLocks/>
                          </a:cNvGrpSpPr>
                        </a:nvGrpSpPr>
                        <a:grpSpPr bwMode="auto">
                          <a:xfrm>
                            <a:off x="684" y="3910"/>
                            <a:ext cx="1403" cy="1360"/>
                            <a:chOff x="684" y="3910"/>
                            <a:chExt cx="1403" cy="1360"/>
                          </a:xfrm>
                        </a:grpSpPr>
                        <a:sp>
                          <a:nvSpPr>
                            <a:cNvPr id="14366" name="Rectangle 64"/>
                            <a:cNvSpPr>
                              <a:spLocks noChangeArrowheads="1"/>
                            </a:cNvSpPr>
                          </a:nvSpPr>
                          <a:spPr bwMode="auto">
                            <a:xfrm>
                              <a:off x="727" y="3910"/>
                              <a:ext cx="1317" cy="1360"/>
                            </a:xfrm>
                            <a:prstGeom prst="rect">
                              <a:avLst/>
                            </a:prstGeom>
                            <a:noFill/>
                            <a:ln w="9525">
                              <a:noFill/>
                              <a:miter lim="800000"/>
                              <a:headEnd/>
                              <a:tailEnd/>
                            </a:ln>
                          </a:spPr>
                          <a:txSp>
                            <a:txBody>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r>
                                  <a:rPr lang="en-US" sz="1400" dirty="0" err="1" smtClean="0">
                                    <a:latin typeface="Times New Roman" pitchFamily="18" charset="0"/>
                                    <a:ea typeface="MS Mincho" pitchFamily="49" charset="-128"/>
                                  </a:rPr>
                                  <a:t>Đối</a:t>
                                </a:r>
                                <a:r>
                                  <a:rPr lang="en-US" sz="1400" dirty="0" smtClean="0">
                                    <a:latin typeface="Times New Roman" pitchFamily="18" charset="0"/>
                                    <a:ea typeface="MS Mincho" pitchFamily="49" charset="-128"/>
                                  </a:rPr>
                                  <a:t> </a:t>
                                </a:r>
                                <a:r>
                                  <a:rPr lang="en-US" sz="1400" dirty="0" err="1" smtClean="0">
                                    <a:latin typeface="Times New Roman" pitchFamily="18" charset="0"/>
                                    <a:ea typeface="MS Mincho" pitchFamily="49" charset="-128"/>
                                  </a:rPr>
                                  <a:t>với</a:t>
                                </a:r>
                                <a:r>
                                  <a:rPr lang="en-US" sz="1400" dirty="0" smtClean="0">
                                    <a:latin typeface="Times New Roman" pitchFamily="18" charset="0"/>
                                    <a:ea typeface="MS Mincho" pitchFamily="49" charset="-128"/>
                                  </a:rPr>
                                  <a:t> </a:t>
                                </a:r>
                                <a:r>
                                  <a:rPr lang="en-US" sz="1400" dirty="0" err="1" smtClean="0">
                                    <a:latin typeface="Times New Roman" pitchFamily="18" charset="0"/>
                                    <a:ea typeface="MS Mincho" pitchFamily="49" charset="-128"/>
                                  </a:rPr>
                                  <a:t>các</a:t>
                                </a:r>
                                <a:r>
                                  <a:rPr lang="en-US" sz="1400" dirty="0" smtClean="0">
                                    <a:latin typeface="Times New Roman" pitchFamily="18" charset="0"/>
                                    <a:ea typeface="MS Mincho" pitchFamily="49" charset="-128"/>
                                  </a:rPr>
                                  <a:t> </a:t>
                                </a:r>
                                <a:r>
                                  <a:rPr lang="en-US" sz="1400" dirty="0" err="1" smtClean="0">
                                    <a:latin typeface="Times New Roman" pitchFamily="18" charset="0"/>
                                    <a:ea typeface="MS Mincho" pitchFamily="49" charset="-128"/>
                                  </a:rPr>
                                  <a:t>biến</a:t>
                                </a:r>
                                <a:r>
                                  <a:rPr lang="en-US" sz="1400" dirty="0" smtClean="0">
                                    <a:latin typeface="Times New Roman" pitchFamily="18" charset="0"/>
                                    <a:ea typeface="MS Mincho" pitchFamily="49" charset="-128"/>
                                  </a:rPr>
                                  <a:t> </a:t>
                                </a:r>
                                <a:r>
                                  <a:rPr lang="en-US" sz="1400" dirty="0" err="1" smtClean="0">
                                    <a:latin typeface="Times New Roman" pitchFamily="18" charset="0"/>
                                    <a:ea typeface="MS Mincho" pitchFamily="49" charset="-128"/>
                                  </a:rPr>
                                  <a:t>tỉ</a:t>
                                </a:r>
                                <a:r>
                                  <a:rPr lang="en-US" sz="1400" dirty="0" smtClean="0">
                                    <a:latin typeface="Times New Roman" pitchFamily="18" charset="0"/>
                                    <a:ea typeface="MS Mincho" pitchFamily="49" charset="-128"/>
                                  </a:rPr>
                                  <a:t> </a:t>
                                </a:r>
                                <a:r>
                                  <a:rPr lang="en-US" sz="1400" dirty="0" err="1" smtClean="0">
                                    <a:latin typeface="Times New Roman" pitchFamily="18" charset="0"/>
                                    <a:ea typeface="MS Mincho" pitchFamily="49" charset="-128"/>
                                  </a:rPr>
                                  <a:t>lệ</a:t>
                                </a:r>
                                <a:r>
                                  <a:rPr lang="en-US" sz="1400" dirty="0" smtClean="0">
                                    <a:latin typeface="Times New Roman" pitchFamily="18" charset="0"/>
                                    <a:ea typeface="MS Mincho" pitchFamily="49" charset="-128"/>
                                  </a:rPr>
                                  <a:t>, </a:t>
                                </a:r>
                                <a:r>
                                  <a:rPr lang="en-US" sz="1400" dirty="0" err="1" smtClean="0">
                                    <a:latin typeface="Times New Roman" pitchFamily="18" charset="0"/>
                                    <a:ea typeface="MS Mincho" pitchFamily="49" charset="-128"/>
                                  </a:rPr>
                                  <a:t>cả</a:t>
                                </a:r>
                                <a:r>
                                  <a:rPr lang="en-US" sz="1400" dirty="0" smtClean="0">
                                    <a:latin typeface="Times New Roman" pitchFamily="18" charset="0"/>
                                    <a:ea typeface="MS Mincho" pitchFamily="49" charset="-128"/>
                                  </a:rPr>
                                  <a:t> </a:t>
                                </a:r>
                                <a:r>
                                  <a:rPr lang="en-US" sz="1400" dirty="0" err="1" smtClean="0">
                                    <a:latin typeface="Times New Roman" pitchFamily="18" charset="0"/>
                                    <a:ea typeface="MS Mincho" pitchFamily="49" charset="-128"/>
                                  </a:rPr>
                                  <a:t>sự</a:t>
                                </a:r>
                                <a:r>
                                  <a:rPr lang="en-US" sz="1400" dirty="0" smtClean="0">
                                    <a:latin typeface="Times New Roman" pitchFamily="18" charset="0"/>
                                    <a:ea typeface="MS Mincho" pitchFamily="49" charset="-128"/>
                                  </a:rPr>
                                  <a:t> </a:t>
                                </a:r>
                                <a:r>
                                  <a:rPr lang="en-US" sz="1400" dirty="0" err="1" smtClean="0">
                                    <a:latin typeface="Times New Roman" pitchFamily="18" charset="0"/>
                                    <a:ea typeface="MS Mincho" pitchFamily="49" charset="-128"/>
                                  </a:rPr>
                                  <a:t>sai</a:t>
                                </a:r>
                                <a:r>
                                  <a:rPr lang="en-US" sz="1400" dirty="0" smtClean="0">
                                    <a:latin typeface="Times New Roman" pitchFamily="18" charset="0"/>
                                    <a:ea typeface="MS Mincho" pitchFamily="49" charset="-128"/>
                                  </a:rPr>
                                  <a:t> </a:t>
                                </a:r>
                                <a:r>
                                  <a:rPr lang="en-US" sz="1400" dirty="0" err="1" smtClean="0">
                                    <a:latin typeface="Times New Roman" pitchFamily="18" charset="0"/>
                                    <a:ea typeface="MS Mincho" pitchFamily="49" charset="-128"/>
                                  </a:rPr>
                                  <a:t>khác</a:t>
                                </a:r>
                                <a:r>
                                  <a:rPr lang="en-US" sz="1400" dirty="0" smtClean="0">
                                    <a:latin typeface="Times New Roman" pitchFamily="18" charset="0"/>
                                    <a:ea typeface="MS Mincho" pitchFamily="49" charset="-128"/>
                                  </a:rPr>
                                  <a:t> </a:t>
                                </a:r>
                                <a:r>
                                  <a:rPr lang="en-US" sz="1400" dirty="0" err="1" smtClean="0">
                                    <a:latin typeface="Times New Roman" pitchFamily="18" charset="0"/>
                                    <a:ea typeface="MS Mincho" pitchFamily="49" charset="-128"/>
                                  </a:rPr>
                                  <a:t>và</a:t>
                                </a:r>
                                <a:r>
                                  <a:rPr lang="en-US" sz="1400" dirty="0" smtClean="0">
                                    <a:latin typeface="Times New Roman" pitchFamily="18" charset="0"/>
                                    <a:ea typeface="MS Mincho" pitchFamily="49" charset="-128"/>
                                  </a:rPr>
                                  <a:t> </a:t>
                                </a:r>
                                <a:r>
                                  <a:rPr lang="en-US" sz="1400" dirty="0" err="1" smtClean="0">
                                    <a:latin typeface="Times New Roman" pitchFamily="18" charset="0"/>
                                    <a:ea typeface="MS Mincho" pitchFamily="49" charset="-128"/>
                                  </a:rPr>
                                  <a:t>tỉ</a:t>
                                </a:r>
                                <a:r>
                                  <a:rPr lang="en-US" sz="1400" dirty="0" smtClean="0">
                                    <a:latin typeface="Times New Roman" pitchFamily="18" charset="0"/>
                                    <a:ea typeface="MS Mincho" pitchFamily="49" charset="-128"/>
                                  </a:rPr>
                                  <a:t> </a:t>
                                </a:r>
                                <a:r>
                                  <a:rPr lang="en-US" sz="1400" dirty="0" err="1" smtClean="0">
                                    <a:latin typeface="Times New Roman" pitchFamily="18" charset="0"/>
                                    <a:ea typeface="MS Mincho" pitchFamily="49" charset="-128"/>
                                  </a:rPr>
                                  <a:t>lệ</a:t>
                                </a:r>
                                <a:r>
                                  <a:rPr lang="en-US" sz="1400" dirty="0" smtClean="0">
                                    <a:latin typeface="Times New Roman" pitchFamily="18" charset="0"/>
                                    <a:ea typeface="MS Mincho" pitchFamily="49" charset="-128"/>
                                  </a:rPr>
                                  <a:t> </a:t>
                                </a:r>
                                <a:r>
                                  <a:rPr lang="en-US" sz="1400" dirty="0" err="1" smtClean="0">
                                    <a:latin typeface="Times New Roman" pitchFamily="18" charset="0"/>
                                    <a:ea typeface="MS Mincho" pitchFamily="49" charset="-128"/>
                                  </a:rPr>
                                  <a:t>đều</a:t>
                                </a:r>
                                <a:r>
                                  <a:rPr lang="en-US" sz="1400" dirty="0" smtClean="0">
                                    <a:latin typeface="Times New Roman" pitchFamily="18" charset="0"/>
                                    <a:ea typeface="MS Mincho" pitchFamily="49" charset="-128"/>
                                  </a:rPr>
                                  <a:t> </a:t>
                                </a:r>
                                <a:r>
                                  <a:rPr lang="en-US" sz="1400" dirty="0" err="1" smtClean="0">
                                    <a:latin typeface="Times New Roman" pitchFamily="18" charset="0"/>
                                    <a:ea typeface="MS Mincho" pitchFamily="49" charset="-128"/>
                                  </a:rPr>
                                  <a:t>có</a:t>
                                </a:r>
                                <a:r>
                                  <a:rPr lang="en-US" sz="1400" dirty="0" smtClean="0">
                                    <a:latin typeface="Times New Roman" pitchFamily="18" charset="0"/>
                                    <a:ea typeface="MS Mincho" pitchFamily="49" charset="-128"/>
                                  </a:rPr>
                                  <a:t> ý </a:t>
                                </a:r>
                                <a:r>
                                  <a:rPr lang="en-US" sz="1400" dirty="0" err="1" smtClean="0">
                                    <a:latin typeface="Times New Roman" pitchFamily="18" charset="0"/>
                                    <a:ea typeface="MS Mincho" pitchFamily="49" charset="-128"/>
                                  </a:rPr>
                                  <a:t>nghĩa</a:t>
                                </a:r>
                                <a:r>
                                  <a:rPr lang="en-US" sz="1400" dirty="0" smtClean="0">
                                    <a:latin typeface="Times New Roman" pitchFamily="18" charset="0"/>
                                    <a:ea typeface="MS Mincho" pitchFamily="49" charset="-128"/>
                                  </a:rPr>
                                  <a:t>. </a:t>
                                </a:r>
                                <a:r>
                                  <a:rPr lang="en-US" sz="1400" dirty="0">
                                    <a:latin typeface="Times New Roman" pitchFamily="18" charset="0"/>
                                    <a:ea typeface="MS Mincho" pitchFamily="49" charset="-128"/>
                                  </a:rPr>
                                  <a:t>(*, /)</a:t>
                                </a:r>
                                <a:endParaRPr lang="en-US" sz="1200" dirty="0">
                                  <a:latin typeface="Times New Roman" pitchFamily="18" charset="0"/>
                                  <a:cs typeface="Times New Roman" pitchFamily="18" charset="0"/>
                                </a:endParaRPr>
                              </a:p>
                              <a:p>
                                <a:pPr eaLnBrk="0" hangingPunct="0"/>
                                <a:endParaRPr lang="en-US" sz="2400" dirty="0">
                                  <a:latin typeface="Times New Roman" pitchFamily="18" charset="0"/>
                                </a:endParaRPr>
                              </a:p>
                            </a:txBody>
                            <a:useSpRect/>
                          </a:txSp>
                        </a:sp>
                        <a:sp>
                          <a:nvSpPr>
                            <a:cNvPr id="14367" name="Rectangle 65"/>
                            <a:cNvSpPr>
                              <a:spLocks noChangeArrowheads="1"/>
                            </a:cNvSpPr>
                          </a:nvSpPr>
                          <a:spPr bwMode="auto">
                            <a:xfrm>
                              <a:off x="684" y="3910"/>
                              <a:ext cx="1403" cy="1360"/>
                            </a:xfrm>
                            <a:prstGeom prst="rect">
                              <a:avLst/>
                            </a:prstGeom>
                            <a:noFill/>
                            <a:ln w="7">
                              <a:solidFill>
                                <a:srgbClr val="A0A0A0"/>
                              </a:solidFill>
                              <a:miter lim="800000"/>
                              <a:headEnd/>
                              <a:tailEnd/>
                            </a:ln>
                          </a:spPr>
                          <a:txSp>
                            <a:txBody>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vi-VN"/>
                              </a:p>
                            </a:txBody>
                            <a:useSpRect/>
                          </a:txSp>
                        </a:sp>
                      </a:grpSp>
                      <a:grpSp>
                        <a:nvGrpSpPr>
                          <a:cNvPr id="23" name="Group 66"/>
                          <a:cNvGrpSpPr>
                            <a:grpSpLocks/>
                          </a:cNvGrpSpPr>
                        </a:nvGrpSpPr>
                        <a:grpSpPr bwMode="auto">
                          <a:xfrm>
                            <a:off x="2087" y="3910"/>
                            <a:ext cx="950" cy="1360"/>
                            <a:chOff x="2087" y="3910"/>
                            <a:chExt cx="950" cy="1360"/>
                          </a:xfrm>
                        </a:grpSpPr>
                        <a:sp>
                          <a:nvSpPr>
                            <a:cNvPr id="14364" name="Rectangle 67"/>
                            <a:cNvSpPr>
                              <a:spLocks noChangeArrowheads="1"/>
                            </a:cNvSpPr>
                          </a:nvSpPr>
                          <a:spPr bwMode="auto">
                            <a:xfrm>
                              <a:off x="2130" y="3910"/>
                              <a:ext cx="864" cy="1360"/>
                            </a:xfrm>
                            <a:prstGeom prst="rect">
                              <a:avLst/>
                            </a:prstGeom>
                            <a:noFill/>
                            <a:ln w="9525">
                              <a:noFill/>
                              <a:miter lim="800000"/>
                              <a:headEnd/>
                              <a:tailEnd/>
                            </a:ln>
                          </a:spPr>
                          <a:txSp>
                            <a:txBody>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r>
                                  <a:rPr lang="en-US" sz="1400" dirty="0" err="1" smtClean="0">
                                    <a:latin typeface="Times New Roman" pitchFamily="18" charset="0"/>
                                    <a:ea typeface="MS Mincho" pitchFamily="49" charset="-128"/>
                                  </a:rPr>
                                  <a:t>Nhiệt</a:t>
                                </a:r>
                                <a:r>
                                  <a:rPr lang="en-US" sz="1400" dirty="0" smtClean="0">
                                    <a:latin typeface="Times New Roman" pitchFamily="18" charset="0"/>
                                    <a:ea typeface="MS Mincho" pitchFamily="49" charset="-128"/>
                                  </a:rPr>
                                  <a:t> </a:t>
                                </a:r>
                                <a:r>
                                  <a:rPr lang="en-US" sz="1400" dirty="0" err="1" smtClean="0">
                                    <a:latin typeface="Times New Roman" pitchFamily="18" charset="0"/>
                                    <a:ea typeface="MS Mincho" pitchFamily="49" charset="-128"/>
                                  </a:rPr>
                                  <a:t>độ</a:t>
                                </a:r>
                                <a:r>
                                  <a:rPr lang="en-US" sz="1400" dirty="0" smtClean="0">
                                    <a:latin typeface="Times New Roman" pitchFamily="18" charset="0"/>
                                    <a:ea typeface="MS Mincho" pitchFamily="49" charset="-128"/>
                                  </a:rPr>
                                  <a:t> Kelvin</a:t>
                                </a:r>
                                <a:r>
                                  <a:rPr lang="en-US" sz="1400" dirty="0">
                                    <a:latin typeface="Times New Roman" pitchFamily="18" charset="0"/>
                                    <a:ea typeface="MS Mincho" pitchFamily="49" charset="-128"/>
                                  </a:rPr>
                                  <a:t>, </a:t>
                                </a:r>
                                <a:r>
                                  <a:rPr lang="en-US" sz="1400" dirty="0" err="1" smtClean="0">
                                    <a:latin typeface="Times New Roman" pitchFamily="18" charset="0"/>
                                    <a:ea typeface="MS Mincho" pitchFamily="49" charset="-128"/>
                                  </a:rPr>
                                  <a:t>lượng</a:t>
                                </a:r>
                                <a:r>
                                  <a:rPr lang="en-US" sz="1400" dirty="0" smtClean="0">
                                    <a:latin typeface="Times New Roman" pitchFamily="18" charset="0"/>
                                    <a:ea typeface="MS Mincho" pitchFamily="49" charset="-128"/>
                                  </a:rPr>
                                  <a:t> </a:t>
                                </a:r>
                                <a:r>
                                  <a:rPr lang="en-US" sz="1400" dirty="0" err="1" smtClean="0">
                                    <a:latin typeface="Times New Roman" pitchFamily="18" charset="0"/>
                                    <a:ea typeface="MS Mincho" pitchFamily="49" charset="-128"/>
                                  </a:rPr>
                                  <a:t>tiền</a:t>
                                </a:r>
                                <a:r>
                                  <a:rPr lang="en-US" sz="1400" dirty="0" smtClean="0">
                                    <a:latin typeface="Times New Roman" pitchFamily="18" charset="0"/>
                                    <a:ea typeface="MS Mincho" pitchFamily="49" charset="-128"/>
                                  </a:rPr>
                                  <a:t> </a:t>
                                </a:r>
                                <a:r>
                                  <a:rPr lang="en-US" sz="1400" dirty="0" err="1" smtClean="0">
                                    <a:latin typeface="Times New Roman" pitchFamily="18" charset="0"/>
                                    <a:ea typeface="MS Mincho" pitchFamily="49" charset="-128"/>
                                  </a:rPr>
                                  <a:t>tệ</a:t>
                                </a:r>
                                <a:r>
                                  <a:rPr lang="en-US" sz="1400" dirty="0" smtClean="0">
                                    <a:latin typeface="Times New Roman" pitchFamily="18" charset="0"/>
                                    <a:ea typeface="MS Mincho" pitchFamily="49" charset="-128"/>
                                  </a:rPr>
                                  <a:t>, </a:t>
                                </a:r>
                                <a:r>
                                  <a:rPr lang="en-US" sz="1400" dirty="0" err="1" smtClean="0">
                                    <a:latin typeface="Times New Roman" pitchFamily="18" charset="0"/>
                                    <a:ea typeface="MS Mincho" pitchFamily="49" charset="-128"/>
                                  </a:rPr>
                                  <a:t>số</a:t>
                                </a:r>
                                <a:r>
                                  <a:rPr lang="en-US" sz="1400" dirty="0" smtClean="0">
                                    <a:latin typeface="Times New Roman" pitchFamily="18" charset="0"/>
                                    <a:ea typeface="MS Mincho" pitchFamily="49" charset="-128"/>
                                  </a:rPr>
                                  <a:t> </a:t>
                                </a:r>
                                <a:r>
                                  <a:rPr lang="en-US" sz="1400" dirty="0" err="1" smtClean="0">
                                    <a:latin typeface="Times New Roman" pitchFamily="18" charset="0"/>
                                    <a:ea typeface="MS Mincho" pitchFamily="49" charset="-128"/>
                                  </a:rPr>
                                  <a:t>đếm</a:t>
                                </a:r>
                                <a:r>
                                  <a:rPr lang="en-US" sz="1400" dirty="0" smtClean="0">
                                    <a:latin typeface="Times New Roman" pitchFamily="18" charset="0"/>
                                    <a:ea typeface="MS Mincho" pitchFamily="49" charset="-128"/>
                                  </a:rPr>
                                  <a:t>, </a:t>
                                </a:r>
                                <a:r>
                                  <a:rPr lang="en-US" sz="1400" dirty="0" err="1" smtClean="0">
                                    <a:latin typeface="Times New Roman" pitchFamily="18" charset="0"/>
                                    <a:ea typeface="MS Mincho" pitchFamily="49" charset="-128"/>
                                  </a:rPr>
                                  <a:t>tuổi</a:t>
                                </a:r>
                                <a:r>
                                  <a:rPr lang="en-US" sz="1400" dirty="0" smtClean="0">
                                    <a:latin typeface="Times New Roman" pitchFamily="18" charset="0"/>
                                    <a:ea typeface="MS Mincho" pitchFamily="49" charset="-128"/>
                                  </a:rPr>
                                  <a:t>, </a:t>
                                </a:r>
                                <a:r>
                                  <a:rPr lang="en-US" sz="1400" dirty="0" err="1" smtClean="0">
                                    <a:latin typeface="Times New Roman" pitchFamily="18" charset="0"/>
                                    <a:ea typeface="MS Mincho" pitchFamily="49" charset="-128"/>
                                  </a:rPr>
                                  <a:t>độ</a:t>
                                </a:r>
                                <a:r>
                                  <a:rPr lang="en-US" sz="1400" dirty="0" smtClean="0">
                                    <a:latin typeface="Times New Roman" pitchFamily="18" charset="0"/>
                                    <a:ea typeface="MS Mincho" pitchFamily="49" charset="-128"/>
                                  </a:rPr>
                                  <a:t> </a:t>
                                </a:r>
                                <a:r>
                                  <a:rPr lang="en-US" sz="1400" dirty="0" err="1" smtClean="0">
                                    <a:latin typeface="Times New Roman" pitchFamily="18" charset="0"/>
                                    <a:ea typeface="MS Mincho" pitchFamily="49" charset="-128"/>
                                  </a:rPr>
                                  <a:t>dài</a:t>
                                </a:r>
                                <a:r>
                                  <a:rPr lang="en-US" sz="1400" dirty="0" smtClean="0">
                                    <a:latin typeface="Times New Roman" pitchFamily="18" charset="0"/>
                                    <a:ea typeface="MS Mincho" pitchFamily="49" charset="-128"/>
                                  </a:rPr>
                                  <a:t>, </a:t>
                                </a:r>
                                <a:r>
                                  <a:rPr lang="en-US" sz="1400" dirty="0" err="1" smtClean="0">
                                    <a:latin typeface="Times New Roman" pitchFamily="18" charset="0"/>
                                    <a:ea typeface="MS Mincho" pitchFamily="49" charset="-128"/>
                                  </a:rPr>
                                  <a:t>độlớn</a:t>
                                </a:r>
                                <a:r>
                                  <a:rPr lang="en-US" sz="1400" dirty="0" smtClean="0">
                                    <a:latin typeface="Times New Roman" pitchFamily="18" charset="0"/>
                                    <a:ea typeface="MS Mincho" pitchFamily="49" charset="-128"/>
                                  </a:rPr>
                                  <a:t> </a:t>
                                </a:r>
                                <a:r>
                                  <a:rPr lang="en-US" sz="1400" dirty="0" err="1" smtClean="0">
                                    <a:latin typeface="Times New Roman" pitchFamily="18" charset="0"/>
                                    <a:ea typeface="MS Mincho" pitchFamily="49" charset="-128"/>
                                  </a:rPr>
                                  <a:t>của</a:t>
                                </a:r>
                                <a:r>
                                  <a:rPr lang="en-US" sz="1400" dirty="0" smtClean="0">
                                    <a:latin typeface="Times New Roman" pitchFamily="18" charset="0"/>
                                    <a:ea typeface="MS Mincho" pitchFamily="49" charset="-128"/>
                                  </a:rPr>
                                  <a:t> </a:t>
                                </a:r>
                                <a:r>
                                  <a:rPr lang="en-US" sz="1400" dirty="0" err="1" smtClean="0">
                                    <a:latin typeface="Times New Roman" pitchFamily="18" charset="0"/>
                                    <a:ea typeface="MS Mincho" pitchFamily="49" charset="-128"/>
                                  </a:rPr>
                                  <a:t>dòng</a:t>
                                </a:r>
                                <a:r>
                                  <a:rPr lang="en-US" sz="1400" dirty="0" smtClean="0">
                                    <a:latin typeface="Times New Roman" pitchFamily="18" charset="0"/>
                                    <a:ea typeface="MS Mincho" pitchFamily="49" charset="-128"/>
                                  </a:rPr>
                                  <a:t> </a:t>
                                </a:r>
                                <a:r>
                                  <a:rPr lang="en-US" sz="1400" dirty="0" err="1" smtClean="0">
                                    <a:latin typeface="Times New Roman" pitchFamily="18" charset="0"/>
                                    <a:ea typeface="MS Mincho" pitchFamily="49" charset="-128"/>
                                  </a:rPr>
                                  <a:t>điện</a:t>
                                </a:r>
                                <a:endParaRPr lang="en-US" sz="1200" dirty="0">
                                  <a:latin typeface="Times New Roman" pitchFamily="18" charset="0"/>
                                  <a:cs typeface="Times New Roman" pitchFamily="18" charset="0"/>
                                </a:endParaRPr>
                              </a:p>
                              <a:p>
                                <a:pPr eaLnBrk="0" hangingPunct="0"/>
                                <a:endParaRPr lang="en-US" sz="2400" dirty="0">
                                  <a:latin typeface="Times New Roman" pitchFamily="18" charset="0"/>
                                </a:endParaRPr>
                              </a:p>
                            </a:txBody>
                            <a:useSpRect/>
                          </a:txSp>
                        </a:sp>
                        <a:sp>
                          <a:nvSpPr>
                            <a:cNvPr id="14365" name="Rectangle 68"/>
                            <a:cNvSpPr>
                              <a:spLocks noChangeArrowheads="1"/>
                            </a:cNvSpPr>
                          </a:nvSpPr>
                          <a:spPr bwMode="auto">
                            <a:xfrm>
                              <a:off x="2087" y="3910"/>
                              <a:ext cx="950" cy="1360"/>
                            </a:xfrm>
                            <a:prstGeom prst="rect">
                              <a:avLst/>
                            </a:prstGeom>
                            <a:noFill/>
                            <a:ln w="7">
                              <a:solidFill>
                                <a:srgbClr val="A0A0A0"/>
                              </a:solidFill>
                              <a:miter lim="800000"/>
                              <a:headEnd/>
                              <a:tailEnd/>
                            </a:ln>
                          </a:spPr>
                          <a:txSp>
                            <a:txBody>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vi-VN"/>
                              </a:p>
                            </a:txBody>
                            <a:useSpRect/>
                          </a:txSp>
                        </a:sp>
                      </a:grpSp>
                      <a:grpSp>
                        <a:nvGrpSpPr>
                          <a:cNvPr id="24" name="Group 69"/>
                          <a:cNvGrpSpPr>
                            <a:grpSpLocks/>
                          </a:cNvGrpSpPr>
                        </a:nvGrpSpPr>
                        <a:grpSpPr bwMode="auto">
                          <a:xfrm>
                            <a:off x="3037" y="3910"/>
                            <a:ext cx="849" cy="1360"/>
                            <a:chOff x="3037" y="3910"/>
                            <a:chExt cx="849" cy="1360"/>
                          </a:xfrm>
                        </a:grpSpPr>
                        <a:sp>
                          <a:nvSpPr>
                            <a:cNvPr id="14362" name="Rectangle 70"/>
                            <a:cNvSpPr>
                              <a:spLocks noChangeArrowheads="1"/>
                            </a:cNvSpPr>
                          </a:nvSpPr>
                          <a:spPr bwMode="auto">
                            <a:xfrm>
                              <a:off x="3080" y="3910"/>
                              <a:ext cx="763" cy="1360"/>
                            </a:xfrm>
                            <a:prstGeom prst="rect">
                              <a:avLst/>
                            </a:prstGeom>
                            <a:noFill/>
                            <a:ln w="9525">
                              <a:noFill/>
                              <a:miter lim="800000"/>
                              <a:headEnd/>
                              <a:tailEnd/>
                            </a:ln>
                          </a:spPr>
                          <a:txSp>
                            <a:txBody>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r>
                                  <a:rPr lang="en-US" sz="1400" dirty="0" err="1" smtClean="0">
                                    <a:latin typeface="Times New Roman" pitchFamily="18" charset="0"/>
                                    <a:ea typeface="MS Mincho" pitchFamily="49" charset="-128"/>
                                  </a:rPr>
                                  <a:t>Trung</a:t>
                                </a:r>
                                <a:r>
                                  <a:rPr lang="en-US" sz="1400" dirty="0" smtClean="0">
                                    <a:latin typeface="Times New Roman" pitchFamily="18" charset="0"/>
                                    <a:ea typeface="MS Mincho" pitchFamily="49" charset="-128"/>
                                  </a:rPr>
                                  <a:t> </a:t>
                                </a:r>
                                <a:r>
                                  <a:rPr lang="en-US" sz="1400" dirty="0" err="1" smtClean="0">
                                    <a:latin typeface="Times New Roman" pitchFamily="18" charset="0"/>
                                    <a:ea typeface="MS Mincho" pitchFamily="49" charset="-128"/>
                                  </a:rPr>
                                  <a:t>bình</a:t>
                                </a:r>
                                <a:r>
                                  <a:rPr lang="en-US" sz="1400" dirty="0" smtClean="0">
                                    <a:latin typeface="Times New Roman" pitchFamily="18" charset="0"/>
                                    <a:ea typeface="MS Mincho" pitchFamily="49" charset="-128"/>
                                  </a:rPr>
                                  <a:t> </a:t>
                                </a:r>
                                <a:r>
                                  <a:rPr lang="en-US" sz="1400" dirty="0" err="1" smtClean="0">
                                    <a:latin typeface="Times New Roman" pitchFamily="18" charset="0"/>
                                    <a:ea typeface="MS Mincho" pitchFamily="49" charset="-128"/>
                                  </a:rPr>
                                  <a:t>hình</a:t>
                                </a:r>
                                <a:r>
                                  <a:rPr lang="en-US" sz="1400" dirty="0" smtClean="0">
                                    <a:latin typeface="Times New Roman" pitchFamily="18" charset="0"/>
                                    <a:ea typeface="MS Mincho" pitchFamily="49" charset="-128"/>
                                  </a:rPr>
                                  <a:t> </a:t>
                                </a:r>
                                <a:r>
                                  <a:rPr lang="en-US" sz="1400" dirty="0" err="1" smtClean="0">
                                    <a:latin typeface="Times New Roman" pitchFamily="18" charset="0"/>
                                    <a:ea typeface="MS Mincho" pitchFamily="49" charset="-128"/>
                                  </a:rPr>
                                  <a:t>học</a:t>
                                </a:r>
                                <a:r>
                                  <a:rPr lang="en-US" sz="1400" dirty="0" smtClean="0">
                                    <a:latin typeface="Times New Roman" pitchFamily="18" charset="0"/>
                                    <a:ea typeface="MS Mincho" pitchFamily="49" charset="-128"/>
                                  </a:rPr>
                                  <a:t>, </a:t>
                                </a:r>
                                <a:r>
                                  <a:rPr lang="en-US" sz="1400" dirty="0" err="1" smtClean="0">
                                    <a:latin typeface="Times New Roman" pitchFamily="18" charset="0"/>
                                    <a:ea typeface="MS Mincho" pitchFamily="49" charset="-128"/>
                                  </a:rPr>
                                  <a:t>sự</a:t>
                                </a:r>
                                <a:r>
                                  <a:rPr lang="en-US" sz="1400" dirty="0" smtClean="0">
                                    <a:latin typeface="Times New Roman" pitchFamily="18" charset="0"/>
                                    <a:ea typeface="MS Mincho" pitchFamily="49" charset="-128"/>
                                  </a:rPr>
                                  <a:t> </a:t>
                                </a:r>
                                <a:r>
                                  <a:rPr lang="en-US" sz="1400" dirty="0" err="1" smtClean="0">
                                    <a:latin typeface="Times New Roman" pitchFamily="18" charset="0"/>
                                    <a:ea typeface="MS Mincho" pitchFamily="49" charset="-128"/>
                                  </a:rPr>
                                  <a:t>sai</a:t>
                                </a:r>
                                <a:r>
                                  <a:rPr lang="en-US" sz="1400" dirty="0" smtClean="0">
                                    <a:latin typeface="Times New Roman" pitchFamily="18" charset="0"/>
                                    <a:ea typeface="MS Mincho" pitchFamily="49" charset="-128"/>
                                  </a:rPr>
                                  <a:t> </a:t>
                                </a:r>
                                <a:r>
                                  <a:rPr lang="en-US" sz="1400" dirty="0" err="1" smtClean="0">
                                    <a:latin typeface="Times New Roman" pitchFamily="18" charset="0"/>
                                    <a:ea typeface="MS Mincho" pitchFamily="49" charset="-128"/>
                                  </a:rPr>
                                  <a:t>khác</a:t>
                                </a:r>
                                <a:r>
                                  <a:rPr lang="en-US" sz="1400" dirty="0" smtClean="0">
                                    <a:latin typeface="Times New Roman" pitchFamily="18" charset="0"/>
                                    <a:ea typeface="MS Mincho" pitchFamily="49" charset="-128"/>
                                  </a:rPr>
                                  <a:t> </a:t>
                                </a:r>
                                <a:r>
                                  <a:rPr lang="en-US" sz="1400" dirty="0" err="1" smtClean="0">
                                    <a:latin typeface="Times New Roman" pitchFamily="18" charset="0"/>
                                    <a:ea typeface="MS Mincho" pitchFamily="49" charset="-128"/>
                                  </a:rPr>
                                  <a:t>về</a:t>
                                </a:r>
                                <a:r>
                                  <a:rPr lang="en-US" sz="1400" dirty="0" smtClean="0">
                                    <a:latin typeface="Times New Roman" pitchFamily="18" charset="0"/>
                                    <a:ea typeface="MS Mincho" pitchFamily="49" charset="-128"/>
                                  </a:rPr>
                                  <a:t> </a:t>
                                </a:r>
                                <a:r>
                                  <a:rPr lang="en-US" sz="1400" dirty="0" err="1" smtClean="0">
                                    <a:latin typeface="Times New Roman" pitchFamily="18" charset="0"/>
                                    <a:ea typeface="MS Mincho" pitchFamily="49" charset="-128"/>
                                  </a:rPr>
                                  <a:t>phần</a:t>
                                </a:r>
                                <a:r>
                                  <a:rPr lang="en-US" sz="1400" dirty="0" smtClean="0">
                                    <a:latin typeface="Times New Roman" pitchFamily="18" charset="0"/>
                                    <a:ea typeface="MS Mincho" pitchFamily="49" charset="-128"/>
                                  </a:rPr>
                                  <a:t> </a:t>
                                </a:r>
                                <a:r>
                                  <a:rPr lang="en-US" sz="1400" dirty="0" err="1" smtClean="0">
                                    <a:latin typeface="Times New Roman" pitchFamily="18" charset="0"/>
                                    <a:ea typeface="MS Mincho" pitchFamily="49" charset="-128"/>
                                  </a:rPr>
                                  <a:t>trăm</a:t>
                                </a:r>
                                <a:endParaRPr lang="en-US" sz="1200" dirty="0">
                                  <a:latin typeface="Times New Roman" pitchFamily="18" charset="0"/>
                                  <a:cs typeface="Times New Roman" pitchFamily="18" charset="0"/>
                                </a:endParaRPr>
                              </a:p>
                              <a:p>
                                <a:pPr eaLnBrk="0" hangingPunct="0"/>
                                <a:endParaRPr lang="en-US" sz="2400" dirty="0">
                                  <a:latin typeface="Times New Roman" pitchFamily="18" charset="0"/>
                                </a:endParaRPr>
                              </a:p>
                            </a:txBody>
                            <a:useSpRect/>
                          </a:txSp>
                        </a:sp>
                        <a:sp>
                          <a:nvSpPr>
                            <a:cNvPr id="14363" name="Rectangle 71"/>
                            <a:cNvSpPr>
                              <a:spLocks noChangeArrowheads="1"/>
                            </a:cNvSpPr>
                          </a:nvSpPr>
                          <a:spPr bwMode="auto">
                            <a:xfrm>
                              <a:off x="3037" y="3910"/>
                              <a:ext cx="849" cy="1360"/>
                            </a:xfrm>
                            <a:prstGeom prst="rect">
                              <a:avLst/>
                            </a:prstGeom>
                            <a:noFill/>
                            <a:ln w="7">
                              <a:solidFill>
                                <a:srgbClr val="A0A0A0"/>
                              </a:solidFill>
                              <a:miter lim="800000"/>
                              <a:headEnd/>
                              <a:tailEnd/>
                            </a:ln>
                          </a:spPr>
                          <a:txSp>
                            <a:txBody>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vi-VN"/>
                              </a:p>
                            </a:txBody>
                            <a:useSpRect/>
                          </a:txSp>
                        </a:sp>
                      </a:grpSp>
                    </a:grpSp>
                    <a:sp>
                      <a:nvSpPr>
                        <a:cNvPr id="14341" name="Rectangle 72"/>
                        <a:cNvSpPr>
                          <a:spLocks noChangeArrowheads="1"/>
                        </a:cNvSpPr>
                      </a:nvSpPr>
                      <a:spPr bwMode="auto">
                        <a:xfrm>
                          <a:off x="-2" y="-2"/>
                          <a:ext cx="3890" cy="5274"/>
                        </a:xfrm>
                        <a:prstGeom prst="rect">
                          <a:avLst/>
                        </a:prstGeom>
                        <a:noFill/>
                        <a:ln w="6350">
                          <a:solidFill>
                            <a:srgbClr val="A0A0A0"/>
                          </a:solidFill>
                          <a:miter lim="800000"/>
                          <a:headEnd/>
                          <a:tailEnd/>
                        </a:ln>
                      </a:spPr>
                      <a:txSp>
                        <a:txBody>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vi-VN"/>
                          </a:p>
                        </a:txBody>
                        <a:useSpRect/>
                      </a:txSp>
                    </a:sp>
                  </a:grpSp>
                </lc:lockedCanvas>
              </a:graphicData>
            </a:graphic>
          </wp:inline>
        </w:drawing>
      </w:r>
    </w:p>
    <w:p w:rsidR="00A5115A" w:rsidRPr="00E62A47" w:rsidRDefault="00A5115A" w:rsidP="00E62A47">
      <w:pPr>
        <w:rPr>
          <w:b/>
        </w:rPr>
      </w:pPr>
      <w:r w:rsidRPr="00E62A47">
        <w:rPr>
          <w:b/>
        </w:rPr>
        <w:t xml:space="preserve">Các thuộc tính liên tục và rời rạc </w:t>
      </w:r>
    </w:p>
    <w:p w:rsidR="00A5115A" w:rsidRPr="00A5115A" w:rsidRDefault="00A5115A" w:rsidP="00395DA0">
      <w:pPr>
        <w:numPr>
          <w:ilvl w:val="0"/>
          <w:numId w:val="46"/>
        </w:numPr>
        <w:rPr>
          <w:szCs w:val="24"/>
        </w:rPr>
      </w:pPr>
      <w:r w:rsidRPr="00A5115A">
        <w:rPr>
          <w:szCs w:val="24"/>
        </w:rPr>
        <w:t>Thuộc tính rời rạc là các thuộc tính thỏa mãn những tiêu chí sau</w:t>
      </w:r>
    </w:p>
    <w:p w:rsidR="00A5115A" w:rsidRPr="00A5115A" w:rsidRDefault="00A5115A" w:rsidP="00395DA0">
      <w:pPr>
        <w:numPr>
          <w:ilvl w:val="1"/>
          <w:numId w:val="46"/>
        </w:numPr>
        <w:rPr>
          <w:szCs w:val="24"/>
        </w:rPr>
      </w:pPr>
      <w:r w:rsidRPr="00A5115A">
        <w:rPr>
          <w:szCs w:val="24"/>
        </w:rPr>
        <w:t xml:space="preserve">Chỉ có một tập hữu hạn hoặc vô hạn đếm được các giá trị. Ví dụ: mã vùng, số đếm, hoặc tập các từ trong văn bản </w:t>
      </w:r>
    </w:p>
    <w:p w:rsidR="00A5115A" w:rsidRPr="00A5115A" w:rsidRDefault="00A5115A" w:rsidP="00395DA0">
      <w:pPr>
        <w:numPr>
          <w:ilvl w:val="1"/>
          <w:numId w:val="46"/>
        </w:numPr>
        <w:rPr>
          <w:szCs w:val="24"/>
        </w:rPr>
      </w:pPr>
      <w:r w:rsidRPr="00A5115A">
        <w:rPr>
          <w:szCs w:val="24"/>
        </w:rPr>
        <w:t xml:space="preserve">Thường được biểu diễn bằng các biến nguyên </w:t>
      </w:r>
    </w:p>
    <w:p w:rsidR="00A5115A" w:rsidRPr="00A5115A" w:rsidRDefault="00A5115A" w:rsidP="00395DA0">
      <w:pPr>
        <w:numPr>
          <w:ilvl w:val="1"/>
          <w:numId w:val="46"/>
        </w:numPr>
        <w:rPr>
          <w:szCs w:val="24"/>
        </w:rPr>
      </w:pPr>
      <w:r w:rsidRPr="00A5115A">
        <w:rPr>
          <w:szCs w:val="24"/>
        </w:rPr>
        <w:t xml:space="preserve">Lưu ý: Các thuộc tính nhị phân là trường hợp đặc biệt của thuộc tính rời rạc </w:t>
      </w:r>
    </w:p>
    <w:p w:rsidR="00A5115A" w:rsidRPr="00A5115A" w:rsidRDefault="00A5115A" w:rsidP="00395DA0">
      <w:pPr>
        <w:numPr>
          <w:ilvl w:val="0"/>
          <w:numId w:val="46"/>
        </w:numPr>
        <w:rPr>
          <w:szCs w:val="24"/>
        </w:rPr>
      </w:pPr>
      <w:r w:rsidRPr="00A5115A">
        <w:rPr>
          <w:szCs w:val="24"/>
        </w:rPr>
        <w:t>Thuộc tính liên tục là các thuộc tính thỏa mãn những tiêu chí sau</w:t>
      </w:r>
    </w:p>
    <w:p w:rsidR="00A5115A" w:rsidRPr="00A5115A" w:rsidRDefault="00A5115A" w:rsidP="00395DA0">
      <w:pPr>
        <w:numPr>
          <w:ilvl w:val="1"/>
          <w:numId w:val="46"/>
        </w:numPr>
        <w:rPr>
          <w:szCs w:val="24"/>
        </w:rPr>
      </w:pPr>
      <w:r w:rsidRPr="00A5115A">
        <w:rPr>
          <w:szCs w:val="24"/>
        </w:rPr>
        <w:t xml:space="preserve">Giá trị thuộc tính là những số thực.Ví dụ: nhiệt độ, độ cao, cân nặng.  </w:t>
      </w:r>
    </w:p>
    <w:p w:rsidR="00A5115A" w:rsidRPr="00A5115A" w:rsidRDefault="00A5115A" w:rsidP="00395DA0">
      <w:pPr>
        <w:numPr>
          <w:ilvl w:val="1"/>
          <w:numId w:val="46"/>
        </w:numPr>
        <w:rPr>
          <w:szCs w:val="24"/>
        </w:rPr>
      </w:pPr>
      <w:r w:rsidRPr="00A5115A">
        <w:rPr>
          <w:szCs w:val="24"/>
          <w:lang w:val="vi-VN"/>
        </w:rPr>
        <w:t>Thực tế, các giá trị thực chỉ có thể được đo và được biểu diễn bằng cách sử dụng một số hữu hạn các chữ số</w:t>
      </w:r>
      <w:r w:rsidRPr="00A5115A">
        <w:rPr>
          <w:szCs w:val="24"/>
        </w:rPr>
        <w:t>.</w:t>
      </w:r>
    </w:p>
    <w:p w:rsidR="00A5115A" w:rsidRPr="00A5115A" w:rsidRDefault="00A5115A" w:rsidP="00395DA0">
      <w:pPr>
        <w:numPr>
          <w:ilvl w:val="1"/>
          <w:numId w:val="46"/>
        </w:numPr>
        <w:rPr>
          <w:b/>
          <w:szCs w:val="24"/>
        </w:rPr>
      </w:pPr>
      <w:r w:rsidRPr="00A5115A">
        <w:rPr>
          <w:szCs w:val="24"/>
        </w:rPr>
        <w:t>Thuộc tính liên tục thông thường được biểu diễn bằng các biến số thực</w:t>
      </w:r>
      <w:r w:rsidRPr="00A5115A">
        <w:t>.</w:t>
      </w:r>
      <w:r w:rsidRPr="00A5115A">
        <w:rPr>
          <w:b/>
        </w:rPr>
        <w:t xml:space="preserve"> </w:t>
      </w:r>
    </w:p>
    <w:p w:rsidR="00A5115A" w:rsidRPr="00E62A47" w:rsidRDefault="00A5115A" w:rsidP="00E62A47">
      <w:pPr>
        <w:rPr>
          <w:b/>
        </w:rPr>
      </w:pPr>
      <w:r w:rsidRPr="00E62A47">
        <w:rPr>
          <w:b/>
        </w:rPr>
        <w:t>Các kiểu tập dữ liệu</w:t>
      </w:r>
    </w:p>
    <w:p w:rsidR="00A5115A" w:rsidRPr="00A5115A" w:rsidRDefault="00A5115A" w:rsidP="00395DA0">
      <w:pPr>
        <w:numPr>
          <w:ilvl w:val="0"/>
          <w:numId w:val="47"/>
        </w:numPr>
        <w:rPr>
          <w:szCs w:val="24"/>
        </w:rPr>
      </w:pPr>
      <w:r w:rsidRPr="00A5115A">
        <w:rPr>
          <w:bCs/>
          <w:szCs w:val="24"/>
        </w:rPr>
        <w:t>Kiểu bản ghi (Record) bao gồm</w:t>
      </w:r>
    </w:p>
    <w:p w:rsidR="00A5115A" w:rsidRPr="00A5115A" w:rsidRDefault="00A5115A" w:rsidP="00395DA0">
      <w:pPr>
        <w:numPr>
          <w:ilvl w:val="1"/>
          <w:numId w:val="47"/>
        </w:numPr>
        <w:rPr>
          <w:szCs w:val="24"/>
        </w:rPr>
      </w:pPr>
      <w:r w:rsidRPr="00A5115A">
        <w:rPr>
          <w:bCs/>
          <w:szCs w:val="24"/>
        </w:rPr>
        <w:t>Ma trận dữ liệu: dạng ma trận hai chiều</w:t>
      </w:r>
      <w:r w:rsidRPr="00A5115A">
        <w:rPr>
          <w:bCs/>
          <w:szCs w:val="24"/>
        </w:rPr>
        <w:tab/>
      </w:r>
    </w:p>
    <w:p w:rsidR="00A5115A" w:rsidRPr="00A5115A" w:rsidRDefault="00A5115A" w:rsidP="00395DA0">
      <w:pPr>
        <w:numPr>
          <w:ilvl w:val="1"/>
          <w:numId w:val="47"/>
        </w:numPr>
        <w:rPr>
          <w:szCs w:val="24"/>
        </w:rPr>
      </w:pPr>
      <w:r w:rsidRPr="00A5115A">
        <w:rPr>
          <w:bCs/>
          <w:szCs w:val="24"/>
        </w:rPr>
        <w:t>Dữ liệu văn bản</w:t>
      </w:r>
    </w:p>
    <w:p w:rsidR="00A5115A" w:rsidRPr="00A5115A" w:rsidRDefault="00A5115A" w:rsidP="00395DA0">
      <w:pPr>
        <w:numPr>
          <w:ilvl w:val="1"/>
          <w:numId w:val="47"/>
        </w:numPr>
        <w:rPr>
          <w:szCs w:val="24"/>
        </w:rPr>
      </w:pPr>
      <w:r w:rsidRPr="00A5115A">
        <w:rPr>
          <w:bCs/>
          <w:szCs w:val="24"/>
        </w:rPr>
        <w:t>Dữ liệu giao dịch  chứa thông tin về các giao dịch gồm các thuộc tính khác nhau</w:t>
      </w:r>
    </w:p>
    <w:p w:rsidR="00A5115A" w:rsidRPr="00A5115A" w:rsidRDefault="00A5115A" w:rsidP="00395DA0">
      <w:pPr>
        <w:numPr>
          <w:ilvl w:val="0"/>
          <w:numId w:val="47"/>
        </w:numPr>
        <w:rPr>
          <w:szCs w:val="24"/>
        </w:rPr>
      </w:pPr>
      <w:r w:rsidRPr="00A5115A">
        <w:rPr>
          <w:bCs/>
          <w:szCs w:val="24"/>
        </w:rPr>
        <w:t>Kiểu đa quan hệ (Multi-Relational) trong đó mỗi dữ liệu là dạng</w:t>
      </w:r>
      <w:r w:rsidRPr="00A5115A">
        <w:rPr>
          <w:szCs w:val="24"/>
        </w:rPr>
        <w:t xml:space="preserve"> lược đồ hình sao hoặc bông tuyết (snowflake)</w:t>
      </w:r>
    </w:p>
    <w:p w:rsidR="00A5115A" w:rsidRPr="00A5115A" w:rsidRDefault="00A5115A" w:rsidP="00395DA0">
      <w:pPr>
        <w:numPr>
          <w:ilvl w:val="0"/>
          <w:numId w:val="47"/>
        </w:numPr>
        <w:rPr>
          <w:szCs w:val="24"/>
        </w:rPr>
      </w:pPr>
      <w:r w:rsidRPr="00A5115A">
        <w:rPr>
          <w:bCs/>
          <w:szCs w:val="24"/>
        </w:rPr>
        <w:lastRenderedPageBreak/>
        <w:t xml:space="preserve">Kiểu Đồ họa(Graph) trong đó mỗi dữ liệu là một trang Web trong hệ thống World Wide Web hoặc là một cấu trúc phân tử trong hóa sinh học </w:t>
      </w:r>
    </w:p>
    <w:p w:rsidR="00A5115A" w:rsidRPr="00A5115A" w:rsidRDefault="00A5115A" w:rsidP="00395DA0">
      <w:pPr>
        <w:numPr>
          <w:ilvl w:val="0"/>
          <w:numId w:val="47"/>
        </w:numPr>
        <w:rPr>
          <w:szCs w:val="24"/>
        </w:rPr>
      </w:pPr>
      <w:r w:rsidRPr="00A5115A">
        <w:rPr>
          <w:bCs/>
          <w:szCs w:val="24"/>
        </w:rPr>
        <w:t xml:space="preserve">Kiểu có thứ tự (Ordered) trong đó </w:t>
      </w:r>
    </w:p>
    <w:p w:rsidR="00A5115A" w:rsidRPr="00A5115A" w:rsidRDefault="00A5115A" w:rsidP="00395DA0">
      <w:pPr>
        <w:numPr>
          <w:ilvl w:val="1"/>
          <w:numId w:val="47"/>
        </w:numPr>
        <w:rPr>
          <w:szCs w:val="24"/>
        </w:rPr>
      </w:pPr>
      <w:r w:rsidRPr="00A5115A">
        <w:rPr>
          <w:bCs/>
          <w:szCs w:val="24"/>
        </w:rPr>
        <w:t xml:space="preserve">Dữ liệu không gian: mỗi dữ liệu là thể hiện đặc điểm trong không gian </w:t>
      </w:r>
    </w:p>
    <w:p w:rsidR="00A5115A" w:rsidRPr="00A5115A" w:rsidRDefault="00A5115A" w:rsidP="00395DA0">
      <w:pPr>
        <w:numPr>
          <w:ilvl w:val="1"/>
          <w:numId w:val="47"/>
        </w:numPr>
        <w:rPr>
          <w:szCs w:val="24"/>
        </w:rPr>
      </w:pPr>
      <w:r w:rsidRPr="00A5115A">
        <w:rPr>
          <w:bCs/>
          <w:szCs w:val="24"/>
        </w:rPr>
        <w:t>Dữ liệu thời gian: mỗi dữ liệu là thể hiện đặc điểm thời gian.</w:t>
      </w:r>
    </w:p>
    <w:p w:rsidR="00A5115A" w:rsidRPr="00A5115A" w:rsidRDefault="00A5115A" w:rsidP="00395DA0">
      <w:pPr>
        <w:numPr>
          <w:ilvl w:val="1"/>
          <w:numId w:val="47"/>
        </w:numPr>
        <w:rPr>
          <w:szCs w:val="24"/>
        </w:rPr>
      </w:pPr>
      <w:r w:rsidRPr="00A5115A">
        <w:rPr>
          <w:bCs/>
          <w:szCs w:val="24"/>
        </w:rPr>
        <w:t>Dữ liệu tuần tự: thể hiện một chuỗi có thứ tự các đối tượng</w:t>
      </w:r>
    </w:p>
    <w:p w:rsidR="00035877" w:rsidRPr="00E62A47" w:rsidRDefault="00A118D5" w:rsidP="00E62A47">
      <w:pPr>
        <w:rPr>
          <w:b/>
        </w:rPr>
      </w:pPr>
      <w:r w:rsidRPr="00E62A47">
        <w:rPr>
          <w:b/>
        </w:rPr>
        <w:t xml:space="preserve">Các đặc điểm quan trọng của dữ liệu có cấu trúc </w:t>
      </w:r>
    </w:p>
    <w:p w:rsidR="00DE6BA4" w:rsidRPr="00C60B43" w:rsidRDefault="00DE6BA4" w:rsidP="00395DA0">
      <w:pPr>
        <w:numPr>
          <w:ilvl w:val="0"/>
          <w:numId w:val="48"/>
        </w:numPr>
        <w:rPr>
          <w:szCs w:val="24"/>
        </w:rPr>
      </w:pPr>
      <w:r w:rsidRPr="00C60B43">
        <w:rPr>
          <w:bCs/>
          <w:szCs w:val="24"/>
        </w:rPr>
        <w:t>Đa chiề</w:t>
      </w:r>
      <w:r w:rsidR="00C60B43" w:rsidRPr="00C60B43">
        <w:rPr>
          <w:bCs/>
          <w:szCs w:val="24"/>
        </w:rPr>
        <w:t>u: số chiều của dữ liệu chính là s</w:t>
      </w:r>
      <w:r w:rsidRPr="00C60B43">
        <w:rPr>
          <w:bCs/>
          <w:szCs w:val="24"/>
        </w:rPr>
        <w:t>ố các thuộc tính mà mỗi đối tượng được mô tả</w:t>
      </w:r>
      <w:r w:rsidR="00C60B43" w:rsidRPr="00C60B43">
        <w:rPr>
          <w:bCs/>
          <w:szCs w:val="24"/>
        </w:rPr>
        <w:t xml:space="preserve">. </w:t>
      </w:r>
    </w:p>
    <w:p w:rsidR="00DE6BA4" w:rsidRPr="00C60B43" w:rsidRDefault="00DE6BA4" w:rsidP="00395DA0">
      <w:pPr>
        <w:numPr>
          <w:ilvl w:val="2"/>
          <w:numId w:val="48"/>
        </w:numPr>
        <w:rPr>
          <w:szCs w:val="24"/>
        </w:rPr>
      </w:pPr>
      <w:r w:rsidRPr="00C60B43">
        <w:rPr>
          <w:bCs/>
          <w:szCs w:val="24"/>
        </w:rPr>
        <w:t xml:space="preserve">Thách thức: quá nhiều chiều sẽ gây  nhiều khó khăn </w:t>
      </w:r>
    </w:p>
    <w:p w:rsidR="00DE6BA4" w:rsidRPr="00C60B43" w:rsidRDefault="00DE6BA4" w:rsidP="00395DA0">
      <w:pPr>
        <w:numPr>
          <w:ilvl w:val="1"/>
          <w:numId w:val="48"/>
        </w:numPr>
        <w:rPr>
          <w:szCs w:val="24"/>
        </w:rPr>
      </w:pPr>
      <w:r w:rsidRPr="00C60B43">
        <w:rPr>
          <w:bCs/>
          <w:szCs w:val="24"/>
        </w:rPr>
        <w:t>Tính thưa thớ</w:t>
      </w:r>
      <w:r w:rsidR="00C60B43" w:rsidRPr="00C60B43">
        <w:rPr>
          <w:bCs/>
          <w:szCs w:val="24"/>
        </w:rPr>
        <w:t>t:</w:t>
      </w:r>
      <w:r w:rsidRPr="00C60B43">
        <w:rPr>
          <w:bCs/>
          <w:szCs w:val="24"/>
        </w:rPr>
        <w:t xml:space="preserve"> Dữ liệu thưa thớ</w:t>
      </w:r>
      <w:r w:rsidR="00C60B43" w:rsidRPr="00C60B43">
        <w:rPr>
          <w:bCs/>
          <w:szCs w:val="24"/>
        </w:rPr>
        <w:t>t là dữ liệ</w:t>
      </w:r>
      <w:r w:rsidR="00B421D9">
        <w:rPr>
          <w:bCs/>
          <w:szCs w:val="24"/>
        </w:rPr>
        <w:t>u mà</w:t>
      </w:r>
      <w:r w:rsidRPr="00C60B43">
        <w:rPr>
          <w:bCs/>
          <w:szCs w:val="24"/>
        </w:rPr>
        <w:t xml:space="preserve"> giá trị</w:t>
      </w:r>
      <w:r w:rsidR="00C60B43" w:rsidRPr="00C60B43">
        <w:rPr>
          <w:bCs/>
          <w:szCs w:val="24"/>
        </w:rPr>
        <w:t xml:space="preserve"> nhiều</w:t>
      </w:r>
      <w:r w:rsidRPr="00C60B43">
        <w:rPr>
          <w:bCs/>
          <w:szCs w:val="24"/>
        </w:rPr>
        <w:t xml:space="preserve"> thuộc tính bằng 0</w:t>
      </w:r>
      <w:r w:rsidR="00C60B43" w:rsidRPr="00C60B43">
        <w:rPr>
          <w:bCs/>
          <w:szCs w:val="24"/>
        </w:rPr>
        <w:t xml:space="preserve">. </w:t>
      </w:r>
      <w:r w:rsidRPr="00C60B43">
        <w:rPr>
          <w:bCs/>
          <w:szCs w:val="24"/>
        </w:rPr>
        <w:t xml:space="preserve">Thách thức: dữ liệu thưa thớt yêu cầu xử lý đặc biệt </w:t>
      </w:r>
    </w:p>
    <w:p w:rsidR="00DE6BA4" w:rsidRPr="00C60B43" w:rsidRDefault="00C60B43" w:rsidP="00395DA0">
      <w:pPr>
        <w:numPr>
          <w:ilvl w:val="1"/>
          <w:numId w:val="48"/>
        </w:numPr>
        <w:rPr>
          <w:bCs/>
          <w:szCs w:val="24"/>
        </w:rPr>
      </w:pPr>
      <w:r w:rsidRPr="00C60B43">
        <w:rPr>
          <w:bCs/>
          <w:szCs w:val="24"/>
        </w:rPr>
        <w:t xml:space="preserve">Dải phạm vi của thuộc tính </w:t>
      </w:r>
    </w:p>
    <w:p w:rsidR="00DE6BA4" w:rsidRPr="00C60B43" w:rsidRDefault="00DE6BA4" w:rsidP="00395DA0">
      <w:pPr>
        <w:numPr>
          <w:ilvl w:val="2"/>
          <w:numId w:val="48"/>
        </w:numPr>
        <w:rPr>
          <w:szCs w:val="24"/>
        </w:rPr>
      </w:pPr>
      <w:r w:rsidRPr="00C60B43">
        <w:rPr>
          <w:bCs/>
          <w:szCs w:val="24"/>
        </w:rPr>
        <w:t xml:space="preserve"> Các thuộc tính dữ liệu thường được đo bằng các </w:t>
      </w:r>
      <w:r w:rsidR="00C60B43" w:rsidRPr="00C60B43">
        <w:rPr>
          <w:bCs/>
          <w:szCs w:val="24"/>
        </w:rPr>
        <w:t>dải giá trị</w:t>
      </w:r>
      <w:r w:rsidRPr="00C60B43">
        <w:rPr>
          <w:bCs/>
          <w:szCs w:val="24"/>
        </w:rPr>
        <w:t xml:space="preserve"> khác nhau </w:t>
      </w:r>
    </w:p>
    <w:p w:rsidR="00C60B43" w:rsidRDefault="00DE6BA4" w:rsidP="00395DA0">
      <w:pPr>
        <w:numPr>
          <w:ilvl w:val="2"/>
          <w:numId w:val="48"/>
        </w:numPr>
        <w:rPr>
          <w:b/>
          <w:szCs w:val="24"/>
        </w:rPr>
      </w:pPr>
      <w:r w:rsidRPr="00C60B43">
        <w:rPr>
          <w:bCs/>
          <w:szCs w:val="24"/>
        </w:rPr>
        <w:t xml:space="preserve"> Thách thức: Quyết định một </w:t>
      </w:r>
      <w:r w:rsidR="00C60B43" w:rsidRPr="00C60B43">
        <w:rPr>
          <w:bCs/>
          <w:szCs w:val="24"/>
        </w:rPr>
        <w:t xml:space="preserve">dải </w:t>
      </w:r>
      <w:r w:rsidRPr="00C60B43">
        <w:rPr>
          <w:bCs/>
          <w:szCs w:val="24"/>
        </w:rPr>
        <w:t xml:space="preserve">tốt nhất </w:t>
      </w:r>
      <w:r w:rsidR="00C60B43" w:rsidRPr="00C60B43">
        <w:rPr>
          <w:bCs/>
          <w:szCs w:val="24"/>
        </w:rPr>
        <w:t>là một công việc khó</w:t>
      </w:r>
      <w:r w:rsidR="00035877" w:rsidRPr="00C60B43">
        <w:rPr>
          <w:b/>
          <w:szCs w:val="24"/>
        </w:rPr>
        <w:t xml:space="preserve"> </w:t>
      </w:r>
    </w:p>
    <w:p w:rsidR="00C60B43" w:rsidRPr="00B75AF9" w:rsidRDefault="00C60B43" w:rsidP="00B75AF9">
      <w:pPr>
        <w:ind w:firstLine="720"/>
        <w:rPr>
          <w:b/>
          <w:i/>
          <w:szCs w:val="24"/>
        </w:rPr>
      </w:pPr>
      <w:r w:rsidRPr="00B75AF9">
        <w:rPr>
          <w:b/>
          <w:i/>
          <w:szCs w:val="24"/>
        </w:rPr>
        <w:t>Dạng dữ liệu bản ghi</w:t>
      </w:r>
    </w:p>
    <w:p w:rsidR="00DE6BA4" w:rsidRPr="00C60B43" w:rsidRDefault="00DE6BA4" w:rsidP="00395DA0">
      <w:pPr>
        <w:numPr>
          <w:ilvl w:val="0"/>
          <w:numId w:val="49"/>
        </w:numPr>
        <w:rPr>
          <w:szCs w:val="24"/>
        </w:rPr>
      </w:pPr>
      <w:r w:rsidRPr="00C60B43">
        <w:rPr>
          <w:szCs w:val="24"/>
        </w:rPr>
        <w:t xml:space="preserve">Dữ liệu bao gồm nhiều bản ghi, mỗi bản ghi lại chứa 1 tập các thuộc tính </w:t>
      </w:r>
      <w:r w:rsidR="00C60B43" w:rsidRPr="00C60B43">
        <w:rPr>
          <w:szCs w:val="24"/>
        </w:rPr>
        <w:t>giống trong cơ sở dữ liệu quan hệ</w:t>
      </w:r>
    </w:p>
    <w:p w:rsidR="00C60B43" w:rsidRPr="00B75AF9" w:rsidRDefault="00C60B43" w:rsidP="00B75AF9">
      <w:pPr>
        <w:ind w:firstLine="720"/>
        <w:rPr>
          <w:b/>
          <w:i/>
          <w:szCs w:val="24"/>
        </w:rPr>
      </w:pPr>
      <w:r w:rsidRPr="00B75AF9">
        <w:rPr>
          <w:b/>
          <w:i/>
          <w:szCs w:val="24"/>
        </w:rPr>
        <w:t xml:space="preserve">Dạng ma trận dữ liệu </w:t>
      </w:r>
    </w:p>
    <w:p w:rsidR="00DE6BA4" w:rsidRPr="00C60B43" w:rsidRDefault="00DE6BA4" w:rsidP="00395DA0">
      <w:pPr>
        <w:numPr>
          <w:ilvl w:val="0"/>
          <w:numId w:val="50"/>
        </w:numPr>
        <w:rPr>
          <w:szCs w:val="24"/>
        </w:rPr>
      </w:pPr>
      <w:r w:rsidRPr="00C60B43">
        <w:rPr>
          <w:szCs w:val="24"/>
          <w:lang w:val="vi-VN"/>
        </w:rPr>
        <w:t>Nếu các đối tượng dữ liệu có cùng một tập cố định số các thuộc tính, thì các đối tượng dữ liệu có thể được coi là điểm trong một không gian đa chiều, nơi mà mỗi chiều đại diện cho một thuộc tính khác biệt</w:t>
      </w:r>
      <w:r w:rsidRPr="00C60B43">
        <w:rPr>
          <w:szCs w:val="24"/>
        </w:rPr>
        <w:t xml:space="preserve"> </w:t>
      </w:r>
    </w:p>
    <w:p w:rsidR="00DE6BA4" w:rsidRDefault="00DE6BA4" w:rsidP="00395DA0">
      <w:pPr>
        <w:numPr>
          <w:ilvl w:val="0"/>
          <w:numId w:val="50"/>
        </w:numPr>
        <w:rPr>
          <w:b/>
          <w:szCs w:val="24"/>
        </w:rPr>
      </w:pPr>
      <w:r w:rsidRPr="00C60B43">
        <w:rPr>
          <w:szCs w:val="24"/>
          <w:lang w:val="vi-VN"/>
        </w:rPr>
        <w:t>Tập dữ liệu như vậy có thể được đại diện bởi một ma trận m x n, m hàng, mỗi hàng là một</w:t>
      </w:r>
      <w:r w:rsidR="00C60B43">
        <w:rPr>
          <w:szCs w:val="24"/>
        </w:rPr>
        <w:t xml:space="preserve"> </w:t>
      </w:r>
      <w:r w:rsidRPr="00C60B43">
        <w:rPr>
          <w:szCs w:val="24"/>
          <w:lang w:val="vi-VN"/>
        </w:rPr>
        <w:t>đối tượng, và n cột, mỗi cột là một thuộc tính</w:t>
      </w:r>
    </w:p>
    <w:p w:rsidR="002C1966" w:rsidRPr="00C60B43" w:rsidRDefault="002C1966" w:rsidP="00395DA0">
      <w:pPr>
        <w:numPr>
          <w:ilvl w:val="0"/>
          <w:numId w:val="50"/>
        </w:numPr>
        <w:rPr>
          <w:b/>
          <w:szCs w:val="24"/>
        </w:rPr>
      </w:pPr>
      <w:r>
        <w:rPr>
          <w:szCs w:val="24"/>
        </w:rPr>
        <w:t>Ví dụ về ma trận dữ liệu được thể hiện trong bảng sau trong đó có 2 hàng và 5 cột</w:t>
      </w:r>
    </w:p>
    <w:p w:rsidR="00C60B43" w:rsidRPr="00C60B43" w:rsidRDefault="005969C1" w:rsidP="00706542">
      <w:pPr>
        <w:rPr>
          <w:b/>
          <w:szCs w:val="24"/>
        </w:rPr>
      </w:pPr>
      <w:r>
        <w:rPr>
          <w:b/>
          <w:noProof/>
          <w:szCs w:val="24"/>
        </w:rPr>
        <w:pict>
          <v:shape id="_x0000_s1091" type="#_x0000_t75" style="position:absolute;left:0;text-align:left;margin-left:40.45pt;margin-top:7.55pt;width:397.5pt;height:90.7pt;z-index:251707392" fillcolor="#bbe0e3" strokeweight="1pt">
            <v:imagedata r:id="rId190" o:title=""/>
          </v:shape>
          <o:OLEObject Type="Embed" ProgID="Visio.Drawing.11" ShapeID="_x0000_s1091" DrawAspect="Content" ObjectID="_1603520916" r:id="rId191"/>
        </w:pict>
      </w:r>
    </w:p>
    <w:p w:rsidR="002C1966" w:rsidRDefault="00C60B43" w:rsidP="00706542">
      <w:pPr>
        <w:rPr>
          <w:b/>
          <w:szCs w:val="24"/>
        </w:rPr>
      </w:pPr>
      <w:r w:rsidRPr="00C60B43">
        <w:rPr>
          <w:b/>
          <w:szCs w:val="24"/>
        </w:rPr>
        <w:t xml:space="preserve"> </w:t>
      </w:r>
    </w:p>
    <w:p w:rsidR="002C1966" w:rsidRDefault="002C1966" w:rsidP="00706542">
      <w:pPr>
        <w:rPr>
          <w:b/>
          <w:szCs w:val="24"/>
        </w:rPr>
      </w:pPr>
    </w:p>
    <w:p w:rsidR="002C1966" w:rsidRDefault="002C1966" w:rsidP="00706542">
      <w:pPr>
        <w:rPr>
          <w:b/>
          <w:szCs w:val="24"/>
        </w:rPr>
      </w:pPr>
    </w:p>
    <w:p w:rsidR="002C1966" w:rsidRDefault="002C1966" w:rsidP="00706542">
      <w:pPr>
        <w:rPr>
          <w:b/>
          <w:szCs w:val="24"/>
        </w:rPr>
      </w:pPr>
    </w:p>
    <w:p w:rsidR="002C1966" w:rsidRPr="00B75AF9" w:rsidRDefault="002C1966" w:rsidP="00B75AF9">
      <w:pPr>
        <w:ind w:firstLine="360"/>
        <w:rPr>
          <w:b/>
          <w:i/>
          <w:szCs w:val="24"/>
        </w:rPr>
      </w:pPr>
      <w:r w:rsidRPr="00B75AF9">
        <w:rPr>
          <w:b/>
          <w:i/>
          <w:szCs w:val="24"/>
        </w:rPr>
        <w:t>Dữ liệ</w:t>
      </w:r>
      <w:r w:rsidR="00B421D9">
        <w:rPr>
          <w:b/>
          <w:i/>
          <w:szCs w:val="24"/>
        </w:rPr>
        <w:t>u văn bản</w:t>
      </w:r>
      <w:r w:rsidRPr="00B75AF9">
        <w:rPr>
          <w:b/>
          <w:i/>
          <w:szCs w:val="24"/>
        </w:rPr>
        <w:t xml:space="preserve"> </w:t>
      </w:r>
    </w:p>
    <w:p w:rsidR="00DE6BA4" w:rsidRPr="002C1966" w:rsidRDefault="00DE6BA4" w:rsidP="00395DA0">
      <w:pPr>
        <w:numPr>
          <w:ilvl w:val="0"/>
          <w:numId w:val="51"/>
        </w:numPr>
        <w:rPr>
          <w:szCs w:val="24"/>
        </w:rPr>
      </w:pPr>
      <w:r w:rsidRPr="002C1966">
        <w:rPr>
          <w:szCs w:val="24"/>
        </w:rPr>
        <w:t xml:space="preserve">Mỗi </w:t>
      </w:r>
      <w:r w:rsidR="00F96EF4">
        <w:rPr>
          <w:szCs w:val="24"/>
        </w:rPr>
        <w:t xml:space="preserve">văn bản </w:t>
      </w:r>
      <w:r w:rsidRPr="002C1966">
        <w:rPr>
          <w:szCs w:val="24"/>
        </w:rPr>
        <w:t xml:space="preserve">tài liệu sẽ trở thành một </w:t>
      </w:r>
      <w:r w:rsidR="002C1966" w:rsidRPr="002C1966">
        <w:rPr>
          <w:szCs w:val="24"/>
        </w:rPr>
        <w:t>vectơ các thuật ngữ hay từ khóa</w:t>
      </w:r>
    </w:p>
    <w:p w:rsidR="00DE6BA4" w:rsidRPr="002C1966" w:rsidRDefault="00DE6BA4" w:rsidP="00395DA0">
      <w:pPr>
        <w:numPr>
          <w:ilvl w:val="1"/>
          <w:numId w:val="51"/>
        </w:numPr>
        <w:rPr>
          <w:szCs w:val="24"/>
        </w:rPr>
      </w:pPr>
      <w:r w:rsidRPr="002C1966">
        <w:rPr>
          <w:szCs w:val="24"/>
        </w:rPr>
        <w:lastRenderedPageBreak/>
        <w:t xml:space="preserve">Mỗi </w:t>
      </w:r>
      <w:r w:rsidR="002C1966" w:rsidRPr="002C1966">
        <w:rPr>
          <w:szCs w:val="24"/>
        </w:rPr>
        <w:t>từ khóa</w:t>
      </w:r>
      <w:r w:rsidRPr="002C1966">
        <w:rPr>
          <w:szCs w:val="24"/>
        </w:rPr>
        <w:t xml:space="preserve"> là một thành phần (thuộc tính) củ</w:t>
      </w:r>
      <w:r w:rsidR="002C1966" w:rsidRPr="002C1966">
        <w:rPr>
          <w:szCs w:val="24"/>
        </w:rPr>
        <w:t>a vecto</w:t>
      </w:r>
      <w:r w:rsidRPr="002C1966">
        <w:rPr>
          <w:szCs w:val="24"/>
        </w:rPr>
        <w:t>,</w:t>
      </w:r>
    </w:p>
    <w:p w:rsidR="00DE6BA4" w:rsidRDefault="00DE6BA4" w:rsidP="00395DA0">
      <w:pPr>
        <w:numPr>
          <w:ilvl w:val="1"/>
          <w:numId w:val="51"/>
        </w:numPr>
        <w:rPr>
          <w:szCs w:val="24"/>
        </w:rPr>
      </w:pPr>
      <w:r w:rsidRPr="002C1966">
        <w:rPr>
          <w:szCs w:val="24"/>
        </w:rPr>
        <w:t xml:space="preserve">Giá trị của mỗi thành phần là số lần </w:t>
      </w:r>
      <w:r w:rsidR="002C1966" w:rsidRPr="002C1966">
        <w:rPr>
          <w:szCs w:val="24"/>
        </w:rPr>
        <w:t xml:space="preserve">từ khóa </w:t>
      </w:r>
      <w:r w:rsidRPr="002C1966">
        <w:rPr>
          <w:szCs w:val="24"/>
        </w:rPr>
        <w:t xml:space="preserve">tương ứng xuất hiện trong tài liệu </w:t>
      </w:r>
    </w:p>
    <w:p w:rsidR="002C1966" w:rsidRDefault="002C1966" w:rsidP="00706542">
      <w:pPr>
        <w:rPr>
          <w:szCs w:val="24"/>
        </w:rPr>
      </w:pPr>
      <w:r>
        <w:rPr>
          <w:szCs w:val="24"/>
        </w:rPr>
        <w:t>Ví dụ của dữ liệu loại này được thể hiện trong hình vẽ dưới đây trong đó có 3 tài liệu, mỗi tài liệu được biểu diễn bằng vecto  10 chiều, mỗi chiều ứng với một từ khóa, chứa số lần xuất hiện của mỗi từ khóa đó trong tài liệu tương ứng</w:t>
      </w:r>
    </w:p>
    <w:p w:rsidR="002C1966" w:rsidRDefault="005969C1" w:rsidP="00706542">
      <w:pPr>
        <w:rPr>
          <w:szCs w:val="24"/>
        </w:rPr>
      </w:pPr>
      <w:r>
        <w:rPr>
          <w:noProof/>
          <w:szCs w:val="24"/>
        </w:rPr>
        <w:pict>
          <v:shape id="_x0000_s1092" type="#_x0000_t75" style="position:absolute;left:0;text-align:left;margin-left:6pt;margin-top:.5pt;width:449.25pt;height:177pt;z-index:251708416" fillcolor="#bbe0e3" strokeweight="1pt">
            <v:imagedata r:id="rId192" o:title=""/>
          </v:shape>
          <o:OLEObject Type="Embed" ProgID="Visio.Drawing.11" ShapeID="_x0000_s1092" DrawAspect="Content" ObjectID="_1603520917" r:id="rId193"/>
        </w:pict>
      </w:r>
    </w:p>
    <w:p w:rsidR="002C1966" w:rsidRDefault="002C1966" w:rsidP="00706542">
      <w:pPr>
        <w:rPr>
          <w:szCs w:val="24"/>
        </w:rPr>
      </w:pPr>
    </w:p>
    <w:p w:rsidR="002C1966" w:rsidRDefault="002C1966" w:rsidP="00706542">
      <w:pPr>
        <w:rPr>
          <w:szCs w:val="24"/>
        </w:rPr>
      </w:pPr>
    </w:p>
    <w:p w:rsidR="002C1966" w:rsidRDefault="002C1966" w:rsidP="00706542">
      <w:pPr>
        <w:rPr>
          <w:szCs w:val="24"/>
        </w:rPr>
      </w:pPr>
    </w:p>
    <w:p w:rsidR="002C1966" w:rsidRDefault="002C1966" w:rsidP="00706542">
      <w:pPr>
        <w:rPr>
          <w:szCs w:val="24"/>
        </w:rPr>
      </w:pPr>
      <w:r w:rsidRPr="002C1966">
        <w:rPr>
          <w:szCs w:val="24"/>
        </w:rPr>
        <w:t xml:space="preserve"> </w:t>
      </w:r>
    </w:p>
    <w:p w:rsidR="002C1966" w:rsidRDefault="002C1966" w:rsidP="00706542">
      <w:pPr>
        <w:rPr>
          <w:szCs w:val="24"/>
        </w:rPr>
      </w:pPr>
    </w:p>
    <w:p w:rsidR="002C1966" w:rsidRDefault="002C1966" w:rsidP="00706542">
      <w:pPr>
        <w:rPr>
          <w:szCs w:val="24"/>
        </w:rPr>
      </w:pPr>
    </w:p>
    <w:p w:rsidR="002C1966" w:rsidRDefault="002C1966" w:rsidP="00706542">
      <w:pPr>
        <w:rPr>
          <w:szCs w:val="24"/>
        </w:rPr>
      </w:pPr>
    </w:p>
    <w:p w:rsidR="002C1966" w:rsidRDefault="002C1966" w:rsidP="00706542">
      <w:pPr>
        <w:rPr>
          <w:szCs w:val="24"/>
        </w:rPr>
      </w:pPr>
    </w:p>
    <w:p w:rsidR="002C1966" w:rsidRPr="00B75AF9" w:rsidRDefault="002C1966" w:rsidP="00706542">
      <w:pPr>
        <w:tabs>
          <w:tab w:val="num" w:pos="720"/>
        </w:tabs>
        <w:rPr>
          <w:b/>
          <w:i/>
          <w:szCs w:val="24"/>
        </w:rPr>
      </w:pPr>
      <w:r w:rsidRPr="00B75AF9">
        <w:rPr>
          <w:b/>
          <w:i/>
          <w:szCs w:val="24"/>
        </w:rPr>
        <w:t>Dữ liệu giao dịch</w:t>
      </w:r>
    </w:p>
    <w:p w:rsidR="00DE6BA4" w:rsidRPr="002C1966" w:rsidRDefault="00DE6BA4" w:rsidP="00395DA0">
      <w:pPr>
        <w:numPr>
          <w:ilvl w:val="0"/>
          <w:numId w:val="52"/>
        </w:numPr>
        <w:tabs>
          <w:tab w:val="num" w:pos="1440"/>
        </w:tabs>
        <w:rPr>
          <w:szCs w:val="24"/>
        </w:rPr>
      </w:pPr>
      <w:r w:rsidRPr="002C1966">
        <w:rPr>
          <w:szCs w:val="24"/>
        </w:rPr>
        <w:t>Là một kiểu dữ liệu bản ghi đặc biệ</w:t>
      </w:r>
      <w:r w:rsidR="002C1966" w:rsidRPr="002C1966">
        <w:rPr>
          <w:szCs w:val="24"/>
        </w:rPr>
        <w:t>t, mà</w:t>
      </w:r>
      <w:r w:rsidR="002C1966">
        <w:rPr>
          <w:szCs w:val="24"/>
        </w:rPr>
        <w:t xml:space="preserve"> m</w:t>
      </w:r>
      <w:r w:rsidRPr="002C1966">
        <w:rPr>
          <w:szCs w:val="24"/>
        </w:rPr>
        <w:t>ỗi bản ghi (giao dịch) bao gồm một tậ</w:t>
      </w:r>
      <w:r w:rsidR="002C1966">
        <w:rPr>
          <w:szCs w:val="24"/>
        </w:rPr>
        <w:t>p các mục</w:t>
      </w:r>
    </w:p>
    <w:p w:rsidR="002C1966" w:rsidRDefault="002C1966" w:rsidP="00706542">
      <w:pPr>
        <w:rPr>
          <w:szCs w:val="24"/>
        </w:rPr>
      </w:pPr>
      <w:r w:rsidRPr="002C1966">
        <w:rPr>
          <w:szCs w:val="24"/>
        </w:rPr>
        <w:t>Ví dụ</w:t>
      </w:r>
      <w:r>
        <w:rPr>
          <w:szCs w:val="24"/>
        </w:rPr>
        <w:t>: X</w:t>
      </w:r>
      <w:r w:rsidRPr="002C1966">
        <w:rPr>
          <w:szCs w:val="24"/>
        </w:rPr>
        <w:t>ét một cửa hàng tạ</w:t>
      </w:r>
      <w:r>
        <w:rPr>
          <w:szCs w:val="24"/>
        </w:rPr>
        <w:t>p hóa trong đó b</w:t>
      </w:r>
      <w:r w:rsidRPr="002C1966">
        <w:rPr>
          <w:szCs w:val="24"/>
        </w:rPr>
        <w:t>ộ các sản phẩm mà khách hàng mua trong một lần đi mua sắm gọi là một giao dịch, mỗi sản phẩm gọi là mộ</w:t>
      </w:r>
      <w:r>
        <w:rPr>
          <w:szCs w:val="24"/>
        </w:rPr>
        <w:t>t mặt hàng, thể hiện trong hình vẽ dưới đây</w:t>
      </w:r>
      <w:r w:rsidR="005507DB">
        <w:rPr>
          <w:szCs w:val="24"/>
        </w:rPr>
        <w:t>, mỗi hàng là thông tin của một giao dịch trong đó cột 1 chỉ mã số giao dịch, cột 2 chứa các mặ</w:t>
      </w:r>
      <w:r w:rsidR="00DE6BA4">
        <w:rPr>
          <w:szCs w:val="24"/>
        </w:rPr>
        <w:t>t</w:t>
      </w:r>
      <w:r w:rsidR="005507DB">
        <w:rPr>
          <w:szCs w:val="24"/>
        </w:rPr>
        <w:t xml:space="preserve"> hàng được mua trong giao dịch đó. </w:t>
      </w:r>
    </w:p>
    <w:p w:rsidR="002C1966" w:rsidRDefault="002C1966" w:rsidP="00706542">
      <w:pPr>
        <w:rPr>
          <w:szCs w:val="24"/>
        </w:rPr>
      </w:pPr>
    </w:p>
    <w:p w:rsidR="00DE6BA4" w:rsidRDefault="005969C1" w:rsidP="00706542">
      <w:pPr>
        <w:rPr>
          <w:szCs w:val="24"/>
        </w:rPr>
      </w:pPr>
      <w:r>
        <w:rPr>
          <w:noProof/>
          <w:szCs w:val="24"/>
        </w:rPr>
        <w:pict>
          <v:shape id="_x0000_s1093" type="#_x0000_t75" style="position:absolute;left:0;text-align:left;margin-left:59.25pt;margin-top:2.55pt;width:301.05pt;height:157.45pt;z-index:251709440" fillcolor="#bbe0e3" strokeweight="1pt">
            <v:imagedata r:id="rId194" o:title=""/>
          </v:shape>
          <o:OLEObject Type="Embed" ProgID="Word.Document.8" ShapeID="_x0000_s1093" DrawAspect="Content" ObjectID="_1603520918" r:id="rId195">
            <o:FieldCodes>\s</o:FieldCodes>
          </o:OLEObject>
        </w:pict>
      </w:r>
    </w:p>
    <w:p w:rsidR="00DE6BA4" w:rsidRDefault="00DE6BA4" w:rsidP="00706542">
      <w:pPr>
        <w:rPr>
          <w:szCs w:val="24"/>
        </w:rPr>
      </w:pPr>
    </w:p>
    <w:p w:rsidR="00DE6BA4" w:rsidRDefault="00DE6BA4" w:rsidP="00706542">
      <w:pPr>
        <w:rPr>
          <w:szCs w:val="24"/>
        </w:rPr>
      </w:pPr>
    </w:p>
    <w:p w:rsidR="00DE6BA4" w:rsidRDefault="00DE6BA4" w:rsidP="00706542">
      <w:pPr>
        <w:rPr>
          <w:szCs w:val="24"/>
        </w:rPr>
      </w:pPr>
    </w:p>
    <w:p w:rsidR="00DE6BA4" w:rsidRDefault="00DE6BA4" w:rsidP="00706542">
      <w:pPr>
        <w:rPr>
          <w:szCs w:val="24"/>
        </w:rPr>
      </w:pPr>
    </w:p>
    <w:p w:rsidR="00DE6BA4" w:rsidRDefault="00DE6BA4" w:rsidP="00706542">
      <w:pPr>
        <w:rPr>
          <w:szCs w:val="24"/>
        </w:rPr>
      </w:pPr>
    </w:p>
    <w:p w:rsidR="00DE6BA4" w:rsidRDefault="00DE6BA4" w:rsidP="00706542">
      <w:pPr>
        <w:rPr>
          <w:szCs w:val="24"/>
        </w:rPr>
      </w:pPr>
    </w:p>
    <w:p w:rsidR="00DE6BA4" w:rsidRDefault="00DE6BA4" w:rsidP="00706542">
      <w:pPr>
        <w:rPr>
          <w:szCs w:val="24"/>
        </w:rPr>
      </w:pPr>
    </w:p>
    <w:p w:rsidR="00DE6BA4" w:rsidRPr="00B75AF9" w:rsidRDefault="00DE6BA4" w:rsidP="00B75AF9">
      <w:pPr>
        <w:ind w:firstLine="720"/>
        <w:rPr>
          <w:b/>
          <w:i/>
          <w:szCs w:val="24"/>
        </w:rPr>
      </w:pPr>
      <w:r w:rsidRPr="00B75AF9">
        <w:rPr>
          <w:b/>
          <w:i/>
          <w:szCs w:val="24"/>
        </w:rPr>
        <w:t>Dữ liệu đa quan hệ</w:t>
      </w:r>
    </w:p>
    <w:p w:rsidR="00DE6BA4" w:rsidRDefault="00DE6BA4" w:rsidP="00706542">
      <w:pPr>
        <w:rPr>
          <w:szCs w:val="24"/>
        </w:rPr>
      </w:pPr>
      <w:r>
        <w:rPr>
          <w:szCs w:val="24"/>
        </w:rPr>
        <w:lastRenderedPageBreak/>
        <w:t>Trong loại dữ liệu này, mỗi đối tượng chính là một quan hệ, các thuộc tính của mỗi đối tượng chính là quan hệ. Ví dụ như sau trong đó 3 bảng quan hệ và 2 mối quan hệ giữa chúng thể hiện một dữ liệu đa quan hệ, thuộc tính của đối tượng này là 3 quan hệ và 2  mối quan hệ thể hiện bằng hai mũi tên đen trong hình vẽ.</w:t>
      </w:r>
    </w:p>
    <w:p w:rsidR="00DE6BA4" w:rsidRDefault="00DE6BA4" w:rsidP="00706542">
      <w:pPr>
        <w:rPr>
          <w:szCs w:val="24"/>
        </w:rPr>
      </w:pPr>
      <w:r w:rsidRPr="00DE6BA4">
        <w:rPr>
          <w:noProof/>
          <w:szCs w:val="24"/>
        </w:rPr>
        <w:drawing>
          <wp:inline distT="0" distB="0" distL="0" distR="0">
            <wp:extent cx="3467100" cy="2543175"/>
            <wp:effectExtent l="19050" t="0" r="0" b="0"/>
            <wp:docPr id="45" name="Picture 8"/>
            <wp:cNvGraphicFramePr/>
            <a:graphic xmlns:a="http://schemas.openxmlformats.org/drawingml/2006/main">
              <a:graphicData uri="http://schemas.openxmlformats.org/drawingml/2006/picture">
                <pic:pic xmlns:pic="http://schemas.openxmlformats.org/drawingml/2006/picture">
                  <pic:nvPicPr>
                    <pic:cNvPr id="29699" name="Picture 3"/>
                    <pic:cNvPicPr>
                      <a:picLocks noGrp="1" noChangeAspect="1" noChangeArrowheads="1"/>
                    </pic:cNvPicPr>
                  </pic:nvPicPr>
                  <pic:blipFill>
                    <a:blip r:embed="rId196" cstate="print"/>
                    <a:srcRect/>
                    <a:stretch>
                      <a:fillRect/>
                    </a:stretch>
                  </pic:blipFill>
                  <pic:spPr bwMode="auto">
                    <a:xfrm>
                      <a:off x="0" y="0"/>
                      <a:ext cx="3465999" cy="2542367"/>
                    </a:xfrm>
                    <a:prstGeom prst="rect">
                      <a:avLst/>
                    </a:prstGeom>
                    <a:noFill/>
                    <a:ln w="9525">
                      <a:noFill/>
                      <a:miter lim="800000"/>
                      <a:headEnd/>
                      <a:tailEnd/>
                    </a:ln>
                    <a:effectLst/>
                  </pic:spPr>
                </pic:pic>
              </a:graphicData>
            </a:graphic>
          </wp:inline>
        </w:drawing>
      </w:r>
      <w:r w:rsidRPr="00DE6BA4">
        <w:rPr>
          <w:szCs w:val="24"/>
        </w:rPr>
        <w:t xml:space="preserve"> </w:t>
      </w:r>
    </w:p>
    <w:p w:rsidR="00DE6BA4" w:rsidRPr="00B75AF9" w:rsidRDefault="00DE6BA4" w:rsidP="00B75AF9">
      <w:pPr>
        <w:rPr>
          <w:b/>
          <w:i/>
          <w:szCs w:val="24"/>
        </w:rPr>
      </w:pPr>
      <w:r w:rsidRPr="00B75AF9">
        <w:rPr>
          <w:b/>
          <w:i/>
          <w:szCs w:val="24"/>
        </w:rPr>
        <w:t>Dữ liệu đồ thị</w:t>
      </w:r>
    </w:p>
    <w:p w:rsidR="00DE6BA4" w:rsidRDefault="00DE6BA4" w:rsidP="00706542">
      <w:pPr>
        <w:rPr>
          <w:szCs w:val="24"/>
        </w:rPr>
      </w:pPr>
      <w:r>
        <w:rPr>
          <w:szCs w:val="24"/>
        </w:rPr>
        <w:t>Mỗi đối tượng trong loại này là một đồ thị, thuộc tính của chúng là các nút và kết nối giữa các nút đó. Ví dụ một đồ thị tổng quát và liên kết HTML như sau là dạng dữ liệu đồ thị</w:t>
      </w:r>
    </w:p>
    <w:p w:rsidR="00DE6BA4" w:rsidRDefault="005969C1" w:rsidP="00706542">
      <w:pPr>
        <w:rPr>
          <w:szCs w:val="24"/>
        </w:rPr>
      </w:pPr>
      <w:r>
        <w:rPr>
          <w:noProof/>
          <w:szCs w:val="24"/>
        </w:rPr>
        <w:pict>
          <v:shape id="_x0000_s1097" type="#_x0000_t75" style="position:absolute;left:0;text-align:left;margin-left:243pt;margin-top:5.3pt;width:264pt;height:144.25pt;z-index:251711488" fillcolor="#bbe0e3" strokeweight="1pt">
            <v:imagedata r:id="rId197" o:title=""/>
          </v:shape>
          <o:OLEObject Type="Embed" ProgID="Visio.Drawing.11" ShapeID="_x0000_s1097" DrawAspect="Content" ObjectID="_1603520919" r:id="rId198"/>
        </w:pict>
      </w:r>
      <w:r>
        <w:rPr>
          <w:noProof/>
          <w:szCs w:val="24"/>
        </w:rPr>
        <w:pict>
          <v:shape id="_x0000_s1096" type="#_x0000_t75" style="position:absolute;left:0;text-align:left;margin-left:21pt;margin-top:5.3pt;width:186pt;height:139pt;z-index:251710464" fillcolor="#bbe0e3" strokeweight="1pt">
            <v:imagedata r:id="rId199" o:title=""/>
          </v:shape>
          <o:OLEObject Type="Embed" ProgID="Visio.Drawing.11" ShapeID="_x0000_s1096" DrawAspect="Content" ObjectID="_1603520920" r:id="rId200"/>
        </w:pict>
      </w:r>
    </w:p>
    <w:tbl>
      <w:tblPr>
        <w:tblW w:w="0" w:type="auto"/>
        <w:tblLook w:val="04A0" w:firstRow="1" w:lastRow="0" w:firstColumn="1" w:lastColumn="0" w:noHBand="0" w:noVBand="1"/>
      </w:tblPr>
      <w:tblGrid>
        <w:gridCol w:w="4788"/>
        <w:gridCol w:w="4788"/>
      </w:tblGrid>
      <w:tr w:rsidR="00DE6BA4" w:rsidTr="00EE5551">
        <w:tc>
          <w:tcPr>
            <w:tcW w:w="4788" w:type="dxa"/>
          </w:tcPr>
          <w:p w:rsidR="00DE6BA4" w:rsidRDefault="00DE6BA4" w:rsidP="00706542">
            <w:pPr>
              <w:rPr>
                <w:szCs w:val="24"/>
              </w:rPr>
            </w:pPr>
          </w:p>
          <w:p w:rsidR="00EE5551" w:rsidRDefault="00EE5551" w:rsidP="00706542">
            <w:pPr>
              <w:rPr>
                <w:szCs w:val="24"/>
              </w:rPr>
            </w:pPr>
          </w:p>
          <w:p w:rsidR="00EE5551" w:rsidRDefault="00EE5551" w:rsidP="00706542">
            <w:pPr>
              <w:rPr>
                <w:szCs w:val="24"/>
              </w:rPr>
            </w:pPr>
          </w:p>
          <w:p w:rsidR="00EE5551" w:rsidRDefault="00EE5551" w:rsidP="00706542">
            <w:pPr>
              <w:rPr>
                <w:szCs w:val="24"/>
              </w:rPr>
            </w:pPr>
          </w:p>
          <w:p w:rsidR="00EE5551" w:rsidRDefault="00EE5551" w:rsidP="00706542">
            <w:pPr>
              <w:rPr>
                <w:szCs w:val="24"/>
              </w:rPr>
            </w:pPr>
          </w:p>
          <w:p w:rsidR="00EE5551" w:rsidRDefault="00EE5551" w:rsidP="00706542">
            <w:pPr>
              <w:rPr>
                <w:szCs w:val="24"/>
              </w:rPr>
            </w:pPr>
          </w:p>
        </w:tc>
        <w:tc>
          <w:tcPr>
            <w:tcW w:w="4788" w:type="dxa"/>
          </w:tcPr>
          <w:p w:rsidR="00DE6BA4" w:rsidRDefault="00DE6BA4" w:rsidP="00706542">
            <w:pPr>
              <w:rPr>
                <w:szCs w:val="24"/>
              </w:rPr>
            </w:pPr>
          </w:p>
        </w:tc>
      </w:tr>
    </w:tbl>
    <w:p w:rsidR="00706542" w:rsidRDefault="00706542" w:rsidP="00706542">
      <w:pPr>
        <w:rPr>
          <w:b/>
          <w:szCs w:val="24"/>
        </w:rPr>
      </w:pPr>
    </w:p>
    <w:p w:rsidR="00DE6BA4" w:rsidRPr="00B75AF9" w:rsidRDefault="009A4349" w:rsidP="00706542">
      <w:pPr>
        <w:rPr>
          <w:b/>
          <w:i/>
          <w:szCs w:val="24"/>
        </w:rPr>
      </w:pPr>
      <w:r w:rsidRPr="00B75AF9">
        <w:rPr>
          <w:b/>
          <w:i/>
          <w:szCs w:val="24"/>
        </w:rPr>
        <w:t>Dữ liệu hóa học</w:t>
      </w:r>
    </w:p>
    <w:p w:rsidR="009A4349" w:rsidRDefault="009A4349" w:rsidP="00706542">
      <w:pPr>
        <w:rPr>
          <w:szCs w:val="24"/>
        </w:rPr>
      </w:pPr>
      <w:r>
        <w:rPr>
          <w:szCs w:val="24"/>
        </w:rPr>
        <w:t xml:space="preserve">Mỗi đối tượng của loại này có thể là một cấu trúc phân tử của một chất nào đó. Ví dụ như cấu trúc phân tử của Benzene </w:t>
      </w:r>
      <w:r w:rsidRPr="009A4349">
        <w:rPr>
          <w:szCs w:val="24"/>
        </w:rPr>
        <w:t>C</w:t>
      </w:r>
      <w:r w:rsidRPr="009A4349">
        <w:rPr>
          <w:szCs w:val="24"/>
          <w:vertAlign w:val="subscript"/>
        </w:rPr>
        <w:t>6</w:t>
      </w:r>
      <w:r w:rsidRPr="009A4349">
        <w:rPr>
          <w:szCs w:val="24"/>
        </w:rPr>
        <w:t>H</w:t>
      </w:r>
      <w:r w:rsidRPr="009A4349">
        <w:rPr>
          <w:szCs w:val="24"/>
          <w:vertAlign w:val="subscript"/>
        </w:rPr>
        <w:t>6</w:t>
      </w:r>
      <w:r>
        <w:rPr>
          <w:szCs w:val="24"/>
          <w:vertAlign w:val="subscript"/>
        </w:rPr>
        <w:t xml:space="preserve"> </w:t>
      </w:r>
      <w:r>
        <w:rPr>
          <w:szCs w:val="24"/>
        </w:rPr>
        <w:t>được thể hiện trong hình vẽ dưới đây</w:t>
      </w:r>
    </w:p>
    <w:p w:rsidR="009A4349" w:rsidRDefault="009A4349" w:rsidP="00706542">
      <w:pPr>
        <w:rPr>
          <w:szCs w:val="24"/>
        </w:rPr>
      </w:pPr>
    </w:p>
    <w:p w:rsidR="009A4349" w:rsidRDefault="009A4349" w:rsidP="00706542">
      <w:pPr>
        <w:rPr>
          <w:szCs w:val="24"/>
        </w:rPr>
      </w:pPr>
    </w:p>
    <w:p w:rsidR="009A4349" w:rsidRDefault="009A4349" w:rsidP="00706542">
      <w:pPr>
        <w:rPr>
          <w:szCs w:val="24"/>
        </w:rPr>
      </w:pPr>
    </w:p>
    <w:p w:rsidR="009A4349" w:rsidRDefault="005969C1" w:rsidP="00706542">
      <w:pPr>
        <w:rPr>
          <w:szCs w:val="24"/>
        </w:rPr>
      </w:pPr>
      <w:r>
        <w:rPr>
          <w:noProof/>
          <w:szCs w:val="24"/>
        </w:rPr>
        <w:lastRenderedPageBreak/>
        <w:pict>
          <v:shape id="_x0000_s1098" type="#_x0000_t75" style="position:absolute;left:0;text-align:left;margin-left:36.75pt;margin-top:-16.55pt;width:187.5pt;height:150.75pt;z-index:251712512" fillcolor="#bbe0e3" strokeweight="1pt">
            <v:imagedata r:id="rId201" o:title=""/>
          </v:shape>
          <o:OLEObject Type="Embed" ProgID="Visio.Drawing.11" ShapeID="_x0000_s1098" DrawAspect="Content" ObjectID="_1603520921" r:id="rId202"/>
        </w:pict>
      </w:r>
    </w:p>
    <w:p w:rsidR="009A4349" w:rsidRDefault="009A4349" w:rsidP="00706542">
      <w:pPr>
        <w:rPr>
          <w:szCs w:val="24"/>
        </w:rPr>
      </w:pPr>
    </w:p>
    <w:p w:rsidR="009A4349" w:rsidRDefault="009A4349" w:rsidP="00706542">
      <w:pPr>
        <w:rPr>
          <w:szCs w:val="24"/>
        </w:rPr>
      </w:pPr>
    </w:p>
    <w:p w:rsidR="009A4349" w:rsidRDefault="009A4349" w:rsidP="00706542">
      <w:pPr>
        <w:rPr>
          <w:szCs w:val="24"/>
        </w:rPr>
      </w:pPr>
    </w:p>
    <w:p w:rsidR="009A4349" w:rsidRDefault="009A4349" w:rsidP="00706542">
      <w:pPr>
        <w:rPr>
          <w:szCs w:val="24"/>
        </w:rPr>
      </w:pPr>
    </w:p>
    <w:p w:rsidR="009A4349" w:rsidRDefault="009A4349" w:rsidP="00706542">
      <w:pPr>
        <w:rPr>
          <w:szCs w:val="24"/>
        </w:rPr>
      </w:pPr>
    </w:p>
    <w:p w:rsidR="009A4349" w:rsidRDefault="009A4349" w:rsidP="00706542">
      <w:pPr>
        <w:rPr>
          <w:szCs w:val="24"/>
        </w:rPr>
      </w:pPr>
    </w:p>
    <w:p w:rsidR="009A4349" w:rsidRPr="00B75AF9" w:rsidRDefault="009A4349" w:rsidP="00706542">
      <w:pPr>
        <w:rPr>
          <w:b/>
          <w:i/>
          <w:szCs w:val="24"/>
        </w:rPr>
      </w:pPr>
      <w:r w:rsidRPr="00B75AF9">
        <w:rPr>
          <w:b/>
          <w:i/>
          <w:szCs w:val="24"/>
        </w:rPr>
        <w:t xml:space="preserve">Dữ liệu có </w:t>
      </w:r>
      <w:r w:rsidR="00FE4A17" w:rsidRPr="00B75AF9">
        <w:rPr>
          <w:b/>
          <w:i/>
          <w:szCs w:val="24"/>
        </w:rPr>
        <w:t xml:space="preserve">thứ tự </w:t>
      </w:r>
    </w:p>
    <w:p w:rsidR="00FE4A17" w:rsidRDefault="00FE4A17" w:rsidP="00706542">
      <w:pPr>
        <w:rPr>
          <w:szCs w:val="24"/>
        </w:rPr>
      </w:pPr>
      <w:r>
        <w:rPr>
          <w:szCs w:val="24"/>
        </w:rPr>
        <w:t>Là một chuỗi các giao dịch</w:t>
      </w:r>
      <w:r w:rsidR="00B27FE4">
        <w:rPr>
          <w:szCs w:val="24"/>
        </w:rPr>
        <w:t xml:space="preserve"> hay các chuỗi di truyền DNA, ví dụ như hình vẽ dưới đây</w:t>
      </w:r>
    </w:p>
    <w:p w:rsidR="00B27FE4" w:rsidRPr="00FE4A17" w:rsidRDefault="00B27FE4">
      <w:pPr>
        <w:spacing w:line="240" w:lineRule="auto"/>
        <w:rPr>
          <w:szCs w:val="24"/>
        </w:rPr>
      </w:pPr>
    </w:p>
    <w:tbl>
      <w:tblPr>
        <w:tblW w:w="0" w:type="auto"/>
        <w:tblLook w:val="04A0" w:firstRow="1" w:lastRow="0" w:firstColumn="1" w:lastColumn="0" w:noHBand="0" w:noVBand="1"/>
      </w:tblPr>
      <w:tblGrid>
        <w:gridCol w:w="4788"/>
        <w:gridCol w:w="4788"/>
      </w:tblGrid>
      <w:tr w:rsidR="00B27FE4" w:rsidTr="00B27FE4">
        <w:tc>
          <w:tcPr>
            <w:tcW w:w="4788" w:type="dxa"/>
          </w:tcPr>
          <w:p w:rsidR="00B27FE4" w:rsidRDefault="00B27FE4">
            <w:pPr>
              <w:spacing w:line="240" w:lineRule="auto"/>
              <w:rPr>
                <w:szCs w:val="24"/>
              </w:rPr>
            </w:pPr>
          </w:p>
          <w:p w:rsidR="00B27FE4" w:rsidRDefault="00B27FE4">
            <w:pPr>
              <w:spacing w:line="240" w:lineRule="auto"/>
              <w:rPr>
                <w:szCs w:val="24"/>
              </w:rPr>
            </w:pPr>
            <w:r w:rsidRPr="00B27FE4">
              <w:rPr>
                <w:noProof/>
                <w:szCs w:val="24"/>
              </w:rPr>
              <w:drawing>
                <wp:inline distT="0" distB="0" distL="0" distR="0">
                  <wp:extent cx="2857500" cy="2247900"/>
                  <wp:effectExtent l="19050" t="0" r="0" b="0"/>
                  <wp:docPr id="47" name="Object 9"/>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5121275" cy="4419600"/>
                            <a:chOff x="2057400" y="2316163"/>
                            <a:chExt cx="5121275" cy="4419600"/>
                          </a:xfrm>
                        </a:grpSpPr>
                        <a:pic>
                          <a:nvPicPr>
                            <a:cNvPr id="20485" name="Picture 4"/>
                            <a:cNvPicPr>
                              <a:picLocks noChangeAspect="1" noChangeArrowheads="1"/>
                            </a:cNvPicPr>
                          </a:nvPicPr>
                          <a:blipFill>
                            <a:blip r:embed="rId203"/>
                            <a:srcRect/>
                            <a:stretch>
                              <a:fillRect/>
                            </a:stretch>
                          </a:blipFill>
                          <a:spPr bwMode="auto">
                            <a:xfrm>
                              <a:off x="2057400" y="2895600"/>
                              <a:ext cx="5121275" cy="3840163"/>
                            </a:xfrm>
                            <a:prstGeom prst="rect">
                              <a:avLst/>
                            </a:prstGeom>
                            <a:noFill/>
                            <a:ln w="12700">
                              <a:noFill/>
                              <a:miter lim="800000"/>
                              <a:headEnd/>
                              <a:tailEnd/>
                            </a:ln>
                          </a:spPr>
                        </a:pic>
                        <a:sp>
                          <a:nvSpPr>
                            <a:cNvPr id="20486" name="Text Box 5"/>
                            <a:cNvSpPr txBox="1">
                              <a:spLocks noChangeArrowheads="1"/>
                            </a:cNvSpPr>
                          </a:nvSpPr>
                          <a:spPr bwMode="auto">
                            <a:xfrm>
                              <a:off x="2362200" y="5973763"/>
                              <a:ext cx="3276600" cy="707886"/>
                            </a:xfrm>
                            <a:prstGeom prst="rect">
                              <a:avLst/>
                            </a:prstGeom>
                            <a:noFill/>
                            <a:ln w="12700">
                              <a:noFill/>
                              <a:miter lim="800000"/>
                              <a:headEnd/>
                              <a:tailEnd/>
                            </a:ln>
                          </a:spPr>
                          <a:txSp>
                            <a:txBody>
                              <a:bodyPr wrap="square">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eaLnBrk="0" hangingPunct="0">
                                  <a:spcBef>
                                    <a:spcPct val="50000"/>
                                  </a:spcBef>
                                </a:pPr>
                                <a:r>
                                  <a:rPr lang="en-US" sz="2000" b="1" dirty="0" err="1" smtClean="0"/>
                                  <a:t>Một</a:t>
                                </a:r>
                                <a:r>
                                  <a:rPr lang="en-US" sz="2000" b="1" dirty="0" smtClean="0"/>
                                  <a:t> </a:t>
                                </a:r>
                                <a:r>
                                  <a:rPr lang="en-US" sz="2000" b="1" dirty="0" err="1" smtClean="0"/>
                                  <a:t>thành</a:t>
                                </a:r>
                                <a:r>
                                  <a:rPr lang="en-US" sz="2000" b="1" dirty="0" smtClean="0"/>
                                  <a:t> </a:t>
                                </a:r>
                                <a:r>
                                  <a:rPr lang="en-US" sz="2000" b="1" dirty="0" err="1" smtClean="0"/>
                                  <a:t>phần</a:t>
                                </a:r>
                                <a:r>
                                  <a:rPr lang="en-US" sz="2000" b="1" dirty="0" smtClean="0"/>
                                  <a:t> </a:t>
                                </a:r>
                                <a:r>
                                  <a:rPr lang="en-US" sz="2000" b="1" dirty="0" err="1" smtClean="0"/>
                                  <a:t>của</a:t>
                                </a:r>
                                <a:r>
                                  <a:rPr lang="en-US" sz="2000" b="1" dirty="0" smtClean="0"/>
                                  <a:t> </a:t>
                                </a:r>
                                <a:r>
                                  <a:rPr lang="en-US" sz="2000" b="1" dirty="0" err="1" smtClean="0"/>
                                  <a:t>chuỗi</a:t>
                                </a:r>
                                <a:endParaRPr lang="en-US" sz="2000" b="1" dirty="0"/>
                              </a:p>
                            </a:txBody>
                            <a:useSpRect/>
                          </a:txSp>
                        </a:sp>
                        <a:sp>
                          <a:nvSpPr>
                            <a:cNvPr id="20487" name="AutoShape 6"/>
                            <a:cNvSpPr>
                              <a:spLocks/>
                            </a:cNvSpPr>
                          </a:nvSpPr>
                          <a:spPr bwMode="auto">
                            <a:xfrm rot="16200000">
                              <a:off x="2933700" y="4945063"/>
                              <a:ext cx="533400" cy="1371600"/>
                            </a:xfrm>
                            <a:prstGeom prst="leftBrace">
                              <a:avLst>
                                <a:gd name="adj1" fmla="val 21429"/>
                                <a:gd name="adj2" fmla="val 50000"/>
                              </a:avLst>
                            </a:prstGeom>
                            <a:noFill/>
                            <a:ln w="25400">
                              <a:solidFill>
                                <a:srgbClr val="FF0000"/>
                              </a:solidFill>
                              <a:round/>
                              <a:headEnd/>
                              <a:tailEnd/>
                            </a:ln>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vi-VN"/>
                              </a:p>
                            </a:txBody>
                            <a:useSpRect/>
                          </a:txSp>
                        </a:sp>
                        <a:sp>
                          <a:nvSpPr>
                            <a:cNvPr id="20488" name="Text Box 7"/>
                            <a:cNvSpPr txBox="1">
                              <a:spLocks noChangeArrowheads="1"/>
                            </a:cNvSpPr>
                          </a:nvSpPr>
                          <a:spPr bwMode="auto">
                            <a:xfrm>
                              <a:off x="2454274" y="2316163"/>
                              <a:ext cx="2498725" cy="400110"/>
                            </a:xfrm>
                            <a:prstGeom prst="rect">
                              <a:avLst/>
                            </a:prstGeom>
                            <a:noFill/>
                            <a:ln w="12700">
                              <a:noFill/>
                              <a:miter lim="800000"/>
                              <a:headEnd/>
                              <a:tailEnd/>
                            </a:ln>
                          </a:spPr>
                          <a:txSp>
                            <a:txBody>
                              <a:bodyPr wrap="square">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eaLnBrk="0" hangingPunct="0">
                                  <a:spcBef>
                                    <a:spcPct val="50000"/>
                                  </a:spcBef>
                                </a:pPr>
                                <a:r>
                                  <a:rPr lang="en-US" sz="2000" b="1" dirty="0" err="1" smtClean="0"/>
                                  <a:t>Mặt</a:t>
                                </a:r>
                                <a:r>
                                  <a:rPr lang="en-US" sz="2000" b="1" dirty="0" smtClean="0"/>
                                  <a:t> </a:t>
                                </a:r>
                                <a:r>
                                  <a:rPr lang="en-US" sz="2000" b="1" dirty="0" err="1" smtClean="0"/>
                                  <a:t>hàng</a:t>
                                </a:r>
                                <a:r>
                                  <a:rPr lang="en-US" sz="2000" b="1" dirty="0" smtClean="0"/>
                                  <a:t>/</a:t>
                                </a:r>
                                <a:r>
                                  <a:rPr lang="en-US" sz="2000" b="1" dirty="0" err="1" smtClean="0"/>
                                  <a:t>Sự</a:t>
                                </a:r>
                                <a:r>
                                  <a:rPr lang="en-US" sz="2000" b="1" dirty="0" smtClean="0"/>
                                  <a:t> </a:t>
                                </a:r>
                                <a:r>
                                  <a:rPr lang="en-US" sz="2000" b="1" dirty="0" err="1" smtClean="0"/>
                                  <a:t>kiện</a:t>
                                </a:r>
                                <a:endParaRPr lang="en-US" sz="2000" b="1" dirty="0"/>
                              </a:p>
                            </a:txBody>
                            <a:useSpRect/>
                          </a:txSp>
                        </a:sp>
                        <a:sp>
                          <a:nvSpPr>
                            <a:cNvPr id="20489" name="Line 8"/>
                            <a:cNvSpPr>
                              <a:spLocks noChangeShapeType="1"/>
                            </a:cNvSpPr>
                          </a:nvSpPr>
                          <a:spPr bwMode="auto">
                            <a:xfrm>
                              <a:off x="3063875" y="2773363"/>
                              <a:ext cx="0" cy="838200"/>
                            </a:xfrm>
                            <a:prstGeom prst="line">
                              <a:avLst/>
                            </a:prstGeom>
                            <a:noFill/>
                            <a:ln w="25400">
                              <a:solidFill>
                                <a:srgbClr val="FF0000"/>
                              </a:solidFill>
                              <a:round/>
                              <a:headEnd/>
                              <a:tailEnd type="triangle" w="med" len="med"/>
                            </a:ln>
                          </a:spPr>
                          <a:txSp>
                            <a:txBody>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20490" name="Line 9"/>
                            <a:cNvSpPr>
                              <a:spLocks noChangeShapeType="1"/>
                            </a:cNvSpPr>
                          </a:nvSpPr>
                          <a:spPr bwMode="auto">
                            <a:xfrm>
                              <a:off x="3521075" y="2773363"/>
                              <a:ext cx="0" cy="838200"/>
                            </a:xfrm>
                            <a:prstGeom prst="line">
                              <a:avLst/>
                            </a:prstGeom>
                            <a:noFill/>
                            <a:ln w="25400">
                              <a:solidFill>
                                <a:srgbClr val="FF0000"/>
                              </a:solidFill>
                              <a:round/>
                              <a:headEnd/>
                              <a:tailEnd type="triangle" w="med" len="med"/>
                            </a:ln>
                          </a:spPr>
                          <a:txSp>
                            <a:txBody>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lc:lockedCanvas>
                    </a:graphicData>
                  </a:graphic>
                </wp:inline>
              </w:drawing>
            </w:r>
          </w:p>
        </w:tc>
        <w:tc>
          <w:tcPr>
            <w:tcW w:w="4788" w:type="dxa"/>
          </w:tcPr>
          <w:p w:rsidR="00B27FE4" w:rsidRDefault="005969C1">
            <w:pPr>
              <w:spacing w:line="240" w:lineRule="auto"/>
              <w:rPr>
                <w:szCs w:val="24"/>
              </w:rPr>
            </w:pPr>
            <w:r>
              <w:rPr>
                <w:noProof/>
                <w:szCs w:val="24"/>
              </w:rPr>
              <w:pict>
                <v:shape id="_x0000_s1099" type="#_x0000_t75" style="position:absolute;left:0;text-align:left;margin-left:7.35pt;margin-top:12.85pt;width:183.7pt;height:156.75pt;z-index:251713536;mso-position-horizontal-relative:text;mso-position-vertical-relative:text" fillcolor="#bbe0e3" strokeweight="1pt">
                  <v:imagedata r:id="rId204" o:title=""/>
                </v:shape>
                <o:OLEObject Type="Embed" ProgID="Visio.Drawing.11" ShapeID="_x0000_s1099" DrawAspect="Content" ObjectID="_1603520922" r:id="rId205"/>
              </w:pict>
            </w:r>
          </w:p>
        </w:tc>
      </w:tr>
    </w:tbl>
    <w:p w:rsidR="00B27FE4" w:rsidRPr="00FE4A17" w:rsidRDefault="00B27FE4">
      <w:pPr>
        <w:spacing w:line="240" w:lineRule="auto"/>
        <w:rPr>
          <w:szCs w:val="24"/>
        </w:rPr>
      </w:pPr>
    </w:p>
    <w:p w:rsidR="009A4349" w:rsidRPr="00E62A47" w:rsidRDefault="00FD222C" w:rsidP="00E62A47">
      <w:pPr>
        <w:rPr>
          <w:b/>
        </w:rPr>
      </w:pPr>
      <w:r w:rsidRPr="00E62A47">
        <w:rPr>
          <w:b/>
        </w:rPr>
        <w:t>Chất lượng dữ liệu</w:t>
      </w:r>
    </w:p>
    <w:p w:rsidR="00DF6F29" w:rsidRDefault="00DF6F29" w:rsidP="00557429">
      <w:pPr>
        <w:rPr>
          <w:szCs w:val="24"/>
        </w:rPr>
      </w:pPr>
      <w:r>
        <w:rPr>
          <w:szCs w:val="24"/>
        </w:rPr>
        <w:t>Nói đến chất lượng của dữ liệu, chúng ta quan tâm tới giải quyết 3 câu hỏi liên quan dưới đây</w:t>
      </w:r>
    </w:p>
    <w:p w:rsidR="00DF6F29" w:rsidRDefault="00DF6F29" w:rsidP="00395DA0">
      <w:pPr>
        <w:pStyle w:val="ListParagraph"/>
        <w:numPr>
          <w:ilvl w:val="0"/>
          <w:numId w:val="38"/>
        </w:numPr>
        <w:spacing w:line="360" w:lineRule="auto"/>
      </w:pPr>
      <w:r>
        <w:t>Về chất lượng dữ liệu bao gồm những kiểu vấn đề gì?</w:t>
      </w:r>
    </w:p>
    <w:p w:rsidR="00DF6F29" w:rsidRDefault="00DF6F29" w:rsidP="00395DA0">
      <w:pPr>
        <w:pStyle w:val="ListParagraph"/>
        <w:numPr>
          <w:ilvl w:val="0"/>
          <w:numId w:val="38"/>
        </w:numPr>
        <w:spacing w:line="360" w:lineRule="auto"/>
      </w:pPr>
      <w:r>
        <w:t>Làm thế nào chúng ta có thể phát hiện những vấn đề với dữ liệu?</w:t>
      </w:r>
    </w:p>
    <w:p w:rsidR="00DF6F29" w:rsidRDefault="00DF6F29" w:rsidP="00395DA0">
      <w:pPr>
        <w:pStyle w:val="ListParagraph"/>
        <w:numPr>
          <w:ilvl w:val="0"/>
          <w:numId w:val="38"/>
        </w:numPr>
        <w:spacing w:line="360" w:lineRule="auto"/>
      </w:pPr>
      <w:r>
        <w:t>Chúng ta có thể làm gì với những vấn đề này?</w:t>
      </w:r>
    </w:p>
    <w:p w:rsidR="00DF6F29" w:rsidRDefault="00DF6F29" w:rsidP="00B75AF9">
      <w:pPr>
        <w:rPr>
          <w:szCs w:val="24"/>
        </w:rPr>
      </w:pPr>
      <w:r>
        <w:rPr>
          <w:szCs w:val="24"/>
        </w:rPr>
        <w:t>Một số ví dụ về vấn đề chất lượng dữ liệu như dữ liệu có nhiễu và yếu tố ngoại lai hay dữ liệu có một số giá trị bị mất, hay dữ liệu bị lặp lại</w:t>
      </w:r>
    </w:p>
    <w:p w:rsidR="00B75AF9" w:rsidRPr="00E62A47" w:rsidRDefault="00DF6F29" w:rsidP="00E62A47">
      <w:pPr>
        <w:rPr>
          <w:b/>
        </w:rPr>
      </w:pPr>
      <w:r w:rsidRPr="00E62A47">
        <w:rPr>
          <w:b/>
        </w:rPr>
        <w:t>Dữ liệu có nhiễu</w:t>
      </w:r>
    </w:p>
    <w:p w:rsidR="00DF6F29" w:rsidRDefault="00DF6F29" w:rsidP="00DF6F29">
      <w:pPr>
        <w:rPr>
          <w:szCs w:val="24"/>
        </w:rPr>
      </w:pPr>
      <w:r>
        <w:rPr>
          <w:b/>
          <w:szCs w:val="24"/>
        </w:rPr>
        <w:t xml:space="preserve"> </w:t>
      </w:r>
      <w:r>
        <w:rPr>
          <w:szCs w:val="24"/>
        </w:rPr>
        <w:t xml:space="preserve">Nhiễu liên quan tới sự thay đổi của các giá trị nguyên gốc ban đầu, một ví dụ về nhiễu là sự méo tiếng của một người đang nói chuyện được thể hiện trong hình vẽ dưới đây (bên trái thể hiện giọng nói bởi hai sóng hình sin, bên phải thể hiện giọng nói bị méo đi </w:t>
      </w:r>
      <w:r w:rsidR="001A18F3">
        <w:rPr>
          <w:szCs w:val="24"/>
        </w:rPr>
        <w:t>do có nhiễu</w:t>
      </w:r>
    </w:p>
    <w:tbl>
      <w:tblPr>
        <w:tblW w:w="9474" w:type="dxa"/>
        <w:tblLook w:val="04A0" w:firstRow="1" w:lastRow="0" w:firstColumn="1" w:lastColumn="0" w:noHBand="0" w:noVBand="1"/>
      </w:tblPr>
      <w:tblGrid>
        <w:gridCol w:w="5022"/>
        <w:gridCol w:w="4554"/>
      </w:tblGrid>
      <w:tr w:rsidR="00DF6F29" w:rsidTr="00ED0CA1">
        <w:tc>
          <w:tcPr>
            <w:tcW w:w="5022" w:type="dxa"/>
          </w:tcPr>
          <w:p w:rsidR="00DF6F29" w:rsidRDefault="00DF6F29" w:rsidP="00DF6F29">
            <w:pPr>
              <w:rPr>
                <w:szCs w:val="24"/>
              </w:rPr>
            </w:pPr>
            <w:r w:rsidRPr="00DF6F29">
              <w:rPr>
                <w:noProof/>
                <w:szCs w:val="24"/>
              </w:rPr>
              <w:lastRenderedPageBreak/>
              <w:drawing>
                <wp:inline distT="0" distB="0" distL="0" distR="0">
                  <wp:extent cx="3105150" cy="2390775"/>
                  <wp:effectExtent l="19050" t="0" r="0" b="0"/>
                  <wp:docPr id="51" name="Picture 11"/>
                  <wp:cNvGraphicFramePr/>
                  <a:graphic xmlns:a="http://schemas.openxmlformats.org/drawingml/2006/main">
                    <a:graphicData uri="http://schemas.openxmlformats.org/drawingml/2006/picture">
                      <pic:pic xmlns:pic="http://schemas.openxmlformats.org/drawingml/2006/picture">
                        <pic:nvPicPr>
                          <pic:cNvPr id="41988" name="Picture 4"/>
                          <pic:cNvPicPr>
                            <a:picLocks noChangeAspect="1" noChangeArrowheads="1"/>
                          </pic:cNvPicPr>
                        </pic:nvPicPr>
                        <pic:blipFill>
                          <a:blip r:embed="rId206" cstate="print"/>
                          <a:srcRect l="6250"/>
                          <a:stretch>
                            <a:fillRect/>
                          </a:stretch>
                        </pic:blipFill>
                        <pic:spPr bwMode="auto">
                          <a:xfrm>
                            <a:off x="0" y="0"/>
                            <a:ext cx="3103950" cy="2389851"/>
                          </a:xfrm>
                          <a:prstGeom prst="rect">
                            <a:avLst/>
                          </a:prstGeom>
                          <a:noFill/>
                          <a:ln w="12700">
                            <a:noFill/>
                            <a:miter lim="800000"/>
                            <a:headEnd/>
                            <a:tailEnd/>
                          </a:ln>
                          <a:effectLst/>
                        </pic:spPr>
                      </pic:pic>
                    </a:graphicData>
                  </a:graphic>
                </wp:inline>
              </w:drawing>
            </w:r>
          </w:p>
        </w:tc>
        <w:tc>
          <w:tcPr>
            <w:tcW w:w="4554" w:type="dxa"/>
          </w:tcPr>
          <w:p w:rsidR="00DF6F29" w:rsidRDefault="00DF6F29" w:rsidP="00DF6F29">
            <w:pPr>
              <w:rPr>
                <w:szCs w:val="24"/>
              </w:rPr>
            </w:pPr>
            <w:r w:rsidRPr="00DF6F29">
              <w:rPr>
                <w:noProof/>
                <w:szCs w:val="24"/>
              </w:rPr>
              <w:drawing>
                <wp:inline distT="0" distB="0" distL="0" distR="0">
                  <wp:extent cx="2790825" cy="2314575"/>
                  <wp:effectExtent l="19050" t="0" r="9525" b="0"/>
                  <wp:docPr id="52" name="Picture 12"/>
                  <wp:cNvGraphicFramePr/>
                  <a:graphic xmlns:a="http://schemas.openxmlformats.org/drawingml/2006/main">
                    <a:graphicData uri="http://schemas.openxmlformats.org/drawingml/2006/picture">
                      <pic:pic xmlns:pic="http://schemas.openxmlformats.org/drawingml/2006/picture">
                        <pic:nvPicPr>
                          <pic:cNvPr id="41989" name="Picture 5"/>
                          <pic:cNvPicPr>
                            <a:picLocks noChangeAspect="1" noChangeArrowheads="1"/>
                          </pic:cNvPicPr>
                        </pic:nvPicPr>
                        <pic:blipFill>
                          <a:blip r:embed="rId207" cstate="print"/>
                          <a:srcRect l="8392" r="6250"/>
                          <a:stretch>
                            <a:fillRect/>
                          </a:stretch>
                        </pic:blipFill>
                        <pic:spPr bwMode="auto">
                          <a:xfrm>
                            <a:off x="0" y="0"/>
                            <a:ext cx="2794384" cy="2317527"/>
                          </a:xfrm>
                          <a:prstGeom prst="rect">
                            <a:avLst/>
                          </a:prstGeom>
                          <a:noFill/>
                          <a:ln w="12700">
                            <a:noFill/>
                            <a:miter lim="800000"/>
                            <a:headEnd/>
                            <a:tailEnd/>
                          </a:ln>
                          <a:effectLst/>
                        </pic:spPr>
                      </pic:pic>
                    </a:graphicData>
                  </a:graphic>
                </wp:inline>
              </w:drawing>
            </w:r>
          </w:p>
        </w:tc>
      </w:tr>
    </w:tbl>
    <w:p w:rsidR="00DF6F29" w:rsidRDefault="00DF6F29" w:rsidP="00DF6F29">
      <w:pPr>
        <w:rPr>
          <w:szCs w:val="24"/>
        </w:rPr>
      </w:pPr>
    </w:p>
    <w:p w:rsidR="00C271AB" w:rsidRPr="00E62A47" w:rsidRDefault="00C271AB" w:rsidP="00E62A47">
      <w:pPr>
        <w:rPr>
          <w:b/>
        </w:rPr>
      </w:pPr>
      <w:r w:rsidRPr="00E62A47">
        <w:rPr>
          <w:b/>
        </w:rPr>
        <w:t>Dữ liệu có thành phần ngoại lai</w:t>
      </w:r>
    </w:p>
    <w:p w:rsidR="006A16C4" w:rsidRDefault="00C271AB" w:rsidP="007D0E8B">
      <w:pPr>
        <w:rPr>
          <w:szCs w:val="24"/>
        </w:rPr>
      </w:pPr>
      <w:r w:rsidRPr="00C271AB">
        <w:rPr>
          <w:szCs w:val="24"/>
        </w:rPr>
        <w:t>Thành phần ngoại lai</w:t>
      </w:r>
      <w:r w:rsidR="006A16C4" w:rsidRPr="00C271AB">
        <w:rPr>
          <w:szCs w:val="24"/>
        </w:rPr>
        <w:t xml:space="preserve"> là các đối tượng dữ liệu có các đặc điểm khác biệt </w:t>
      </w:r>
      <w:r w:rsidRPr="00C271AB">
        <w:rPr>
          <w:szCs w:val="24"/>
        </w:rPr>
        <w:t xml:space="preserve">nhiều </w:t>
      </w:r>
      <w:r w:rsidR="006A16C4" w:rsidRPr="00C271AB">
        <w:rPr>
          <w:szCs w:val="24"/>
        </w:rPr>
        <w:t>so với các đối tượng khác trong cùng một tập dữ liệ</w:t>
      </w:r>
      <w:r>
        <w:rPr>
          <w:szCs w:val="24"/>
        </w:rPr>
        <w:t>u. Ví dụ dưới đây biểu diễn thành phần ngoại lai màu đỏ</w:t>
      </w:r>
    </w:p>
    <w:p w:rsidR="00C271AB" w:rsidRPr="00C271AB" w:rsidRDefault="00C271AB" w:rsidP="007D0E8B">
      <w:pPr>
        <w:rPr>
          <w:szCs w:val="24"/>
        </w:rPr>
      </w:pPr>
      <w:r w:rsidRPr="00C271AB">
        <w:rPr>
          <w:noProof/>
          <w:szCs w:val="24"/>
        </w:rPr>
        <w:drawing>
          <wp:inline distT="0" distB="0" distL="0" distR="0">
            <wp:extent cx="3105150" cy="2447925"/>
            <wp:effectExtent l="19050" t="0" r="0" b="0"/>
            <wp:docPr id="53" name="Object 13"/>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4267200" cy="3505200"/>
                      <a:chOff x="1905000" y="2895600"/>
                      <a:chExt cx="4267200" cy="3505200"/>
                    </a:xfrm>
                  </a:grpSpPr>
                  <a:grpSp>
                    <a:nvGrpSpPr>
                      <a:cNvPr id="24581" name="Group 4"/>
                      <a:cNvGrpSpPr>
                        <a:grpSpLocks/>
                      </a:cNvGrpSpPr>
                    </a:nvGrpSpPr>
                    <a:grpSpPr bwMode="auto">
                      <a:xfrm>
                        <a:off x="1905000" y="2895600"/>
                        <a:ext cx="4267200" cy="3505200"/>
                        <a:chOff x="3648" y="2448"/>
                        <a:chExt cx="2112" cy="1872"/>
                      </a:xfrm>
                    </a:grpSpPr>
                    <a:pic>
                      <a:nvPicPr>
                        <a:cNvPr id="24582" name="Picture 5"/>
                        <a:cNvPicPr>
                          <a:picLocks noChangeAspect="1" noChangeArrowheads="1"/>
                        </a:cNvPicPr>
                      </a:nvPicPr>
                      <a:blipFill>
                        <a:blip r:embed="rId208"/>
                        <a:srcRect/>
                        <a:stretch>
                          <a:fillRect/>
                        </a:stretch>
                      </a:blipFill>
                      <a:spPr bwMode="auto">
                        <a:xfrm>
                          <a:off x="3648" y="2448"/>
                          <a:ext cx="2112" cy="1872"/>
                        </a:xfrm>
                        <a:prstGeom prst="rect">
                          <a:avLst/>
                        </a:prstGeom>
                        <a:noFill/>
                        <a:ln w="12700">
                          <a:noFill/>
                          <a:miter lim="800000"/>
                          <a:headEnd/>
                          <a:tailEnd/>
                        </a:ln>
                      </a:spPr>
                    </a:pic>
                    <a:sp>
                      <a:nvSpPr>
                        <a:cNvPr id="24583" name="Oval 6"/>
                        <a:cNvSpPr>
                          <a:spLocks noChangeArrowheads="1"/>
                        </a:cNvSpPr>
                      </a:nvSpPr>
                      <a:spPr bwMode="auto">
                        <a:xfrm>
                          <a:off x="3766" y="2961"/>
                          <a:ext cx="86" cy="84"/>
                        </a:xfrm>
                        <a:prstGeom prst="ellipse">
                          <a:avLst/>
                        </a:prstGeom>
                        <a:noFill/>
                        <a:ln w="19050">
                          <a:solidFill>
                            <a:srgbClr val="FF3300"/>
                          </a:solidFill>
                          <a:round/>
                          <a:headEnd/>
                          <a:tailEnd/>
                        </a:ln>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vi-VN"/>
                          </a:p>
                        </a:txBody>
                        <a:useSpRect/>
                      </a:txSp>
                    </a:sp>
                    <a:sp>
                      <a:nvSpPr>
                        <a:cNvPr id="24584" name="Oval 7"/>
                        <a:cNvSpPr>
                          <a:spLocks noChangeArrowheads="1"/>
                        </a:cNvSpPr>
                      </a:nvSpPr>
                      <a:spPr bwMode="auto">
                        <a:xfrm>
                          <a:off x="3907" y="3224"/>
                          <a:ext cx="86" cy="84"/>
                        </a:xfrm>
                        <a:prstGeom prst="ellipse">
                          <a:avLst/>
                        </a:prstGeom>
                        <a:noFill/>
                        <a:ln w="19050">
                          <a:solidFill>
                            <a:srgbClr val="FF3300"/>
                          </a:solidFill>
                          <a:round/>
                          <a:headEnd/>
                          <a:tailEnd/>
                        </a:ln>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vi-VN"/>
                          </a:p>
                        </a:txBody>
                        <a:useSpRect/>
                      </a:txSp>
                    </a:sp>
                    <a:sp>
                      <a:nvSpPr>
                        <a:cNvPr id="24585" name="Oval 8"/>
                        <a:cNvSpPr>
                          <a:spLocks noChangeArrowheads="1"/>
                        </a:cNvSpPr>
                      </a:nvSpPr>
                      <a:spPr bwMode="auto">
                        <a:xfrm>
                          <a:off x="5612" y="3871"/>
                          <a:ext cx="86" cy="85"/>
                        </a:xfrm>
                        <a:prstGeom prst="ellipse">
                          <a:avLst/>
                        </a:prstGeom>
                        <a:noFill/>
                        <a:ln w="19050">
                          <a:solidFill>
                            <a:srgbClr val="FF3300"/>
                          </a:solidFill>
                          <a:round/>
                          <a:headEnd/>
                          <a:tailEnd/>
                        </a:ln>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vi-VN"/>
                          </a:p>
                        </a:txBody>
                        <a:useSpRect/>
                      </a:txSp>
                    </a:sp>
                    <a:sp>
                      <a:nvSpPr>
                        <a:cNvPr id="24586" name="Oval 9"/>
                        <a:cNvSpPr>
                          <a:spLocks noChangeArrowheads="1"/>
                        </a:cNvSpPr>
                      </a:nvSpPr>
                      <a:spPr bwMode="auto">
                        <a:xfrm>
                          <a:off x="4319" y="3937"/>
                          <a:ext cx="86" cy="84"/>
                        </a:xfrm>
                        <a:prstGeom prst="ellipse">
                          <a:avLst/>
                        </a:prstGeom>
                        <a:noFill/>
                        <a:ln w="19050">
                          <a:solidFill>
                            <a:srgbClr val="FF3300"/>
                          </a:solidFill>
                          <a:round/>
                          <a:headEnd/>
                          <a:tailEnd/>
                        </a:ln>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vi-VN"/>
                          </a:p>
                        </a:txBody>
                        <a:useSpRect/>
                      </a:txSp>
                    </a:sp>
                    <a:sp>
                      <a:nvSpPr>
                        <a:cNvPr id="24587" name="Rectangle 10"/>
                        <a:cNvSpPr>
                          <a:spLocks noChangeArrowheads="1"/>
                        </a:cNvSpPr>
                      </a:nvSpPr>
                      <a:spPr bwMode="auto">
                        <a:xfrm>
                          <a:off x="4944" y="3072"/>
                          <a:ext cx="192" cy="240"/>
                        </a:xfrm>
                        <a:prstGeom prst="rect">
                          <a:avLst/>
                        </a:prstGeom>
                        <a:solidFill>
                          <a:schemeClr val="bg1"/>
                        </a:solidFill>
                        <a:ln w="12700">
                          <a:noFill/>
                          <a:miter lim="800000"/>
                          <a:headEnd/>
                          <a:tailEnd/>
                        </a:ln>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vi-VN"/>
                          </a:p>
                        </a:txBody>
                        <a:useSpRect/>
                      </a:txSp>
                    </a:sp>
                    <a:sp>
                      <a:nvSpPr>
                        <a:cNvPr id="24588" name="Rectangle 11"/>
                        <a:cNvSpPr>
                          <a:spLocks noChangeArrowheads="1"/>
                        </a:cNvSpPr>
                      </a:nvSpPr>
                      <a:spPr bwMode="auto">
                        <a:xfrm>
                          <a:off x="3888" y="3120"/>
                          <a:ext cx="192" cy="240"/>
                        </a:xfrm>
                        <a:prstGeom prst="rect">
                          <a:avLst/>
                        </a:prstGeom>
                        <a:solidFill>
                          <a:schemeClr val="bg1"/>
                        </a:solidFill>
                        <a:ln w="12700">
                          <a:noFill/>
                          <a:miter lim="800000"/>
                          <a:headEnd/>
                          <a:tailEnd/>
                        </a:ln>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vi-VN"/>
                          </a:p>
                        </a:txBody>
                        <a:useSpRect/>
                      </a:txSp>
                    </a:sp>
                  </a:grpSp>
                </lc:lockedCanvas>
              </a:graphicData>
            </a:graphic>
          </wp:inline>
        </w:drawing>
      </w:r>
    </w:p>
    <w:p w:rsidR="00C271AB" w:rsidRPr="00E62A47" w:rsidRDefault="006A16C4" w:rsidP="00E62A47">
      <w:pPr>
        <w:rPr>
          <w:b/>
        </w:rPr>
      </w:pPr>
      <w:r w:rsidRPr="00E62A47">
        <w:rPr>
          <w:b/>
        </w:rPr>
        <w:t>Dữ liệu bị thiếu giá trị</w:t>
      </w:r>
    </w:p>
    <w:p w:rsidR="006A16C4" w:rsidRDefault="006A16C4" w:rsidP="007D0E8B">
      <w:pPr>
        <w:rPr>
          <w:szCs w:val="24"/>
        </w:rPr>
      </w:pPr>
      <w:r>
        <w:rPr>
          <w:szCs w:val="24"/>
        </w:rPr>
        <w:t>Trường hợp này là do thông tin không được thu thập đầy đủ (ví dụ như có người từ chối không đưa chiều cao và cân nặng của họ cho người đi thu thập dữ liệu) hoặc do các thuộc tính có thể không được áp dụng cho mọi trường hợp (ví dụ như thuộc tính thu nhập hàng năm không được áp dụng cho trẻ em)</w:t>
      </w:r>
    </w:p>
    <w:p w:rsidR="006A16C4" w:rsidRDefault="006A16C4" w:rsidP="007D0E8B">
      <w:pPr>
        <w:rPr>
          <w:szCs w:val="24"/>
        </w:rPr>
      </w:pPr>
      <w:r>
        <w:rPr>
          <w:szCs w:val="24"/>
        </w:rPr>
        <w:t>Để giải quyết vấn đề thiếu giá trị này chúng ta có một số cách như loại bỏ các đối tượng dữ liệu bị thiếu đó hoặc ước lượng để điền vào những giá trị còn thiếu, hoặc có thể bỏ qua những giá trị thiếu đó trong quá trình phân tích.</w:t>
      </w:r>
    </w:p>
    <w:p w:rsidR="006A16C4" w:rsidRDefault="006A16C4" w:rsidP="007D0E8B">
      <w:pPr>
        <w:tabs>
          <w:tab w:val="num" w:pos="720"/>
          <w:tab w:val="num" w:pos="1440"/>
        </w:tabs>
        <w:rPr>
          <w:szCs w:val="24"/>
        </w:rPr>
      </w:pPr>
      <w:r w:rsidRPr="00E62A47">
        <w:rPr>
          <w:b/>
        </w:rPr>
        <w:lastRenderedPageBreak/>
        <w:t>Dữ liệu bị lặp lại</w:t>
      </w:r>
      <w:r>
        <w:rPr>
          <w:szCs w:val="24"/>
        </w:rPr>
        <w:t xml:space="preserve"> Các tập dữ liệu có thể bao gồm các đối tượng dữ liệu </w:t>
      </w:r>
      <w:r w:rsidRPr="006A16C4">
        <w:rPr>
          <w:szCs w:val="24"/>
        </w:rPr>
        <w:t>là bản sao của nhau, hoặc gần như là bản sao của nhau.</w:t>
      </w:r>
      <w:r>
        <w:rPr>
          <w:szCs w:val="24"/>
        </w:rPr>
        <w:t xml:space="preserve"> Lý do </w:t>
      </w:r>
      <w:r w:rsidRPr="006A16C4">
        <w:rPr>
          <w:szCs w:val="24"/>
        </w:rPr>
        <w:t xml:space="preserve">chính </w:t>
      </w:r>
      <w:r>
        <w:rPr>
          <w:szCs w:val="24"/>
        </w:rPr>
        <w:t xml:space="preserve">của việc lặp lại này </w:t>
      </w:r>
      <w:r w:rsidRPr="006A16C4">
        <w:rPr>
          <w:szCs w:val="24"/>
        </w:rPr>
        <w:t>là khi kết hợp dữ liệu từ các nguồn khác nhau</w:t>
      </w:r>
      <w:r>
        <w:t>.</w:t>
      </w:r>
      <w:r w:rsidRPr="006A16C4">
        <w:rPr>
          <w:szCs w:val="24"/>
        </w:rPr>
        <w:t>Ví dụ:</w:t>
      </w:r>
      <w:r>
        <w:rPr>
          <w:szCs w:val="24"/>
        </w:rPr>
        <w:t xml:space="preserve"> c</w:t>
      </w:r>
      <w:r w:rsidRPr="006A16C4">
        <w:rPr>
          <w:szCs w:val="24"/>
        </w:rPr>
        <w:t>ùng một người có nhiều địa chỉ email</w:t>
      </w:r>
      <w:r>
        <w:rPr>
          <w:szCs w:val="24"/>
        </w:rPr>
        <w:t xml:space="preserve">. </w:t>
      </w:r>
    </w:p>
    <w:p w:rsidR="006A16C4" w:rsidRPr="006A16C4" w:rsidRDefault="006A16C4" w:rsidP="007D0E8B">
      <w:pPr>
        <w:tabs>
          <w:tab w:val="num" w:pos="720"/>
          <w:tab w:val="num" w:pos="1440"/>
        </w:tabs>
        <w:rPr>
          <w:szCs w:val="24"/>
        </w:rPr>
      </w:pPr>
      <w:r>
        <w:rPr>
          <w:szCs w:val="24"/>
        </w:rPr>
        <w:t>Để giải quyết vấn đề này chúng ta có thể l</w:t>
      </w:r>
      <w:r w:rsidRPr="006A16C4">
        <w:rPr>
          <w:szCs w:val="24"/>
        </w:rPr>
        <w:t xml:space="preserve">àm sạch dữ liệu </w:t>
      </w:r>
      <w:r>
        <w:rPr>
          <w:szCs w:val="24"/>
        </w:rPr>
        <w:t>thông qua các t</w:t>
      </w:r>
      <w:r w:rsidRPr="006A16C4">
        <w:rPr>
          <w:szCs w:val="24"/>
        </w:rPr>
        <w:t>iến trình xử lý các vấn đề về</w:t>
      </w:r>
      <w:r>
        <w:rPr>
          <w:szCs w:val="24"/>
        </w:rPr>
        <w:t xml:space="preserve"> </w:t>
      </w:r>
      <w:r w:rsidRPr="006A16C4">
        <w:rPr>
          <w:szCs w:val="24"/>
        </w:rPr>
        <w:t>trùng lặ</w:t>
      </w:r>
      <w:r>
        <w:rPr>
          <w:szCs w:val="24"/>
        </w:rPr>
        <w:t>p dữ liệu.</w:t>
      </w:r>
    </w:p>
    <w:p w:rsidR="007D0E8B" w:rsidRPr="00706542" w:rsidRDefault="007D0E8B" w:rsidP="00E62A47">
      <w:pPr>
        <w:pStyle w:val="Heading3"/>
      </w:pPr>
      <w:bookmarkStart w:id="67" w:name="_Toc529778574"/>
      <w:r w:rsidRPr="00706542">
        <w:t>Tiền xử lý dữ liệu</w:t>
      </w:r>
      <w:bookmarkEnd w:id="67"/>
    </w:p>
    <w:p w:rsidR="007D0E8B" w:rsidRDefault="007D0E8B" w:rsidP="007D0E8B">
      <w:pPr>
        <w:rPr>
          <w:szCs w:val="24"/>
        </w:rPr>
      </w:pPr>
      <w:r>
        <w:rPr>
          <w:szCs w:val="24"/>
        </w:rPr>
        <w:t>Do dữ liệu có những vấn đề nên trên nên trước khi áp dụng các thuật toán khai phá dữ liệu chúng ta cần thực hiện việc tiền xử lý dữ liệu. Các công việc đó bao gồm các kỹ thuật sau:</w:t>
      </w:r>
    </w:p>
    <w:p w:rsidR="006508AB" w:rsidRPr="007D0E8B" w:rsidRDefault="006508AB" w:rsidP="00395DA0">
      <w:pPr>
        <w:numPr>
          <w:ilvl w:val="0"/>
          <w:numId w:val="53"/>
        </w:numPr>
        <w:rPr>
          <w:szCs w:val="24"/>
        </w:rPr>
      </w:pPr>
      <w:r w:rsidRPr="007D0E8B">
        <w:rPr>
          <w:szCs w:val="24"/>
        </w:rPr>
        <w:t>T</w:t>
      </w:r>
      <w:r w:rsidR="007D0E8B">
        <w:rPr>
          <w:szCs w:val="24"/>
        </w:rPr>
        <w:t>ích</w:t>
      </w:r>
      <w:r w:rsidRPr="007D0E8B">
        <w:rPr>
          <w:szCs w:val="24"/>
        </w:rPr>
        <w:t xml:space="preserve"> hợp </w:t>
      </w:r>
    </w:p>
    <w:p w:rsidR="006508AB" w:rsidRPr="007D0E8B" w:rsidRDefault="006508AB" w:rsidP="00395DA0">
      <w:pPr>
        <w:numPr>
          <w:ilvl w:val="0"/>
          <w:numId w:val="53"/>
        </w:numPr>
        <w:rPr>
          <w:szCs w:val="24"/>
        </w:rPr>
      </w:pPr>
      <w:r w:rsidRPr="007D0E8B">
        <w:rPr>
          <w:szCs w:val="24"/>
        </w:rPr>
        <w:t xml:space="preserve">Lấy mẫu </w:t>
      </w:r>
    </w:p>
    <w:p w:rsidR="006508AB" w:rsidRPr="007D0E8B" w:rsidRDefault="006508AB" w:rsidP="00395DA0">
      <w:pPr>
        <w:numPr>
          <w:ilvl w:val="0"/>
          <w:numId w:val="53"/>
        </w:numPr>
        <w:rPr>
          <w:szCs w:val="24"/>
        </w:rPr>
      </w:pPr>
      <w:r w:rsidRPr="007D0E8B">
        <w:rPr>
          <w:szCs w:val="24"/>
        </w:rPr>
        <w:t xml:space="preserve">Giảm số chiều </w:t>
      </w:r>
    </w:p>
    <w:p w:rsidR="006508AB" w:rsidRPr="007D0E8B" w:rsidRDefault="006508AB" w:rsidP="00395DA0">
      <w:pPr>
        <w:numPr>
          <w:ilvl w:val="0"/>
          <w:numId w:val="53"/>
        </w:numPr>
        <w:rPr>
          <w:szCs w:val="24"/>
        </w:rPr>
      </w:pPr>
      <w:r w:rsidRPr="007D0E8B">
        <w:rPr>
          <w:szCs w:val="24"/>
        </w:rPr>
        <w:t xml:space="preserve">Lựa chọn tập </w:t>
      </w:r>
      <w:r w:rsidR="007D0E8B">
        <w:rPr>
          <w:szCs w:val="24"/>
        </w:rPr>
        <w:t xml:space="preserve">thuộc tính </w:t>
      </w:r>
      <w:r w:rsidRPr="007D0E8B">
        <w:rPr>
          <w:szCs w:val="24"/>
        </w:rPr>
        <w:t xml:space="preserve">con đặc trưng </w:t>
      </w:r>
    </w:p>
    <w:p w:rsidR="006508AB" w:rsidRPr="007D0E8B" w:rsidRDefault="006508AB" w:rsidP="00395DA0">
      <w:pPr>
        <w:numPr>
          <w:ilvl w:val="0"/>
          <w:numId w:val="53"/>
        </w:numPr>
        <w:rPr>
          <w:szCs w:val="24"/>
        </w:rPr>
      </w:pPr>
      <w:r w:rsidRPr="007D0E8B">
        <w:rPr>
          <w:szCs w:val="24"/>
        </w:rPr>
        <w:t xml:space="preserve">Tạo </w:t>
      </w:r>
      <w:r w:rsidR="007D0E8B">
        <w:rPr>
          <w:szCs w:val="24"/>
        </w:rPr>
        <w:t xml:space="preserve">mới thuộc tính </w:t>
      </w:r>
      <w:r w:rsidRPr="007D0E8B">
        <w:rPr>
          <w:szCs w:val="24"/>
        </w:rPr>
        <w:t xml:space="preserve">đặc trưng </w:t>
      </w:r>
    </w:p>
    <w:p w:rsidR="006508AB" w:rsidRPr="007D0E8B" w:rsidRDefault="007D0E8B" w:rsidP="00395DA0">
      <w:pPr>
        <w:numPr>
          <w:ilvl w:val="0"/>
          <w:numId w:val="53"/>
        </w:numPr>
        <w:rPr>
          <w:szCs w:val="24"/>
        </w:rPr>
      </w:pPr>
      <w:r>
        <w:rPr>
          <w:szCs w:val="24"/>
        </w:rPr>
        <w:t>Rời rạc hóa</w:t>
      </w:r>
      <w:r w:rsidR="006508AB" w:rsidRPr="007D0E8B">
        <w:rPr>
          <w:szCs w:val="24"/>
        </w:rPr>
        <w:t xml:space="preserve"> và nhị phân hóa </w:t>
      </w:r>
    </w:p>
    <w:p w:rsidR="006A16C4" w:rsidRDefault="006508AB" w:rsidP="00395DA0">
      <w:pPr>
        <w:numPr>
          <w:ilvl w:val="0"/>
          <w:numId w:val="53"/>
        </w:numPr>
        <w:rPr>
          <w:sz w:val="28"/>
          <w:szCs w:val="28"/>
        </w:rPr>
      </w:pPr>
      <w:r w:rsidRPr="007D0E8B">
        <w:rPr>
          <w:szCs w:val="24"/>
        </w:rPr>
        <w:t xml:space="preserve">Chuyển đổi </w:t>
      </w:r>
      <w:r w:rsidR="007D0E8B">
        <w:rPr>
          <w:szCs w:val="24"/>
        </w:rPr>
        <w:t xml:space="preserve">các </w:t>
      </w:r>
      <w:r w:rsidRPr="007D0E8B">
        <w:rPr>
          <w:szCs w:val="24"/>
        </w:rPr>
        <w:t>thuộc tính</w:t>
      </w:r>
      <w:r w:rsidRPr="007D0E8B">
        <w:rPr>
          <w:sz w:val="28"/>
          <w:szCs w:val="28"/>
        </w:rPr>
        <w:t xml:space="preserve"> </w:t>
      </w:r>
    </w:p>
    <w:p w:rsidR="007D0E8B" w:rsidRPr="00E62A47" w:rsidRDefault="007D0E8B" w:rsidP="00E62A47">
      <w:pPr>
        <w:rPr>
          <w:b/>
        </w:rPr>
      </w:pPr>
      <w:r w:rsidRPr="00E62A47">
        <w:rPr>
          <w:b/>
        </w:rPr>
        <w:t>Kỹ thuật tích hợp</w:t>
      </w:r>
    </w:p>
    <w:p w:rsidR="006508AB" w:rsidRPr="007D0E8B" w:rsidRDefault="007D0E8B" w:rsidP="007D0E8B">
      <w:pPr>
        <w:tabs>
          <w:tab w:val="num" w:pos="720"/>
        </w:tabs>
        <w:rPr>
          <w:szCs w:val="24"/>
        </w:rPr>
      </w:pPr>
      <w:r w:rsidRPr="007D0E8B">
        <w:rPr>
          <w:szCs w:val="24"/>
        </w:rPr>
        <w:t>Là k</w:t>
      </w:r>
      <w:r w:rsidR="006508AB" w:rsidRPr="007D0E8B">
        <w:rPr>
          <w:szCs w:val="24"/>
        </w:rPr>
        <w:t xml:space="preserve">ết hợp 2 hay nhiều thuộc tính (đối tượng) thành 1 thuộc tính (đối tượng) đơn </w:t>
      </w:r>
      <w:r w:rsidRPr="007D0E8B">
        <w:rPr>
          <w:szCs w:val="24"/>
        </w:rPr>
        <w:t>nhằm m</w:t>
      </w:r>
      <w:r w:rsidR="006508AB" w:rsidRPr="007D0E8B">
        <w:rPr>
          <w:szCs w:val="24"/>
        </w:rPr>
        <w:t>ục đích:</w:t>
      </w:r>
    </w:p>
    <w:p w:rsidR="006508AB" w:rsidRPr="007D0E8B" w:rsidRDefault="006508AB" w:rsidP="00395DA0">
      <w:pPr>
        <w:numPr>
          <w:ilvl w:val="1"/>
          <w:numId w:val="54"/>
        </w:numPr>
        <w:rPr>
          <w:szCs w:val="24"/>
        </w:rPr>
      </w:pPr>
      <w:r w:rsidRPr="007D0E8B">
        <w:rPr>
          <w:szCs w:val="24"/>
        </w:rPr>
        <w:t xml:space="preserve">Giảm dữ liệu </w:t>
      </w:r>
      <w:r w:rsidR="007D0E8B" w:rsidRPr="007D0E8B">
        <w:rPr>
          <w:szCs w:val="24"/>
        </w:rPr>
        <w:t xml:space="preserve">do </w:t>
      </w:r>
      <w:r w:rsidRPr="007D0E8B">
        <w:rPr>
          <w:szCs w:val="24"/>
        </w:rPr>
        <w:t xml:space="preserve"> giảm số lượng thuộc tính hoặc đối tượng </w:t>
      </w:r>
    </w:p>
    <w:p w:rsidR="007D0E8B" w:rsidRPr="007D0E8B" w:rsidRDefault="006508AB" w:rsidP="00395DA0">
      <w:pPr>
        <w:numPr>
          <w:ilvl w:val="1"/>
          <w:numId w:val="54"/>
        </w:numPr>
        <w:rPr>
          <w:szCs w:val="24"/>
        </w:rPr>
      </w:pPr>
      <w:r w:rsidRPr="007D0E8B">
        <w:rPr>
          <w:szCs w:val="24"/>
        </w:rPr>
        <w:t xml:space="preserve">Thay đổi quy mô </w:t>
      </w:r>
      <w:r w:rsidR="007D0E8B" w:rsidRPr="007D0E8B">
        <w:rPr>
          <w:szCs w:val="24"/>
        </w:rPr>
        <w:t>ví dụ c</w:t>
      </w:r>
      <w:r w:rsidRPr="007D0E8B">
        <w:rPr>
          <w:szCs w:val="24"/>
        </w:rPr>
        <w:t xml:space="preserve">ác thành phố kết hợp thành </w:t>
      </w:r>
      <w:r w:rsidR="007D0E8B" w:rsidRPr="007D0E8B">
        <w:rPr>
          <w:szCs w:val="24"/>
        </w:rPr>
        <w:t xml:space="preserve">các </w:t>
      </w:r>
      <w:r w:rsidRPr="007D0E8B">
        <w:rPr>
          <w:szCs w:val="24"/>
        </w:rPr>
        <w:t>vùng, tiểu bang, nước…</w:t>
      </w:r>
    </w:p>
    <w:p w:rsidR="006508AB" w:rsidRPr="007D0E8B" w:rsidRDefault="007D0E8B" w:rsidP="00395DA0">
      <w:pPr>
        <w:numPr>
          <w:ilvl w:val="1"/>
          <w:numId w:val="54"/>
        </w:numPr>
        <w:rPr>
          <w:b/>
          <w:szCs w:val="24"/>
        </w:rPr>
      </w:pPr>
      <w:r w:rsidRPr="007D0E8B">
        <w:rPr>
          <w:szCs w:val="24"/>
        </w:rPr>
        <w:t>Làm d</w:t>
      </w:r>
      <w:r w:rsidR="006508AB" w:rsidRPr="007D0E8B">
        <w:rPr>
          <w:szCs w:val="24"/>
        </w:rPr>
        <w:t>ữ liệu ổn đị</w:t>
      </w:r>
      <w:r w:rsidRPr="007D0E8B">
        <w:rPr>
          <w:szCs w:val="24"/>
        </w:rPr>
        <w:t>nh hơn do d</w:t>
      </w:r>
      <w:r w:rsidR="006508AB" w:rsidRPr="007D0E8B">
        <w:rPr>
          <w:szCs w:val="24"/>
        </w:rPr>
        <w:t>ữ liệu tổng hợp có xu hướng ít bị biến đổi hơn</w:t>
      </w:r>
      <w:r w:rsidR="006508AB" w:rsidRPr="007D0E8B">
        <w:rPr>
          <w:b/>
          <w:szCs w:val="24"/>
        </w:rPr>
        <w:t xml:space="preserve"> </w:t>
      </w:r>
    </w:p>
    <w:p w:rsidR="006A16C4" w:rsidRPr="00E62A47" w:rsidRDefault="009975E2" w:rsidP="00E62A47">
      <w:pPr>
        <w:rPr>
          <w:b/>
        </w:rPr>
      </w:pPr>
      <w:r w:rsidRPr="00E62A47">
        <w:rPr>
          <w:b/>
        </w:rPr>
        <w:t>Kỹ thuật l</w:t>
      </w:r>
      <w:r w:rsidR="007D0E8B" w:rsidRPr="00E62A47">
        <w:rPr>
          <w:b/>
        </w:rPr>
        <w:t>ấy mẫu (Sampling)</w:t>
      </w:r>
    </w:p>
    <w:p w:rsidR="007D0E8B" w:rsidRPr="00100562" w:rsidRDefault="006508AB" w:rsidP="00395DA0">
      <w:pPr>
        <w:pStyle w:val="ListParagraph"/>
        <w:numPr>
          <w:ilvl w:val="0"/>
          <w:numId w:val="55"/>
        </w:numPr>
        <w:spacing w:line="360" w:lineRule="auto"/>
      </w:pPr>
      <w:r w:rsidRPr="00100562">
        <w:rPr>
          <w:rFonts w:eastAsia="MS Mincho"/>
          <w:lang w:val="vi-VN"/>
        </w:rPr>
        <w:t>Lấy mẫu là kỹ thuật chính được sử dụng cho việc lựa chọn dữ liệu</w:t>
      </w:r>
      <w:r w:rsidRPr="00100562">
        <w:rPr>
          <w:rFonts w:eastAsia="MS Mincho"/>
        </w:rPr>
        <w:t>.</w:t>
      </w:r>
      <w:r w:rsidR="00215247" w:rsidRPr="00100562">
        <w:t xml:space="preserve"> </w:t>
      </w:r>
      <w:r w:rsidRPr="00100562">
        <w:rPr>
          <w:rFonts w:eastAsia="MS Mincho"/>
        </w:rPr>
        <w:t>Nó thường được dùng cho cả việc điều tra sơ bộ dữ liệu và phân tích dữ liệu cuối cùng.</w:t>
      </w:r>
      <w:r w:rsidR="007D0E8B" w:rsidRPr="00100562">
        <w:rPr>
          <w:rFonts w:eastAsia="MS Mincho"/>
        </w:rPr>
        <w:t xml:space="preserve"> </w:t>
      </w:r>
      <w:r w:rsidR="007D0E8B" w:rsidRPr="00100562">
        <w:t xml:space="preserve"> </w:t>
      </w:r>
    </w:p>
    <w:p w:rsidR="007D0E8B" w:rsidRDefault="00215247" w:rsidP="00395DA0">
      <w:pPr>
        <w:numPr>
          <w:ilvl w:val="0"/>
          <w:numId w:val="55"/>
        </w:numPr>
        <w:rPr>
          <w:szCs w:val="24"/>
        </w:rPr>
      </w:pPr>
      <w:r>
        <w:rPr>
          <w:szCs w:val="24"/>
        </w:rPr>
        <w:t>N</w:t>
      </w:r>
      <w:r w:rsidR="006508AB" w:rsidRPr="007D0E8B">
        <w:rPr>
          <w:szCs w:val="24"/>
          <w:lang w:val="vi-VN"/>
        </w:rPr>
        <w:t>hà thống kê lấy mẫu bởi vì việc thu được tập dữ liệu toàn bộ theo mong muốn là quá đắt hoặc tiêu tốn nhiều thời gian</w:t>
      </w:r>
      <w:r w:rsidR="006508AB" w:rsidRPr="007D0E8B">
        <w:rPr>
          <w:szCs w:val="24"/>
        </w:rPr>
        <w:t>.</w:t>
      </w:r>
    </w:p>
    <w:p w:rsidR="006508AB" w:rsidRPr="007D0E8B" w:rsidRDefault="006508AB" w:rsidP="00395DA0">
      <w:pPr>
        <w:numPr>
          <w:ilvl w:val="0"/>
          <w:numId w:val="55"/>
        </w:numPr>
        <w:tabs>
          <w:tab w:val="num" w:pos="720"/>
        </w:tabs>
        <w:rPr>
          <w:szCs w:val="24"/>
        </w:rPr>
      </w:pPr>
      <w:r w:rsidRPr="007D0E8B">
        <w:rPr>
          <w:szCs w:val="24"/>
        </w:rPr>
        <w:t xml:space="preserve">Lấy mẫu được dùng trong khai phá dữ liệu vì việc xử lý tập dữ liệu toàn bộ là quá tốn kém </w:t>
      </w:r>
    </w:p>
    <w:p w:rsidR="006508AB" w:rsidRPr="00215247" w:rsidRDefault="006508AB" w:rsidP="00395DA0">
      <w:pPr>
        <w:numPr>
          <w:ilvl w:val="0"/>
          <w:numId w:val="55"/>
        </w:numPr>
        <w:rPr>
          <w:szCs w:val="24"/>
        </w:rPr>
      </w:pPr>
      <w:r w:rsidRPr="00215247">
        <w:rPr>
          <w:szCs w:val="24"/>
        </w:rPr>
        <w:t xml:space="preserve">Nguyên tắc quan trọng cho việc lấy mẫu hiệu quả là: </w:t>
      </w:r>
    </w:p>
    <w:p w:rsidR="006508AB" w:rsidRPr="00215247" w:rsidRDefault="006508AB" w:rsidP="00395DA0">
      <w:pPr>
        <w:numPr>
          <w:ilvl w:val="1"/>
          <w:numId w:val="55"/>
        </w:numPr>
        <w:rPr>
          <w:szCs w:val="24"/>
        </w:rPr>
      </w:pPr>
      <w:r w:rsidRPr="00215247">
        <w:rPr>
          <w:szCs w:val="24"/>
        </w:rPr>
        <w:t>Sử dụng các mẫu sẽ làm việc tốt gần như với các tập dữ liệu toàn bộ, nếu lấy các mẫu điển hình</w:t>
      </w:r>
    </w:p>
    <w:p w:rsidR="006508AB" w:rsidRDefault="006508AB" w:rsidP="00395DA0">
      <w:pPr>
        <w:numPr>
          <w:ilvl w:val="1"/>
          <w:numId w:val="55"/>
        </w:numPr>
        <w:rPr>
          <w:szCs w:val="24"/>
        </w:rPr>
      </w:pPr>
      <w:r w:rsidRPr="00215247">
        <w:rPr>
          <w:szCs w:val="24"/>
        </w:rPr>
        <w:lastRenderedPageBreak/>
        <w:t xml:space="preserve">Một mẫu gọi là điển hình nếu nó có các tính chất gần giống như tập dữ liệu ban đầu </w:t>
      </w:r>
    </w:p>
    <w:p w:rsidR="00215247" w:rsidRPr="00B75AF9" w:rsidRDefault="00215247" w:rsidP="00395DA0">
      <w:pPr>
        <w:pStyle w:val="ListParagraph"/>
        <w:numPr>
          <w:ilvl w:val="0"/>
          <w:numId w:val="38"/>
        </w:numPr>
        <w:spacing w:line="360" w:lineRule="auto"/>
        <w:rPr>
          <w:b/>
          <w:i/>
        </w:rPr>
      </w:pPr>
      <w:r w:rsidRPr="00B75AF9">
        <w:rPr>
          <w:rFonts w:eastAsia="+mj-ea"/>
          <w:b/>
          <w:i/>
        </w:rPr>
        <w:t>Các kiểu lấy mẫu</w:t>
      </w:r>
    </w:p>
    <w:p w:rsidR="006508AB" w:rsidRPr="00215247" w:rsidRDefault="00215247" w:rsidP="00395DA0">
      <w:pPr>
        <w:pStyle w:val="ListParagraph"/>
        <w:numPr>
          <w:ilvl w:val="1"/>
          <w:numId w:val="38"/>
        </w:numPr>
        <w:spacing w:line="360" w:lineRule="auto"/>
      </w:pPr>
      <w:r>
        <w:t xml:space="preserve">Lấy mẫu ngẫu nhiên đơn giản: </w:t>
      </w:r>
      <w:r w:rsidR="006508AB" w:rsidRPr="00215247">
        <w:t xml:space="preserve">Lựa chọn một item bất kỳ có xác suất bằng nhau </w:t>
      </w:r>
    </w:p>
    <w:p w:rsidR="006508AB" w:rsidRPr="00215247" w:rsidRDefault="00215247" w:rsidP="00395DA0">
      <w:pPr>
        <w:pStyle w:val="ListParagraph"/>
        <w:numPr>
          <w:ilvl w:val="1"/>
          <w:numId w:val="38"/>
        </w:numPr>
        <w:spacing w:line="360" w:lineRule="auto"/>
      </w:pPr>
      <w:r>
        <w:t xml:space="preserve">Lấy mẫu mà không thay thế: </w:t>
      </w:r>
      <w:r w:rsidR="006508AB" w:rsidRPr="00215247">
        <w:rPr>
          <w:lang w:val="vi-VN"/>
        </w:rPr>
        <w:t>khi một item được chọn, nó sẽ bị xóa khỏi tập hợp</w:t>
      </w:r>
      <w:r w:rsidR="006508AB" w:rsidRPr="00215247">
        <w:t xml:space="preserve"> </w:t>
      </w:r>
    </w:p>
    <w:p w:rsidR="006508AB" w:rsidRPr="00215247" w:rsidRDefault="00215247" w:rsidP="00395DA0">
      <w:pPr>
        <w:pStyle w:val="ListParagraph"/>
        <w:numPr>
          <w:ilvl w:val="1"/>
          <w:numId w:val="38"/>
        </w:numPr>
        <w:spacing w:line="360" w:lineRule="auto"/>
      </w:pPr>
      <w:r>
        <w:t xml:space="preserve">Lấy mẫu và thay thế: </w:t>
      </w:r>
      <w:r w:rsidR="006508AB" w:rsidRPr="00215247">
        <w:t xml:space="preserve">Đối tượng sẽ không bị xóa khi nó được chọn để lấy mẫu  </w:t>
      </w:r>
    </w:p>
    <w:p w:rsidR="006508AB" w:rsidRPr="00215247" w:rsidRDefault="006508AB" w:rsidP="00395DA0">
      <w:pPr>
        <w:pStyle w:val="ListParagraph"/>
        <w:numPr>
          <w:ilvl w:val="2"/>
          <w:numId w:val="38"/>
        </w:numPr>
        <w:spacing w:line="360" w:lineRule="auto"/>
      </w:pPr>
      <w:r w:rsidRPr="00215247">
        <w:rPr>
          <w:lang w:val="vi-VN"/>
        </w:rPr>
        <w:t>Trong lấy mẫu có thay thế, cùng một đối tượng có thể được chọn nhiều hơn một lần</w:t>
      </w:r>
      <w:r w:rsidRPr="00215247">
        <w:t xml:space="preserve"> </w:t>
      </w:r>
    </w:p>
    <w:p w:rsidR="006508AB" w:rsidRDefault="00215247" w:rsidP="00395DA0">
      <w:pPr>
        <w:pStyle w:val="ListParagraph"/>
        <w:numPr>
          <w:ilvl w:val="1"/>
          <w:numId w:val="38"/>
        </w:numPr>
        <w:spacing w:line="360" w:lineRule="auto"/>
      </w:pPr>
      <w:r>
        <w:t xml:space="preserve">Lấy mẫu phân tầng: </w:t>
      </w:r>
      <w:r w:rsidR="006508AB" w:rsidRPr="00215247">
        <w:rPr>
          <w:lang w:val="vi-VN"/>
        </w:rPr>
        <w:t>Chia nhỏ dữ liệu thành nhiều phân vùng, sau đó rút ra các mẫu ngẫu nhiên từ mỗi phân vùng</w:t>
      </w:r>
      <w:r w:rsidR="006508AB" w:rsidRPr="00215247">
        <w:t xml:space="preserve"> </w:t>
      </w:r>
    </w:p>
    <w:p w:rsidR="000945D7" w:rsidRPr="00E62A47" w:rsidRDefault="000945D7" w:rsidP="00E62A47">
      <w:pPr>
        <w:rPr>
          <w:b/>
        </w:rPr>
      </w:pPr>
      <w:r w:rsidRPr="00E62A47">
        <w:rPr>
          <w:b/>
        </w:rPr>
        <w:t>Những khó khăn của tính chất đa chiều</w:t>
      </w:r>
    </w:p>
    <w:p w:rsidR="006508AB" w:rsidRPr="000945D7" w:rsidRDefault="006508AB" w:rsidP="00395DA0">
      <w:pPr>
        <w:pStyle w:val="ListParagraph"/>
        <w:numPr>
          <w:ilvl w:val="0"/>
          <w:numId w:val="56"/>
        </w:numPr>
        <w:spacing w:line="360" w:lineRule="auto"/>
      </w:pPr>
      <w:r w:rsidRPr="000945D7">
        <w:rPr>
          <w:rFonts w:eastAsia="+mn-ea"/>
        </w:rPr>
        <w:t xml:space="preserve">Khi số chiều tăng lên, dữ liệu sẽ càng thưa thớt trong không gian mà nó chiếm </w:t>
      </w:r>
    </w:p>
    <w:p w:rsidR="006508AB" w:rsidRPr="000945D7" w:rsidRDefault="006508AB" w:rsidP="00395DA0">
      <w:pPr>
        <w:pStyle w:val="ListParagraph"/>
        <w:numPr>
          <w:ilvl w:val="0"/>
          <w:numId w:val="56"/>
        </w:numPr>
        <w:spacing w:line="360" w:lineRule="auto"/>
      </w:pPr>
      <w:r w:rsidRPr="000945D7">
        <w:rPr>
          <w:rFonts w:eastAsia="+mn-ea"/>
        </w:rPr>
        <w:t>Việc định nghĩa mật độ và khoảng cách giữa các điểm, một điều quan trọng trong việc phân cụm và phát hiệ</w:t>
      </w:r>
      <w:r w:rsidR="000945D7">
        <w:rPr>
          <w:rFonts w:eastAsia="+mn-ea"/>
        </w:rPr>
        <w:t>n thành phần ngoại lai</w:t>
      </w:r>
      <w:r w:rsidRPr="000945D7">
        <w:rPr>
          <w:rFonts w:eastAsia="+mn-ea"/>
        </w:rPr>
        <w:t xml:space="preserve">, trở nên kém ý nghĩa </w:t>
      </w:r>
    </w:p>
    <w:p w:rsidR="000945D7" w:rsidRPr="000945D7" w:rsidRDefault="000945D7" w:rsidP="00395DA0">
      <w:pPr>
        <w:pStyle w:val="ListParagraph"/>
        <w:numPr>
          <w:ilvl w:val="0"/>
          <w:numId w:val="56"/>
        </w:numPr>
        <w:spacing w:line="360" w:lineRule="auto"/>
      </w:pPr>
      <w:r>
        <w:rPr>
          <w:rFonts w:eastAsia="+mn-ea"/>
        </w:rPr>
        <w:t xml:space="preserve">Sự phụ thuộc của mật độ và khoảng cách giữa các điểm đối với số lượng các chiều được thể hiện trong hình vẽ dưới đây. </w:t>
      </w:r>
    </w:p>
    <w:tbl>
      <w:tblPr>
        <w:tblW w:w="0" w:type="auto"/>
        <w:tblInd w:w="1080" w:type="dxa"/>
        <w:tblLook w:val="04A0" w:firstRow="1" w:lastRow="0" w:firstColumn="1" w:lastColumn="0" w:noHBand="0" w:noVBand="1"/>
      </w:tblPr>
      <w:tblGrid>
        <w:gridCol w:w="5286"/>
        <w:gridCol w:w="3210"/>
      </w:tblGrid>
      <w:tr w:rsidR="000945D7" w:rsidTr="009975E2">
        <w:tc>
          <w:tcPr>
            <w:tcW w:w="5286" w:type="dxa"/>
          </w:tcPr>
          <w:p w:rsidR="000945D7" w:rsidRDefault="000945D7" w:rsidP="000945D7">
            <w:pPr>
              <w:pStyle w:val="ListParagraph"/>
              <w:spacing w:line="360" w:lineRule="auto"/>
              <w:ind w:left="0"/>
            </w:pPr>
            <w:r w:rsidRPr="000945D7">
              <w:rPr>
                <w:noProof/>
              </w:rPr>
              <w:drawing>
                <wp:inline distT="0" distB="0" distL="0" distR="0">
                  <wp:extent cx="3190875" cy="2686050"/>
                  <wp:effectExtent l="19050" t="0" r="9525" b="0"/>
                  <wp:docPr id="58" name="Picture 14"/>
                  <wp:cNvGraphicFramePr/>
                  <a:graphic xmlns:a="http://schemas.openxmlformats.org/drawingml/2006/main">
                    <a:graphicData uri="http://schemas.openxmlformats.org/drawingml/2006/picture">
                      <pic:pic xmlns:pic="http://schemas.openxmlformats.org/drawingml/2006/picture">
                        <pic:nvPicPr>
                          <pic:cNvPr id="34823" name="Picture 6"/>
                          <pic:cNvPicPr>
                            <a:picLocks noChangeAspect="1" noChangeArrowheads="1"/>
                          </pic:cNvPicPr>
                        </pic:nvPicPr>
                        <pic:blipFill>
                          <a:blip r:embed="rId209" cstate="print"/>
                          <a:srcRect/>
                          <a:stretch>
                            <a:fillRect/>
                          </a:stretch>
                        </pic:blipFill>
                        <pic:spPr bwMode="auto">
                          <a:xfrm>
                            <a:off x="0" y="0"/>
                            <a:ext cx="3190875" cy="2686050"/>
                          </a:xfrm>
                          <a:prstGeom prst="rect">
                            <a:avLst/>
                          </a:prstGeom>
                          <a:noFill/>
                          <a:ln w="9525">
                            <a:noFill/>
                            <a:miter lim="800000"/>
                            <a:headEnd/>
                            <a:tailEnd/>
                          </a:ln>
                        </pic:spPr>
                      </pic:pic>
                    </a:graphicData>
                  </a:graphic>
                </wp:inline>
              </w:drawing>
            </w:r>
          </w:p>
        </w:tc>
        <w:tc>
          <w:tcPr>
            <w:tcW w:w="3210" w:type="dxa"/>
          </w:tcPr>
          <w:p w:rsidR="000945D7" w:rsidRDefault="000945D7" w:rsidP="00395DA0">
            <w:pPr>
              <w:pStyle w:val="ListParagraph"/>
              <w:numPr>
                <w:ilvl w:val="0"/>
                <w:numId w:val="56"/>
              </w:numPr>
              <w:spacing w:line="360" w:lineRule="auto"/>
            </w:pPr>
            <w:r>
              <w:t>Ngẫu nhiên tạo ra 500 điểm</w:t>
            </w:r>
          </w:p>
          <w:p w:rsidR="006508AB" w:rsidRPr="000945D7" w:rsidRDefault="006508AB" w:rsidP="00395DA0">
            <w:pPr>
              <w:pStyle w:val="ListParagraph"/>
              <w:numPr>
                <w:ilvl w:val="0"/>
                <w:numId w:val="56"/>
              </w:numPr>
              <w:spacing w:line="360" w:lineRule="auto"/>
            </w:pPr>
            <w:r w:rsidRPr="000945D7">
              <w:rPr>
                <w:bCs/>
                <w:lang w:val="vi-VN"/>
              </w:rPr>
              <w:t>tính toán sự khác biệt giữa khoảng cách max và min giữa 2 điểm bất kỳ</w:t>
            </w:r>
            <w:r w:rsidRPr="000945D7">
              <w:rPr>
                <w:bCs/>
              </w:rPr>
              <w:t xml:space="preserve"> </w:t>
            </w:r>
          </w:p>
          <w:p w:rsidR="000945D7" w:rsidRDefault="000945D7" w:rsidP="00F96EF4">
            <w:pPr>
              <w:ind w:left="720"/>
            </w:pPr>
          </w:p>
        </w:tc>
      </w:tr>
    </w:tbl>
    <w:p w:rsidR="000945D7" w:rsidRPr="00E62A47" w:rsidRDefault="009975E2" w:rsidP="00E62A47">
      <w:pPr>
        <w:rPr>
          <w:b/>
        </w:rPr>
      </w:pPr>
      <w:r w:rsidRPr="00E62A47">
        <w:rPr>
          <w:b/>
        </w:rPr>
        <w:t>Kỹ thuật giảm số chiều</w:t>
      </w:r>
    </w:p>
    <w:p w:rsidR="006508AB" w:rsidRPr="009975E2" w:rsidRDefault="006508AB" w:rsidP="00395DA0">
      <w:pPr>
        <w:numPr>
          <w:ilvl w:val="0"/>
          <w:numId w:val="57"/>
        </w:numPr>
        <w:rPr>
          <w:szCs w:val="24"/>
        </w:rPr>
      </w:pPr>
      <w:r w:rsidRPr="009975E2">
        <w:rPr>
          <w:szCs w:val="24"/>
        </w:rPr>
        <w:t>Mục đích:</w:t>
      </w:r>
    </w:p>
    <w:p w:rsidR="006508AB" w:rsidRPr="009975E2" w:rsidRDefault="006508AB" w:rsidP="00395DA0">
      <w:pPr>
        <w:numPr>
          <w:ilvl w:val="1"/>
          <w:numId w:val="57"/>
        </w:numPr>
        <w:rPr>
          <w:szCs w:val="24"/>
        </w:rPr>
      </w:pPr>
      <w:r w:rsidRPr="009975E2">
        <w:rPr>
          <w:szCs w:val="24"/>
        </w:rPr>
        <w:t xml:space="preserve">Tránh các khó khăn về đa chiều </w:t>
      </w:r>
    </w:p>
    <w:p w:rsidR="006508AB" w:rsidRPr="009975E2" w:rsidRDefault="006508AB" w:rsidP="00395DA0">
      <w:pPr>
        <w:numPr>
          <w:ilvl w:val="1"/>
          <w:numId w:val="57"/>
        </w:numPr>
        <w:rPr>
          <w:szCs w:val="24"/>
        </w:rPr>
      </w:pPr>
      <w:r w:rsidRPr="009975E2">
        <w:rPr>
          <w:szCs w:val="24"/>
        </w:rPr>
        <w:t xml:space="preserve">Giảm thiểu thời gian và dung lượng bộ nhớ cho các thuật toán khai phá dữ liệu </w:t>
      </w:r>
    </w:p>
    <w:p w:rsidR="006508AB" w:rsidRPr="009975E2" w:rsidRDefault="006508AB" w:rsidP="00395DA0">
      <w:pPr>
        <w:numPr>
          <w:ilvl w:val="1"/>
          <w:numId w:val="57"/>
        </w:numPr>
        <w:rPr>
          <w:szCs w:val="24"/>
        </w:rPr>
      </w:pPr>
      <w:r w:rsidRPr="009975E2">
        <w:rPr>
          <w:szCs w:val="24"/>
          <w:lang w:val="vi-VN"/>
        </w:rPr>
        <w:t>Cho phép dữ liệu được hình dung dễ dàng hơn</w:t>
      </w:r>
      <w:r w:rsidRPr="009975E2">
        <w:rPr>
          <w:szCs w:val="24"/>
        </w:rPr>
        <w:t xml:space="preserve"> </w:t>
      </w:r>
    </w:p>
    <w:p w:rsidR="006508AB" w:rsidRPr="009975E2" w:rsidRDefault="006508AB" w:rsidP="00395DA0">
      <w:pPr>
        <w:numPr>
          <w:ilvl w:val="1"/>
          <w:numId w:val="57"/>
        </w:numPr>
        <w:rPr>
          <w:szCs w:val="24"/>
        </w:rPr>
      </w:pPr>
      <w:r w:rsidRPr="009975E2">
        <w:rPr>
          <w:szCs w:val="24"/>
          <w:lang w:val="vi-VN"/>
        </w:rPr>
        <w:lastRenderedPageBreak/>
        <w:t>Có thể giúp loại bỏ các đặc điểm không liên quan hoặc làm giảm nhiễu</w:t>
      </w:r>
      <w:r w:rsidRPr="009975E2">
        <w:rPr>
          <w:szCs w:val="24"/>
        </w:rPr>
        <w:t xml:space="preserve"> </w:t>
      </w:r>
    </w:p>
    <w:p w:rsidR="006508AB" w:rsidRPr="009975E2" w:rsidRDefault="006508AB" w:rsidP="00395DA0">
      <w:pPr>
        <w:numPr>
          <w:ilvl w:val="0"/>
          <w:numId w:val="57"/>
        </w:numPr>
        <w:rPr>
          <w:szCs w:val="24"/>
        </w:rPr>
      </w:pPr>
      <w:r w:rsidRPr="009975E2">
        <w:rPr>
          <w:szCs w:val="24"/>
        </w:rPr>
        <w:t xml:space="preserve">Các kỹ thuật </w:t>
      </w:r>
    </w:p>
    <w:p w:rsidR="006508AB" w:rsidRPr="009975E2" w:rsidRDefault="00B73472" w:rsidP="00395DA0">
      <w:pPr>
        <w:numPr>
          <w:ilvl w:val="1"/>
          <w:numId w:val="57"/>
        </w:numPr>
        <w:rPr>
          <w:szCs w:val="24"/>
        </w:rPr>
      </w:pPr>
      <w:r>
        <w:rPr>
          <w:szCs w:val="24"/>
        </w:rPr>
        <w:t>P</w:t>
      </w:r>
      <w:r w:rsidR="006508AB" w:rsidRPr="009975E2">
        <w:rPr>
          <w:szCs w:val="24"/>
        </w:rPr>
        <w:t>hân tích thành phầ</w:t>
      </w:r>
      <w:r>
        <w:rPr>
          <w:szCs w:val="24"/>
        </w:rPr>
        <w:t>n chính (không trình bày trong chương trình, gợi mở để sinh viên đọc thêm tài liệu nếu muốn)</w:t>
      </w:r>
    </w:p>
    <w:p w:rsidR="006508AB" w:rsidRPr="009975E2" w:rsidRDefault="006508AB" w:rsidP="00395DA0">
      <w:pPr>
        <w:numPr>
          <w:ilvl w:val="1"/>
          <w:numId w:val="57"/>
        </w:numPr>
        <w:rPr>
          <w:szCs w:val="24"/>
        </w:rPr>
      </w:pPr>
      <w:r w:rsidRPr="009975E2">
        <w:rPr>
          <w:szCs w:val="24"/>
          <w:lang w:val="vi-VN"/>
        </w:rPr>
        <w:t>Phân ly giá trị đơn</w:t>
      </w:r>
      <w:r w:rsidRPr="009975E2">
        <w:rPr>
          <w:szCs w:val="24"/>
        </w:rPr>
        <w:t xml:space="preserve"> </w:t>
      </w:r>
      <w:r w:rsidR="00B73472">
        <w:rPr>
          <w:szCs w:val="24"/>
        </w:rPr>
        <w:t>(không trình bày trong chương trình gợi mở để sinh viên đọc thêm tài liệu nếu muốn)</w:t>
      </w:r>
    </w:p>
    <w:p w:rsidR="006508AB" w:rsidRPr="009975E2" w:rsidRDefault="006508AB" w:rsidP="00395DA0">
      <w:pPr>
        <w:numPr>
          <w:ilvl w:val="1"/>
          <w:numId w:val="57"/>
        </w:numPr>
        <w:rPr>
          <w:szCs w:val="24"/>
        </w:rPr>
      </w:pPr>
      <w:r w:rsidRPr="009975E2">
        <w:rPr>
          <w:szCs w:val="24"/>
        </w:rPr>
        <w:t xml:space="preserve">Kỹ thuật khác: Kỹ thuật giám sát và phi tuyến </w:t>
      </w:r>
    </w:p>
    <w:p w:rsidR="00B75AF9" w:rsidRPr="00E62A47" w:rsidRDefault="00B73472" w:rsidP="00E62A47">
      <w:pPr>
        <w:rPr>
          <w:b/>
        </w:rPr>
      </w:pPr>
      <w:r w:rsidRPr="00E62A47">
        <w:rPr>
          <w:b/>
        </w:rPr>
        <w:t>Kỹ thuật lựa chọn tập con các đặc tính</w:t>
      </w:r>
    </w:p>
    <w:p w:rsidR="009975E2" w:rsidRPr="0030238B" w:rsidRDefault="00B73472" w:rsidP="00B75AF9">
      <w:pPr>
        <w:ind w:firstLine="720"/>
        <w:rPr>
          <w:szCs w:val="24"/>
        </w:rPr>
      </w:pPr>
      <w:r w:rsidRPr="0030238B">
        <w:rPr>
          <w:szCs w:val="24"/>
        </w:rPr>
        <w:t xml:space="preserve"> đây là một cách để giảm số chiều dữ liệu</w:t>
      </w:r>
    </w:p>
    <w:p w:rsidR="006508AB" w:rsidRPr="0030238B" w:rsidRDefault="0030238B" w:rsidP="00395DA0">
      <w:pPr>
        <w:numPr>
          <w:ilvl w:val="0"/>
          <w:numId w:val="58"/>
        </w:numPr>
        <w:rPr>
          <w:szCs w:val="24"/>
        </w:rPr>
      </w:pPr>
      <w:r w:rsidRPr="0030238B">
        <w:rPr>
          <w:szCs w:val="24"/>
        </w:rPr>
        <w:t>Có thể loại bỏ c</w:t>
      </w:r>
      <w:r w:rsidR="006508AB" w:rsidRPr="0030238B">
        <w:rPr>
          <w:szCs w:val="24"/>
        </w:rPr>
        <w:t>ác đặ</w:t>
      </w:r>
      <w:r w:rsidRPr="0030238B">
        <w:rPr>
          <w:szCs w:val="24"/>
        </w:rPr>
        <w:t>c tính</w:t>
      </w:r>
      <w:r w:rsidR="006508AB" w:rsidRPr="0030238B">
        <w:rPr>
          <w:szCs w:val="24"/>
        </w:rPr>
        <w:t xml:space="preserve"> dư thừ</w:t>
      </w:r>
      <w:r w:rsidRPr="0030238B">
        <w:rPr>
          <w:szCs w:val="24"/>
        </w:rPr>
        <w:t xml:space="preserve">a: những đặc tính dư thừa là những đặc tính </w:t>
      </w:r>
      <w:r w:rsidR="006508AB" w:rsidRPr="0030238B">
        <w:rPr>
          <w:szCs w:val="24"/>
          <w:lang w:val="vi-VN"/>
        </w:rPr>
        <w:t xml:space="preserve">trùng lặp nhiều hoặc tất cả các thông tin </w:t>
      </w:r>
      <w:r w:rsidRPr="0030238B">
        <w:rPr>
          <w:szCs w:val="24"/>
        </w:rPr>
        <w:t xml:space="preserve">đó có </w:t>
      </w:r>
      <w:r w:rsidR="006508AB" w:rsidRPr="0030238B">
        <w:rPr>
          <w:szCs w:val="24"/>
          <w:lang w:val="vi-VN"/>
        </w:rPr>
        <w:t>chứa trong một hoặc nhiều thuộc tính khác</w:t>
      </w:r>
      <w:r w:rsidRPr="0030238B">
        <w:rPr>
          <w:szCs w:val="24"/>
        </w:rPr>
        <w:t>.</w:t>
      </w:r>
      <w:r>
        <w:rPr>
          <w:szCs w:val="24"/>
        </w:rPr>
        <w:t xml:space="preserve"> </w:t>
      </w:r>
      <w:r w:rsidR="006508AB" w:rsidRPr="0030238B">
        <w:rPr>
          <w:szCs w:val="24"/>
          <w:lang w:val="vi-VN"/>
        </w:rPr>
        <w:t>Ví dụ: giá mua của một sản phẩm và số tiền thuế bán hàng đã nộp</w:t>
      </w:r>
      <w:r w:rsidR="006508AB" w:rsidRPr="0030238B">
        <w:rPr>
          <w:szCs w:val="24"/>
        </w:rPr>
        <w:t xml:space="preserve"> </w:t>
      </w:r>
    </w:p>
    <w:p w:rsidR="006508AB" w:rsidRDefault="0030238B" w:rsidP="00395DA0">
      <w:pPr>
        <w:numPr>
          <w:ilvl w:val="0"/>
          <w:numId w:val="58"/>
        </w:numPr>
        <w:rPr>
          <w:b/>
          <w:szCs w:val="24"/>
        </w:rPr>
      </w:pPr>
      <w:r w:rsidRPr="0030238B">
        <w:rPr>
          <w:szCs w:val="24"/>
        </w:rPr>
        <w:t>Có thể loại bỏ c</w:t>
      </w:r>
      <w:r w:rsidR="006508AB" w:rsidRPr="0030238B">
        <w:rPr>
          <w:szCs w:val="24"/>
        </w:rPr>
        <w:t>ác đặc điể</w:t>
      </w:r>
      <w:r w:rsidR="00F96EF4">
        <w:rPr>
          <w:szCs w:val="24"/>
        </w:rPr>
        <w:t>m không liên quan</w:t>
      </w:r>
      <w:r w:rsidRPr="0030238B">
        <w:rPr>
          <w:szCs w:val="24"/>
        </w:rPr>
        <w:t>: các đặc tính không liên quan là các đặc tính k</w:t>
      </w:r>
      <w:r w:rsidR="006508AB" w:rsidRPr="0030238B">
        <w:rPr>
          <w:szCs w:val="24"/>
        </w:rPr>
        <w:t>hông chứa thông tin hữu ích cho việc khai phá dữ liệ</w:t>
      </w:r>
      <w:r w:rsidRPr="0030238B">
        <w:rPr>
          <w:szCs w:val="24"/>
        </w:rPr>
        <w:t>u.</w:t>
      </w:r>
      <w:r>
        <w:rPr>
          <w:szCs w:val="24"/>
        </w:rPr>
        <w:t xml:space="preserve"> </w:t>
      </w:r>
      <w:r w:rsidR="006508AB" w:rsidRPr="0030238B">
        <w:rPr>
          <w:szCs w:val="24"/>
          <w:lang w:val="vi-VN"/>
        </w:rPr>
        <w:t>Ví dụ:</w:t>
      </w:r>
      <w:r>
        <w:rPr>
          <w:szCs w:val="24"/>
        </w:rPr>
        <w:t xml:space="preserve"> định danh hay mã số (</w:t>
      </w:r>
      <w:r w:rsidR="006508AB" w:rsidRPr="0030238B">
        <w:rPr>
          <w:szCs w:val="24"/>
          <w:lang w:val="vi-VN"/>
        </w:rPr>
        <w:t>ID</w:t>
      </w:r>
      <w:r>
        <w:rPr>
          <w:szCs w:val="24"/>
        </w:rPr>
        <w:t>)</w:t>
      </w:r>
      <w:r w:rsidR="006508AB" w:rsidRPr="0030238B">
        <w:rPr>
          <w:szCs w:val="24"/>
          <w:lang w:val="vi-VN"/>
        </w:rPr>
        <w:t xml:space="preserve"> của sinh viên thường không liên quan đến việc dự đoán </w:t>
      </w:r>
      <w:r>
        <w:rPr>
          <w:szCs w:val="24"/>
        </w:rPr>
        <w:t>điểm trung bình các môn học (</w:t>
      </w:r>
      <w:r w:rsidR="006508AB" w:rsidRPr="0030238B">
        <w:rPr>
          <w:szCs w:val="24"/>
          <w:lang w:val="vi-VN"/>
        </w:rPr>
        <w:t>GPA</w:t>
      </w:r>
      <w:r>
        <w:rPr>
          <w:szCs w:val="24"/>
        </w:rPr>
        <w:t>)</w:t>
      </w:r>
      <w:r w:rsidR="006508AB" w:rsidRPr="0030238B">
        <w:rPr>
          <w:szCs w:val="24"/>
          <w:lang w:val="vi-VN"/>
        </w:rPr>
        <w:t xml:space="preserve"> của sinh viên đó</w:t>
      </w:r>
      <w:r>
        <w:rPr>
          <w:b/>
          <w:szCs w:val="24"/>
        </w:rPr>
        <w:t>.</w:t>
      </w:r>
    </w:p>
    <w:p w:rsidR="0030238B" w:rsidRPr="0030238B" w:rsidRDefault="0030238B" w:rsidP="00395DA0">
      <w:pPr>
        <w:numPr>
          <w:ilvl w:val="0"/>
          <w:numId w:val="58"/>
        </w:numPr>
        <w:rPr>
          <w:b/>
          <w:szCs w:val="24"/>
        </w:rPr>
      </w:pPr>
      <w:r>
        <w:rPr>
          <w:szCs w:val="24"/>
        </w:rPr>
        <w:t>Các kỹ thuật chính để lựa chọn tập con đặc trưng</w:t>
      </w:r>
    </w:p>
    <w:p w:rsidR="006508AB" w:rsidRPr="0030238B" w:rsidRDefault="006508AB" w:rsidP="00395DA0">
      <w:pPr>
        <w:numPr>
          <w:ilvl w:val="1"/>
          <w:numId w:val="59"/>
        </w:numPr>
        <w:rPr>
          <w:szCs w:val="24"/>
        </w:rPr>
      </w:pPr>
      <w:r w:rsidRPr="0030238B">
        <w:rPr>
          <w:szCs w:val="24"/>
        </w:rPr>
        <w:t>Phương pháp vét cạn (Brute-force)</w:t>
      </w:r>
      <w:r w:rsidR="00F4527C">
        <w:rPr>
          <w:szCs w:val="24"/>
        </w:rPr>
        <w:t xml:space="preserve"> là phương pháp mà chúng ta cần </w:t>
      </w:r>
    </w:p>
    <w:p w:rsidR="006508AB" w:rsidRPr="0030238B" w:rsidRDefault="006508AB" w:rsidP="00395DA0">
      <w:pPr>
        <w:numPr>
          <w:ilvl w:val="2"/>
          <w:numId w:val="59"/>
        </w:numPr>
        <w:rPr>
          <w:szCs w:val="24"/>
        </w:rPr>
      </w:pPr>
      <w:r w:rsidRPr="0030238B">
        <w:rPr>
          <w:szCs w:val="24"/>
        </w:rPr>
        <w:t xml:space="preserve">Thử tất cả các tập con đặc trưng có thể làm đầu vào cho thuật toán khai phá dữ liệu </w:t>
      </w:r>
    </w:p>
    <w:p w:rsidR="006508AB" w:rsidRPr="0030238B" w:rsidRDefault="00F4527C" w:rsidP="00395DA0">
      <w:pPr>
        <w:numPr>
          <w:ilvl w:val="1"/>
          <w:numId w:val="59"/>
        </w:numPr>
        <w:rPr>
          <w:szCs w:val="24"/>
        </w:rPr>
      </w:pPr>
      <w:r>
        <w:rPr>
          <w:szCs w:val="24"/>
          <w:lang w:val="vi-VN"/>
        </w:rPr>
        <w:t>Các phương pháp nhúng</w:t>
      </w:r>
    </w:p>
    <w:p w:rsidR="006508AB" w:rsidRPr="0030238B" w:rsidRDefault="006508AB" w:rsidP="00395DA0">
      <w:pPr>
        <w:numPr>
          <w:ilvl w:val="2"/>
          <w:numId w:val="59"/>
        </w:numPr>
        <w:rPr>
          <w:szCs w:val="24"/>
        </w:rPr>
      </w:pPr>
      <w:r w:rsidRPr="0030238B">
        <w:rPr>
          <w:szCs w:val="24"/>
        </w:rPr>
        <w:t xml:space="preserve"> </w:t>
      </w:r>
      <w:r w:rsidRPr="0030238B">
        <w:rPr>
          <w:szCs w:val="24"/>
          <w:lang w:val="vi-VN"/>
        </w:rPr>
        <w:t xml:space="preserve">Việc lựa chọn đặc trưng diễn ra </w:t>
      </w:r>
      <w:r w:rsidR="00F4527C">
        <w:rPr>
          <w:szCs w:val="24"/>
        </w:rPr>
        <w:t xml:space="preserve">một cách </w:t>
      </w:r>
      <w:r w:rsidRPr="0030238B">
        <w:rPr>
          <w:szCs w:val="24"/>
          <w:lang w:val="vi-VN"/>
        </w:rPr>
        <w:t>tự nhiên như là một phần của thuật toán khai phá dữ liệu</w:t>
      </w:r>
      <w:r w:rsidRPr="0030238B">
        <w:rPr>
          <w:szCs w:val="24"/>
        </w:rPr>
        <w:t xml:space="preserve"> </w:t>
      </w:r>
    </w:p>
    <w:p w:rsidR="006508AB" w:rsidRPr="0030238B" w:rsidRDefault="006508AB" w:rsidP="00395DA0">
      <w:pPr>
        <w:numPr>
          <w:ilvl w:val="1"/>
          <w:numId w:val="59"/>
        </w:numPr>
        <w:rPr>
          <w:szCs w:val="24"/>
        </w:rPr>
      </w:pPr>
      <w:r w:rsidRPr="0030238B">
        <w:rPr>
          <w:szCs w:val="24"/>
        </w:rPr>
        <w:t>Các phương pháp lọc:</w:t>
      </w:r>
    </w:p>
    <w:p w:rsidR="006508AB" w:rsidRPr="0030238B" w:rsidRDefault="006508AB" w:rsidP="00395DA0">
      <w:pPr>
        <w:numPr>
          <w:ilvl w:val="2"/>
          <w:numId w:val="59"/>
        </w:numPr>
        <w:rPr>
          <w:szCs w:val="24"/>
        </w:rPr>
      </w:pPr>
      <w:r w:rsidRPr="0030238B">
        <w:rPr>
          <w:szCs w:val="24"/>
        </w:rPr>
        <w:t xml:space="preserve"> Các đặc trưng được lựa chọn trước khi thuật toán khai phá dữ liệu chạy </w:t>
      </w:r>
    </w:p>
    <w:p w:rsidR="006508AB" w:rsidRPr="0030238B" w:rsidRDefault="00F4527C" w:rsidP="00395DA0">
      <w:pPr>
        <w:numPr>
          <w:ilvl w:val="1"/>
          <w:numId w:val="59"/>
        </w:numPr>
        <w:rPr>
          <w:szCs w:val="24"/>
        </w:rPr>
      </w:pPr>
      <w:r>
        <w:rPr>
          <w:szCs w:val="24"/>
        </w:rPr>
        <w:t>Các phương pháp bọc</w:t>
      </w:r>
      <w:r w:rsidR="006508AB" w:rsidRPr="0030238B">
        <w:rPr>
          <w:szCs w:val="24"/>
        </w:rPr>
        <w:t>:</w:t>
      </w:r>
    </w:p>
    <w:p w:rsidR="00773293" w:rsidRDefault="006508AB" w:rsidP="00395DA0">
      <w:pPr>
        <w:numPr>
          <w:ilvl w:val="2"/>
          <w:numId w:val="59"/>
        </w:numPr>
        <w:rPr>
          <w:szCs w:val="24"/>
        </w:rPr>
      </w:pPr>
      <w:r w:rsidRPr="0030238B">
        <w:rPr>
          <w:szCs w:val="24"/>
        </w:rPr>
        <w:t xml:space="preserve"> </w:t>
      </w:r>
      <w:r w:rsidRPr="0030238B">
        <w:rPr>
          <w:szCs w:val="24"/>
          <w:lang w:val="vi-VN"/>
        </w:rPr>
        <w:t>Sử dụng các thuật toán khai thác dữ liệu như là một hộp đen để tìm tập con thuộc tính tốt nhất</w:t>
      </w:r>
      <w:r w:rsidRPr="0030238B">
        <w:rPr>
          <w:szCs w:val="24"/>
        </w:rPr>
        <w:t xml:space="preserve"> </w:t>
      </w:r>
    </w:p>
    <w:p w:rsidR="00773293" w:rsidRPr="00E62A47" w:rsidRDefault="00773293" w:rsidP="00E62A47">
      <w:pPr>
        <w:rPr>
          <w:b/>
        </w:rPr>
      </w:pPr>
      <w:r w:rsidRPr="00E62A47">
        <w:rPr>
          <w:b/>
        </w:rPr>
        <w:t>Kỹ thuật tạo mới đặc tính</w:t>
      </w:r>
    </w:p>
    <w:p w:rsidR="006508AB" w:rsidRPr="00773293" w:rsidRDefault="00773293" w:rsidP="00395DA0">
      <w:pPr>
        <w:numPr>
          <w:ilvl w:val="0"/>
          <w:numId w:val="60"/>
        </w:numPr>
        <w:rPr>
          <w:szCs w:val="24"/>
        </w:rPr>
      </w:pPr>
      <w:r>
        <w:rPr>
          <w:szCs w:val="24"/>
        </w:rPr>
        <w:t>Là cách t</w:t>
      </w:r>
      <w:r w:rsidR="006508AB" w:rsidRPr="00773293">
        <w:rPr>
          <w:szCs w:val="24"/>
          <w:lang w:val="vi-VN"/>
        </w:rPr>
        <w:t xml:space="preserve">ạo các thuộc tính mới </w:t>
      </w:r>
      <w:r>
        <w:rPr>
          <w:szCs w:val="24"/>
        </w:rPr>
        <w:t xml:space="preserve">mà chúng </w:t>
      </w:r>
      <w:r w:rsidR="006508AB" w:rsidRPr="00773293">
        <w:rPr>
          <w:szCs w:val="24"/>
          <w:lang w:val="vi-VN"/>
        </w:rPr>
        <w:t xml:space="preserve">có thể </w:t>
      </w:r>
      <w:r>
        <w:rPr>
          <w:szCs w:val="24"/>
        </w:rPr>
        <w:t>chứa đựng</w:t>
      </w:r>
      <w:r w:rsidR="006508AB" w:rsidRPr="00773293">
        <w:rPr>
          <w:szCs w:val="24"/>
          <w:lang w:val="vi-VN"/>
        </w:rPr>
        <w:t xml:space="preserve"> thông tin quan trọng trong một tập dữ liệu có hiệu quả hơn nhiều so với các thuộc tính ban đầu</w:t>
      </w:r>
      <w:r w:rsidR="006508AB" w:rsidRPr="00773293">
        <w:rPr>
          <w:szCs w:val="24"/>
        </w:rPr>
        <w:t xml:space="preserve"> </w:t>
      </w:r>
    </w:p>
    <w:p w:rsidR="006508AB" w:rsidRPr="00773293" w:rsidRDefault="006508AB" w:rsidP="00395DA0">
      <w:pPr>
        <w:numPr>
          <w:ilvl w:val="0"/>
          <w:numId w:val="60"/>
        </w:numPr>
        <w:rPr>
          <w:szCs w:val="24"/>
        </w:rPr>
      </w:pPr>
      <w:r w:rsidRPr="00773293">
        <w:rPr>
          <w:szCs w:val="24"/>
          <w:lang w:val="vi-VN"/>
        </w:rPr>
        <w:lastRenderedPageBreak/>
        <w:t xml:space="preserve">Ba phương pháp luận chung </w:t>
      </w:r>
      <w:r w:rsidR="00773293">
        <w:rPr>
          <w:szCs w:val="24"/>
        </w:rPr>
        <w:t>để tạo đặc tính mới là</w:t>
      </w:r>
    </w:p>
    <w:p w:rsidR="006508AB" w:rsidRPr="00773293" w:rsidRDefault="00773293" w:rsidP="00395DA0">
      <w:pPr>
        <w:numPr>
          <w:ilvl w:val="1"/>
          <w:numId w:val="60"/>
        </w:numPr>
        <w:rPr>
          <w:szCs w:val="24"/>
        </w:rPr>
      </w:pPr>
      <w:r>
        <w:rPr>
          <w:szCs w:val="24"/>
        </w:rPr>
        <w:t>Trích từ một đặc tính ban đầu: cách này phụ thuộc nhiều vào một miền dữ liệu cụ thể của đặc tính được trích lọc cũng như đặc tính được tạo mới</w:t>
      </w:r>
    </w:p>
    <w:p w:rsidR="006508AB" w:rsidRPr="00773293" w:rsidRDefault="006508AB" w:rsidP="00395DA0">
      <w:pPr>
        <w:numPr>
          <w:ilvl w:val="1"/>
          <w:numId w:val="60"/>
        </w:numPr>
        <w:rPr>
          <w:szCs w:val="24"/>
        </w:rPr>
      </w:pPr>
      <w:r w:rsidRPr="00773293">
        <w:rPr>
          <w:szCs w:val="24"/>
        </w:rPr>
        <w:t xml:space="preserve">Ánh xạ dữ liệu </w:t>
      </w:r>
      <w:r w:rsidR="00773293">
        <w:rPr>
          <w:szCs w:val="24"/>
        </w:rPr>
        <w:t xml:space="preserve">sang </w:t>
      </w:r>
      <w:r w:rsidRPr="00773293">
        <w:rPr>
          <w:szCs w:val="24"/>
        </w:rPr>
        <w:t xml:space="preserve">một không gian mới </w:t>
      </w:r>
    </w:p>
    <w:p w:rsidR="00773293" w:rsidRDefault="006508AB" w:rsidP="00395DA0">
      <w:pPr>
        <w:numPr>
          <w:ilvl w:val="0"/>
          <w:numId w:val="60"/>
        </w:numPr>
        <w:rPr>
          <w:szCs w:val="24"/>
        </w:rPr>
      </w:pPr>
      <w:r w:rsidRPr="00773293">
        <w:rPr>
          <w:szCs w:val="24"/>
        </w:rPr>
        <w:t xml:space="preserve">Xây dựng đặc </w:t>
      </w:r>
      <w:r w:rsidR="00773293">
        <w:rPr>
          <w:szCs w:val="24"/>
        </w:rPr>
        <w:t xml:space="preserve">tính mới bằng cách kết nối </w:t>
      </w:r>
      <w:r w:rsidR="00773293" w:rsidRPr="00773293">
        <w:rPr>
          <w:szCs w:val="24"/>
        </w:rPr>
        <w:t>các đặ</w:t>
      </w:r>
      <w:r w:rsidR="00773293">
        <w:rPr>
          <w:szCs w:val="24"/>
        </w:rPr>
        <w:t>c tính gốc khác nhau để tạo được một đặc tính mới có ích hơn.</w:t>
      </w:r>
    </w:p>
    <w:p w:rsidR="00773293" w:rsidRDefault="00773293" w:rsidP="00395DA0">
      <w:pPr>
        <w:pStyle w:val="ListParagraph"/>
        <w:numPr>
          <w:ilvl w:val="0"/>
          <w:numId w:val="60"/>
        </w:numPr>
        <w:spacing w:line="360" w:lineRule="auto"/>
      </w:pPr>
      <w:r>
        <w:t>Ví dụ của việc ánh xạ dữ liệu sang một không gian dữ liệu mới thông qua kiến thức cũ đã học đó là khai triển Fourie và Wavelet được thể hiện trong hình vẽ dưới đây, trong đó hình số 1 từ bên trái sang là khai trển Fourie của tín hiệu âm thanh, hình 2 là có nhiễu và hình 3 là thể hiện trong không gian tần số (Frequency)</w:t>
      </w:r>
    </w:p>
    <w:tbl>
      <w:tblPr>
        <w:tblW w:w="10308" w:type="dxa"/>
        <w:tblInd w:w="108" w:type="dxa"/>
        <w:tblLook w:val="04A0" w:firstRow="1" w:lastRow="0" w:firstColumn="1" w:lastColumn="0" w:noHBand="0" w:noVBand="1"/>
      </w:tblPr>
      <w:tblGrid>
        <w:gridCol w:w="3696"/>
        <w:gridCol w:w="3306"/>
        <w:gridCol w:w="3306"/>
      </w:tblGrid>
      <w:tr w:rsidR="00773293" w:rsidTr="00ED0CA1">
        <w:tc>
          <w:tcPr>
            <w:tcW w:w="3696" w:type="dxa"/>
          </w:tcPr>
          <w:p w:rsidR="00773293" w:rsidRDefault="00773293" w:rsidP="00773293">
            <w:pPr>
              <w:pStyle w:val="ListParagraph"/>
              <w:spacing w:line="360" w:lineRule="auto"/>
              <w:ind w:left="0"/>
            </w:pPr>
            <w:r w:rsidRPr="00773293">
              <w:rPr>
                <w:noProof/>
              </w:rPr>
              <w:drawing>
                <wp:inline distT="0" distB="0" distL="0" distR="0">
                  <wp:extent cx="2181225" cy="1571625"/>
                  <wp:effectExtent l="19050" t="0" r="9525" b="0"/>
                  <wp:docPr id="62" name="Picture 18"/>
                  <wp:cNvGraphicFramePr/>
                  <a:graphic xmlns:a="http://schemas.openxmlformats.org/drawingml/2006/main">
                    <a:graphicData uri="http://schemas.openxmlformats.org/drawingml/2006/picture">
                      <pic:pic xmlns:pic="http://schemas.openxmlformats.org/drawingml/2006/picture">
                        <pic:nvPicPr>
                          <pic:cNvPr id="69639" name="Picture 7"/>
                          <pic:cNvPicPr>
                            <a:picLocks noChangeAspect="1" noChangeArrowheads="1"/>
                          </pic:cNvPicPr>
                        </pic:nvPicPr>
                        <pic:blipFill>
                          <a:blip r:embed="rId210" cstate="print"/>
                          <a:srcRect l="6253"/>
                          <a:stretch>
                            <a:fillRect/>
                          </a:stretch>
                        </pic:blipFill>
                        <pic:spPr bwMode="auto">
                          <a:xfrm>
                            <a:off x="0" y="0"/>
                            <a:ext cx="2181024" cy="1571480"/>
                          </a:xfrm>
                          <a:prstGeom prst="rect">
                            <a:avLst/>
                          </a:prstGeom>
                          <a:noFill/>
                          <a:ln w="12700">
                            <a:noFill/>
                            <a:miter lim="800000"/>
                            <a:headEnd/>
                            <a:tailEnd/>
                          </a:ln>
                          <a:effectLst/>
                        </pic:spPr>
                      </pic:pic>
                    </a:graphicData>
                  </a:graphic>
                </wp:inline>
              </w:drawing>
            </w:r>
          </w:p>
        </w:tc>
        <w:tc>
          <w:tcPr>
            <w:tcW w:w="3306" w:type="dxa"/>
          </w:tcPr>
          <w:p w:rsidR="00773293" w:rsidRDefault="00773293" w:rsidP="00773293">
            <w:pPr>
              <w:pStyle w:val="ListParagraph"/>
              <w:spacing w:line="360" w:lineRule="auto"/>
              <w:ind w:left="0"/>
            </w:pPr>
            <w:r w:rsidRPr="00773293">
              <w:rPr>
                <w:noProof/>
              </w:rPr>
              <w:drawing>
                <wp:inline distT="0" distB="0" distL="0" distR="0">
                  <wp:extent cx="1933575" cy="1524000"/>
                  <wp:effectExtent l="19050" t="0" r="9525" b="0"/>
                  <wp:docPr id="63" name="Picture 19"/>
                  <wp:cNvGraphicFramePr/>
                  <a:graphic xmlns:a="http://schemas.openxmlformats.org/drawingml/2006/main">
                    <a:graphicData uri="http://schemas.openxmlformats.org/drawingml/2006/picture">
                      <pic:pic xmlns:pic="http://schemas.openxmlformats.org/drawingml/2006/picture">
                        <pic:nvPicPr>
                          <pic:cNvPr id="69640" name="Picture 8"/>
                          <pic:cNvPicPr>
                            <a:picLocks noChangeAspect="1" noChangeArrowheads="1"/>
                          </pic:cNvPicPr>
                        </pic:nvPicPr>
                        <pic:blipFill>
                          <a:blip r:embed="rId211" cstate="print"/>
                          <a:srcRect l="8337" r="6209"/>
                          <a:stretch>
                            <a:fillRect/>
                          </a:stretch>
                        </pic:blipFill>
                        <pic:spPr bwMode="auto">
                          <a:xfrm>
                            <a:off x="0" y="0"/>
                            <a:ext cx="1933575" cy="1524000"/>
                          </a:xfrm>
                          <a:prstGeom prst="rect">
                            <a:avLst/>
                          </a:prstGeom>
                          <a:noFill/>
                          <a:ln w="12700">
                            <a:noFill/>
                            <a:miter lim="800000"/>
                            <a:headEnd/>
                            <a:tailEnd/>
                          </a:ln>
                          <a:effectLst/>
                        </pic:spPr>
                      </pic:pic>
                    </a:graphicData>
                  </a:graphic>
                </wp:inline>
              </w:drawing>
            </w:r>
          </w:p>
        </w:tc>
        <w:tc>
          <w:tcPr>
            <w:tcW w:w="3306" w:type="dxa"/>
          </w:tcPr>
          <w:p w:rsidR="00773293" w:rsidRDefault="00773293" w:rsidP="00773293">
            <w:pPr>
              <w:pStyle w:val="ListParagraph"/>
              <w:spacing w:line="360" w:lineRule="auto"/>
              <w:ind w:left="0"/>
            </w:pPr>
            <w:r w:rsidRPr="00773293">
              <w:rPr>
                <w:noProof/>
              </w:rPr>
              <w:drawing>
                <wp:inline distT="0" distB="0" distL="0" distR="0">
                  <wp:extent cx="1866900" cy="1524000"/>
                  <wp:effectExtent l="19050" t="0" r="0" b="0"/>
                  <wp:docPr id="64" name="Picture 20"/>
                  <wp:cNvGraphicFramePr/>
                  <a:graphic xmlns:a="http://schemas.openxmlformats.org/drawingml/2006/main">
                    <a:graphicData uri="http://schemas.openxmlformats.org/drawingml/2006/picture">
                      <pic:pic xmlns:pic="http://schemas.openxmlformats.org/drawingml/2006/picture">
                        <pic:nvPicPr>
                          <pic:cNvPr id="69638" name="Picture 6"/>
                          <pic:cNvPicPr>
                            <a:picLocks noChangeAspect="1" noChangeArrowheads="1"/>
                          </pic:cNvPicPr>
                        </pic:nvPicPr>
                        <pic:blipFill>
                          <a:blip r:embed="rId212" cstate="print"/>
                          <a:srcRect r="8293"/>
                          <a:stretch>
                            <a:fillRect/>
                          </a:stretch>
                        </pic:blipFill>
                        <pic:spPr bwMode="auto">
                          <a:xfrm>
                            <a:off x="0" y="0"/>
                            <a:ext cx="1866900" cy="1524000"/>
                          </a:xfrm>
                          <a:prstGeom prst="rect">
                            <a:avLst/>
                          </a:prstGeom>
                          <a:noFill/>
                          <a:ln w="12700">
                            <a:noFill/>
                            <a:miter lim="800000"/>
                            <a:headEnd/>
                            <a:tailEnd/>
                          </a:ln>
                          <a:effectLst/>
                        </pic:spPr>
                      </pic:pic>
                    </a:graphicData>
                  </a:graphic>
                </wp:inline>
              </w:drawing>
            </w:r>
          </w:p>
        </w:tc>
      </w:tr>
    </w:tbl>
    <w:p w:rsidR="00B75AF9" w:rsidRDefault="00B75AF9" w:rsidP="00B75AF9">
      <w:pPr>
        <w:rPr>
          <w:b/>
          <w:szCs w:val="24"/>
          <w:u w:val="single"/>
        </w:rPr>
      </w:pPr>
    </w:p>
    <w:p w:rsidR="00773293" w:rsidRPr="00E62A47" w:rsidRDefault="006508AB" w:rsidP="00E62A47">
      <w:pPr>
        <w:rPr>
          <w:b/>
        </w:rPr>
      </w:pPr>
      <w:r w:rsidRPr="00E62A47">
        <w:rPr>
          <w:b/>
        </w:rPr>
        <w:t>Kỹ thuậ</w:t>
      </w:r>
      <w:r w:rsidR="008C7986" w:rsidRPr="00E62A47">
        <w:rPr>
          <w:b/>
        </w:rPr>
        <w:t>t rời rạc hóa và nhị phân hóa</w:t>
      </w:r>
    </w:p>
    <w:p w:rsidR="00A503E9" w:rsidRPr="008C7986" w:rsidRDefault="00A503E9" w:rsidP="00395DA0">
      <w:pPr>
        <w:numPr>
          <w:ilvl w:val="0"/>
          <w:numId w:val="61"/>
        </w:numPr>
        <w:rPr>
          <w:szCs w:val="24"/>
        </w:rPr>
      </w:pPr>
      <w:r w:rsidRPr="008C7986">
        <w:rPr>
          <w:szCs w:val="24"/>
          <w:lang w:val="vi-VN"/>
        </w:rPr>
        <w:t xml:space="preserve">Các </w:t>
      </w:r>
      <w:r w:rsidR="008C7986" w:rsidRPr="008C7986">
        <w:rPr>
          <w:szCs w:val="24"/>
        </w:rPr>
        <w:t>kỹ thuật</w:t>
      </w:r>
      <w:r w:rsidRPr="008C7986">
        <w:rPr>
          <w:szCs w:val="24"/>
          <w:lang w:val="vi-VN"/>
        </w:rPr>
        <w:t xml:space="preserve"> khai phá dữ liệ</w:t>
      </w:r>
      <w:r w:rsidR="008C7986" w:rsidRPr="008C7986">
        <w:rPr>
          <w:szCs w:val="24"/>
          <w:lang w:val="vi-VN"/>
        </w:rPr>
        <w:t>u</w:t>
      </w:r>
      <w:r w:rsidR="008C7986" w:rsidRPr="008C7986">
        <w:rPr>
          <w:szCs w:val="24"/>
        </w:rPr>
        <w:t xml:space="preserve"> </w:t>
      </w:r>
      <w:r w:rsidRPr="008C7986">
        <w:rPr>
          <w:szCs w:val="24"/>
          <w:lang w:val="vi-VN"/>
        </w:rPr>
        <w:t>khác nhau đòi hỏi các dạng dữ liệu cụ thể</w:t>
      </w:r>
      <w:r w:rsidRPr="008C7986">
        <w:rPr>
          <w:szCs w:val="24"/>
        </w:rPr>
        <w:t xml:space="preserve"> </w:t>
      </w:r>
      <w:r w:rsidR="008C7986" w:rsidRPr="008C7986">
        <w:rPr>
          <w:szCs w:val="24"/>
        </w:rPr>
        <w:t>khác nhau cho mỗi đầu vào của thuật toán. Ví dụ như dạng dữ liệu đầu vào phải ở dạng phân loại (rời rạc</w:t>
      </w:r>
      <w:r w:rsidRPr="008C7986">
        <w:rPr>
          <w:szCs w:val="24"/>
        </w:rPr>
        <w:t>)</w:t>
      </w:r>
      <w:r w:rsidR="008C7986" w:rsidRPr="008C7986">
        <w:rPr>
          <w:szCs w:val="24"/>
        </w:rPr>
        <w:t xml:space="preserve"> hoặc ở dạng </w:t>
      </w:r>
      <w:r w:rsidRPr="008C7986">
        <w:rPr>
          <w:szCs w:val="24"/>
        </w:rPr>
        <w:t>nhị phân (nhị phân hóa)</w:t>
      </w:r>
      <w:r>
        <w:rPr>
          <w:szCs w:val="24"/>
        </w:rPr>
        <w:t xml:space="preserve"> hoặc dạng phạm vi, tỉ lệ (một dạng tổng quát hơn của nhị phân)</w:t>
      </w:r>
    </w:p>
    <w:p w:rsidR="00A503E9" w:rsidRPr="008C7986" w:rsidRDefault="008C7986" w:rsidP="00395DA0">
      <w:pPr>
        <w:numPr>
          <w:ilvl w:val="0"/>
          <w:numId w:val="61"/>
        </w:numPr>
        <w:rPr>
          <w:szCs w:val="24"/>
        </w:rPr>
      </w:pPr>
      <w:r>
        <w:rPr>
          <w:szCs w:val="24"/>
        </w:rPr>
        <w:t>Vì thế nếu dữ liệu cần khai phá ban đầu không ở dạng thích hợp với dạng dữ liệu đầu vào cho thuật toán chúng ta dùng để khai phá thì việc r</w:t>
      </w:r>
      <w:r w:rsidR="00A503E9">
        <w:rPr>
          <w:szCs w:val="24"/>
        </w:rPr>
        <w:t>ời rạc hóa dữ liệu hay nhị phân hóa dữ liệu trở nên cần thiết. Ví dụ dữ liệu thu thập được ở dạng liên tục nhưng dữ liệu đầu vào cho thuật toán cần dạng rời rạc thì chúng ta cần thực hiện rời rạc hóa dữ liệu trước khi tiến hành khai phá chúng.</w:t>
      </w:r>
    </w:p>
    <w:p w:rsidR="00A503E9" w:rsidRPr="008C7986" w:rsidRDefault="00A503E9" w:rsidP="00395DA0">
      <w:pPr>
        <w:numPr>
          <w:ilvl w:val="0"/>
          <w:numId w:val="62"/>
        </w:numPr>
        <w:rPr>
          <w:szCs w:val="24"/>
        </w:rPr>
      </w:pPr>
      <w:r>
        <w:rPr>
          <w:szCs w:val="24"/>
        </w:rPr>
        <w:t>Rời rạc hóa có thể hiểu là chuyển</w:t>
      </w:r>
      <w:r w:rsidRPr="008C7986">
        <w:rPr>
          <w:szCs w:val="24"/>
        </w:rPr>
        <w:t xml:space="preserve"> đổi các thuộc tính khoảng </w:t>
      </w:r>
      <w:r>
        <w:rPr>
          <w:szCs w:val="24"/>
        </w:rPr>
        <w:t xml:space="preserve">(trong một phạm vi liên tục) </w:t>
      </w:r>
      <w:r w:rsidRPr="008C7986">
        <w:rPr>
          <w:szCs w:val="24"/>
        </w:rPr>
        <w:t xml:space="preserve">thành thuộc tính </w:t>
      </w:r>
      <w:r>
        <w:rPr>
          <w:szCs w:val="24"/>
        </w:rPr>
        <w:t xml:space="preserve">loại </w:t>
      </w:r>
      <w:r w:rsidRPr="008C7986">
        <w:rPr>
          <w:szCs w:val="24"/>
        </w:rPr>
        <w:t xml:space="preserve">rõ ràng </w:t>
      </w:r>
    </w:p>
    <w:p w:rsidR="00A503E9" w:rsidRDefault="00A503E9" w:rsidP="00395DA0">
      <w:pPr>
        <w:numPr>
          <w:ilvl w:val="0"/>
          <w:numId w:val="62"/>
        </w:numPr>
        <w:rPr>
          <w:szCs w:val="24"/>
        </w:rPr>
      </w:pPr>
      <w:r w:rsidRPr="008C7986">
        <w:rPr>
          <w:szCs w:val="24"/>
        </w:rPr>
        <w:t>Nhị phân hóa</w:t>
      </w:r>
      <w:r>
        <w:rPr>
          <w:szCs w:val="24"/>
        </w:rPr>
        <w:t xml:space="preserve"> có thể hiểu là chuyển</w:t>
      </w:r>
      <w:r w:rsidRPr="008C7986">
        <w:rPr>
          <w:szCs w:val="24"/>
        </w:rPr>
        <w:t xml:space="preserve"> đổi các thuộc tính không phải nhị phân sang nhị phân </w:t>
      </w:r>
    </w:p>
    <w:p w:rsidR="00A503E9" w:rsidRDefault="00A503E9" w:rsidP="00395DA0">
      <w:pPr>
        <w:numPr>
          <w:ilvl w:val="0"/>
          <w:numId w:val="62"/>
        </w:numPr>
        <w:rPr>
          <w:szCs w:val="24"/>
        </w:rPr>
      </w:pPr>
      <w:r>
        <w:rPr>
          <w:szCs w:val="24"/>
        </w:rPr>
        <w:lastRenderedPageBreak/>
        <w:t>Ví dụ về việc rời rạc hóa sử dụng phân lớ</w:t>
      </w:r>
      <w:r w:rsidR="00750B46">
        <w:rPr>
          <w:szCs w:val="24"/>
        </w:rPr>
        <w:t xml:space="preserve">p: </w:t>
      </w:r>
      <w:r>
        <w:rPr>
          <w:szCs w:val="24"/>
        </w:rPr>
        <w:t>ban đầu dữ liệu là dạng các điểm trong hệ tọa độ hai chiều x và y, phân bố trong một phạm vi nào đó</w:t>
      </w:r>
      <w:r w:rsidR="00750B46">
        <w:rPr>
          <w:szCs w:val="24"/>
        </w:rPr>
        <w:t xml:space="preserve"> dựa trên phương pháp tính entropy của chúng</w:t>
      </w:r>
      <w:r>
        <w:rPr>
          <w:szCs w:val="24"/>
        </w:rPr>
        <w:t>, chúng ta sử dụng nhãn phân l</w:t>
      </w:r>
      <w:r w:rsidR="00B71EBF">
        <w:rPr>
          <w:szCs w:val="24"/>
        </w:rPr>
        <w:t>oại</w:t>
      </w:r>
      <w:r>
        <w:rPr>
          <w:szCs w:val="24"/>
        </w:rPr>
        <w:t xml:space="preserve"> theo hai chiều x và y để rời rạc hóa dữ liệu như hình vẽ dưới đây trong đó hình bên trái thể hiện </w:t>
      </w:r>
      <w:r w:rsidR="00B71EBF">
        <w:rPr>
          <w:szCs w:val="24"/>
        </w:rPr>
        <w:t xml:space="preserve">3 loại cho x </w:t>
      </w:r>
      <w:r w:rsidR="00AF1004">
        <w:rPr>
          <w:szCs w:val="24"/>
        </w:rPr>
        <w:t xml:space="preserve">([0,1], [1,4] và &gt;4) </w:t>
      </w:r>
      <w:r w:rsidR="00B71EBF">
        <w:rPr>
          <w:szCs w:val="24"/>
        </w:rPr>
        <w:t>và y</w:t>
      </w:r>
      <w:r w:rsidR="00AF1004">
        <w:rPr>
          <w:szCs w:val="24"/>
        </w:rPr>
        <w:t xml:space="preserve"> ([0,1], [1,2] và &gt;2)</w:t>
      </w:r>
      <w:r w:rsidR="00B71EBF">
        <w:rPr>
          <w:szCs w:val="24"/>
        </w:rPr>
        <w:t xml:space="preserve">, hình bên phải thể hiện 5 loại cho x </w:t>
      </w:r>
      <w:r w:rsidR="00AF1004">
        <w:rPr>
          <w:szCs w:val="24"/>
        </w:rPr>
        <w:t>([0,1], [1,2], [2,3], [3,4] và &gt;4)</w:t>
      </w:r>
      <w:r w:rsidR="00B71EBF">
        <w:rPr>
          <w:szCs w:val="24"/>
        </w:rPr>
        <w:t>và y</w:t>
      </w:r>
      <w:r w:rsidR="00AF1004">
        <w:rPr>
          <w:szCs w:val="24"/>
        </w:rPr>
        <w:t xml:space="preserve"> ([0,1], [1,2], [2,3], [3,4] và &gt;4)</w:t>
      </w:r>
    </w:p>
    <w:tbl>
      <w:tblPr>
        <w:tblW w:w="0" w:type="auto"/>
        <w:tblInd w:w="360" w:type="dxa"/>
        <w:tblLook w:val="04A0" w:firstRow="1" w:lastRow="0" w:firstColumn="1" w:lastColumn="0" w:noHBand="0" w:noVBand="1"/>
      </w:tblPr>
      <w:tblGrid>
        <w:gridCol w:w="4560"/>
        <w:gridCol w:w="4656"/>
      </w:tblGrid>
      <w:tr w:rsidR="00B71EBF" w:rsidTr="00ED0CA1">
        <w:tc>
          <w:tcPr>
            <w:tcW w:w="4560" w:type="dxa"/>
          </w:tcPr>
          <w:p w:rsidR="00B71EBF" w:rsidRDefault="00B71EBF" w:rsidP="00B71EBF">
            <w:pPr>
              <w:rPr>
                <w:szCs w:val="24"/>
              </w:rPr>
            </w:pPr>
            <w:r w:rsidRPr="00B71EBF">
              <w:rPr>
                <w:noProof/>
                <w:szCs w:val="24"/>
              </w:rPr>
              <w:drawing>
                <wp:inline distT="0" distB="0" distL="0" distR="0">
                  <wp:extent cx="2981325" cy="2695575"/>
                  <wp:effectExtent l="19050" t="0" r="0" b="0"/>
                  <wp:docPr id="67" name="Object 23"/>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4872038" cy="3965377"/>
                            <a:chOff x="0" y="2362200"/>
                            <a:chExt cx="4872038" cy="3965377"/>
                          </a:xfrm>
                        </a:grpSpPr>
                        <a:sp>
                          <a:nvSpPr>
                            <a:cNvPr id="45062" name="Text Box 5"/>
                            <a:cNvSpPr txBox="1">
                              <a:spLocks noChangeArrowheads="1"/>
                            </a:cNvSpPr>
                          </a:nvSpPr>
                          <a:spPr bwMode="auto">
                            <a:xfrm>
                              <a:off x="838200" y="6019800"/>
                              <a:ext cx="3124200" cy="307777"/>
                            </a:xfrm>
                            <a:prstGeom prst="rect">
                              <a:avLst/>
                            </a:prstGeom>
                            <a:noFill/>
                            <a:ln w="12700">
                              <a:noFill/>
                              <a:miter lim="800000"/>
                              <a:headEnd/>
                              <a:tailEnd/>
                            </a:ln>
                          </a:spPr>
                          <a:txSp>
                            <a:txBody>
                              <a:bodyPr wrap="square">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eaLnBrk="0" hangingPunct="0">
                                  <a:spcBef>
                                    <a:spcPct val="50000"/>
                                  </a:spcBef>
                                </a:pPr>
                                <a:r>
                                  <a:rPr lang="en-US" sz="1400" b="1" dirty="0" err="1" smtClean="0"/>
                                  <a:t>Rời</a:t>
                                </a:r>
                                <a:r>
                                  <a:rPr lang="en-US" sz="1400" b="1" dirty="0" smtClean="0"/>
                                  <a:t> </a:t>
                                </a:r>
                                <a:r>
                                  <a:rPr lang="en-US" sz="1400" b="1" dirty="0" err="1" smtClean="0"/>
                                  <a:t>rạc</a:t>
                                </a:r>
                                <a:r>
                                  <a:rPr lang="en-US" sz="1400" b="1" dirty="0" smtClean="0"/>
                                  <a:t> </a:t>
                                </a:r>
                                <a:r>
                                  <a:rPr lang="en-US" sz="1400" b="1" dirty="0" err="1" smtClean="0"/>
                                  <a:t>thành</a:t>
                                </a:r>
                                <a:r>
                                  <a:rPr lang="en-US" sz="1400" b="1" dirty="0" smtClean="0"/>
                                  <a:t> 3 </a:t>
                                </a:r>
                                <a:r>
                                  <a:rPr lang="en-US" sz="1400" b="1" dirty="0" err="1" smtClean="0"/>
                                  <a:t>loại</a:t>
                                </a:r>
                                <a:r>
                                  <a:rPr lang="en-US" sz="1400" b="1" dirty="0" smtClean="0"/>
                                  <a:t>  </a:t>
                                </a:r>
                                <a:r>
                                  <a:rPr lang="en-US" sz="1400" b="1" dirty="0" err="1" smtClean="0"/>
                                  <a:t>cho</a:t>
                                </a:r>
                                <a:r>
                                  <a:rPr lang="en-US" sz="1400" b="1" dirty="0" smtClean="0"/>
                                  <a:t> </a:t>
                                </a:r>
                                <a:r>
                                  <a:rPr lang="en-US" sz="1400" b="1" dirty="0" err="1" smtClean="0"/>
                                  <a:t>cả</a:t>
                                </a:r>
                                <a:r>
                                  <a:rPr lang="en-US" sz="1400" b="1" dirty="0" smtClean="0"/>
                                  <a:t> x </a:t>
                                </a:r>
                                <a:r>
                                  <a:rPr lang="en-US" sz="1400" b="1" dirty="0" err="1" smtClean="0"/>
                                  <a:t>và</a:t>
                                </a:r>
                                <a:r>
                                  <a:rPr lang="en-US" sz="1400" b="1" dirty="0" smtClean="0"/>
                                  <a:t> y</a:t>
                                </a:r>
                                <a:endParaRPr lang="en-US" sz="1400" b="1" dirty="0"/>
                              </a:p>
                            </a:txBody>
                            <a:useSpRect/>
                          </a:txSp>
                        </a:sp>
                        <a:pic>
                          <a:nvPicPr>
                            <a:cNvPr id="45063" name="Picture 6"/>
                            <a:cNvPicPr>
                              <a:picLocks noChangeAspect="1" noChangeArrowheads="1"/>
                            </a:cNvPicPr>
                          </a:nvPicPr>
                          <a:blipFill>
                            <a:blip r:embed="rId213"/>
                            <a:srcRect/>
                            <a:stretch>
                              <a:fillRect/>
                            </a:stretch>
                          </a:blipFill>
                          <a:spPr bwMode="auto">
                            <a:xfrm>
                              <a:off x="0" y="2362200"/>
                              <a:ext cx="4872038" cy="3654425"/>
                            </a:xfrm>
                            <a:prstGeom prst="rect">
                              <a:avLst/>
                            </a:prstGeom>
                            <a:noFill/>
                            <a:ln w="12700">
                              <a:noFill/>
                              <a:miter lim="800000"/>
                              <a:headEnd/>
                              <a:tailEnd/>
                            </a:ln>
                          </a:spPr>
                        </a:pic>
                      </lc:lockedCanvas>
                    </a:graphicData>
                  </a:graphic>
                </wp:inline>
              </w:drawing>
            </w:r>
          </w:p>
        </w:tc>
        <w:tc>
          <w:tcPr>
            <w:tcW w:w="4656" w:type="dxa"/>
          </w:tcPr>
          <w:p w:rsidR="00B71EBF" w:rsidRDefault="00B71EBF" w:rsidP="00B71EBF">
            <w:pPr>
              <w:rPr>
                <w:szCs w:val="24"/>
              </w:rPr>
            </w:pPr>
            <w:r w:rsidRPr="00B71EBF">
              <w:rPr>
                <w:noProof/>
                <w:szCs w:val="24"/>
              </w:rPr>
              <w:drawing>
                <wp:inline distT="0" distB="0" distL="0" distR="0">
                  <wp:extent cx="3048000" cy="2695575"/>
                  <wp:effectExtent l="19050" t="0" r="0" b="0"/>
                  <wp:docPr id="69" name="Object 25"/>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4648200" cy="3965377"/>
                            <a:chOff x="4495800" y="2362200"/>
                            <a:chExt cx="4648200" cy="3965377"/>
                          </a:xfrm>
                        </a:grpSpPr>
                        <a:sp>
                          <a:nvSpPr>
                            <a:cNvPr id="45065" name="Text Box 8"/>
                            <a:cNvSpPr txBox="1">
                              <a:spLocks noChangeArrowheads="1"/>
                            </a:cNvSpPr>
                          </a:nvSpPr>
                          <a:spPr bwMode="auto">
                            <a:xfrm>
                              <a:off x="5257800" y="6019800"/>
                              <a:ext cx="3048000" cy="307777"/>
                            </a:xfrm>
                            <a:prstGeom prst="rect">
                              <a:avLst/>
                            </a:prstGeom>
                            <a:noFill/>
                            <a:ln w="12700">
                              <a:noFill/>
                              <a:miter lim="800000"/>
                              <a:headEnd/>
                              <a:tailEnd/>
                            </a:ln>
                          </a:spPr>
                          <a:txSp>
                            <a:txBody>
                              <a:bodyPr wrap="square">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eaLnBrk="0" hangingPunct="0">
                                  <a:spcBef>
                                    <a:spcPct val="50000"/>
                                  </a:spcBef>
                                </a:pPr>
                                <a:r>
                                  <a:rPr lang="en-US" sz="1400" b="1" dirty="0" err="1" smtClean="0"/>
                                  <a:t>Rời</a:t>
                                </a:r>
                                <a:r>
                                  <a:rPr lang="en-US" sz="1400" b="1" dirty="0" smtClean="0"/>
                                  <a:t> </a:t>
                                </a:r>
                                <a:r>
                                  <a:rPr lang="en-US" sz="1400" b="1" dirty="0" err="1" smtClean="0"/>
                                  <a:t>rạc</a:t>
                                </a:r>
                                <a:r>
                                  <a:rPr lang="en-US" sz="1400" b="1" dirty="0" smtClean="0"/>
                                  <a:t> </a:t>
                                </a:r>
                                <a:r>
                                  <a:rPr lang="en-US" sz="1400" b="1" dirty="0" err="1" smtClean="0"/>
                                  <a:t>thành</a:t>
                                </a:r>
                                <a:r>
                                  <a:rPr lang="en-US" sz="1400" b="1" dirty="0" smtClean="0"/>
                                  <a:t> 5 </a:t>
                                </a:r>
                                <a:r>
                                  <a:rPr lang="en-US" sz="1400" b="1" dirty="0" err="1" smtClean="0"/>
                                  <a:t>loại</a:t>
                                </a:r>
                                <a:r>
                                  <a:rPr lang="en-US" sz="1400" b="1" dirty="0" smtClean="0"/>
                                  <a:t>  </a:t>
                                </a:r>
                                <a:r>
                                  <a:rPr lang="en-US" sz="1400" b="1" dirty="0" err="1" smtClean="0"/>
                                  <a:t>cho</a:t>
                                </a:r>
                                <a:r>
                                  <a:rPr lang="en-US" sz="1400" b="1" dirty="0" smtClean="0"/>
                                  <a:t> </a:t>
                                </a:r>
                                <a:r>
                                  <a:rPr lang="en-US" sz="1400" b="1" dirty="0" err="1" smtClean="0"/>
                                  <a:t>cả</a:t>
                                </a:r>
                                <a:r>
                                  <a:rPr lang="en-US" sz="1400" b="1" dirty="0" smtClean="0"/>
                                  <a:t> x </a:t>
                                </a:r>
                                <a:r>
                                  <a:rPr lang="en-US" sz="1400" b="1" dirty="0" err="1" smtClean="0"/>
                                  <a:t>và</a:t>
                                </a:r>
                                <a:r>
                                  <a:rPr lang="en-US" sz="1400" b="1" dirty="0" smtClean="0"/>
                                  <a:t> y</a:t>
                                </a:r>
                                <a:endParaRPr lang="en-US" sz="1400" b="1" dirty="0"/>
                              </a:p>
                            </a:txBody>
                            <a:useSpRect/>
                          </a:txSp>
                        </a:sp>
                        <a:pic>
                          <a:nvPicPr>
                            <a:cNvPr id="45066" name="Picture 9"/>
                            <a:cNvPicPr>
                              <a:picLocks noChangeAspect="1" noChangeArrowheads="1"/>
                            </a:cNvPicPr>
                          </a:nvPicPr>
                          <a:blipFill>
                            <a:blip r:embed="rId214"/>
                            <a:srcRect l="4594"/>
                            <a:stretch>
                              <a:fillRect/>
                            </a:stretch>
                          </a:blipFill>
                          <a:spPr bwMode="auto">
                            <a:xfrm>
                              <a:off x="4495800" y="2362200"/>
                              <a:ext cx="4648200" cy="3654425"/>
                            </a:xfrm>
                            <a:prstGeom prst="rect">
                              <a:avLst/>
                            </a:prstGeom>
                            <a:noFill/>
                            <a:ln w="12700">
                              <a:noFill/>
                              <a:miter lim="800000"/>
                              <a:headEnd/>
                              <a:tailEnd/>
                            </a:ln>
                          </a:spPr>
                        </a:pic>
                      </lc:lockedCanvas>
                    </a:graphicData>
                  </a:graphic>
                </wp:inline>
              </w:drawing>
            </w:r>
          </w:p>
        </w:tc>
      </w:tr>
    </w:tbl>
    <w:p w:rsidR="008C7986" w:rsidRPr="00E62A47" w:rsidRDefault="008C7986" w:rsidP="00E62A47">
      <w:pPr>
        <w:rPr>
          <w:b/>
        </w:rPr>
      </w:pPr>
      <w:r w:rsidRPr="00E62A47">
        <w:rPr>
          <w:b/>
        </w:rPr>
        <w:t>Kỹ thuật chuyển đổi thuộc tính</w:t>
      </w:r>
    </w:p>
    <w:p w:rsidR="00A503E9" w:rsidRPr="008C7986" w:rsidRDefault="00B8018F" w:rsidP="00395DA0">
      <w:pPr>
        <w:numPr>
          <w:ilvl w:val="0"/>
          <w:numId w:val="63"/>
        </w:numPr>
        <w:rPr>
          <w:szCs w:val="24"/>
        </w:rPr>
      </w:pPr>
      <w:r>
        <w:rPr>
          <w:szCs w:val="24"/>
        </w:rPr>
        <w:t>Kỹ thuật này sử dụng m</w:t>
      </w:r>
      <w:r w:rsidR="00A503E9" w:rsidRPr="008C7986">
        <w:rPr>
          <w:szCs w:val="24"/>
          <w:lang w:val="vi-VN"/>
        </w:rPr>
        <w:t>ột hàm ánh x</w:t>
      </w:r>
      <w:r>
        <w:rPr>
          <w:szCs w:val="24"/>
        </w:rPr>
        <w:t>ạ</w:t>
      </w:r>
      <w:r w:rsidR="00A503E9" w:rsidRPr="008C7986">
        <w:rPr>
          <w:szCs w:val="24"/>
          <w:lang w:val="vi-VN"/>
        </w:rPr>
        <w:t xml:space="preserve"> toàn bộ các giá trị của một thuộc tính sang một tập mới các giá trị thay thế</w:t>
      </w:r>
      <w:r>
        <w:rPr>
          <w:szCs w:val="24"/>
          <w:lang w:val="vi-VN"/>
        </w:rPr>
        <w:t xml:space="preserve"> </w:t>
      </w:r>
      <w:r>
        <w:rPr>
          <w:szCs w:val="24"/>
        </w:rPr>
        <w:t>sao cho</w:t>
      </w:r>
      <w:r w:rsidR="00A503E9" w:rsidRPr="008C7986">
        <w:rPr>
          <w:szCs w:val="24"/>
          <w:lang w:val="vi-VN"/>
        </w:rPr>
        <w:t xml:space="preserve"> mỗi giá trị cũ có thể được xác định với một giá trị mới </w:t>
      </w:r>
    </w:p>
    <w:p w:rsidR="00067CCA" w:rsidRDefault="00B8018F" w:rsidP="00395DA0">
      <w:pPr>
        <w:numPr>
          <w:ilvl w:val="0"/>
          <w:numId w:val="63"/>
        </w:numPr>
        <w:rPr>
          <w:szCs w:val="24"/>
        </w:rPr>
      </w:pPr>
      <w:r w:rsidRPr="00B8018F">
        <w:rPr>
          <w:szCs w:val="24"/>
        </w:rPr>
        <w:t xml:space="preserve">Có thể sử dụng một số </w:t>
      </w:r>
      <w:r w:rsidR="00A503E9" w:rsidRPr="00B8018F">
        <w:rPr>
          <w:szCs w:val="24"/>
        </w:rPr>
        <w:t>hàm đơn giả</w:t>
      </w:r>
      <w:r w:rsidRPr="00B8018F">
        <w:rPr>
          <w:szCs w:val="24"/>
        </w:rPr>
        <w:t>n như</w:t>
      </w:r>
      <w:r w:rsidR="00A503E9" w:rsidRPr="00B8018F">
        <w:rPr>
          <w:szCs w:val="24"/>
        </w:rPr>
        <w:t xml:space="preserve"> x</w:t>
      </w:r>
      <w:r w:rsidR="00A503E9" w:rsidRPr="00B8018F">
        <w:rPr>
          <w:szCs w:val="24"/>
          <w:vertAlign w:val="superscript"/>
        </w:rPr>
        <w:t>k</w:t>
      </w:r>
      <w:r w:rsidR="00A503E9" w:rsidRPr="00B8018F">
        <w:rPr>
          <w:szCs w:val="24"/>
        </w:rPr>
        <w:t>, log(x), e</w:t>
      </w:r>
      <w:r w:rsidR="00A503E9" w:rsidRPr="00B8018F">
        <w:rPr>
          <w:szCs w:val="24"/>
          <w:vertAlign w:val="superscript"/>
        </w:rPr>
        <w:t>x</w:t>
      </w:r>
      <w:r w:rsidR="00A503E9" w:rsidRPr="00B8018F">
        <w:rPr>
          <w:szCs w:val="24"/>
        </w:rPr>
        <w:t>, |x|</w:t>
      </w:r>
      <w:r w:rsidRPr="00B8018F">
        <w:rPr>
          <w:szCs w:val="24"/>
        </w:rPr>
        <w:t xml:space="preserve"> hay một số hàm c</w:t>
      </w:r>
      <w:r w:rsidR="00A503E9" w:rsidRPr="00B8018F">
        <w:rPr>
          <w:szCs w:val="24"/>
        </w:rPr>
        <w:t>huẩ</w:t>
      </w:r>
      <w:r w:rsidRPr="00B8018F">
        <w:rPr>
          <w:szCs w:val="24"/>
        </w:rPr>
        <w:t>n hóa để đưa miền giá trị của thuộc tính về một miền giá trị với biên độ nhỏ, hiệu quả hơn trong quá trình tính toán của thuật toán khai phá. Ví dụ: trong kỹ thuật mạng nơron nhân tạo, chúng ta thường phải đưa chuyển đổi miền giá trị của thuộc tính về khoảng [0,1] để kết quả khai phá thu được chính xác hơn (thuật toán khai phá nhanh hội tụ hơn).</w:t>
      </w:r>
    </w:p>
    <w:p w:rsidR="00067CCA" w:rsidRDefault="00067CCA">
      <w:pPr>
        <w:spacing w:line="240" w:lineRule="auto"/>
        <w:rPr>
          <w:szCs w:val="24"/>
        </w:rPr>
      </w:pPr>
      <w:r>
        <w:rPr>
          <w:szCs w:val="24"/>
        </w:rPr>
        <w:br w:type="page"/>
      </w:r>
    </w:p>
    <w:p w:rsidR="009F565F" w:rsidRPr="00EB767D" w:rsidRDefault="00E62A47" w:rsidP="00E62A47">
      <w:pPr>
        <w:pStyle w:val="Heading2"/>
      </w:pPr>
      <w:bookmarkStart w:id="68" w:name="_Toc529778575"/>
      <w:r>
        <w:lastRenderedPageBreak/>
        <w:t xml:space="preserve">4.2 </w:t>
      </w:r>
      <w:r w:rsidR="009F565F" w:rsidRPr="00EB767D">
        <w:t>Phương pháp khai phá bằng luật kết hợp</w:t>
      </w:r>
      <w:bookmarkEnd w:id="68"/>
      <w:r w:rsidR="008A373B">
        <w:t xml:space="preserve"> </w:t>
      </w:r>
    </w:p>
    <w:p w:rsidR="00EB767D" w:rsidRDefault="00643E84" w:rsidP="00E62A47">
      <w:pPr>
        <w:pStyle w:val="Heading3"/>
      </w:pPr>
      <w:bookmarkStart w:id="69" w:name="_Toc529778576"/>
      <w:r>
        <w:t xml:space="preserve">Nguồn gốc của khai phá </w:t>
      </w:r>
      <w:r w:rsidR="00EB767D">
        <w:t>luật kết hợp</w:t>
      </w:r>
      <w:bookmarkEnd w:id="69"/>
    </w:p>
    <w:p w:rsidR="00EB767D" w:rsidRDefault="00EB767D" w:rsidP="00EB767D">
      <w:pPr>
        <w:rPr>
          <w:szCs w:val="24"/>
        </w:rPr>
      </w:pPr>
      <w:r>
        <w:rPr>
          <w:szCs w:val="24"/>
        </w:rPr>
        <w:t>Bài toán có nguồn gốc từ việc đi mua hàng tại các siêu thị, thông thường quan sát thấy rằng khi một người mua mặt hàng này thì sẽ mua thêm những mặt hàng nhất định khác đi kèm với nó. Thực tế này được phát biểu thành bài toán về luật kết hợp như sau:</w:t>
      </w:r>
    </w:p>
    <w:p w:rsidR="00643E84" w:rsidRDefault="00EB767D" w:rsidP="00EB767D">
      <w:pPr>
        <w:rPr>
          <w:szCs w:val="24"/>
        </w:rPr>
      </w:pPr>
      <w:r>
        <w:rPr>
          <w:szCs w:val="24"/>
        </w:rPr>
        <w:t>Cho trước một tập các giao dịch, tìm các luật có thể tiên đoán sự xuất hiện của một mặt hàng này dựa trên sự xuất hiện của các mặt hàng khác trong giao dịch đó.</w:t>
      </w:r>
    </w:p>
    <w:p w:rsidR="00643E84" w:rsidRDefault="00643E84" w:rsidP="00EB767D">
      <w:pPr>
        <w:rPr>
          <w:szCs w:val="24"/>
        </w:rPr>
      </w:pPr>
      <w:r>
        <w:rPr>
          <w:szCs w:val="24"/>
        </w:rPr>
        <w:t>Xét một ví dụ về khai phá luật kết hợp: các mặt hàng mua bán trong siêu thị của các giao dịch được thể hiện trong bảng sau gồm hai cột, cột thứ nhất là mã của giao dịch, cột thứ hai là các mặt hàng mua trong lần giao dịch đó.</w:t>
      </w:r>
    </w:p>
    <w:tbl>
      <w:tblPr>
        <w:tblW w:w="0" w:type="auto"/>
        <w:tblLook w:val="04A0" w:firstRow="1" w:lastRow="0" w:firstColumn="1" w:lastColumn="0" w:noHBand="0" w:noVBand="1"/>
      </w:tblPr>
      <w:tblGrid>
        <w:gridCol w:w="4788"/>
        <w:gridCol w:w="4788"/>
      </w:tblGrid>
      <w:tr w:rsidR="00643E84" w:rsidTr="00643E84">
        <w:tc>
          <w:tcPr>
            <w:tcW w:w="4788" w:type="dxa"/>
          </w:tcPr>
          <w:p w:rsidR="00643E84" w:rsidRDefault="005969C1" w:rsidP="00EB767D">
            <w:pPr>
              <w:rPr>
                <w:b/>
                <w:sz w:val="28"/>
                <w:szCs w:val="28"/>
              </w:rPr>
            </w:pPr>
            <w:r>
              <w:rPr>
                <w:b/>
                <w:noProof/>
                <w:sz w:val="28"/>
                <w:szCs w:val="28"/>
              </w:rPr>
              <w:pict>
                <v:shape id="_x0000_s1102" type="#_x0000_t75" style="position:absolute;left:0;text-align:left;margin-left:-1.5pt;margin-top:6.9pt;width:222.85pt;height:132.1pt;z-index:251714560">
                  <v:imagedata r:id="rId215" o:title=""/>
                </v:shape>
                <o:OLEObject Type="Embed" ProgID="Word.Document.8" ShapeID="_x0000_s1102" DrawAspect="Content" ObjectID="_1603520923" r:id="rId216">
                  <o:FieldCodes>\s</o:FieldCodes>
                </o:OLEObject>
              </w:pict>
            </w:r>
          </w:p>
          <w:p w:rsidR="00643E84" w:rsidRDefault="00643E84" w:rsidP="00EB767D">
            <w:pPr>
              <w:rPr>
                <w:b/>
                <w:sz w:val="28"/>
                <w:szCs w:val="28"/>
              </w:rPr>
            </w:pPr>
          </w:p>
          <w:p w:rsidR="00643E84" w:rsidRDefault="00643E84" w:rsidP="00EB767D">
            <w:pPr>
              <w:rPr>
                <w:b/>
                <w:sz w:val="28"/>
                <w:szCs w:val="28"/>
              </w:rPr>
            </w:pPr>
          </w:p>
          <w:p w:rsidR="00643E84" w:rsidRDefault="00643E84" w:rsidP="00EB767D">
            <w:pPr>
              <w:rPr>
                <w:b/>
                <w:sz w:val="28"/>
                <w:szCs w:val="28"/>
              </w:rPr>
            </w:pPr>
          </w:p>
          <w:p w:rsidR="00643E84" w:rsidRDefault="00643E84" w:rsidP="00EB767D">
            <w:pPr>
              <w:rPr>
                <w:b/>
                <w:sz w:val="28"/>
                <w:szCs w:val="28"/>
              </w:rPr>
            </w:pPr>
          </w:p>
          <w:p w:rsidR="00643E84" w:rsidRDefault="00643E84" w:rsidP="00EB767D">
            <w:pPr>
              <w:rPr>
                <w:b/>
                <w:sz w:val="28"/>
                <w:szCs w:val="28"/>
              </w:rPr>
            </w:pPr>
          </w:p>
        </w:tc>
        <w:tc>
          <w:tcPr>
            <w:tcW w:w="4788" w:type="dxa"/>
          </w:tcPr>
          <w:p w:rsidR="00643E84" w:rsidRDefault="00643E84" w:rsidP="00EB767D">
            <w:pPr>
              <w:rPr>
                <w:szCs w:val="24"/>
              </w:rPr>
            </w:pPr>
            <w:r>
              <w:rPr>
                <w:szCs w:val="24"/>
              </w:rPr>
              <w:t xml:space="preserve">Luật kết hợp quan sát được từ dữ liệu trong bảng bên gồm </w:t>
            </w:r>
          </w:p>
          <w:p w:rsidR="00643E84" w:rsidRPr="00643E84" w:rsidRDefault="00643E84" w:rsidP="00643E84">
            <w:pPr>
              <w:rPr>
                <w:szCs w:val="24"/>
              </w:rPr>
            </w:pPr>
            <w:r w:rsidRPr="00643E84">
              <w:rPr>
                <w:szCs w:val="24"/>
              </w:rPr>
              <w:t xml:space="preserve">{Diaper} </w:t>
            </w:r>
            <w:r w:rsidRPr="00643E84">
              <w:rPr>
                <w:szCs w:val="24"/>
              </w:rPr>
              <w:sym w:font="Symbol" w:char="00AE"/>
            </w:r>
            <w:r w:rsidRPr="00643E84">
              <w:rPr>
                <w:szCs w:val="24"/>
              </w:rPr>
              <w:t xml:space="preserve"> {Beer},</w:t>
            </w:r>
            <w:r w:rsidRPr="00643E84">
              <w:rPr>
                <w:szCs w:val="24"/>
              </w:rPr>
              <w:br/>
              <w:t xml:space="preserve">{Milk, Bread} </w:t>
            </w:r>
            <w:r w:rsidRPr="00643E84">
              <w:rPr>
                <w:szCs w:val="24"/>
              </w:rPr>
              <w:sym w:font="Symbol" w:char="00AE"/>
            </w:r>
            <w:r w:rsidRPr="00643E84">
              <w:rPr>
                <w:szCs w:val="24"/>
              </w:rPr>
              <w:t xml:space="preserve"> {Eggs,Coke},</w:t>
            </w:r>
            <w:r w:rsidRPr="00643E84">
              <w:rPr>
                <w:szCs w:val="24"/>
              </w:rPr>
              <w:br/>
              <w:t xml:space="preserve">{Beer, Bread} </w:t>
            </w:r>
            <w:r w:rsidRPr="00643E84">
              <w:rPr>
                <w:szCs w:val="24"/>
              </w:rPr>
              <w:sym w:font="Symbol" w:char="00AE"/>
            </w:r>
            <w:r w:rsidRPr="00643E84">
              <w:rPr>
                <w:szCs w:val="24"/>
              </w:rPr>
              <w:t xml:space="preserve"> {Milk},</w:t>
            </w:r>
          </w:p>
          <w:p w:rsidR="00643E84" w:rsidRPr="00643E84" w:rsidRDefault="00643E84" w:rsidP="00EB767D">
            <w:pPr>
              <w:rPr>
                <w:szCs w:val="24"/>
              </w:rPr>
            </w:pPr>
          </w:p>
        </w:tc>
      </w:tr>
    </w:tbl>
    <w:p w:rsidR="00643E84" w:rsidRDefault="00643E84" w:rsidP="00643E84">
      <w:pPr>
        <w:rPr>
          <w:szCs w:val="24"/>
        </w:rPr>
      </w:pPr>
      <w:r w:rsidRPr="00643E84">
        <w:rPr>
          <w:szCs w:val="24"/>
        </w:rPr>
        <w:t xml:space="preserve">Luật kết hợp {Diaper} </w:t>
      </w:r>
      <w:r w:rsidRPr="00643E84">
        <w:rPr>
          <w:szCs w:val="24"/>
        </w:rPr>
        <w:sym w:font="Symbol" w:char="00AE"/>
      </w:r>
      <w:r w:rsidRPr="00643E84">
        <w:rPr>
          <w:szCs w:val="24"/>
        </w:rPr>
        <w:t xml:space="preserve"> {Beer} có nghĩa là nếu mua Diaper (tã giấy cho trẻ con) thì có nhiều khả năng là người đó sẽ mua thêm Beer (bia</w:t>
      </w:r>
      <w:r>
        <w:rPr>
          <w:szCs w:val="24"/>
        </w:rPr>
        <w:t>). Luật này thể hiện sự xảy ra đồng thời của hai sự kiện mua tã giấy và mua bia chứ không phải là quan hệ nhân quả.</w:t>
      </w:r>
    </w:p>
    <w:p w:rsidR="00F4638E" w:rsidRDefault="00F4638E" w:rsidP="00643E84">
      <w:pPr>
        <w:rPr>
          <w:szCs w:val="24"/>
        </w:rPr>
      </w:pPr>
      <w:r>
        <w:rPr>
          <w:szCs w:val="24"/>
        </w:rPr>
        <w:t>Bài toán đặt ra cho khai phá dữ liệu ở đây là tìm ra tất cả những luật kết hợp kiểu như trên đối với một tập giao dịch cho trước.</w:t>
      </w:r>
    </w:p>
    <w:p w:rsidR="00F4638E" w:rsidRDefault="00F4638E" w:rsidP="00E62A47">
      <w:pPr>
        <w:pStyle w:val="Heading3"/>
      </w:pPr>
      <w:bookmarkStart w:id="70" w:name="_Toc529778577"/>
      <w:r>
        <w:t>Các ứng dụng của luật kết hợp</w:t>
      </w:r>
      <w:bookmarkEnd w:id="70"/>
    </w:p>
    <w:p w:rsidR="00852623" w:rsidRPr="00852623" w:rsidRDefault="00852623" w:rsidP="00395DA0">
      <w:pPr>
        <w:pStyle w:val="ListParagraph"/>
        <w:numPr>
          <w:ilvl w:val="0"/>
          <w:numId w:val="63"/>
        </w:numPr>
        <w:spacing w:line="360" w:lineRule="auto"/>
        <w:rPr>
          <w:sz w:val="28"/>
          <w:szCs w:val="28"/>
        </w:rPr>
      </w:pPr>
      <w:r>
        <w:t>Được sử dụng trong việc thống nhất bảo dưỡng các gian bán hàng trong một cửa hàng hay siêu thị. Với những luật kết hợp phát hiện ra được, chúng ta có thể trả lời câu hỏi những gian hàng nào nên được bảo dưỡng đồng thời trong quá trình bán hàng</w:t>
      </w:r>
    </w:p>
    <w:p w:rsidR="00852623" w:rsidRPr="00852623" w:rsidRDefault="00852623" w:rsidP="00395DA0">
      <w:pPr>
        <w:pStyle w:val="ListParagraph"/>
        <w:numPr>
          <w:ilvl w:val="0"/>
          <w:numId w:val="63"/>
        </w:numPr>
        <w:spacing w:line="360" w:lineRule="auto"/>
        <w:rPr>
          <w:sz w:val="28"/>
          <w:szCs w:val="28"/>
        </w:rPr>
      </w:pPr>
      <w:r>
        <w:t>Được sử dụng trong bán đồ điện gia dụng, trả lời câu hỏi những sản phẩm gia dụng nào nên lưu trữ nhập kho cùng nhau?</w:t>
      </w:r>
    </w:p>
    <w:p w:rsidR="00852623" w:rsidRPr="00852623" w:rsidRDefault="00852623" w:rsidP="00395DA0">
      <w:pPr>
        <w:pStyle w:val="ListParagraph"/>
        <w:numPr>
          <w:ilvl w:val="0"/>
          <w:numId w:val="63"/>
        </w:numPr>
        <w:spacing w:line="360" w:lineRule="auto"/>
        <w:rPr>
          <w:sz w:val="28"/>
          <w:szCs w:val="28"/>
        </w:rPr>
      </w:pPr>
      <w:r>
        <w:t>Được sử dụng trong việc gửi kèm thư quảng cáo trực tiếp các sản phẩm kèm theo việc bán sản phẩm khác vì chúng ta biết được các sản phẩm nào hay được bán cùng nhau</w:t>
      </w:r>
    </w:p>
    <w:p w:rsidR="00852623" w:rsidRPr="00852623" w:rsidRDefault="00852623" w:rsidP="00395DA0">
      <w:pPr>
        <w:pStyle w:val="ListParagraph"/>
        <w:numPr>
          <w:ilvl w:val="0"/>
          <w:numId w:val="63"/>
        </w:numPr>
        <w:spacing w:line="360" w:lineRule="auto"/>
        <w:rPr>
          <w:sz w:val="28"/>
          <w:szCs w:val="28"/>
        </w:rPr>
      </w:pPr>
      <w:r>
        <w:t>Được sử dụng trong khuyến mại bán hàng và quảng cáo tiếp thị</w:t>
      </w:r>
    </w:p>
    <w:p w:rsidR="00852623" w:rsidRPr="00852623" w:rsidRDefault="00852623" w:rsidP="00395DA0">
      <w:pPr>
        <w:pStyle w:val="ListParagraph"/>
        <w:numPr>
          <w:ilvl w:val="0"/>
          <w:numId w:val="63"/>
        </w:numPr>
        <w:spacing w:line="360" w:lineRule="auto"/>
        <w:rPr>
          <w:sz w:val="28"/>
          <w:szCs w:val="28"/>
        </w:rPr>
      </w:pPr>
      <w:r>
        <w:lastRenderedPageBreak/>
        <w:t>Được sử dụng trong việc quản lý xếp đặt các gian hàng trong siêu thị</w:t>
      </w:r>
    </w:p>
    <w:p w:rsidR="00852623" w:rsidRPr="00852623" w:rsidRDefault="00852623" w:rsidP="00A354F8">
      <w:pPr>
        <w:rPr>
          <w:szCs w:val="24"/>
        </w:rPr>
      </w:pPr>
      <w:r>
        <w:rPr>
          <w:szCs w:val="24"/>
        </w:rPr>
        <w:t xml:space="preserve">Trước khi trình bày thuật toán tìm luật kết hợp, chúng ta cùng xem xét một số </w:t>
      </w:r>
      <w:r w:rsidR="00A354F8">
        <w:rPr>
          <w:szCs w:val="24"/>
        </w:rPr>
        <w:t>khái niệm cơ bản cho bài toán này với ví dụ minh họa là bảng giao dịch mua hàng gồm 5 bản ghi được trình bày ở trên.</w:t>
      </w:r>
    </w:p>
    <w:p w:rsidR="00A354F8" w:rsidRDefault="00852623" w:rsidP="00E62A47">
      <w:pPr>
        <w:pStyle w:val="Heading3"/>
      </w:pPr>
      <w:bookmarkStart w:id="71" w:name="_Toc529778578"/>
      <w:r>
        <w:t xml:space="preserve">Khái niệm </w:t>
      </w:r>
      <w:r w:rsidR="004D03F0">
        <w:t>cơ bản trong bài toán tìm luật kết hợp</w:t>
      </w:r>
      <w:bookmarkEnd w:id="71"/>
    </w:p>
    <w:p w:rsidR="00A354F8" w:rsidRDefault="00A354F8" w:rsidP="00395DA0">
      <w:pPr>
        <w:pStyle w:val="ListParagraph"/>
        <w:numPr>
          <w:ilvl w:val="0"/>
          <w:numId w:val="63"/>
        </w:numPr>
        <w:spacing w:line="360" w:lineRule="auto"/>
      </w:pPr>
      <w:r>
        <w:t>Tập các mặt hàng là m</w:t>
      </w:r>
      <w:r w:rsidRPr="00A354F8">
        <w:t xml:space="preserve">ột tập hợp </w:t>
      </w:r>
      <w:r>
        <w:t xml:space="preserve">bao gồm một hoặc nhiều hơn một mặt hàng. </w:t>
      </w:r>
      <w:r w:rsidRPr="00A354F8">
        <w:t>Ví dụ: {Milk, Bread, Diaper}</w:t>
      </w:r>
    </w:p>
    <w:p w:rsidR="00A354F8" w:rsidRPr="00A354F8" w:rsidRDefault="00A354F8" w:rsidP="00395DA0">
      <w:pPr>
        <w:pStyle w:val="ListParagraph"/>
        <w:numPr>
          <w:ilvl w:val="0"/>
          <w:numId w:val="63"/>
        </w:numPr>
        <w:spacing w:line="360" w:lineRule="auto"/>
        <w:rPr>
          <w:sz w:val="28"/>
          <w:szCs w:val="28"/>
        </w:rPr>
      </w:pPr>
      <w:r w:rsidRPr="00A354F8">
        <w:t>k-</w:t>
      </w:r>
      <w:r>
        <w:t>tập mặt hàng: là t</w:t>
      </w:r>
      <w:r w:rsidRPr="00A354F8">
        <w:t xml:space="preserve">ập </w:t>
      </w:r>
      <w:r>
        <w:t>bao gồm k mặt hàng</w:t>
      </w:r>
    </w:p>
    <w:p w:rsidR="00A354F8" w:rsidRPr="00A354F8" w:rsidRDefault="00A354F8" w:rsidP="00395DA0">
      <w:pPr>
        <w:pStyle w:val="ListParagraph"/>
        <w:numPr>
          <w:ilvl w:val="0"/>
          <w:numId w:val="63"/>
        </w:numPr>
        <w:spacing w:line="360" w:lineRule="auto"/>
        <w:rPr>
          <w:sz w:val="28"/>
          <w:szCs w:val="28"/>
        </w:rPr>
      </w:pPr>
      <w:r>
        <w:t xml:space="preserve">Đếm số hỗ trợ </w:t>
      </w:r>
      <w:r w:rsidRPr="00A354F8">
        <w:rPr>
          <w:b/>
          <w:bCs/>
        </w:rPr>
        <w:t>(</w:t>
      </w:r>
      <w:r w:rsidRPr="00A354F8">
        <w:sym w:font="Symbol" w:char="0073"/>
      </w:r>
      <w:r w:rsidRPr="00A354F8">
        <w:rPr>
          <w:b/>
          <w:bCs/>
        </w:rPr>
        <w:t xml:space="preserve">) </w:t>
      </w:r>
      <w:r w:rsidRPr="00A354F8">
        <w:rPr>
          <w:bCs/>
        </w:rPr>
        <w:t>là t</w:t>
      </w:r>
      <w:r>
        <w:t xml:space="preserve">ần số xuất hiện của một tập mặt hàng. Ví dụ </w:t>
      </w:r>
      <w:r w:rsidRPr="00A354F8">
        <w:t xml:space="preserve"> </w:t>
      </w:r>
      <w:r w:rsidRPr="00A354F8">
        <w:sym w:font="Symbol" w:char="0073"/>
      </w:r>
      <w:r w:rsidRPr="00A354F8">
        <w:t>({Milk, Bread,Diaper}) = 2</w:t>
      </w:r>
      <w:r>
        <w:t xml:space="preserve"> trong ví dụ minh họa</w:t>
      </w:r>
    </w:p>
    <w:p w:rsidR="00A354F8" w:rsidRPr="00A354F8" w:rsidRDefault="00A354F8" w:rsidP="00395DA0">
      <w:pPr>
        <w:pStyle w:val="ListParagraph"/>
        <w:numPr>
          <w:ilvl w:val="0"/>
          <w:numId w:val="63"/>
        </w:numPr>
        <w:spacing w:line="360" w:lineRule="auto"/>
        <w:rPr>
          <w:sz w:val="28"/>
          <w:szCs w:val="28"/>
        </w:rPr>
      </w:pPr>
      <w:r>
        <w:t xml:space="preserve">Độ hỗ trợ là tỷ lệ các giao dịch có chứa một tập mặt hàng nào đó. Ví dụ </w:t>
      </w:r>
      <w:r w:rsidRPr="00A354F8">
        <w:t>s({Milk, Bread, Diaper}) = 2/5</w:t>
      </w:r>
    </w:p>
    <w:p w:rsidR="00A354F8" w:rsidRPr="00A354F8" w:rsidRDefault="00A354F8" w:rsidP="00395DA0">
      <w:pPr>
        <w:pStyle w:val="ListParagraph"/>
        <w:numPr>
          <w:ilvl w:val="0"/>
          <w:numId w:val="63"/>
        </w:numPr>
        <w:spacing w:line="360" w:lineRule="auto"/>
        <w:rPr>
          <w:sz w:val="28"/>
          <w:szCs w:val="28"/>
        </w:rPr>
      </w:pPr>
      <w:r>
        <w:t>Tập mặt hàng thường xuyên là một tập mặt hàng có độ hỗ trợ lớn hơn hoặc bằng một ngưỡng được gọi là minsup hay độ hỗ trợ nhỏ nhất.</w:t>
      </w:r>
    </w:p>
    <w:p w:rsidR="00A354F8" w:rsidRPr="003F594D" w:rsidRDefault="00A354F8" w:rsidP="00395DA0">
      <w:pPr>
        <w:pStyle w:val="ListParagraph"/>
        <w:numPr>
          <w:ilvl w:val="0"/>
          <w:numId w:val="63"/>
        </w:numPr>
        <w:spacing w:line="360" w:lineRule="auto"/>
        <w:rPr>
          <w:sz w:val="28"/>
          <w:szCs w:val="28"/>
        </w:rPr>
      </w:pPr>
      <w:r>
        <w:t xml:space="preserve">Luật kết hợp được thể hiện dưới dạng </w:t>
      </w:r>
      <w:r w:rsidRPr="00A354F8">
        <w:t xml:space="preserve">của  X </w:t>
      </w:r>
      <w:r w:rsidRPr="00A354F8">
        <w:sym w:font="Symbol" w:char="00AE"/>
      </w:r>
      <w:r>
        <w:t xml:space="preserve"> Y, ở đó X,Y là tập các mặt hàng</w:t>
      </w:r>
    </w:p>
    <w:p w:rsidR="003F594D" w:rsidRPr="003F594D" w:rsidRDefault="003F594D" w:rsidP="00395DA0">
      <w:pPr>
        <w:pStyle w:val="ListParagraph"/>
        <w:numPr>
          <w:ilvl w:val="0"/>
          <w:numId w:val="63"/>
        </w:numPr>
        <w:spacing w:line="360" w:lineRule="auto"/>
        <w:rPr>
          <w:sz w:val="28"/>
          <w:szCs w:val="28"/>
        </w:rPr>
      </w:pPr>
      <w:r>
        <w:t>Các độ đo để đánh giá một luật kết hợp</w:t>
      </w:r>
    </w:p>
    <w:p w:rsidR="003F594D" w:rsidRPr="003F594D" w:rsidRDefault="003F594D" w:rsidP="00395DA0">
      <w:pPr>
        <w:pStyle w:val="ListParagraph"/>
        <w:numPr>
          <w:ilvl w:val="1"/>
          <w:numId w:val="63"/>
        </w:numPr>
        <w:spacing w:line="360" w:lineRule="auto"/>
        <w:rPr>
          <w:sz w:val="28"/>
          <w:szCs w:val="28"/>
        </w:rPr>
      </w:pPr>
      <w:r>
        <w:t xml:space="preserve">Độ hỗ trợ (s) là tỷ lệ các giao dịch chứa cả X và Y. </w:t>
      </w:r>
    </w:p>
    <w:p w:rsidR="003F594D" w:rsidRPr="003F594D" w:rsidRDefault="003F594D" w:rsidP="00395DA0">
      <w:pPr>
        <w:pStyle w:val="ListParagraph"/>
        <w:numPr>
          <w:ilvl w:val="1"/>
          <w:numId w:val="63"/>
        </w:numPr>
        <w:spacing w:line="360" w:lineRule="auto"/>
        <w:rPr>
          <w:sz w:val="28"/>
          <w:szCs w:val="28"/>
        </w:rPr>
      </w:pPr>
      <w:r>
        <w:t>Độ tin cậy (c) dùng để đo các mặt hàng của Y xuất hiện trong các giao dịch có chứa X.</w:t>
      </w:r>
    </w:p>
    <w:p w:rsidR="003F594D" w:rsidRPr="00A354F8" w:rsidRDefault="003F594D" w:rsidP="00395DA0">
      <w:pPr>
        <w:pStyle w:val="ListParagraph"/>
        <w:numPr>
          <w:ilvl w:val="1"/>
          <w:numId w:val="63"/>
        </w:numPr>
        <w:spacing w:line="360" w:lineRule="auto"/>
        <w:rPr>
          <w:sz w:val="28"/>
          <w:szCs w:val="28"/>
        </w:rPr>
      </w:pPr>
      <w:r>
        <w:t xml:space="preserve">Ví dụ với luật kết hợp </w:t>
      </w:r>
      <w:r w:rsidRPr="00813796">
        <w:rPr>
          <w:position w:val="-10"/>
        </w:rPr>
        <w:object w:dxaOrig="2260" w:dyaOrig="320">
          <v:shape id="_x0000_i1026" type="#_x0000_t75" style="width:113.3pt;height:15.65pt" o:ole="">
            <v:imagedata r:id="rId217" o:title=""/>
          </v:shape>
          <o:OLEObject Type="Embed" ProgID="Equation.3" ShapeID="_x0000_i1026" DrawAspect="Content" ObjectID="_1603520829" r:id="rId218"/>
        </w:object>
      </w:r>
      <w:r>
        <w:t xml:space="preserve"> thì </w:t>
      </w:r>
      <w:r w:rsidRPr="00813796">
        <w:rPr>
          <w:position w:val="-30"/>
        </w:rPr>
        <w:object w:dxaOrig="3480" w:dyaOrig="680">
          <v:shape id="_x0000_i1027" type="#_x0000_t75" style="width:174.05pt;height:33.8pt" o:ole="">
            <v:imagedata r:id="rId219" o:title=""/>
          </v:shape>
          <o:OLEObject Type="Embed" ProgID="Equation.3" ShapeID="_x0000_i1027" DrawAspect="Content" ObjectID="_1603520830" r:id="rId220"/>
        </w:object>
      </w:r>
      <w:r>
        <w:t xml:space="preserve"> và </w:t>
      </w:r>
      <w:r w:rsidRPr="00813796">
        <w:rPr>
          <w:position w:val="-28"/>
        </w:rPr>
        <w:object w:dxaOrig="3600" w:dyaOrig="660">
          <v:shape id="_x0000_i1028" type="#_x0000_t75" style="width:180.3pt;height:33.2pt" o:ole="">
            <v:imagedata r:id="rId221" o:title=""/>
          </v:shape>
          <o:OLEObject Type="Embed" ProgID="Equation.3" ShapeID="_x0000_i1028" DrawAspect="Content" ObjectID="_1603520831" r:id="rId222"/>
        </w:object>
      </w:r>
    </w:p>
    <w:p w:rsidR="004D03F0" w:rsidRPr="004D03F0" w:rsidRDefault="004D03F0" w:rsidP="00395DA0">
      <w:pPr>
        <w:pStyle w:val="ListParagraph"/>
        <w:numPr>
          <w:ilvl w:val="0"/>
          <w:numId w:val="63"/>
        </w:numPr>
        <w:spacing w:line="360" w:lineRule="auto"/>
        <w:rPr>
          <w:sz w:val="28"/>
          <w:szCs w:val="28"/>
        </w:rPr>
      </w:pPr>
      <w:r>
        <w:t xml:space="preserve">Nhiệm vụ khai phá tìm luật kết hợp: Cho trước một tập các giao dich T, mục tiêu của khai phá luật kết hợp là tìm ra tất cả các luật có độ hỗ trợ </w:t>
      </w:r>
      <w:r w:rsidRPr="004D03F0">
        <w:t xml:space="preserve">≥ </w:t>
      </w:r>
      <w:r>
        <w:t xml:space="preserve">ngưỡng </w:t>
      </w:r>
      <w:r w:rsidRPr="004D03F0">
        <w:rPr>
          <w:i/>
          <w:iCs/>
        </w:rPr>
        <w:t>minsup</w:t>
      </w:r>
      <w:r>
        <w:rPr>
          <w:i/>
          <w:iCs/>
        </w:rPr>
        <w:t xml:space="preserve"> </w:t>
      </w:r>
      <w:r>
        <w:rPr>
          <w:iCs/>
        </w:rPr>
        <w:t xml:space="preserve">và độ tin cậy </w:t>
      </w:r>
      <w:r w:rsidRPr="004D03F0">
        <w:rPr>
          <w:iCs/>
        </w:rPr>
        <w:t xml:space="preserve">≥ </w:t>
      </w:r>
      <w:r>
        <w:rPr>
          <w:iCs/>
        </w:rPr>
        <w:t>ngưỡng</w:t>
      </w:r>
      <w:r w:rsidRPr="004D03F0">
        <w:rPr>
          <w:i/>
          <w:iCs/>
        </w:rPr>
        <w:t>min</w:t>
      </w:r>
      <w:r>
        <w:rPr>
          <w:i/>
          <w:iCs/>
        </w:rPr>
        <w:t>conf</w:t>
      </w:r>
    </w:p>
    <w:p w:rsidR="004D03F0" w:rsidRPr="00A32796" w:rsidRDefault="0025104F" w:rsidP="00E62A47">
      <w:pPr>
        <w:pStyle w:val="Heading3"/>
      </w:pPr>
      <w:bookmarkStart w:id="72" w:name="_Toc529778579"/>
      <w:r w:rsidRPr="00A32796">
        <w:t>Cách tiếp cận theo kiểu vét cạn (Brute-force approach)</w:t>
      </w:r>
      <w:bookmarkEnd w:id="72"/>
    </w:p>
    <w:p w:rsidR="0025104F" w:rsidRDefault="0025104F" w:rsidP="00395DA0">
      <w:pPr>
        <w:pStyle w:val="ListParagraph"/>
        <w:numPr>
          <w:ilvl w:val="0"/>
          <w:numId w:val="63"/>
        </w:numPr>
        <w:spacing w:line="360" w:lineRule="auto"/>
      </w:pPr>
      <w:r>
        <w:t>Liệt kê tất cả các luật kết hợp có thể có</w:t>
      </w:r>
    </w:p>
    <w:p w:rsidR="0025104F" w:rsidRDefault="0025104F" w:rsidP="00395DA0">
      <w:pPr>
        <w:pStyle w:val="ListParagraph"/>
        <w:numPr>
          <w:ilvl w:val="0"/>
          <w:numId w:val="63"/>
        </w:numPr>
        <w:spacing w:line="360" w:lineRule="auto"/>
      </w:pPr>
      <w:r>
        <w:t>Tính toán độ hỗ trợ và độ tin cậy của mỗi luật</w:t>
      </w:r>
    </w:p>
    <w:p w:rsidR="0025104F" w:rsidRDefault="0025104F" w:rsidP="00395DA0">
      <w:pPr>
        <w:pStyle w:val="ListParagraph"/>
        <w:numPr>
          <w:ilvl w:val="0"/>
          <w:numId w:val="63"/>
        </w:numPr>
        <w:spacing w:line="360" w:lineRule="auto"/>
      </w:pPr>
      <w:r>
        <w:t xml:space="preserve">Loại bỏ những luật không thỏa mãn lớn hơn hoặc bằng ngưỡng </w:t>
      </w:r>
      <w:r>
        <w:rPr>
          <w:i/>
        </w:rPr>
        <w:t xml:space="preserve">minsup </w:t>
      </w:r>
      <w:r>
        <w:t xml:space="preserve">và </w:t>
      </w:r>
      <w:r>
        <w:rPr>
          <w:i/>
        </w:rPr>
        <w:t>minconf</w:t>
      </w:r>
    </w:p>
    <w:p w:rsidR="0025104F" w:rsidRDefault="0025104F" w:rsidP="00395DA0">
      <w:pPr>
        <w:pStyle w:val="ListParagraph"/>
        <w:numPr>
          <w:ilvl w:val="0"/>
          <w:numId w:val="63"/>
        </w:numPr>
        <w:spacing w:line="360" w:lineRule="auto"/>
      </w:pPr>
      <w:r>
        <w:lastRenderedPageBreak/>
        <w:t xml:space="preserve">Một nhược điểm lớn nhất của cách tiếp cận này là </w:t>
      </w:r>
      <w:r w:rsidR="002114C6">
        <w:t>số lượng phép tính rất lớn do số lượng luật kết hợp có thể có rất lớn, tăng theo cấp lũy thừa hay nói một cách khác độ phức tạp tính toán quá lớn, không thể thực hiện được.</w:t>
      </w:r>
    </w:p>
    <w:p w:rsidR="00C60726" w:rsidRDefault="002114C6" w:rsidP="00395DA0">
      <w:pPr>
        <w:pStyle w:val="ListParagraph"/>
        <w:numPr>
          <w:ilvl w:val="0"/>
          <w:numId w:val="63"/>
        </w:numPr>
        <w:spacing w:line="360" w:lineRule="auto"/>
      </w:pPr>
      <w:r>
        <w:t>Xem xét độ phức tạp tính toán trong ví dụ sau: giả sử</w:t>
      </w:r>
      <w:r w:rsidR="00F4261C">
        <w:t xml:space="preserve"> xét d mặt hàng khác nhau thì tổn</w:t>
      </w:r>
      <w:r w:rsidR="00C60726">
        <w:t xml:space="preserve">g </w:t>
      </w:r>
      <w:r w:rsidR="00F4261C">
        <w:t xml:space="preserve">số tập mặt hàng sẽ là </w:t>
      </w:r>
      <w:r w:rsidR="00F4261C" w:rsidRPr="00F4261C">
        <w:t>2</w:t>
      </w:r>
      <w:r w:rsidR="00F4261C" w:rsidRPr="00F4261C">
        <w:rPr>
          <w:vertAlign w:val="superscript"/>
        </w:rPr>
        <w:t>d</w:t>
      </w:r>
      <w:r w:rsidR="00F4261C">
        <w:t xml:space="preserve"> và tổng số các luật kết hợp có thể có là </w:t>
      </w:r>
    </w:p>
    <w:p w:rsidR="002114C6" w:rsidRDefault="00C60726" w:rsidP="00C60726">
      <w:pPr>
        <w:pStyle w:val="ListParagraph"/>
        <w:spacing w:line="360" w:lineRule="auto"/>
        <w:ind w:left="360"/>
      </w:pPr>
      <w:r w:rsidRPr="00813796">
        <w:rPr>
          <w:position w:val="-32"/>
        </w:rPr>
        <w:object w:dxaOrig="2520" w:dyaOrig="760">
          <v:shape id="_x0000_i1029" type="#_x0000_t75" style="width:125.85pt;height:38.2pt" o:ole="">
            <v:imagedata r:id="rId223" o:title=""/>
          </v:shape>
          <o:OLEObject Type="Embed" ProgID="Equation.3" ShapeID="_x0000_i1029" DrawAspect="Content" ObjectID="_1603520832" r:id="rId224"/>
        </w:object>
      </w:r>
      <w:r>
        <w:t xml:space="preserve"> = </w:t>
      </w:r>
      <w:r w:rsidRPr="00813796">
        <w:rPr>
          <w:position w:val="-6"/>
        </w:rPr>
        <w:object w:dxaOrig="1180" w:dyaOrig="320">
          <v:shape id="_x0000_i1030" type="#_x0000_t75" style="width:59.5pt;height:15.65pt" o:ole="">
            <v:imagedata r:id="rId225" o:title=""/>
          </v:shape>
          <o:OLEObject Type="Embed" ProgID="Equation.3" ShapeID="_x0000_i1030" DrawAspect="Content" ObjectID="_1603520833" r:id="rId226"/>
        </w:object>
      </w:r>
      <w:r w:rsidR="005F3670">
        <w:t xml:space="preserve">. Nếu d=6 thì R=602 luật. </w:t>
      </w:r>
    </w:p>
    <w:tbl>
      <w:tblPr>
        <w:tblW w:w="0" w:type="auto"/>
        <w:tblInd w:w="360" w:type="dxa"/>
        <w:tblLook w:val="04A0" w:firstRow="1" w:lastRow="0" w:firstColumn="1" w:lastColumn="0" w:noHBand="0" w:noVBand="1"/>
      </w:tblPr>
      <w:tblGrid>
        <w:gridCol w:w="4956"/>
        <w:gridCol w:w="4260"/>
      </w:tblGrid>
      <w:tr w:rsidR="005F3670" w:rsidTr="00ED0CA1">
        <w:tc>
          <w:tcPr>
            <w:tcW w:w="4956" w:type="dxa"/>
          </w:tcPr>
          <w:p w:rsidR="005F3670" w:rsidRDefault="00C61B36" w:rsidP="00C60726">
            <w:pPr>
              <w:pStyle w:val="ListParagraph"/>
              <w:spacing w:line="360" w:lineRule="auto"/>
              <w:ind w:left="0"/>
            </w:pPr>
            <w:r w:rsidRPr="00C61B36">
              <w:rPr>
                <w:noProof/>
              </w:rPr>
              <w:drawing>
                <wp:inline distT="0" distB="0" distL="0" distR="0">
                  <wp:extent cx="2981325" cy="2057400"/>
                  <wp:effectExtent l="19050" t="0" r="9525" b="0"/>
                  <wp:docPr id="71" name="Picture 26"/>
                  <wp:cNvGraphicFramePr/>
                  <a:graphic xmlns:a="http://schemas.openxmlformats.org/drawingml/2006/main">
                    <a:graphicData uri="http://schemas.openxmlformats.org/drawingml/2006/picture">
                      <pic:pic xmlns:pic="http://schemas.openxmlformats.org/drawingml/2006/picture">
                        <pic:nvPicPr>
                          <pic:cNvPr id="11270" name="Picture 6"/>
                          <pic:cNvPicPr>
                            <a:picLocks noChangeAspect="1" noChangeArrowheads="1"/>
                          </pic:cNvPicPr>
                        </pic:nvPicPr>
                        <pic:blipFill>
                          <a:blip r:embed="rId227" cstate="print"/>
                          <a:srcRect l="5714" t="1904" r="7143" b="952"/>
                          <a:stretch>
                            <a:fillRect/>
                          </a:stretch>
                        </pic:blipFill>
                        <pic:spPr bwMode="auto">
                          <a:xfrm>
                            <a:off x="0" y="0"/>
                            <a:ext cx="2981325" cy="2057400"/>
                          </a:xfrm>
                          <a:prstGeom prst="rect">
                            <a:avLst/>
                          </a:prstGeom>
                          <a:noFill/>
                          <a:ln w="12700">
                            <a:noFill/>
                            <a:miter lim="800000"/>
                            <a:headEnd/>
                            <a:tailEnd/>
                          </a:ln>
                          <a:effectLst/>
                        </pic:spPr>
                      </pic:pic>
                    </a:graphicData>
                  </a:graphic>
                </wp:inline>
              </w:drawing>
            </w:r>
          </w:p>
        </w:tc>
        <w:tc>
          <w:tcPr>
            <w:tcW w:w="4260" w:type="dxa"/>
          </w:tcPr>
          <w:p w:rsidR="005F3670" w:rsidRDefault="00C61B36" w:rsidP="00C60726">
            <w:pPr>
              <w:pStyle w:val="ListParagraph"/>
              <w:spacing w:line="360" w:lineRule="auto"/>
              <w:ind w:left="0"/>
            </w:pPr>
            <w:r>
              <w:t>Biểu đồ sự phụ thuộc của tổng số luật cần xét với số lượng mặt hàng d được thể hiện dưới đây cho thấy số luật tăng rất nhanh theo cấp lũy thừa.</w:t>
            </w:r>
          </w:p>
        </w:tc>
      </w:tr>
    </w:tbl>
    <w:p w:rsidR="005F3670" w:rsidRPr="0025104F" w:rsidRDefault="005F3670" w:rsidP="00C60726">
      <w:pPr>
        <w:pStyle w:val="ListParagraph"/>
        <w:spacing w:line="360" w:lineRule="auto"/>
        <w:ind w:left="360"/>
      </w:pPr>
    </w:p>
    <w:p w:rsidR="008C0191" w:rsidRPr="008C0191" w:rsidRDefault="008C0191" w:rsidP="00395DA0">
      <w:pPr>
        <w:pStyle w:val="ListParagraph"/>
        <w:numPr>
          <w:ilvl w:val="0"/>
          <w:numId w:val="63"/>
        </w:numPr>
        <w:spacing w:line="360" w:lineRule="auto"/>
        <w:rPr>
          <w:sz w:val="28"/>
          <w:szCs w:val="28"/>
        </w:rPr>
      </w:pPr>
      <w:r>
        <w:t>Một cách phân tách hai độ đo của thuật toán luật kết hợp</w:t>
      </w:r>
    </w:p>
    <w:p w:rsidR="008C0191" w:rsidRDefault="008C0191" w:rsidP="008C0191">
      <w:pPr>
        <w:pStyle w:val="ListParagraph"/>
        <w:spacing w:line="360" w:lineRule="auto"/>
        <w:ind w:left="360"/>
      </w:pPr>
      <w:r>
        <w:t xml:space="preserve">Quan sát một nhóm các luật như sau </w:t>
      </w:r>
    </w:p>
    <w:p w:rsidR="008C0191" w:rsidRPr="008C0191" w:rsidRDefault="008C0191" w:rsidP="006A4CFA">
      <w:pPr>
        <w:pStyle w:val="ListParagraph"/>
        <w:spacing w:line="360" w:lineRule="auto"/>
        <w:ind w:left="360"/>
        <w:jc w:val="left"/>
      </w:pPr>
      <w:r w:rsidRPr="008C0191">
        <w:t xml:space="preserve">{Milk,Diaper} </w:t>
      </w:r>
      <w:r w:rsidRPr="008C0191">
        <w:sym w:font="Symbol" w:char="00AE"/>
      </w:r>
      <w:r w:rsidRPr="008C0191">
        <w:t xml:space="preserve"> {Beer} (s=0.4, c=0.67)</w:t>
      </w:r>
      <w:r w:rsidRPr="008C0191">
        <w:br/>
        <w:t xml:space="preserve">{Milk,Beer} </w:t>
      </w:r>
      <w:r w:rsidRPr="008C0191">
        <w:sym w:font="Symbol" w:char="00AE"/>
      </w:r>
      <w:r w:rsidRPr="008C0191">
        <w:t xml:space="preserve"> {Diaper} (s=0.4, c=1.0)</w:t>
      </w:r>
    </w:p>
    <w:p w:rsidR="008C0191" w:rsidRPr="008C0191" w:rsidRDefault="008C0191" w:rsidP="006A4CFA">
      <w:pPr>
        <w:pStyle w:val="ListParagraph"/>
        <w:spacing w:line="360" w:lineRule="auto"/>
        <w:ind w:left="360"/>
        <w:jc w:val="left"/>
      </w:pPr>
      <w:r w:rsidRPr="008C0191">
        <w:t xml:space="preserve">{Diaper,Beer} </w:t>
      </w:r>
      <w:r w:rsidRPr="008C0191">
        <w:sym w:font="Symbol" w:char="00AE"/>
      </w:r>
      <w:r w:rsidRPr="008C0191">
        <w:t xml:space="preserve"> {Milk} (s=0.4, c=0.67)</w:t>
      </w:r>
    </w:p>
    <w:p w:rsidR="008C0191" w:rsidRPr="008C0191" w:rsidRDefault="008C0191" w:rsidP="006A4CFA">
      <w:pPr>
        <w:pStyle w:val="ListParagraph"/>
        <w:spacing w:line="360" w:lineRule="auto"/>
        <w:ind w:left="360"/>
        <w:jc w:val="left"/>
      </w:pPr>
      <w:r w:rsidRPr="008C0191">
        <w:t xml:space="preserve">{Beer} </w:t>
      </w:r>
      <w:r w:rsidRPr="008C0191">
        <w:sym w:font="Symbol" w:char="00AE"/>
      </w:r>
      <w:r w:rsidRPr="008C0191">
        <w:t xml:space="preserve"> {Milk,Diaper} (s=0.4, c=0.67) </w:t>
      </w:r>
      <w:r w:rsidRPr="008C0191">
        <w:br/>
        <w:t xml:space="preserve">{Diaper} </w:t>
      </w:r>
      <w:r w:rsidRPr="008C0191">
        <w:sym w:font="Symbol" w:char="00AE"/>
      </w:r>
      <w:r w:rsidRPr="008C0191">
        <w:t xml:space="preserve"> {Milk,Beer} (s=0.4, c=0.5) </w:t>
      </w:r>
    </w:p>
    <w:p w:rsidR="008C0191" w:rsidRDefault="008C0191" w:rsidP="006A4CFA">
      <w:pPr>
        <w:pStyle w:val="ListParagraph"/>
        <w:spacing w:line="360" w:lineRule="auto"/>
        <w:ind w:left="360"/>
        <w:jc w:val="left"/>
      </w:pPr>
      <w:r w:rsidRPr="008C0191">
        <w:t xml:space="preserve">{Milk} </w:t>
      </w:r>
      <w:r w:rsidRPr="008C0191">
        <w:sym w:font="Symbol" w:char="00AE"/>
      </w:r>
      <w:r w:rsidRPr="008C0191">
        <w:t xml:space="preserve"> {Diaper,Beer} (s=0.4, c=0.5)</w:t>
      </w:r>
      <w:r>
        <w:t xml:space="preserve"> </w:t>
      </w:r>
    </w:p>
    <w:p w:rsidR="00EF06FA" w:rsidRPr="008C0191" w:rsidRDefault="006A4CFA" w:rsidP="006A4CFA">
      <w:pPr>
        <w:pStyle w:val="ListParagraph"/>
        <w:numPr>
          <w:ilvl w:val="0"/>
          <w:numId w:val="65"/>
        </w:numPr>
        <w:spacing w:line="360" w:lineRule="auto"/>
        <w:ind w:left="1170" w:hanging="450"/>
      </w:pPr>
      <w:r>
        <w:t>T</w:t>
      </w:r>
      <w:r w:rsidR="008C0191" w:rsidRPr="008C0191">
        <w:t xml:space="preserve">a thấy </w:t>
      </w:r>
      <w:r w:rsidR="008C0191">
        <w:t>t</w:t>
      </w:r>
      <w:r w:rsidR="00EF06FA" w:rsidRPr="008C0191">
        <w:t xml:space="preserve">ất cả những luật trên là phân vùng </w:t>
      </w:r>
      <w:r w:rsidR="008C0191">
        <w:t xml:space="preserve">nhị phân </w:t>
      </w:r>
      <w:r w:rsidR="00EF06FA" w:rsidRPr="008C0191">
        <w:t xml:space="preserve">của </w:t>
      </w:r>
      <w:r w:rsidR="008C0191">
        <w:t xml:space="preserve">cùng </w:t>
      </w:r>
      <w:r w:rsidR="00EF06FA" w:rsidRPr="008C0191">
        <w:t xml:space="preserve">một </w:t>
      </w:r>
      <w:r w:rsidR="008C0191">
        <w:t xml:space="preserve">tập các mặt hàng </w:t>
      </w:r>
      <w:r w:rsidR="00EF06FA" w:rsidRPr="008C0191">
        <w:t>{Milk, Diaper, Beer}</w:t>
      </w:r>
    </w:p>
    <w:p w:rsidR="008C0191" w:rsidRDefault="00EF06FA" w:rsidP="00395DA0">
      <w:pPr>
        <w:pStyle w:val="ListParagraph"/>
        <w:numPr>
          <w:ilvl w:val="0"/>
          <w:numId w:val="64"/>
        </w:numPr>
        <w:spacing w:line="360" w:lineRule="auto"/>
      </w:pPr>
      <w:r w:rsidRPr="008C0191">
        <w:t xml:space="preserve"> Những luật bắt nguồn từ cùng một tập </w:t>
      </w:r>
      <w:r w:rsidR="008C0191">
        <w:t>các mặt hàng</w:t>
      </w:r>
      <w:r w:rsidRPr="008C0191">
        <w:t xml:space="preserve"> có sự hỗ trợ giống nhau nhưng có thể có độ tin cậy khác </w:t>
      </w:r>
      <w:r w:rsidR="008C0191">
        <w:t>nhau.</w:t>
      </w:r>
      <w:r w:rsidRPr="008C0191">
        <w:t xml:space="preserve"> Do đó chúng ta </w:t>
      </w:r>
      <w:r w:rsidR="008C0191">
        <w:t>có thể</w:t>
      </w:r>
      <w:r w:rsidR="006A4CFA">
        <w:t xml:space="preserve"> tách riêng việc kiểm tra yêu cầ</w:t>
      </w:r>
      <w:r w:rsidR="008C0191">
        <w:t>u về độ</w:t>
      </w:r>
      <w:r w:rsidRPr="008C0191">
        <w:t xml:space="preserve"> hỗ trợ và yêu cầu </w:t>
      </w:r>
      <w:r w:rsidR="008C0191">
        <w:t xml:space="preserve">về </w:t>
      </w:r>
      <w:r w:rsidRPr="008C0191">
        <w:t>độ tin cậy</w:t>
      </w:r>
      <w:r w:rsidR="008C0191">
        <w:t>. Dẫn đến một cách tiếp cận khác được trình bày tiếp sau đây</w:t>
      </w:r>
    </w:p>
    <w:p w:rsidR="00EF06FA" w:rsidRDefault="008C0191" w:rsidP="00E62A47">
      <w:pPr>
        <w:pStyle w:val="Heading3"/>
      </w:pPr>
      <w:bookmarkStart w:id="73" w:name="_Toc529778580"/>
      <w:r>
        <w:lastRenderedPageBreak/>
        <w:t>Khai phá luật kết hợp với cách tiếp cận hai bước</w:t>
      </w:r>
      <w:bookmarkEnd w:id="73"/>
    </w:p>
    <w:p w:rsidR="008C0191" w:rsidRDefault="008C0191" w:rsidP="008C0191">
      <w:pPr>
        <w:rPr>
          <w:szCs w:val="24"/>
        </w:rPr>
      </w:pPr>
      <w:r>
        <w:rPr>
          <w:szCs w:val="24"/>
        </w:rPr>
        <w:t xml:space="preserve">Bước 1: Sinh các tập mặt hàng thường xuyên có nghĩa là sinh ra tất cả các tập mặt hàng mà có độ hỗ trợ lớn hơn hoặc bằng giá trị ngưỡng </w:t>
      </w:r>
      <w:r>
        <w:rPr>
          <w:i/>
          <w:szCs w:val="24"/>
        </w:rPr>
        <w:t>minsup</w:t>
      </w:r>
    </w:p>
    <w:p w:rsidR="008C0191" w:rsidRDefault="008C0191" w:rsidP="008C0191">
      <w:pPr>
        <w:rPr>
          <w:szCs w:val="24"/>
        </w:rPr>
      </w:pPr>
      <w:r>
        <w:rPr>
          <w:szCs w:val="24"/>
        </w:rPr>
        <w:t>Bước 2: Sinh các luật</w:t>
      </w:r>
      <w:r w:rsidR="001E2C46">
        <w:rPr>
          <w:szCs w:val="24"/>
        </w:rPr>
        <w:t xml:space="preserve"> bằng cách sinh ra các luật từ tập các mặt hàng thường xuyên có độ tin cậy lớn hơn trong đó mỗi luật chính là một sự phân chia nhị phân (làm hai phần) của một tập mặt hàng thường xuyên.</w:t>
      </w:r>
    </w:p>
    <w:p w:rsidR="001E2C46" w:rsidRDefault="001E2C46" w:rsidP="008C0191">
      <w:pPr>
        <w:rPr>
          <w:szCs w:val="24"/>
        </w:rPr>
      </w:pPr>
      <w:r>
        <w:rPr>
          <w:szCs w:val="24"/>
        </w:rPr>
        <w:t>Việc sinh ra tập các mặt hàng thường xuyên vẫn có độ phức tạp tính toán rất lớn do số lượng tập các mặt hàng có thể có rất nhiều, chính vì thế độ phức tạp tính toán chung của cách tiếp cận này vẫn rất lớn</w:t>
      </w:r>
    </w:p>
    <w:p w:rsidR="00701960" w:rsidRPr="00E62A47" w:rsidRDefault="00EF06FA" w:rsidP="00E62A47">
      <w:pPr>
        <w:rPr>
          <w:b/>
        </w:rPr>
      </w:pPr>
      <w:r w:rsidRPr="00E62A47">
        <w:rPr>
          <w:b/>
        </w:rPr>
        <w:t xml:space="preserve">Sinh các tập mặt hàng thường xuyên </w:t>
      </w:r>
      <w:r w:rsidR="00701960" w:rsidRPr="00E62A47">
        <w:rPr>
          <w:b/>
        </w:rPr>
        <w:t>theo cách tiế</w:t>
      </w:r>
      <w:r w:rsidR="006A4CFA">
        <w:rPr>
          <w:b/>
        </w:rPr>
        <w:t>p cậ</w:t>
      </w:r>
      <w:r w:rsidR="00701960" w:rsidRPr="00E62A47">
        <w:rPr>
          <w:b/>
        </w:rPr>
        <w:t>n vét cạn</w:t>
      </w:r>
    </w:p>
    <w:p w:rsidR="00701960" w:rsidRDefault="00701960" w:rsidP="00395DA0">
      <w:pPr>
        <w:pStyle w:val="ListParagraph"/>
        <w:numPr>
          <w:ilvl w:val="0"/>
          <w:numId w:val="63"/>
        </w:numPr>
        <w:spacing w:line="360" w:lineRule="auto"/>
      </w:pPr>
      <w:r w:rsidRPr="00701960">
        <w:t xml:space="preserve">Mỗi tập các mặt hàng trong cột 2 của bảng các giao dịch xét làm ví dụ dưới đây được coi là một ứng </w:t>
      </w:r>
      <w:r>
        <w:t xml:space="preserve">cử </w:t>
      </w:r>
      <w:r w:rsidRPr="00701960">
        <w:t>viên cho tập mặt hàng thường xuyên</w:t>
      </w:r>
    </w:p>
    <w:p w:rsidR="00701960" w:rsidRDefault="005969C1" w:rsidP="00395DA0">
      <w:pPr>
        <w:pStyle w:val="ListParagraph"/>
        <w:numPr>
          <w:ilvl w:val="0"/>
          <w:numId w:val="63"/>
        </w:numPr>
        <w:spacing w:line="360" w:lineRule="auto"/>
      </w:pPr>
      <w:r>
        <w:rPr>
          <w:noProof/>
        </w:rPr>
        <w:pict>
          <v:shape id="_x0000_s1103" type="#_x0000_t75" style="position:absolute;left:0;text-align:left;margin-left:4.5pt;margin-top:18.5pt;width:454.1pt;height:150pt;z-index:251715584" fillcolor="#bbe0e3" strokeweight="1pt">
            <v:imagedata r:id="rId228" o:title=""/>
          </v:shape>
          <o:OLEObject Type="Embed" ProgID="Visio.Drawing.11" ShapeID="_x0000_s1103" DrawAspect="Content" ObjectID="_1603520924" r:id="rId229"/>
        </w:pict>
      </w:r>
      <w:r w:rsidR="00701960">
        <w:t>Sau đó ta cần đếm số giao dịch hỗ trợ cho mỗi ứng cử viên này bằng cách duyệt cơ sở dữ liệu</w:t>
      </w:r>
    </w:p>
    <w:p w:rsidR="00701960" w:rsidRPr="00701960" w:rsidRDefault="00701960" w:rsidP="00701960">
      <w:pPr>
        <w:pStyle w:val="ListParagraph"/>
        <w:spacing w:line="360" w:lineRule="auto"/>
        <w:ind w:left="360"/>
      </w:pPr>
    </w:p>
    <w:p w:rsidR="008C0191" w:rsidRPr="008C0191" w:rsidRDefault="008C0191" w:rsidP="008C0191">
      <w:pPr>
        <w:pStyle w:val="ListParagraph"/>
        <w:spacing w:line="360" w:lineRule="auto"/>
        <w:ind w:left="360"/>
      </w:pPr>
    </w:p>
    <w:p w:rsidR="00643E84" w:rsidRPr="008C0191" w:rsidRDefault="00643E84" w:rsidP="008C0191">
      <w:pPr>
        <w:pStyle w:val="ListParagraph"/>
        <w:spacing w:line="360" w:lineRule="auto"/>
        <w:ind w:left="360"/>
        <w:rPr>
          <w:sz w:val="28"/>
          <w:szCs w:val="28"/>
        </w:rPr>
      </w:pPr>
      <w:r w:rsidRPr="008C0191">
        <w:rPr>
          <w:sz w:val="28"/>
          <w:szCs w:val="28"/>
        </w:rPr>
        <w:br/>
      </w:r>
    </w:p>
    <w:p w:rsidR="00643E84" w:rsidRDefault="00643E84" w:rsidP="00EB767D">
      <w:pPr>
        <w:rPr>
          <w:b/>
          <w:sz w:val="28"/>
          <w:szCs w:val="28"/>
        </w:rPr>
      </w:pPr>
    </w:p>
    <w:p w:rsidR="00701960" w:rsidRDefault="00701960">
      <w:pPr>
        <w:spacing w:line="240" w:lineRule="auto"/>
        <w:rPr>
          <w:b/>
          <w:sz w:val="28"/>
          <w:szCs w:val="28"/>
        </w:rPr>
      </w:pPr>
    </w:p>
    <w:p w:rsidR="00701960" w:rsidRDefault="00701960">
      <w:pPr>
        <w:spacing w:line="240" w:lineRule="auto"/>
        <w:rPr>
          <w:b/>
          <w:sz w:val="28"/>
          <w:szCs w:val="28"/>
        </w:rPr>
      </w:pPr>
    </w:p>
    <w:p w:rsidR="00701960" w:rsidRDefault="00701960" w:rsidP="00395DA0">
      <w:pPr>
        <w:pStyle w:val="ListParagraph"/>
        <w:numPr>
          <w:ilvl w:val="0"/>
          <w:numId w:val="63"/>
        </w:numPr>
        <w:spacing w:line="360" w:lineRule="auto"/>
      </w:pPr>
      <w:r w:rsidRPr="00701960">
        <w:t>Trong hình vẽ trên danh sách các ứng cử viên được thể hiện trong danh sách bên phải với số phần tử của danh sách là M,</w:t>
      </w:r>
      <w:r>
        <w:t xml:space="preserve"> mỗi </w:t>
      </w:r>
      <w:r w:rsidR="0082120E">
        <w:t xml:space="preserve">ứng cử viên </w:t>
      </w:r>
      <w:r w:rsidR="001C0157">
        <w:t xml:space="preserve">được </w:t>
      </w:r>
      <w:r w:rsidR="0082120E">
        <w:t>nối với một giao dịch liên quan trong bảng</w:t>
      </w:r>
    </w:p>
    <w:p w:rsidR="0082120E" w:rsidRDefault="0082120E" w:rsidP="00395DA0">
      <w:pPr>
        <w:pStyle w:val="ListParagraph"/>
        <w:numPr>
          <w:ilvl w:val="0"/>
          <w:numId w:val="63"/>
        </w:numPr>
        <w:spacing w:line="360" w:lineRule="auto"/>
      </w:pPr>
      <w:r>
        <w:t xml:space="preserve">Độ phức tạp tính toán của việc sinh tập các mặt hàng thường xuyên theo cách này là </w:t>
      </w:r>
      <w:r w:rsidRPr="0082120E">
        <w:t>O(NMw)</w:t>
      </w:r>
      <w:r>
        <w:t xml:space="preserve"> là rất cao vì trong đó M = 2</w:t>
      </w:r>
      <w:r>
        <w:rPr>
          <w:vertAlign w:val="superscript"/>
        </w:rPr>
        <w:t>d</w:t>
      </w:r>
      <w:r>
        <w:t>, N là số phần giao dịch trong bảng, w là số mặt hàng lớn nhất trong mỗi giao dịch.</w:t>
      </w:r>
    </w:p>
    <w:p w:rsidR="0082120E" w:rsidRDefault="0082120E" w:rsidP="00395DA0">
      <w:pPr>
        <w:pStyle w:val="ListParagraph"/>
        <w:numPr>
          <w:ilvl w:val="0"/>
          <w:numId w:val="63"/>
        </w:numPr>
        <w:spacing w:line="360" w:lineRule="auto"/>
      </w:pPr>
      <w:r>
        <w:t>Chúng ta muốn giảm độ phức tạp tính toán xuống để cách tiếp cận này khả thi hơn, để giảm độ phức tạp này, có các cách sau đây</w:t>
      </w:r>
    </w:p>
    <w:p w:rsidR="0082120E" w:rsidRDefault="0082120E" w:rsidP="00395DA0">
      <w:pPr>
        <w:pStyle w:val="ListParagraph"/>
        <w:numPr>
          <w:ilvl w:val="0"/>
          <w:numId w:val="64"/>
        </w:numPr>
        <w:spacing w:line="360" w:lineRule="auto"/>
      </w:pPr>
      <w:r>
        <w:t>Giảm số lượng ứng cử viên M</w:t>
      </w:r>
      <w:r w:rsidR="00382A0C">
        <w:t xml:space="preserve">: </w:t>
      </w:r>
      <w:r w:rsidR="00731B97">
        <w:t>nếu tìm kiếm toàn bộ thì M=2</w:t>
      </w:r>
      <w:r w:rsidR="00731B97">
        <w:rPr>
          <w:vertAlign w:val="superscript"/>
        </w:rPr>
        <w:t>d</w:t>
      </w:r>
      <w:r w:rsidR="00731B97">
        <w:t xml:space="preserve"> , ta có thể  dùng các kỹ thuật cắt cành để giảm số lượng ứng cử viên bằng cách loại bỏ những nhóm ứng viên không thỏa mãn cùng một lúc cho nhanh.</w:t>
      </w:r>
    </w:p>
    <w:p w:rsidR="00731B97" w:rsidRDefault="00731B97" w:rsidP="00395DA0">
      <w:pPr>
        <w:pStyle w:val="ListParagraph"/>
        <w:numPr>
          <w:ilvl w:val="0"/>
          <w:numId w:val="64"/>
        </w:numPr>
        <w:spacing w:line="360" w:lineRule="auto"/>
      </w:pPr>
      <w:r>
        <w:lastRenderedPageBreak/>
        <w:t>Giảm số lượng các giao dịch N: giảm số lượng giao dịch N khi kích cỡ của tập các mặt hàng tăng, có một cách là thực hiện lấy mẫu điển hình của</w:t>
      </w:r>
      <w:r w:rsidR="006A4CFA">
        <w:t xml:space="preserve"> </w:t>
      </w:r>
      <w:r>
        <w:t>N giao dịch</w:t>
      </w:r>
    </w:p>
    <w:p w:rsidR="00731B97" w:rsidRDefault="00731B97" w:rsidP="00395DA0">
      <w:pPr>
        <w:pStyle w:val="ListParagraph"/>
        <w:numPr>
          <w:ilvl w:val="0"/>
          <w:numId w:val="64"/>
        </w:numPr>
        <w:spacing w:line="360" w:lineRule="auto"/>
      </w:pPr>
      <w:r>
        <w:t>Giảm số lượng phép toán  so sánh độ hỗ trợ  với</w:t>
      </w:r>
      <w:r>
        <w:rPr>
          <w:i/>
        </w:rPr>
        <w:t xml:space="preserve"> minsup</w:t>
      </w:r>
      <w:r>
        <w:t xml:space="preserve">, mỗi ứng cử viên cần đếm số giao dịch hỗ trợ bằng cách duyệt qua N giaodịch nên tốn N phép toán, mà có M ứng cử viên nên tổng số phép toán so sánh là NM. Để giảm việc </w:t>
      </w:r>
      <w:r w:rsidR="001C0E76">
        <w:t>so sánh này chúng ta có thể</w:t>
      </w:r>
    </w:p>
    <w:p w:rsidR="001C0E76" w:rsidRDefault="001C0E76" w:rsidP="00395DA0">
      <w:pPr>
        <w:pStyle w:val="ListParagraph"/>
        <w:numPr>
          <w:ilvl w:val="1"/>
          <w:numId w:val="66"/>
        </w:numPr>
        <w:spacing w:line="360" w:lineRule="auto"/>
      </w:pPr>
      <w:r>
        <w:t>Sử dụng một cấu trúc dữ liệu hiệu quả để lưu trữ các ứng cử viên hoặc các giao dịch</w:t>
      </w:r>
    </w:p>
    <w:p w:rsidR="001C0E76" w:rsidRDefault="001C0E76" w:rsidP="00395DA0">
      <w:pPr>
        <w:pStyle w:val="ListParagraph"/>
        <w:numPr>
          <w:ilvl w:val="1"/>
          <w:numId w:val="66"/>
        </w:numPr>
        <w:spacing w:line="360" w:lineRule="auto"/>
      </w:pPr>
      <w:r>
        <w:t>Không nhất thiết phải kiểm tra xem mỗi ứng cử viên có trong mỗi giao dịch hay không</w:t>
      </w:r>
    </w:p>
    <w:p w:rsidR="001C0E76" w:rsidRDefault="001C0E76" w:rsidP="006A4CFA">
      <w:pPr>
        <w:rPr>
          <w:szCs w:val="24"/>
        </w:rPr>
      </w:pPr>
      <w:r>
        <w:rPr>
          <w:szCs w:val="24"/>
        </w:rPr>
        <w:t>Chúng ta sẽ lần lượt xem xét các phương thức giảm độ phức tạp tính toán trong phần tiếp theo</w:t>
      </w:r>
    </w:p>
    <w:p w:rsidR="00677689" w:rsidRDefault="00677689" w:rsidP="00E62A47">
      <w:pPr>
        <w:pStyle w:val="Heading3"/>
      </w:pPr>
      <w:bookmarkStart w:id="74" w:name="_Toc529778581"/>
      <w:r w:rsidRPr="00677689">
        <w:t>Phương thức giảm số lượng các ứng cử viên</w:t>
      </w:r>
      <w:r>
        <w:t>: thuật toán Apriori</w:t>
      </w:r>
      <w:bookmarkEnd w:id="74"/>
    </w:p>
    <w:p w:rsidR="00677689" w:rsidRDefault="00677689" w:rsidP="00677689">
      <w:pPr>
        <w:rPr>
          <w:szCs w:val="24"/>
        </w:rPr>
      </w:pPr>
      <w:r>
        <w:rPr>
          <w:szCs w:val="24"/>
        </w:rPr>
        <w:t xml:space="preserve">Nguyên tắc Apriori: Nếu một tập các mặt hàng là thường xuyên thì tất cả các tập con của nó cũng là thường xuyên. </w:t>
      </w:r>
    </w:p>
    <w:p w:rsidR="00677689" w:rsidRDefault="00677689" w:rsidP="00677689">
      <w:r>
        <w:rPr>
          <w:szCs w:val="24"/>
        </w:rPr>
        <w:t>Nguyên lý Apriori đúng đắn bởi thuộc tính sau đây của độ đo độ hỗ trợ là đúng</w:t>
      </w:r>
      <w:r w:rsidR="006A4CFA">
        <w:rPr>
          <w:szCs w:val="24"/>
        </w:rPr>
        <w:t xml:space="preserve"> </w:t>
      </w:r>
      <w:r w:rsidRPr="00813796">
        <w:rPr>
          <w:position w:val="-10"/>
        </w:rPr>
        <w:object w:dxaOrig="3080" w:dyaOrig="320">
          <v:shape id="_x0000_i1031" type="#_x0000_t75" style="width:153.4pt;height:15.65pt" o:ole="">
            <v:imagedata r:id="rId230" o:title=""/>
          </v:shape>
          <o:OLEObject Type="Embed" ProgID="Equation.3" ShapeID="_x0000_i1031" DrawAspect="Content" ObjectID="_1603520834" r:id="rId231"/>
        </w:object>
      </w:r>
    </w:p>
    <w:p w:rsidR="00677689" w:rsidRDefault="00677689" w:rsidP="00395DA0">
      <w:pPr>
        <w:pStyle w:val="ListParagraph"/>
        <w:numPr>
          <w:ilvl w:val="0"/>
          <w:numId w:val="63"/>
        </w:numPr>
        <w:spacing w:line="360" w:lineRule="auto"/>
      </w:pPr>
      <w:r>
        <w:t>Độ hỗ trợ của một tập mặt hàng không bao giờ vượt quá độ hỗ trợ của các tập con của nó. Tính chất này được gọi là thuộc tính không đơn điệu của độ hỗ trợ.</w:t>
      </w:r>
      <w:r w:rsidR="00801079">
        <w:t xml:space="preserve"> Hình vẽ sau mô tả nguyên lý Apriori</w:t>
      </w:r>
      <w:r w:rsidR="00B27846">
        <w:t xml:space="preserve"> trong đó tập mặt hàng {AB} được tìm thấy là không thường xuyên nên tất cả các tập mặt hàng mà nhận {AB} là tập con đều được cho là không thường xuyên và được cắt bỏ toàn bộ (phần được khoanh màu đỏ trong hình vẽ). Nhờ có nguyên lý này, số lượng các ứng cử viên giảm đi đáng kể khi xác định được một tập mặt hàng nào đó không thỏa mãn là tập thường xuyên.</w:t>
      </w:r>
    </w:p>
    <w:p w:rsidR="00523567" w:rsidRPr="00677689" w:rsidRDefault="00B27846" w:rsidP="00523567">
      <w:pPr>
        <w:pStyle w:val="ListParagraph"/>
        <w:spacing w:line="360" w:lineRule="auto"/>
        <w:ind w:left="360"/>
      </w:pPr>
      <w:r w:rsidRPr="00B27846">
        <w:rPr>
          <w:noProof/>
        </w:rPr>
        <w:lastRenderedPageBreak/>
        <w:drawing>
          <wp:inline distT="0" distB="0" distL="0" distR="0">
            <wp:extent cx="5934075" cy="3314700"/>
            <wp:effectExtent l="0" t="0" r="0" b="0"/>
            <wp:docPr id="76" name="Object 31"/>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831263" cy="5235575"/>
                      <a:chOff x="152400" y="1524000"/>
                      <a:chExt cx="8831263" cy="5235575"/>
                    </a:xfrm>
                  </a:grpSpPr>
                  <a:sp>
                    <a:nvSpPr>
                      <a:cNvPr id="17411" name="Line 3"/>
                      <a:cNvSpPr>
                        <a:spLocks noChangeShapeType="1"/>
                      </a:cNvSpPr>
                    </a:nvSpPr>
                    <a:spPr bwMode="auto">
                      <a:xfrm flipV="1">
                        <a:off x="1295400" y="3482975"/>
                        <a:ext cx="914400" cy="304800"/>
                      </a:xfrm>
                      <a:prstGeom prst="line">
                        <a:avLst/>
                      </a:prstGeom>
                      <a:noFill/>
                      <a:ln w="12700">
                        <a:solidFill>
                          <a:schemeClr val="tx1"/>
                        </a:solidFill>
                        <a:round/>
                        <a:headEnd/>
                        <a:tailEnd type="triangle" w="med" len="med"/>
                      </a:ln>
                      <a:effectLst/>
                    </a:spPr>
                    <a:txSp>
                      <a:txBody>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17412" name="Text Box 4"/>
                      <a:cNvSpPr txBox="1">
                        <a:spLocks noChangeArrowheads="1"/>
                      </a:cNvSpPr>
                    </a:nvSpPr>
                    <a:spPr bwMode="auto">
                      <a:xfrm>
                        <a:off x="152400" y="3787775"/>
                        <a:ext cx="2057400" cy="1016000"/>
                      </a:xfrm>
                      <a:prstGeom prst="rect">
                        <a:avLst/>
                      </a:prstGeom>
                      <a:noFill/>
                      <a:ln w="12700">
                        <a:noFill/>
                        <a:miter lim="800000"/>
                        <a:headEnd/>
                        <a:tailEnd/>
                      </a:ln>
                      <a:effectLst/>
                    </a:spPr>
                    <a:txSp>
                      <a:txBody>
                        <a:bodyPr wrap="square">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eaLnBrk="0" hangingPunct="0">
                            <a:spcBef>
                              <a:spcPct val="50000"/>
                            </a:spcBef>
                          </a:pPr>
                          <a:r>
                            <a:rPr lang="en-US" sz="2000" dirty="0" err="1" smtClean="0">
                              <a:solidFill>
                                <a:srgbClr val="0C6D9C"/>
                              </a:solidFill>
                              <a:sym typeface="Symbol" pitchFamily="18" charset="2"/>
                            </a:rPr>
                            <a:t>Được</a:t>
                          </a:r>
                          <a:r>
                            <a:rPr lang="en-US" sz="2000" dirty="0" smtClean="0">
                              <a:solidFill>
                                <a:srgbClr val="0C6D9C"/>
                              </a:solidFill>
                              <a:sym typeface="Symbol" pitchFamily="18" charset="2"/>
                            </a:rPr>
                            <a:t> </a:t>
                          </a:r>
                          <a:r>
                            <a:rPr lang="en-US" sz="2000" dirty="0" err="1" smtClean="0">
                              <a:solidFill>
                                <a:srgbClr val="0C6D9C"/>
                              </a:solidFill>
                              <a:sym typeface="Symbol" pitchFamily="18" charset="2"/>
                            </a:rPr>
                            <a:t>tìm</a:t>
                          </a:r>
                          <a:r>
                            <a:rPr lang="en-US" sz="2000" dirty="0" smtClean="0">
                              <a:solidFill>
                                <a:srgbClr val="0C6D9C"/>
                              </a:solidFill>
                              <a:sym typeface="Symbol" pitchFamily="18" charset="2"/>
                            </a:rPr>
                            <a:t> </a:t>
                          </a:r>
                          <a:r>
                            <a:rPr lang="en-US" sz="2000" dirty="0" err="1" smtClean="0">
                              <a:solidFill>
                                <a:srgbClr val="0C6D9C"/>
                              </a:solidFill>
                              <a:sym typeface="Symbol" pitchFamily="18" charset="2"/>
                            </a:rPr>
                            <a:t>thấy</a:t>
                          </a:r>
                          <a:r>
                            <a:rPr lang="en-US" sz="2000" dirty="0" smtClean="0">
                              <a:solidFill>
                                <a:srgbClr val="0C6D9C"/>
                              </a:solidFill>
                              <a:sym typeface="Symbol" pitchFamily="18" charset="2"/>
                            </a:rPr>
                            <a:t> </a:t>
                          </a:r>
                          <a:r>
                            <a:rPr lang="en-US" sz="2000" dirty="0" err="1" smtClean="0">
                              <a:solidFill>
                                <a:srgbClr val="0C6D9C"/>
                              </a:solidFill>
                              <a:sym typeface="Symbol" pitchFamily="18" charset="2"/>
                            </a:rPr>
                            <a:t>là</a:t>
                          </a:r>
                          <a:r>
                            <a:rPr lang="en-US" sz="2000" dirty="0" smtClean="0">
                              <a:solidFill>
                                <a:srgbClr val="0C6D9C"/>
                              </a:solidFill>
                              <a:sym typeface="Symbol" pitchFamily="18" charset="2"/>
                            </a:rPr>
                            <a:t> </a:t>
                          </a:r>
                          <a:r>
                            <a:rPr lang="en-US" sz="2000" dirty="0" err="1" smtClean="0">
                              <a:solidFill>
                                <a:srgbClr val="0C6D9C"/>
                              </a:solidFill>
                              <a:sym typeface="Symbol" pitchFamily="18" charset="2"/>
                            </a:rPr>
                            <a:t>không</a:t>
                          </a:r>
                          <a:r>
                            <a:rPr lang="en-US" sz="2000" dirty="0" smtClean="0">
                              <a:solidFill>
                                <a:srgbClr val="0C6D9C"/>
                              </a:solidFill>
                              <a:sym typeface="Symbol" pitchFamily="18" charset="2"/>
                            </a:rPr>
                            <a:t> </a:t>
                          </a:r>
                          <a:r>
                            <a:rPr lang="en-US" sz="2000" dirty="0" err="1" smtClean="0">
                              <a:solidFill>
                                <a:srgbClr val="0C6D9C"/>
                              </a:solidFill>
                              <a:sym typeface="Symbol" pitchFamily="18" charset="2"/>
                            </a:rPr>
                            <a:t>thường</a:t>
                          </a:r>
                          <a:r>
                            <a:rPr lang="en-US" sz="2000" dirty="0" smtClean="0">
                              <a:solidFill>
                                <a:srgbClr val="0C6D9C"/>
                              </a:solidFill>
                              <a:sym typeface="Symbol" pitchFamily="18" charset="2"/>
                            </a:rPr>
                            <a:t> </a:t>
                          </a:r>
                          <a:r>
                            <a:rPr lang="en-US" sz="2000" dirty="0" err="1" smtClean="0">
                              <a:solidFill>
                                <a:srgbClr val="0C6D9C"/>
                              </a:solidFill>
                              <a:sym typeface="Symbol" pitchFamily="18" charset="2"/>
                            </a:rPr>
                            <a:t>xuyên</a:t>
                          </a:r>
                          <a:endParaRPr lang="en-US" sz="2000" dirty="0" smtClean="0">
                            <a:solidFill>
                              <a:srgbClr val="0C6D9C"/>
                            </a:solidFill>
                            <a:sym typeface="Symbol" pitchFamily="18" charset="2"/>
                          </a:endParaRPr>
                        </a:p>
                      </a:txBody>
                      <a:useSpRect/>
                    </a:txSp>
                  </a:sp>
                  <a:pic>
                    <a:nvPicPr>
                      <a:cNvPr id="0" name="Object 2"/>
                      <a:cNvPicPr>
                        <a:picLocks noChangeAspect="1" noChangeArrowheads="1"/>
                      </a:cNvPicPr>
                    </a:nvPicPr>
                    <a:blipFill>
                      <a:blip r:embed="rId232"/>
                      <a:srcRect/>
                      <a:stretch>
                        <a:fillRect/>
                      </a:stretch>
                    </a:blipFill>
                    <a:spPr bwMode="auto">
                      <a:xfrm>
                        <a:off x="2133600" y="1524000"/>
                        <a:ext cx="6850063" cy="5235575"/>
                      </a:xfrm>
                      <a:prstGeom prst="rect">
                        <a:avLst/>
                      </a:prstGeom>
                      <a:noFill/>
                      <a:ln w="12700">
                        <a:noFill/>
                        <a:miter lim="800000"/>
                        <a:headEnd/>
                        <a:tailEnd/>
                      </a:ln>
                      <a:effectLst/>
                    </a:spPr>
                  </a:pic>
                  <a:sp>
                    <a:nvSpPr>
                      <a:cNvPr id="17417" name="Text Box 9"/>
                      <a:cNvSpPr txBox="1">
                        <a:spLocks noChangeArrowheads="1"/>
                      </a:cNvSpPr>
                    </a:nvSpPr>
                    <a:spPr bwMode="auto">
                      <a:xfrm>
                        <a:off x="2286000" y="5981700"/>
                        <a:ext cx="1981200" cy="708025"/>
                      </a:xfrm>
                      <a:prstGeom prst="rect">
                        <a:avLst/>
                      </a:prstGeom>
                      <a:noFill/>
                      <a:ln w="12700">
                        <a:noFill/>
                        <a:miter lim="800000"/>
                        <a:headEnd/>
                        <a:tailEnd/>
                      </a:ln>
                      <a:effectLst/>
                    </a:spPr>
                    <a:txSp>
                      <a:txBody>
                        <a:bodyPr wrap="square">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eaLnBrk="0" hangingPunct="0">
                            <a:spcBef>
                              <a:spcPct val="50000"/>
                            </a:spcBef>
                          </a:pPr>
                          <a:r>
                            <a:rPr lang="en-US" sz="2000" dirty="0" err="1" smtClean="0">
                              <a:solidFill>
                                <a:srgbClr val="FF0000"/>
                              </a:solidFill>
                            </a:rPr>
                            <a:t>Các</a:t>
                          </a:r>
                          <a:r>
                            <a:rPr lang="en-US" sz="2000" dirty="0" smtClean="0">
                              <a:solidFill>
                                <a:srgbClr val="FF0000"/>
                              </a:solidFill>
                            </a:rPr>
                            <a:t> </a:t>
                          </a:r>
                          <a:r>
                            <a:rPr lang="en-US" sz="2000" dirty="0" err="1" smtClean="0">
                              <a:solidFill>
                                <a:srgbClr val="FF0000"/>
                              </a:solidFill>
                            </a:rPr>
                            <a:t>tập</a:t>
                          </a:r>
                          <a:r>
                            <a:rPr lang="en-US" sz="2000" dirty="0" smtClean="0">
                              <a:solidFill>
                                <a:srgbClr val="FF0000"/>
                              </a:solidFill>
                            </a:rPr>
                            <a:t> con </a:t>
                          </a:r>
                          <a:r>
                            <a:rPr lang="en-US" sz="2000" dirty="0" err="1" smtClean="0">
                              <a:solidFill>
                                <a:srgbClr val="FF0000"/>
                              </a:solidFill>
                            </a:rPr>
                            <a:t>được</a:t>
                          </a:r>
                          <a:r>
                            <a:rPr lang="en-US" sz="2000" dirty="0" smtClean="0">
                              <a:solidFill>
                                <a:srgbClr val="FF0000"/>
                              </a:solidFill>
                            </a:rPr>
                            <a:t> </a:t>
                          </a:r>
                          <a:r>
                            <a:rPr lang="en-US" sz="2000" dirty="0" err="1" smtClean="0">
                              <a:solidFill>
                                <a:srgbClr val="FF0000"/>
                              </a:solidFill>
                            </a:rPr>
                            <a:t>cắt</a:t>
                          </a:r>
                          <a:r>
                            <a:rPr lang="en-US" sz="2000" dirty="0" smtClean="0">
                              <a:solidFill>
                                <a:srgbClr val="FF0000"/>
                              </a:solidFill>
                            </a:rPr>
                            <a:t> </a:t>
                          </a:r>
                          <a:r>
                            <a:rPr lang="en-US" sz="2000" dirty="0" err="1" smtClean="0">
                              <a:solidFill>
                                <a:srgbClr val="FF0000"/>
                              </a:solidFill>
                            </a:rPr>
                            <a:t>bỏ</a:t>
                          </a:r>
                          <a:r>
                            <a:rPr lang="en-US" sz="2000" dirty="0" smtClean="0">
                              <a:solidFill>
                                <a:srgbClr val="FF0000"/>
                              </a:solidFill>
                            </a:rPr>
                            <a:t> </a:t>
                          </a:r>
                          <a:r>
                            <a:rPr lang="en-US" sz="2000" dirty="0" err="1" smtClean="0">
                              <a:solidFill>
                                <a:srgbClr val="FF0000"/>
                              </a:solidFill>
                            </a:rPr>
                            <a:t>đi</a:t>
                          </a:r>
                          <a:endParaRPr lang="en-US" sz="2000" dirty="0">
                            <a:solidFill>
                              <a:srgbClr val="FF0000"/>
                            </a:solidFill>
                            <a:sym typeface="Symbol" pitchFamily="18" charset="2"/>
                          </a:endParaRPr>
                        </a:p>
                      </a:txBody>
                      <a:useSpRect/>
                    </a:txSp>
                  </a:sp>
                </lc:lockedCanvas>
              </a:graphicData>
            </a:graphic>
          </wp:inline>
        </w:drawing>
      </w:r>
    </w:p>
    <w:p w:rsidR="00677689" w:rsidRDefault="00B27846" w:rsidP="00677689">
      <w:pPr>
        <w:rPr>
          <w:szCs w:val="24"/>
        </w:rPr>
      </w:pPr>
      <w:r>
        <w:rPr>
          <w:szCs w:val="24"/>
        </w:rPr>
        <w:t>Việc giảm số lượng ứng cử viên khi áp dụng nguyên lý Apriori được thể hiện qua ví dụ về con số</w:t>
      </w:r>
      <w:r w:rsidR="00C1004D">
        <w:rPr>
          <w:szCs w:val="24"/>
        </w:rPr>
        <w:t xml:space="preserve">. Với ví dụ </w:t>
      </w:r>
      <w:r w:rsidR="00B55628">
        <w:rPr>
          <w:szCs w:val="24"/>
        </w:rPr>
        <w:t xml:space="preserve">được thể hiện trong bảng giao dịch trên, </w:t>
      </w:r>
      <w:r w:rsidR="001934B6">
        <w:rPr>
          <w:szCs w:val="24"/>
        </w:rPr>
        <w:t>lợi ích của việc sử dụng nguyên lý Apriori được thể hiện trong hình dưới đây</w:t>
      </w:r>
    </w:p>
    <w:p w:rsidR="001934B6" w:rsidRPr="00677689" w:rsidRDefault="001934B6" w:rsidP="00677689">
      <w:pPr>
        <w:rPr>
          <w:szCs w:val="24"/>
        </w:rPr>
      </w:pPr>
      <w:r w:rsidRPr="001934B6">
        <w:rPr>
          <w:noProof/>
          <w:szCs w:val="24"/>
        </w:rPr>
        <w:drawing>
          <wp:inline distT="0" distB="0" distL="0" distR="0">
            <wp:extent cx="5943600" cy="3202305"/>
            <wp:effectExtent l="19050" t="0" r="0" b="0"/>
            <wp:docPr id="77" name="Object 64"/>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726619" cy="4701541"/>
                      <a:chOff x="381000" y="1752600"/>
                      <a:chExt cx="8726619" cy="4701541"/>
                    </a:xfrm>
                  </a:grpSpPr>
                  <a:pic>
                    <a:nvPicPr>
                      <a:cNvPr id="0" name="Object 2"/>
                      <a:cNvPicPr>
                        <a:picLocks noChangeAspect="1" noChangeArrowheads="1"/>
                      </a:cNvPicPr>
                    </a:nvPicPr>
                    <a:blipFill>
                      <a:blip r:embed="rId233"/>
                      <a:srcRect/>
                      <a:stretch>
                        <a:fillRect/>
                      </a:stretch>
                    </a:blipFill>
                    <a:spPr bwMode="auto">
                      <a:xfrm>
                        <a:off x="385763" y="1828800"/>
                        <a:ext cx="2257425" cy="2457450"/>
                      </a:xfrm>
                      <a:prstGeom prst="rect">
                        <a:avLst/>
                      </a:prstGeom>
                      <a:noFill/>
                      <a:ln w="9525">
                        <a:noFill/>
                        <a:miter lim="800000"/>
                        <a:headEnd/>
                        <a:tailEnd/>
                      </a:ln>
                      <a:effectLst/>
                    </a:spPr>
                  </a:pic>
                  <a:pic>
                    <a:nvPicPr>
                      <a:cNvPr id="0" name="Object 3"/>
                      <a:cNvPicPr>
                        <a:picLocks noChangeAspect="1" noChangeArrowheads="1"/>
                      </a:cNvPicPr>
                    </a:nvPicPr>
                    <a:blipFill>
                      <a:blip r:embed="rId234"/>
                      <a:srcRect/>
                      <a:stretch>
                        <a:fillRect/>
                      </a:stretch>
                    </a:blipFill>
                    <a:spPr bwMode="auto">
                      <a:xfrm>
                        <a:off x="3429000" y="2586038"/>
                        <a:ext cx="3286125" cy="1985962"/>
                      </a:xfrm>
                      <a:prstGeom prst="rect">
                        <a:avLst/>
                      </a:prstGeom>
                      <a:noFill/>
                      <a:ln w="9525">
                        <a:noFill/>
                        <a:miter lim="800000"/>
                        <a:headEnd/>
                        <a:tailEnd/>
                      </a:ln>
                      <a:effectLst/>
                    </a:spPr>
                  </a:pic>
                  <a:pic>
                    <a:nvPicPr>
                      <a:cNvPr id="0" name="Object 4"/>
                      <a:cNvPicPr>
                        <a:picLocks noChangeAspect="1" noChangeArrowheads="1"/>
                      </a:cNvPicPr>
                    </a:nvPicPr>
                    <a:blipFill>
                      <a:blip r:embed="rId235"/>
                      <a:srcRect/>
                      <a:stretch>
                        <a:fillRect/>
                      </a:stretch>
                    </a:blipFill>
                    <a:spPr bwMode="auto">
                      <a:xfrm>
                        <a:off x="4957763" y="5029200"/>
                        <a:ext cx="3786187" cy="1014413"/>
                      </a:xfrm>
                      <a:prstGeom prst="rect">
                        <a:avLst/>
                      </a:prstGeom>
                      <a:noFill/>
                      <a:ln w="9525">
                        <a:noFill/>
                        <a:miter lim="800000"/>
                        <a:headEnd/>
                        <a:tailEnd/>
                      </a:ln>
                      <a:effectLst/>
                    </a:spPr>
                  </a:pic>
                  <a:sp>
                    <a:nvSpPr>
                      <a:cNvPr id="18438" name="Text Box 6"/>
                      <a:cNvSpPr txBox="1">
                        <a:spLocks noChangeArrowheads="1"/>
                      </a:cNvSpPr>
                    </a:nvSpPr>
                    <a:spPr bwMode="auto">
                      <a:xfrm>
                        <a:off x="2590800" y="1752600"/>
                        <a:ext cx="3070071" cy="369332"/>
                      </a:xfrm>
                      <a:prstGeom prst="rect">
                        <a:avLst/>
                      </a:prstGeom>
                      <a:noFill/>
                      <a:ln w="9525">
                        <a:noFill/>
                        <a:miter lim="800000"/>
                        <a:headEnd/>
                        <a:tailEnd/>
                      </a:ln>
                      <a:effectLst/>
                    </a:spPr>
                    <a:txSp>
                      <a:txBody>
                        <a:bodyPr wrap="none">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eaLnBrk="0" hangingPunct="0"/>
                          <a:r>
                            <a:rPr lang="en-US" dirty="0" err="1" smtClean="0">
                              <a:latin typeface="Tahoma" pitchFamily="34" charset="0"/>
                            </a:rPr>
                            <a:t>Tập</a:t>
                          </a:r>
                          <a:r>
                            <a:rPr lang="en-US" dirty="0" smtClean="0">
                              <a:latin typeface="Tahoma" pitchFamily="34" charset="0"/>
                            </a:rPr>
                            <a:t> </a:t>
                          </a:r>
                          <a:r>
                            <a:rPr lang="en-US" dirty="0" err="1" smtClean="0">
                              <a:latin typeface="Tahoma" pitchFamily="34" charset="0"/>
                            </a:rPr>
                            <a:t>mặt</a:t>
                          </a:r>
                          <a:r>
                            <a:rPr lang="en-US" dirty="0" smtClean="0">
                              <a:latin typeface="Tahoma" pitchFamily="34" charset="0"/>
                            </a:rPr>
                            <a:t> </a:t>
                          </a:r>
                          <a:r>
                            <a:rPr lang="en-US" dirty="0" err="1" smtClean="0">
                              <a:latin typeface="Tahoma" pitchFamily="34" charset="0"/>
                            </a:rPr>
                            <a:t>hàng</a:t>
                          </a:r>
                          <a:r>
                            <a:rPr lang="en-US" dirty="0" smtClean="0">
                              <a:latin typeface="Tahoma" pitchFamily="34" charset="0"/>
                            </a:rPr>
                            <a:t> </a:t>
                          </a:r>
                          <a:r>
                            <a:rPr lang="en-US" dirty="0" err="1" smtClean="0">
                              <a:latin typeface="Tahoma" pitchFamily="34" charset="0"/>
                            </a:rPr>
                            <a:t>có</a:t>
                          </a:r>
                          <a:r>
                            <a:rPr lang="en-US" dirty="0" smtClean="0">
                              <a:latin typeface="Tahoma" pitchFamily="34" charset="0"/>
                            </a:rPr>
                            <a:t> 1 </a:t>
                          </a:r>
                          <a:r>
                            <a:rPr lang="en-US" dirty="0" err="1" smtClean="0">
                              <a:latin typeface="Tahoma" pitchFamily="34" charset="0"/>
                            </a:rPr>
                            <a:t>phần</a:t>
                          </a:r>
                          <a:r>
                            <a:rPr lang="en-US" dirty="0" smtClean="0">
                              <a:latin typeface="Tahoma" pitchFamily="34" charset="0"/>
                            </a:rPr>
                            <a:t> </a:t>
                          </a:r>
                          <a:r>
                            <a:rPr lang="en-US" dirty="0" err="1" smtClean="0">
                              <a:latin typeface="Tahoma" pitchFamily="34" charset="0"/>
                            </a:rPr>
                            <a:t>tử</a:t>
                          </a:r>
                          <a:endParaRPr lang="en-US" dirty="0">
                            <a:latin typeface="Tahoma" pitchFamily="34" charset="0"/>
                          </a:endParaRPr>
                        </a:p>
                      </a:txBody>
                      <a:useSpRect/>
                    </a:txSp>
                  </a:sp>
                  <a:sp>
                    <a:nvSpPr>
                      <a:cNvPr id="18439" name="Text Box 7"/>
                      <a:cNvSpPr txBox="1">
                        <a:spLocks noChangeArrowheads="1"/>
                      </a:cNvSpPr>
                    </a:nvSpPr>
                    <a:spPr bwMode="auto">
                      <a:xfrm>
                        <a:off x="6172200" y="2513013"/>
                        <a:ext cx="2935419" cy="1569660"/>
                      </a:xfrm>
                      <a:prstGeom prst="rect">
                        <a:avLst/>
                      </a:prstGeom>
                      <a:noFill/>
                      <a:ln w="9525">
                        <a:noFill/>
                        <a:miter lim="800000"/>
                        <a:headEnd/>
                        <a:tailEnd/>
                      </a:ln>
                      <a:effectLst/>
                    </a:spPr>
                    <a:txSp>
                      <a:txBody>
                        <a:bodyPr wrap="none">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eaLnBrk="0" hangingPunct="0"/>
                          <a:r>
                            <a:rPr lang="en-US" dirty="0" err="1" smtClean="0">
                              <a:latin typeface="Tahoma" pitchFamily="34" charset="0"/>
                            </a:rPr>
                            <a:t>Cặp</a:t>
                          </a:r>
                          <a:r>
                            <a:rPr lang="en-US" dirty="0" smtClean="0">
                              <a:latin typeface="Tahoma" pitchFamily="34" charset="0"/>
                            </a:rPr>
                            <a:t> </a:t>
                          </a:r>
                          <a:r>
                            <a:rPr lang="en-US" dirty="0" err="1" smtClean="0">
                              <a:latin typeface="Tahoma" pitchFamily="34" charset="0"/>
                            </a:rPr>
                            <a:t>hai</a:t>
                          </a:r>
                          <a:r>
                            <a:rPr lang="en-US" dirty="0" smtClean="0">
                              <a:latin typeface="Tahoma" pitchFamily="34" charset="0"/>
                            </a:rPr>
                            <a:t> </a:t>
                          </a:r>
                          <a:r>
                            <a:rPr lang="en-US" dirty="0" err="1" smtClean="0">
                              <a:latin typeface="Tahoma" pitchFamily="34" charset="0"/>
                            </a:rPr>
                            <a:t>mặt</a:t>
                          </a:r>
                          <a:r>
                            <a:rPr lang="en-US" dirty="0" smtClean="0">
                              <a:latin typeface="Tahoma" pitchFamily="34" charset="0"/>
                            </a:rPr>
                            <a:t> </a:t>
                          </a:r>
                          <a:r>
                            <a:rPr lang="en-US" dirty="0" err="1" smtClean="0">
                              <a:latin typeface="Tahoma" pitchFamily="34" charset="0"/>
                            </a:rPr>
                            <a:t>hàng</a:t>
                          </a:r>
                          <a:endParaRPr lang="en-US" dirty="0">
                            <a:latin typeface="Tahoma" pitchFamily="34" charset="0"/>
                          </a:endParaRPr>
                        </a:p>
                        <a:p>
                          <a:pPr eaLnBrk="0" hangingPunct="0"/>
                          <a:endParaRPr lang="en-US" dirty="0">
                            <a:latin typeface="Tahoma" pitchFamily="34" charset="0"/>
                          </a:endParaRPr>
                        </a:p>
                        <a:p>
                          <a:pPr eaLnBrk="0" hangingPunct="0"/>
                          <a:r>
                            <a:rPr lang="en-US" dirty="0" smtClean="0">
                              <a:latin typeface="Tahoma" pitchFamily="34" charset="0"/>
                            </a:rPr>
                            <a:t>(</a:t>
                          </a:r>
                          <a:r>
                            <a:rPr lang="en-US" dirty="0" err="1" smtClean="0">
                              <a:latin typeface="Tahoma" pitchFamily="34" charset="0"/>
                            </a:rPr>
                            <a:t>Không</a:t>
                          </a:r>
                          <a:r>
                            <a:rPr lang="en-US" dirty="0" smtClean="0">
                              <a:latin typeface="Tahoma" pitchFamily="34" charset="0"/>
                            </a:rPr>
                            <a:t> </a:t>
                          </a:r>
                          <a:r>
                            <a:rPr lang="en-US" dirty="0" err="1" smtClean="0">
                              <a:latin typeface="Tahoma" pitchFamily="34" charset="0"/>
                            </a:rPr>
                            <a:t>cần</a:t>
                          </a:r>
                          <a:r>
                            <a:rPr lang="en-US" dirty="0" smtClean="0">
                              <a:latin typeface="Tahoma" pitchFamily="34" charset="0"/>
                            </a:rPr>
                            <a:t> </a:t>
                          </a:r>
                          <a:r>
                            <a:rPr lang="en-US" dirty="0" err="1" smtClean="0">
                              <a:latin typeface="Tahoma" pitchFamily="34" charset="0"/>
                            </a:rPr>
                            <a:t>thiết</a:t>
                          </a:r>
                          <a:r>
                            <a:rPr lang="en-US" dirty="0" smtClean="0">
                              <a:latin typeface="Tahoma" pitchFamily="34" charset="0"/>
                            </a:rPr>
                            <a:t> </a:t>
                          </a:r>
                          <a:r>
                            <a:rPr lang="en-US" dirty="0" err="1" smtClean="0">
                              <a:latin typeface="Tahoma" pitchFamily="34" charset="0"/>
                            </a:rPr>
                            <a:t>phải</a:t>
                          </a:r>
                          <a:r>
                            <a:rPr lang="en-US" dirty="0" smtClean="0">
                              <a:latin typeface="Tahoma" pitchFamily="34" charset="0"/>
                            </a:rPr>
                            <a:t> </a:t>
                          </a:r>
                          <a:r>
                            <a:rPr lang="en-US" dirty="0" err="1" smtClean="0">
                              <a:latin typeface="Tahoma" pitchFamily="34" charset="0"/>
                            </a:rPr>
                            <a:t>sinh</a:t>
                          </a:r>
                          <a:r>
                            <a:rPr lang="en-US" dirty="0" smtClean="0">
                              <a:latin typeface="Tahoma" pitchFamily="34" charset="0"/>
                            </a:rPr>
                            <a:t> </a:t>
                          </a:r>
                        </a:p>
                        <a:p>
                          <a:pPr eaLnBrk="0" hangingPunct="0"/>
                          <a:r>
                            <a:rPr lang="en-US" dirty="0" err="1" smtClean="0">
                              <a:latin typeface="Tahoma" pitchFamily="34" charset="0"/>
                            </a:rPr>
                            <a:t>các</a:t>
                          </a:r>
                          <a:r>
                            <a:rPr lang="en-US" dirty="0" smtClean="0">
                              <a:latin typeface="Tahoma" pitchFamily="34" charset="0"/>
                            </a:rPr>
                            <a:t> </a:t>
                          </a:r>
                          <a:r>
                            <a:rPr lang="en-US" dirty="0" err="1" smtClean="0">
                              <a:latin typeface="Tahoma" pitchFamily="34" charset="0"/>
                            </a:rPr>
                            <a:t>ứng</a:t>
                          </a:r>
                          <a:r>
                            <a:rPr lang="en-US" dirty="0" smtClean="0">
                              <a:latin typeface="Tahoma" pitchFamily="34" charset="0"/>
                            </a:rPr>
                            <a:t> </a:t>
                          </a:r>
                          <a:r>
                            <a:rPr lang="en-US" dirty="0" err="1" smtClean="0">
                              <a:latin typeface="Tahoma" pitchFamily="34" charset="0"/>
                            </a:rPr>
                            <a:t>cử</a:t>
                          </a:r>
                          <a:r>
                            <a:rPr lang="en-US" dirty="0" smtClean="0">
                              <a:latin typeface="Tahoma" pitchFamily="34" charset="0"/>
                            </a:rPr>
                            <a:t> </a:t>
                          </a:r>
                          <a:r>
                            <a:rPr lang="en-US" dirty="0" err="1" smtClean="0">
                              <a:latin typeface="Tahoma" pitchFamily="34" charset="0"/>
                            </a:rPr>
                            <a:t>viên</a:t>
                          </a:r>
                          <a:r>
                            <a:rPr lang="en-US" dirty="0" smtClean="0">
                              <a:latin typeface="Tahoma" pitchFamily="34" charset="0"/>
                            </a:rPr>
                            <a:t> </a:t>
                          </a:r>
                          <a:r>
                            <a:rPr lang="en-US" dirty="0" err="1" smtClean="0">
                              <a:latin typeface="Tahoma" pitchFamily="34" charset="0"/>
                            </a:rPr>
                            <a:t>liên</a:t>
                          </a:r>
                          <a:r>
                            <a:rPr lang="en-US" dirty="0" smtClean="0">
                              <a:latin typeface="Tahoma" pitchFamily="34" charset="0"/>
                            </a:rPr>
                            <a:t> </a:t>
                          </a:r>
                          <a:r>
                            <a:rPr lang="en-US" dirty="0" err="1" smtClean="0">
                              <a:latin typeface="Tahoma" pitchFamily="34" charset="0"/>
                            </a:rPr>
                            <a:t>quan</a:t>
                          </a:r>
                          <a:r>
                            <a:rPr lang="en-US" dirty="0" smtClean="0">
                              <a:latin typeface="Tahoma" pitchFamily="34" charset="0"/>
                            </a:rPr>
                            <a:t> </a:t>
                          </a:r>
                        </a:p>
                        <a:p>
                          <a:pPr eaLnBrk="0" hangingPunct="0"/>
                          <a:r>
                            <a:rPr lang="en-US" dirty="0" err="1">
                              <a:latin typeface="Tahoma" pitchFamily="34" charset="0"/>
                            </a:rPr>
                            <a:t>t</a:t>
                          </a:r>
                          <a:r>
                            <a:rPr lang="en-US" dirty="0" err="1" smtClean="0">
                              <a:latin typeface="Tahoma" pitchFamily="34" charset="0"/>
                            </a:rPr>
                            <a:t>ới</a:t>
                          </a:r>
                          <a:r>
                            <a:rPr lang="en-US" dirty="0" smtClean="0">
                              <a:latin typeface="Tahoma" pitchFamily="34" charset="0"/>
                            </a:rPr>
                            <a:t> Coke </a:t>
                          </a:r>
                          <a:r>
                            <a:rPr lang="en-US" dirty="0" err="1" smtClean="0">
                              <a:latin typeface="Tahoma" pitchFamily="34" charset="0"/>
                            </a:rPr>
                            <a:t>hoặc</a:t>
                          </a:r>
                          <a:r>
                            <a:rPr lang="en-US" dirty="0" smtClean="0">
                              <a:latin typeface="Tahoma" pitchFamily="34" charset="0"/>
                            </a:rPr>
                            <a:t> Eggs</a:t>
                          </a:r>
                          <a:r>
                            <a:rPr lang="en-US" dirty="0">
                              <a:latin typeface="Tahoma" pitchFamily="34" charset="0"/>
                            </a:rPr>
                            <a:t>)</a:t>
                          </a:r>
                          <a:endParaRPr lang="en-US" sz="2400" dirty="0">
                            <a:latin typeface="Times New Roman" pitchFamily="18" charset="0"/>
                          </a:endParaRPr>
                        </a:p>
                      </a:txBody>
                      <a:useSpRect/>
                    </a:txSp>
                  </a:sp>
                  <a:sp>
                    <a:nvSpPr>
                      <a:cNvPr id="18440" name="Text Box 8"/>
                      <a:cNvSpPr txBox="1">
                        <a:spLocks noChangeArrowheads="1"/>
                      </a:cNvSpPr>
                    </a:nvSpPr>
                    <a:spPr bwMode="auto">
                      <a:xfrm>
                        <a:off x="6858000" y="4495800"/>
                        <a:ext cx="1688283" cy="461665"/>
                      </a:xfrm>
                      <a:prstGeom prst="rect">
                        <a:avLst/>
                      </a:prstGeom>
                      <a:noFill/>
                      <a:ln w="9525">
                        <a:noFill/>
                        <a:miter lim="800000"/>
                        <a:headEnd/>
                        <a:tailEnd/>
                      </a:ln>
                      <a:effectLst/>
                    </a:spPr>
                    <a:txSp>
                      <a:txBody>
                        <a:bodyPr wrap="none">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eaLnBrk="0" hangingPunct="0"/>
                          <a:r>
                            <a:rPr lang="en-US" dirty="0" err="1" smtClean="0">
                              <a:latin typeface="Tahoma" pitchFamily="34" charset="0"/>
                            </a:rPr>
                            <a:t>Bộ</a:t>
                          </a:r>
                          <a:r>
                            <a:rPr lang="en-US" dirty="0" smtClean="0">
                              <a:latin typeface="Tahoma" pitchFamily="34" charset="0"/>
                            </a:rPr>
                            <a:t> 3 </a:t>
                          </a:r>
                          <a:r>
                            <a:rPr lang="en-US" dirty="0" err="1" smtClean="0">
                              <a:latin typeface="Tahoma" pitchFamily="34" charset="0"/>
                            </a:rPr>
                            <a:t>mặt</a:t>
                          </a:r>
                          <a:r>
                            <a:rPr lang="en-US" dirty="0" smtClean="0">
                              <a:latin typeface="Tahoma" pitchFamily="34" charset="0"/>
                            </a:rPr>
                            <a:t> </a:t>
                          </a:r>
                          <a:r>
                            <a:rPr lang="en-US" dirty="0" err="1" smtClean="0">
                              <a:latin typeface="Tahoma" pitchFamily="34" charset="0"/>
                            </a:rPr>
                            <a:t>hàng</a:t>
                          </a:r>
                          <a:endParaRPr lang="en-US" sz="2400" dirty="0">
                            <a:latin typeface="Times New Roman" pitchFamily="18" charset="0"/>
                          </a:endParaRPr>
                        </a:p>
                      </a:txBody>
                      <a:useSpRect/>
                    </a:txSp>
                  </a:sp>
                  <a:sp>
                    <a:nvSpPr>
                      <a:cNvPr id="18441" name="Line 9"/>
                      <a:cNvSpPr>
                        <a:spLocks noChangeShapeType="1"/>
                      </a:cNvSpPr>
                    </a:nvSpPr>
                    <a:spPr bwMode="auto">
                      <a:xfrm>
                        <a:off x="5486400" y="4495800"/>
                        <a:ext cx="304800" cy="304800"/>
                      </a:xfrm>
                      <a:prstGeom prst="line">
                        <a:avLst/>
                      </a:prstGeom>
                      <a:noFill/>
                      <a:ln w="73025" cmpd="tri">
                        <a:solidFill>
                          <a:srgbClr val="CC0000"/>
                        </a:solidFill>
                        <a:round/>
                        <a:headEnd/>
                        <a:tailEnd type="arrow" w="med" len="sm"/>
                      </a:ln>
                      <a:effectLst/>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18442" name="Line 10"/>
                      <a:cNvSpPr>
                        <a:spLocks noChangeShapeType="1"/>
                      </a:cNvSpPr>
                    </a:nvSpPr>
                    <a:spPr bwMode="auto">
                      <a:xfrm>
                        <a:off x="2895600" y="2438400"/>
                        <a:ext cx="304800" cy="304800"/>
                      </a:xfrm>
                      <a:prstGeom prst="line">
                        <a:avLst/>
                      </a:prstGeom>
                      <a:noFill/>
                      <a:ln w="73025" cmpd="tri">
                        <a:solidFill>
                          <a:srgbClr val="CC0000"/>
                        </a:solidFill>
                        <a:round/>
                        <a:headEnd/>
                        <a:tailEnd type="arrow" w="med" len="sm"/>
                      </a:ln>
                      <a:effectLst/>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18443" name="Line 11"/>
                      <a:cNvSpPr>
                        <a:spLocks noChangeShapeType="1"/>
                      </a:cNvSpPr>
                    </a:nvSpPr>
                    <a:spPr bwMode="auto">
                      <a:xfrm>
                        <a:off x="7010400" y="5867400"/>
                        <a:ext cx="304800" cy="304800"/>
                      </a:xfrm>
                      <a:prstGeom prst="line">
                        <a:avLst/>
                      </a:prstGeom>
                      <a:noFill/>
                      <a:ln w="38100" cap="rnd">
                        <a:solidFill>
                          <a:srgbClr val="CC0000"/>
                        </a:solidFill>
                        <a:prstDash val="sysDot"/>
                        <a:round/>
                        <a:headEnd/>
                        <a:tailEnd/>
                      </a:ln>
                      <a:effectLst/>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18444" name="Text Box 12"/>
                      <a:cNvSpPr txBox="1">
                        <a:spLocks noChangeArrowheads="1"/>
                      </a:cNvSpPr>
                    </a:nvSpPr>
                    <a:spPr bwMode="auto">
                      <a:xfrm>
                        <a:off x="381000" y="4267200"/>
                        <a:ext cx="2460931" cy="400110"/>
                      </a:xfrm>
                      <a:prstGeom prst="rect">
                        <a:avLst/>
                      </a:prstGeom>
                      <a:solidFill>
                        <a:srgbClr val="FFFF99"/>
                      </a:solidFill>
                      <a:ln w="15875">
                        <a:solidFill>
                          <a:schemeClr val="tx1"/>
                        </a:solidFill>
                        <a:miter lim="800000"/>
                        <a:headEnd/>
                        <a:tailEnd/>
                      </a:ln>
                      <a:effectLst/>
                    </a:spPr>
                    <a:txSp>
                      <a:txBody>
                        <a:bodyPr wrap="none" anchor="ctr">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algn="ctr" eaLnBrk="0" hangingPunct="0"/>
                          <a:r>
                            <a:rPr lang="en-US" sz="2000" dirty="0" err="1" smtClean="0">
                              <a:latin typeface="Tahoma" pitchFamily="34" charset="0"/>
                            </a:rPr>
                            <a:t>Ngưỡng</a:t>
                          </a:r>
                          <a:r>
                            <a:rPr lang="en-US" sz="2000" dirty="0" smtClean="0">
                              <a:latin typeface="Tahoma" pitchFamily="34" charset="0"/>
                            </a:rPr>
                            <a:t> </a:t>
                          </a:r>
                          <a:r>
                            <a:rPr lang="en-US" sz="2000" dirty="0" err="1" smtClean="0">
                              <a:latin typeface="Tahoma" pitchFamily="34" charset="0"/>
                            </a:rPr>
                            <a:t>minsup</a:t>
                          </a:r>
                          <a:r>
                            <a:rPr lang="en-US" sz="2000" dirty="0" smtClean="0">
                              <a:latin typeface="Tahoma" pitchFamily="34" charset="0"/>
                            </a:rPr>
                            <a:t> </a:t>
                          </a:r>
                          <a:r>
                            <a:rPr lang="en-US" sz="2000" dirty="0">
                              <a:latin typeface="Tahoma" pitchFamily="34" charset="0"/>
                            </a:rPr>
                            <a:t>= 3</a:t>
                          </a:r>
                        </a:p>
                      </a:txBody>
                      <a:useSpRect/>
                    </a:txSp>
                  </a:sp>
                  <a:sp>
                    <a:nvSpPr>
                      <a:cNvPr id="18445" name="Text Box 13"/>
                      <a:cNvSpPr txBox="1">
                        <a:spLocks noChangeArrowheads="1"/>
                      </a:cNvSpPr>
                    </a:nvSpPr>
                    <a:spPr bwMode="auto">
                      <a:xfrm>
                        <a:off x="381000" y="4976813"/>
                        <a:ext cx="4490332" cy="1477328"/>
                      </a:xfrm>
                      <a:prstGeom prst="rect">
                        <a:avLst/>
                      </a:prstGeom>
                      <a:solidFill>
                        <a:srgbClr val="CCFFFF"/>
                      </a:solidFill>
                      <a:ln w="9525">
                        <a:solidFill>
                          <a:schemeClr val="tx1"/>
                        </a:solidFill>
                        <a:miter lim="800000"/>
                        <a:headEnd/>
                        <a:tailEnd/>
                      </a:ln>
                      <a:effectLst/>
                    </a:spPr>
                    <a:txSp>
                      <a:txBody>
                        <a:bodyPr wrap="none" anchor="ctr">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eaLnBrk="0" hangingPunct="0"/>
                          <a:r>
                            <a:rPr lang="en-US" dirty="0" err="1" smtClean="0">
                              <a:latin typeface="Tahoma" pitchFamily="34" charset="0"/>
                            </a:rPr>
                            <a:t>Nếu</a:t>
                          </a:r>
                          <a:r>
                            <a:rPr lang="en-US" dirty="0" smtClean="0">
                              <a:latin typeface="Tahoma" pitchFamily="34" charset="0"/>
                            </a:rPr>
                            <a:t> </a:t>
                          </a:r>
                          <a:r>
                            <a:rPr lang="en-US" dirty="0" err="1" smtClean="0">
                              <a:latin typeface="Tahoma" pitchFamily="34" charset="0"/>
                            </a:rPr>
                            <a:t>mọi</a:t>
                          </a:r>
                          <a:r>
                            <a:rPr lang="en-US" dirty="0" smtClean="0">
                              <a:latin typeface="Tahoma" pitchFamily="34" charset="0"/>
                            </a:rPr>
                            <a:t> </a:t>
                          </a:r>
                          <a:r>
                            <a:rPr lang="en-US" dirty="0" err="1" smtClean="0">
                              <a:latin typeface="Tahoma" pitchFamily="34" charset="0"/>
                            </a:rPr>
                            <a:t>tập</a:t>
                          </a:r>
                          <a:r>
                            <a:rPr lang="en-US" dirty="0" smtClean="0">
                              <a:latin typeface="Tahoma" pitchFamily="34" charset="0"/>
                            </a:rPr>
                            <a:t> con </a:t>
                          </a:r>
                          <a:r>
                            <a:rPr lang="en-US" dirty="0" err="1" smtClean="0">
                              <a:latin typeface="Tahoma" pitchFamily="34" charset="0"/>
                            </a:rPr>
                            <a:t>được</a:t>
                          </a:r>
                          <a:r>
                            <a:rPr lang="en-US" dirty="0" smtClean="0">
                              <a:latin typeface="Tahoma" pitchFamily="34" charset="0"/>
                            </a:rPr>
                            <a:t> </a:t>
                          </a:r>
                          <a:r>
                            <a:rPr lang="en-US" dirty="0" err="1" smtClean="0">
                              <a:latin typeface="Tahoma" pitchFamily="34" charset="0"/>
                            </a:rPr>
                            <a:t>xét</a:t>
                          </a:r>
                          <a:r>
                            <a:rPr lang="en-US" dirty="0" smtClean="0">
                              <a:latin typeface="Tahoma" pitchFamily="34" charset="0"/>
                            </a:rPr>
                            <a:t> </a:t>
                          </a:r>
                          <a:r>
                            <a:rPr lang="en-US" dirty="0" err="1" smtClean="0">
                              <a:latin typeface="Tahoma" pitchFamily="34" charset="0"/>
                            </a:rPr>
                            <a:t>đến</a:t>
                          </a:r>
                          <a:r>
                            <a:rPr lang="en-US" dirty="0" smtClean="0">
                              <a:latin typeface="Tahoma" pitchFamily="34" charset="0"/>
                            </a:rPr>
                            <a:t>, </a:t>
                          </a:r>
                          <a:r>
                            <a:rPr lang="en-US" dirty="0" err="1" smtClean="0">
                              <a:latin typeface="Tahoma" pitchFamily="34" charset="0"/>
                            </a:rPr>
                            <a:t>số</a:t>
                          </a:r>
                          <a:r>
                            <a:rPr lang="en-US" dirty="0" smtClean="0">
                              <a:latin typeface="Tahoma" pitchFamily="34" charset="0"/>
                            </a:rPr>
                            <a:t> </a:t>
                          </a:r>
                          <a:r>
                            <a:rPr lang="en-US" dirty="0" err="1" smtClean="0">
                              <a:latin typeface="Tahoma" pitchFamily="34" charset="0"/>
                            </a:rPr>
                            <a:t>lượng</a:t>
                          </a:r>
                          <a:endParaRPr lang="en-US" dirty="0" smtClean="0">
                            <a:latin typeface="Tahoma" pitchFamily="34" charset="0"/>
                          </a:endParaRPr>
                        </a:p>
                        <a:p>
                          <a:pPr eaLnBrk="0" hangingPunct="0"/>
                          <a:r>
                            <a:rPr lang="en-US" dirty="0" err="1" smtClean="0">
                              <a:latin typeface="Tahoma" pitchFamily="34" charset="0"/>
                            </a:rPr>
                            <a:t>ứng</a:t>
                          </a:r>
                          <a:r>
                            <a:rPr lang="en-US" dirty="0" smtClean="0">
                              <a:latin typeface="Tahoma" pitchFamily="34" charset="0"/>
                            </a:rPr>
                            <a:t> </a:t>
                          </a:r>
                          <a:r>
                            <a:rPr lang="en-US" dirty="0" err="1" smtClean="0">
                              <a:latin typeface="Tahoma" pitchFamily="34" charset="0"/>
                            </a:rPr>
                            <a:t>viên</a:t>
                          </a:r>
                          <a:r>
                            <a:rPr lang="en-US" dirty="0" smtClean="0">
                              <a:latin typeface="Tahoma" pitchFamily="34" charset="0"/>
                            </a:rPr>
                            <a:t> </a:t>
                          </a:r>
                          <a:r>
                            <a:rPr lang="en-US" dirty="0" err="1" smtClean="0">
                              <a:latin typeface="Tahoma" pitchFamily="34" charset="0"/>
                            </a:rPr>
                            <a:t>sẽ</a:t>
                          </a:r>
                          <a:r>
                            <a:rPr lang="en-US" dirty="0" smtClean="0">
                              <a:latin typeface="Tahoma" pitchFamily="34" charset="0"/>
                            </a:rPr>
                            <a:t> </a:t>
                          </a:r>
                          <a:r>
                            <a:rPr lang="en-US" dirty="0" err="1" smtClean="0">
                              <a:latin typeface="Tahoma" pitchFamily="34" charset="0"/>
                            </a:rPr>
                            <a:t>là</a:t>
                          </a:r>
                          <a:r>
                            <a:rPr lang="en-US" dirty="0" smtClean="0">
                              <a:latin typeface="Tahoma" pitchFamily="34" charset="0"/>
                            </a:rPr>
                            <a:t> </a:t>
                          </a:r>
                          <a:endParaRPr lang="en-US" dirty="0">
                            <a:latin typeface="Tahoma" pitchFamily="34" charset="0"/>
                          </a:endParaRPr>
                        </a:p>
                        <a:p>
                          <a:pPr eaLnBrk="0" hangingPunct="0"/>
                          <a:r>
                            <a:rPr lang="en-US" dirty="0">
                              <a:latin typeface="Tahoma" pitchFamily="34" charset="0"/>
                            </a:rPr>
                            <a:t>	</a:t>
                          </a:r>
                          <a:r>
                            <a:rPr lang="en-US" baseline="30000" dirty="0">
                              <a:latin typeface="Tahoma" pitchFamily="34" charset="0"/>
                            </a:rPr>
                            <a:t>6</a:t>
                          </a:r>
                          <a:r>
                            <a:rPr lang="en-US" dirty="0">
                              <a:latin typeface="Tahoma" pitchFamily="34" charset="0"/>
                            </a:rPr>
                            <a:t>C</a:t>
                          </a:r>
                          <a:r>
                            <a:rPr lang="en-US" baseline="-25000" dirty="0">
                              <a:latin typeface="Tahoma" pitchFamily="34" charset="0"/>
                            </a:rPr>
                            <a:t>1</a:t>
                          </a:r>
                          <a:r>
                            <a:rPr lang="en-US" dirty="0">
                              <a:latin typeface="Tahoma" pitchFamily="34" charset="0"/>
                            </a:rPr>
                            <a:t> + </a:t>
                          </a:r>
                          <a:r>
                            <a:rPr lang="en-US" baseline="30000" dirty="0">
                              <a:latin typeface="Tahoma" pitchFamily="34" charset="0"/>
                            </a:rPr>
                            <a:t>6</a:t>
                          </a:r>
                          <a:r>
                            <a:rPr lang="en-US" dirty="0">
                              <a:latin typeface="Tahoma" pitchFamily="34" charset="0"/>
                            </a:rPr>
                            <a:t>C</a:t>
                          </a:r>
                          <a:r>
                            <a:rPr lang="en-US" baseline="-25000" dirty="0">
                              <a:latin typeface="Tahoma" pitchFamily="34" charset="0"/>
                            </a:rPr>
                            <a:t>2</a:t>
                          </a:r>
                          <a:r>
                            <a:rPr lang="en-US" dirty="0">
                              <a:latin typeface="Tahoma" pitchFamily="34" charset="0"/>
                            </a:rPr>
                            <a:t> + </a:t>
                          </a:r>
                          <a:r>
                            <a:rPr lang="en-US" baseline="30000" dirty="0">
                              <a:latin typeface="Tahoma" pitchFamily="34" charset="0"/>
                            </a:rPr>
                            <a:t>6</a:t>
                          </a:r>
                          <a:r>
                            <a:rPr lang="en-US" dirty="0">
                              <a:latin typeface="Tahoma" pitchFamily="34" charset="0"/>
                            </a:rPr>
                            <a:t>C</a:t>
                          </a:r>
                          <a:r>
                            <a:rPr lang="en-US" baseline="-25000" dirty="0">
                              <a:latin typeface="Tahoma" pitchFamily="34" charset="0"/>
                            </a:rPr>
                            <a:t>3</a:t>
                          </a:r>
                          <a:r>
                            <a:rPr lang="en-US" dirty="0">
                              <a:latin typeface="Tahoma" pitchFamily="34" charset="0"/>
                            </a:rPr>
                            <a:t> = 41</a:t>
                          </a:r>
                        </a:p>
                        <a:p>
                          <a:pPr eaLnBrk="0" hangingPunct="0"/>
                          <a:r>
                            <a:rPr lang="en-US" dirty="0" err="1" smtClean="0">
                              <a:latin typeface="Tahoma" pitchFamily="34" charset="0"/>
                            </a:rPr>
                            <a:t>Với</a:t>
                          </a:r>
                          <a:r>
                            <a:rPr lang="en-US" dirty="0" smtClean="0">
                              <a:latin typeface="Tahoma" pitchFamily="34" charset="0"/>
                            </a:rPr>
                            <a:t> </a:t>
                          </a:r>
                          <a:r>
                            <a:rPr lang="en-US" dirty="0" err="1" smtClean="0">
                              <a:latin typeface="Tahoma" pitchFamily="34" charset="0"/>
                            </a:rPr>
                            <a:t>việc</a:t>
                          </a:r>
                          <a:r>
                            <a:rPr lang="en-US" dirty="0" smtClean="0">
                              <a:latin typeface="Tahoma" pitchFamily="34" charset="0"/>
                            </a:rPr>
                            <a:t> </a:t>
                          </a:r>
                          <a:r>
                            <a:rPr lang="en-US" dirty="0" err="1" smtClean="0">
                              <a:latin typeface="Tahoma" pitchFamily="34" charset="0"/>
                            </a:rPr>
                            <a:t>loại</a:t>
                          </a:r>
                          <a:r>
                            <a:rPr lang="en-US" dirty="0" smtClean="0">
                              <a:latin typeface="Tahoma" pitchFamily="34" charset="0"/>
                            </a:rPr>
                            <a:t> </a:t>
                          </a:r>
                          <a:r>
                            <a:rPr lang="en-US" dirty="0" err="1" smtClean="0">
                              <a:latin typeface="Tahoma" pitchFamily="34" charset="0"/>
                            </a:rPr>
                            <a:t>bỏ</a:t>
                          </a:r>
                          <a:r>
                            <a:rPr lang="en-US" dirty="0" smtClean="0">
                              <a:latin typeface="Tahoma" pitchFamily="34" charset="0"/>
                            </a:rPr>
                            <a:t> </a:t>
                          </a:r>
                          <a:r>
                            <a:rPr lang="en-US" dirty="0" err="1" smtClean="0">
                              <a:latin typeface="Tahoma" pitchFamily="34" charset="0"/>
                            </a:rPr>
                            <a:t>bằng</a:t>
                          </a:r>
                          <a:r>
                            <a:rPr lang="en-US" dirty="0" smtClean="0">
                              <a:latin typeface="Tahoma" pitchFamily="34" charset="0"/>
                            </a:rPr>
                            <a:t> </a:t>
                          </a:r>
                          <a:r>
                            <a:rPr lang="en-US" dirty="0" err="1" smtClean="0">
                              <a:latin typeface="Tahoma" pitchFamily="34" charset="0"/>
                            </a:rPr>
                            <a:t>Apriori</a:t>
                          </a:r>
                          <a:r>
                            <a:rPr lang="en-US" dirty="0" smtClean="0">
                              <a:latin typeface="Tahoma" pitchFamily="34" charset="0"/>
                            </a:rPr>
                            <a:t>, </a:t>
                          </a:r>
                          <a:r>
                            <a:rPr lang="en-US" dirty="0" err="1" smtClean="0">
                              <a:latin typeface="Tahoma" pitchFamily="34" charset="0"/>
                            </a:rPr>
                            <a:t>số</a:t>
                          </a:r>
                          <a:r>
                            <a:rPr lang="en-US" dirty="0" smtClean="0">
                              <a:latin typeface="Tahoma" pitchFamily="34" charset="0"/>
                            </a:rPr>
                            <a:t> </a:t>
                          </a:r>
                          <a:r>
                            <a:rPr lang="en-US" dirty="0" err="1" smtClean="0">
                              <a:latin typeface="Tahoma" pitchFamily="34" charset="0"/>
                            </a:rPr>
                            <a:t>lượng</a:t>
                          </a:r>
                          <a:r>
                            <a:rPr lang="en-US" dirty="0" smtClean="0">
                              <a:latin typeface="Tahoma" pitchFamily="34" charset="0"/>
                            </a:rPr>
                            <a:t> </a:t>
                          </a:r>
                          <a:r>
                            <a:rPr lang="en-US" dirty="0" err="1" smtClean="0">
                              <a:latin typeface="Tahoma" pitchFamily="34" charset="0"/>
                            </a:rPr>
                            <a:t>còn</a:t>
                          </a:r>
                          <a:endParaRPr lang="en-US" dirty="0">
                            <a:latin typeface="Tahoma" pitchFamily="34" charset="0"/>
                          </a:endParaRPr>
                        </a:p>
                        <a:p>
                          <a:pPr eaLnBrk="0" hangingPunct="0"/>
                          <a:r>
                            <a:rPr lang="en-US" dirty="0">
                              <a:latin typeface="Tahoma" pitchFamily="34" charset="0"/>
                            </a:rPr>
                            <a:t>	6 + 6 + 1 = 13</a:t>
                          </a:r>
                        </a:p>
                      </a:txBody>
                      <a:useSpRect/>
                    </a:txSp>
                  </a:sp>
                </lc:lockedCanvas>
              </a:graphicData>
            </a:graphic>
          </wp:inline>
        </w:drawing>
      </w:r>
    </w:p>
    <w:p w:rsidR="001934B6" w:rsidRPr="00E62A47" w:rsidRDefault="001934B6" w:rsidP="00E62A47">
      <w:pPr>
        <w:rPr>
          <w:b/>
        </w:rPr>
      </w:pPr>
      <w:r w:rsidRPr="00E62A47">
        <w:rPr>
          <w:b/>
        </w:rPr>
        <w:t>Thuật toán Apriori</w:t>
      </w:r>
      <w:r w:rsidR="000D7D19" w:rsidRPr="00E62A47">
        <w:rPr>
          <w:b/>
        </w:rPr>
        <w:t xml:space="preserve"> để giảm số lượng các ứng cử viên </w:t>
      </w:r>
    </w:p>
    <w:p w:rsidR="00311D01" w:rsidRPr="001934B6" w:rsidRDefault="001934B6" w:rsidP="00395DA0">
      <w:pPr>
        <w:numPr>
          <w:ilvl w:val="0"/>
          <w:numId w:val="67"/>
        </w:numPr>
        <w:rPr>
          <w:szCs w:val="24"/>
        </w:rPr>
      </w:pPr>
      <w:r w:rsidRPr="001934B6">
        <w:rPr>
          <w:szCs w:val="24"/>
        </w:rPr>
        <w:t>Gán</w:t>
      </w:r>
      <w:r w:rsidR="00311D01" w:rsidRPr="001934B6">
        <w:rPr>
          <w:szCs w:val="24"/>
        </w:rPr>
        <w:t xml:space="preserve"> k=1</w:t>
      </w:r>
    </w:p>
    <w:p w:rsidR="00311D01" w:rsidRPr="001934B6" w:rsidRDefault="00311D01" w:rsidP="00395DA0">
      <w:pPr>
        <w:numPr>
          <w:ilvl w:val="0"/>
          <w:numId w:val="67"/>
        </w:numPr>
        <w:rPr>
          <w:szCs w:val="24"/>
        </w:rPr>
      </w:pPr>
      <w:r w:rsidRPr="001934B6">
        <w:rPr>
          <w:szCs w:val="24"/>
        </w:rPr>
        <w:t xml:space="preserve">Sinh ra một tập </w:t>
      </w:r>
      <w:r w:rsidR="001934B6">
        <w:rPr>
          <w:szCs w:val="24"/>
        </w:rPr>
        <w:t xml:space="preserve">mặt hàng </w:t>
      </w:r>
      <w:r w:rsidRPr="001934B6">
        <w:rPr>
          <w:szCs w:val="24"/>
        </w:rPr>
        <w:t xml:space="preserve">với </w:t>
      </w:r>
      <w:r w:rsidR="001934B6">
        <w:rPr>
          <w:szCs w:val="24"/>
        </w:rPr>
        <w:t xml:space="preserve">độ dài là </w:t>
      </w:r>
      <w:r w:rsidRPr="001934B6">
        <w:rPr>
          <w:szCs w:val="24"/>
        </w:rPr>
        <w:t>1</w:t>
      </w:r>
    </w:p>
    <w:p w:rsidR="00311D01" w:rsidRPr="001934B6" w:rsidRDefault="00311D01" w:rsidP="00395DA0">
      <w:pPr>
        <w:numPr>
          <w:ilvl w:val="0"/>
          <w:numId w:val="67"/>
        </w:numPr>
        <w:rPr>
          <w:szCs w:val="24"/>
        </w:rPr>
      </w:pPr>
      <w:r w:rsidRPr="001934B6">
        <w:rPr>
          <w:szCs w:val="24"/>
        </w:rPr>
        <w:lastRenderedPageBreak/>
        <w:t>Lặp cho tớ</w:t>
      </w:r>
      <w:r w:rsidR="001934B6">
        <w:rPr>
          <w:szCs w:val="24"/>
        </w:rPr>
        <w:t>i khi không còn</w:t>
      </w:r>
      <w:r w:rsidRPr="001934B6">
        <w:rPr>
          <w:szCs w:val="24"/>
        </w:rPr>
        <w:t xml:space="preserve">  </w:t>
      </w:r>
      <w:r w:rsidR="001934B6">
        <w:rPr>
          <w:szCs w:val="24"/>
        </w:rPr>
        <w:t xml:space="preserve">tập mặt hàng  mới nào </w:t>
      </w:r>
      <w:r w:rsidRPr="001934B6">
        <w:rPr>
          <w:szCs w:val="24"/>
        </w:rPr>
        <w:t xml:space="preserve">được xác định </w:t>
      </w:r>
    </w:p>
    <w:p w:rsidR="00311D01" w:rsidRPr="001934B6" w:rsidRDefault="00311D01" w:rsidP="00395DA0">
      <w:pPr>
        <w:numPr>
          <w:ilvl w:val="1"/>
          <w:numId w:val="68"/>
        </w:numPr>
        <w:rPr>
          <w:szCs w:val="24"/>
        </w:rPr>
      </w:pPr>
      <w:r w:rsidRPr="001934B6">
        <w:rPr>
          <w:szCs w:val="24"/>
        </w:rPr>
        <w:t xml:space="preserve">Sinh ra </w:t>
      </w:r>
      <w:r w:rsidR="000D7D19">
        <w:rPr>
          <w:szCs w:val="24"/>
        </w:rPr>
        <w:t xml:space="preserve">các tập mặt hàng với </w:t>
      </w:r>
      <w:r w:rsidRPr="001934B6">
        <w:rPr>
          <w:szCs w:val="24"/>
        </w:rPr>
        <w:t xml:space="preserve">(k+1) </w:t>
      </w:r>
      <w:r w:rsidR="000D7D19">
        <w:rPr>
          <w:szCs w:val="24"/>
        </w:rPr>
        <w:t>phần tử</w:t>
      </w:r>
      <w:r w:rsidRPr="001934B6">
        <w:rPr>
          <w:szCs w:val="24"/>
        </w:rPr>
        <w:t xml:space="preserve"> từ  </w:t>
      </w:r>
      <w:r w:rsidR="000D7D19">
        <w:rPr>
          <w:szCs w:val="24"/>
        </w:rPr>
        <w:t xml:space="preserve">các tập mặt hàng với </w:t>
      </w:r>
      <w:r w:rsidRPr="001934B6">
        <w:rPr>
          <w:szCs w:val="24"/>
        </w:rPr>
        <w:t xml:space="preserve">k </w:t>
      </w:r>
      <w:r w:rsidR="000D7D19">
        <w:rPr>
          <w:szCs w:val="24"/>
        </w:rPr>
        <w:t>phần tử</w:t>
      </w:r>
      <w:r w:rsidRPr="001934B6">
        <w:rPr>
          <w:szCs w:val="24"/>
        </w:rPr>
        <w:t xml:space="preserve"> </w:t>
      </w:r>
    </w:p>
    <w:p w:rsidR="00311D01" w:rsidRPr="001934B6" w:rsidRDefault="000D7D19" w:rsidP="00395DA0">
      <w:pPr>
        <w:numPr>
          <w:ilvl w:val="1"/>
          <w:numId w:val="68"/>
        </w:numPr>
        <w:rPr>
          <w:szCs w:val="24"/>
        </w:rPr>
      </w:pPr>
      <w:r>
        <w:rPr>
          <w:szCs w:val="24"/>
        </w:rPr>
        <w:t xml:space="preserve">Cắt bỏ những tập mặt hàng </w:t>
      </w:r>
      <w:r w:rsidR="00311D01" w:rsidRPr="001934B6">
        <w:rPr>
          <w:szCs w:val="24"/>
        </w:rPr>
        <w:t xml:space="preserve">chứa tập con </w:t>
      </w:r>
      <w:r>
        <w:rPr>
          <w:szCs w:val="24"/>
        </w:rPr>
        <w:t xml:space="preserve">có </w:t>
      </w:r>
      <w:r w:rsidR="00311D01" w:rsidRPr="001934B6">
        <w:rPr>
          <w:szCs w:val="24"/>
        </w:rPr>
        <w:t xml:space="preserve">độ dài k mà </w:t>
      </w:r>
      <w:r>
        <w:rPr>
          <w:szCs w:val="24"/>
        </w:rPr>
        <w:t>không phải là tập thường xuyên</w:t>
      </w:r>
      <w:r w:rsidR="00311D01" w:rsidRPr="001934B6">
        <w:rPr>
          <w:szCs w:val="24"/>
        </w:rPr>
        <w:t xml:space="preserve"> </w:t>
      </w:r>
    </w:p>
    <w:p w:rsidR="00311D01" w:rsidRPr="001934B6" w:rsidRDefault="00311D01" w:rsidP="00395DA0">
      <w:pPr>
        <w:numPr>
          <w:ilvl w:val="1"/>
          <w:numId w:val="68"/>
        </w:numPr>
        <w:rPr>
          <w:szCs w:val="24"/>
        </w:rPr>
      </w:pPr>
      <w:r w:rsidRPr="001934B6">
        <w:rPr>
          <w:szCs w:val="24"/>
        </w:rPr>
        <w:t xml:space="preserve">Đếm số hỗ trợ của mỗi ứng viên </w:t>
      </w:r>
      <w:r w:rsidR="000D7D19">
        <w:rPr>
          <w:szCs w:val="24"/>
        </w:rPr>
        <w:t xml:space="preserve">bằng cách </w:t>
      </w:r>
      <w:r w:rsidRPr="001934B6">
        <w:rPr>
          <w:szCs w:val="24"/>
        </w:rPr>
        <w:t xml:space="preserve">quét </w:t>
      </w:r>
      <w:r w:rsidR="000D7D19">
        <w:rPr>
          <w:szCs w:val="24"/>
        </w:rPr>
        <w:t>toàn bộ cơ sở dữ liệu</w:t>
      </w:r>
    </w:p>
    <w:p w:rsidR="00311D01" w:rsidRDefault="00311D01" w:rsidP="00395DA0">
      <w:pPr>
        <w:numPr>
          <w:ilvl w:val="1"/>
          <w:numId w:val="68"/>
        </w:numPr>
        <w:rPr>
          <w:szCs w:val="24"/>
        </w:rPr>
      </w:pPr>
      <w:r w:rsidRPr="001934B6">
        <w:rPr>
          <w:szCs w:val="24"/>
        </w:rPr>
        <w:t xml:space="preserve">Loại bỏ những ứng viên </w:t>
      </w:r>
      <w:r w:rsidR="000D7D19">
        <w:rPr>
          <w:szCs w:val="24"/>
        </w:rPr>
        <w:t xml:space="preserve">không phải </w:t>
      </w:r>
      <w:r w:rsidRPr="001934B6">
        <w:rPr>
          <w:szCs w:val="24"/>
        </w:rPr>
        <w:t>thườ</w:t>
      </w:r>
      <w:r w:rsidR="000D7D19">
        <w:rPr>
          <w:szCs w:val="24"/>
        </w:rPr>
        <w:t>ng xuyên</w:t>
      </w:r>
      <w:r w:rsidRPr="001934B6">
        <w:rPr>
          <w:szCs w:val="24"/>
        </w:rPr>
        <w:t xml:space="preserve">, chỉ để lại những </w:t>
      </w:r>
      <w:r w:rsidR="000D7D19">
        <w:rPr>
          <w:szCs w:val="24"/>
        </w:rPr>
        <w:t xml:space="preserve">tập mặt hàng </w:t>
      </w:r>
      <w:r w:rsidRPr="001934B6">
        <w:rPr>
          <w:szCs w:val="24"/>
        </w:rPr>
        <w:t>thườ</w:t>
      </w:r>
      <w:r w:rsidR="000D7D19">
        <w:rPr>
          <w:szCs w:val="24"/>
        </w:rPr>
        <w:t>ng xuyên.</w:t>
      </w:r>
    </w:p>
    <w:p w:rsidR="000D7D19" w:rsidRPr="00E62A47" w:rsidRDefault="000D7D19" w:rsidP="00E62A47">
      <w:pPr>
        <w:rPr>
          <w:b/>
        </w:rPr>
      </w:pPr>
      <w:r w:rsidRPr="00E62A47">
        <w:rPr>
          <w:b/>
        </w:rPr>
        <w:t>Thuật toán Apriori để giảm số lượng phép toán so sánh</w:t>
      </w:r>
    </w:p>
    <w:p w:rsidR="000D7D19" w:rsidRDefault="00D83E2C" w:rsidP="00395DA0">
      <w:pPr>
        <w:pStyle w:val="ListParagraph"/>
        <w:numPr>
          <w:ilvl w:val="0"/>
          <w:numId w:val="63"/>
        </w:numPr>
        <w:spacing w:line="360" w:lineRule="auto"/>
      </w:pPr>
      <w:r>
        <w:t>Đếm số lượng ứng cử viên bằng cách duyệt hết bảng dữ lieu chứa các giao dịch để xác định số đếm hỗ trợ của mỗi tập mặt hàng là ứng cử viên</w:t>
      </w:r>
    </w:p>
    <w:p w:rsidR="00D83E2C" w:rsidRDefault="00D83E2C" w:rsidP="00395DA0">
      <w:pPr>
        <w:pStyle w:val="ListParagraph"/>
        <w:numPr>
          <w:ilvl w:val="0"/>
          <w:numId w:val="63"/>
        </w:numPr>
        <w:spacing w:line="360" w:lineRule="auto"/>
      </w:pPr>
      <w:r>
        <w:t>Để giảm số lượng phép so sánh, cần lưu trữ các ứng cử viên trong một cấu trúc băm. Nếu lưu trữ như vậy thay vì phải kiểm tra xem mỗi ứng cử viên có trong dữ liệu của mỗi giao dịch không thì chúng ta có thể kiểm tra xem nó có được chứa trong các ngăn của cấu trúc băm không. Như đã được biết, lưu trữ dạng cấu trúc băm sẽ làm giảm độ phức tạp tìm kiếm đi nhiều so với tìm kiếm tuyến tính như ban đầu.</w:t>
      </w:r>
    </w:p>
    <w:p w:rsidR="00D83E2C" w:rsidRPr="00D83E2C" w:rsidRDefault="005969C1" w:rsidP="00D83E2C">
      <w:pPr>
        <w:pStyle w:val="ListParagraph"/>
        <w:ind w:left="360"/>
      </w:pPr>
      <w:r>
        <w:rPr>
          <w:noProof/>
        </w:rPr>
        <w:pict>
          <v:shape id="_x0000_s1104" type="#_x0000_t75" style="position:absolute;left:0;text-align:left;margin-left:9.75pt;margin-top:4.05pt;width:437.25pt;height:185.25pt;z-index:251716608" fillcolor="#bbe0e3" strokeweight="1pt">
            <v:imagedata r:id="rId236" o:title=""/>
          </v:shape>
          <o:OLEObject Type="Embed" ProgID="Visio.Drawing.11" ShapeID="_x0000_s1104" DrawAspect="Content" ObjectID="_1603520925" r:id="rId237"/>
        </w:pict>
      </w:r>
    </w:p>
    <w:p w:rsidR="00D83E2C" w:rsidRDefault="00D83E2C">
      <w:pPr>
        <w:spacing w:line="240" w:lineRule="auto"/>
        <w:rPr>
          <w:b/>
          <w:szCs w:val="24"/>
        </w:rPr>
      </w:pPr>
    </w:p>
    <w:p w:rsidR="00D83E2C" w:rsidRDefault="00D83E2C">
      <w:pPr>
        <w:spacing w:line="240" w:lineRule="auto"/>
        <w:rPr>
          <w:b/>
          <w:szCs w:val="24"/>
        </w:rPr>
      </w:pPr>
    </w:p>
    <w:p w:rsidR="00D83E2C" w:rsidRDefault="00D83E2C">
      <w:pPr>
        <w:spacing w:line="240" w:lineRule="auto"/>
        <w:rPr>
          <w:b/>
          <w:szCs w:val="24"/>
        </w:rPr>
      </w:pPr>
    </w:p>
    <w:p w:rsidR="00D83E2C" w:rsidRDefault="00D83E2C">
      <w:pPr>
        <w:spacing w:line="240" w:lineRule="auto"/>
        <w:rPr>
          <w:b/>
          <w:szCs w:val="24"/>
        </w:rPr>
      </w:pPr>
    </w:p>
    <w:p w:rsidR="00D83E2C" w:rsidRDefault="00D83E2C">
      <w:pPr>
        <w:spacing w:line="240" w:lineRule="auto"/>
        <w:rPr>
          <w:b/>
          <w:szCs w:val="24"/>
        </w:rPr>
      </w:pPr>
    </w:p>
    <w:p w:rsidR="00D83E2C" w:rsidRDefault="00D83E2C">
      <w:pPr>
        <w:spacing w:line="240" w:lineRule="auto"/>
        <w:rPr>
          <w:b/>
          <w:szCs w:val="24"/>
        </w:rPr>
      </w:pPr>
    </w:p>
    <w:p w:rsidR="00D83E2C" w:rsidRDefault="00D83E2C">
      <w:pPr>
        <w:spacing w:line="240" w:lineRule="auto"/>
        <w:rPr>
          <w:b/>
          <w:szCs w:val="24"/>
        </w:rPr>
      </w:pPr>
    </w:p>
    <w:p w:rsidR="00D83E2C" w:rsidRDefault="00D83E2C">
      <w:pPr>
        <w:spacing w:line="240" w:lineRule="auto"/>
        <w:rPr>
          <w:b/>
          <w:szCs w:val="24"/>
        </w:rPr>
      </w:pPr>
    </w:p>
    <w:p w:rsidR="00D83E2C" w:rsidRDefault="00D83E2C">
      <w:pPr>
        <w:spacing w:line="240" w:lineRule="auto"/>
        <w:rPr>
          <w:b/>
          <w:szCs w:val="24"/>
        </w:rPr>
      </w:pPr>
    </w:p>
    <w:p w:rsidR="00D83E2C" w:rsidRDefault="00D83E2C">
      <w:pPr>
        <w:spacing w:line="240" w:lineRule="auto"/>
        <w:rPr>
          <w:b/>
          <w:szCs w:val="24"/>
        </w:rPr>
      </w:pPr>
    </w:p>
    <w:p w:rsidR="00D83E2C" w:rsidRDefault="00D83E2C">
      <w:pPr>
        <w:spacing w:line="240" w:lineRule="auto"/>
        <w:rPr>
          <w:b/>
          <w:szCs w:val="24"/>
        </w:rPr>
      </w:pPr>
    </w:p>
    <w:p w:rsidR="00D83E2C" w:rsidRDefault="00D83E2C">
      <w:pPr>
        <w:spacing w:line="240" w:lineRule="auto"/>
        <w:rPr>
          <w:b/>
          <w:szCs w:val="24"/>
        </w:rPr>
      </w:pPr>
    </w:p>
    <w:p w:rsidR="00D83E2C" w:rsidRPr="00E62A47" w:rsidRDefault="00D83E2C" w:rsidP="00E62A47">
      <w:pPr>
        <w:rPr>
          <w:b/>
        </w:rPr>
      </w:pPr>
      <w:r w:rsidRPr="00E62A47">
        <w:rPr>
          <w:b/>
        </w:rPr>
        <w:t>Cài đặt một thuật toán Apriori sử dụng cấu trúc cây hàm băm</w:t>
      </w:r>
    </w:p>
    <w:p w:rsidR="00D83E2C" w:rsidRDefault="00D83E2C" w:rsidP="00D83E2C">
      <w:pPr>
        <w:rPr>
          <w:szCs w:val="24"/>
        </w:rPr>
      </w:pPr>
      <w:r>
        <w:rPr>
          <w:szCs w:val="24"/>
        </w:rPr>
        <w:t xml:space="preserve">Chúng ta xem xét một ví dụ để hiểu được cách cài đặt thuật toán này. Giả sử bạn được cho 15 tập mặt hàng ứng cử viên với độ dài là 3 như sau: </w:t>
      </w:r>
      <w:r w:rsidRPr="00D83E2C">
        <w:rPr>
          <w:szCs w:val="24"/>
        </w:rPr>
        <w:t>{1 4 5}, {1 2 4}, {4 5 7}, {1 2 5}, {4 5 8}, {1 5 9}, {1 3 6}, {2 3 4}, {5 6 7}, {3 4 5}, {3 5 6}, {3 5 7}, {6 8 9}, {3 6 7}, {3 6 8</w:t>
      </w:r>
      <w:r w:rsidR="00A6487B">
        <w:rPr>
          <w:szCs w:val="24"/>
        </w:rPr>
        <w:t>}.</w:t>
      </w:r>
    </w:p>
    <w:p w:rsidR="00A6487B" w:rsidRDefault="00A6487B" w:rsidP="00D83E2C">
      <w:pPr>
        <w:rPr>
          <w:szCs w:val="24"/>
        </w:rPr>
      </w:pPr>
      <w:r>
        <w:rPr>
          <w:szCs w:val="24"/>
        </w:rPr>
        <w:t>Bạn cần định</w:t>
      </w:r>
      <w:r w:rsidR="00311D01">
        <w:rPr>
          <w:szCs w:val="24"/>
        </w:rPr>
        <w:t xml:space="preserve"> nghĩa hai thông số sau để có thể tổ chức những ứng cử viên trên thành một cấu trúc cây băm</w:t>
      </w:r>
    </w:p>
    <w:p w:rsidR="00A6487B" w:rsidRDefault="00A6487B" w:rsidP="00395DA0">
      <w:pPr>
        <w:pStyle w:val="ListParagraph"/>
        <w:numPr>
          <w:ilvl w:val="0"/>
          <w:numId w:val="63"/>
        </w:numPr>
        <w:spacing w:line="360" w:lineRule="auto"/>
      </w:pPr>
      <w:r>
        <w:t xml:space="preserve">Một hàm băm </w:t>
      </w:r>
      <w:r w:rsidR="00311D01">
        <w:t>để tính toán các giá trị của mỗi ứng viên khi xây dựng cây hàm băm với các ứng cử viên là thành phần của cây (nút trong hoặc lá của cây)</w:t>
      </w:r>
    </w:p>
    <w:p w:rsidR="00311D01" w:rsidRDefault="00311D01" w:rsidP="00395DA0">
      <w:pPr>
        <w:pStyle w:val="ListParagraph"/>
        <w:numPr>
          <w:ilvl w:val="0"/>
          <w:numId w:val="63"/>
        </w:numPr>
        <w:spacing w:line="360" w:lineRule="auto"/>
      </w:pPr>
      <w:r>
        <w:lastRenderedPageBreak/>
        <w:t>Kích cỡ lớn nhất của nút lá hay số lượng tập các mặt hàng lớn nhất có thể chứa trong mỗi nút lá. Nếu số lượng các tập mặt hàng ứng viên này vượt quá kích cỡ lớn nhất thì nút lá đó cần phân tách ra làm hai nút lá mới.</w:t>
      </w:r>
    </w:p>
    <w:p w:rsidR="00311D01" w:rsidRDefault="00311D01" w:rsidP="00311D01">
      <w:pPr>
        <w:pStyle w:val="ListParagraph"/>
        <w:spacing w:line="360" w:lineRule="auto"/>
        <w:ind w:left="360"/>
      </w:pPr>
      <w:r>
        <w:t>Trong ví dụ này ta định nghĩa hàm băm bởi một phép toán module 3 cho một cây 3 nhánh. Đầu tiên để xây dựng cây hàm băm thì ta cần mã hóa các mặt hàng duới dạng số tự nhiện để tínhtoán. Nếu giá trị của mặt hàng chia 3 dư 1 thì được lưu ở nhánh thứ nhất, nếu chia 3 dư 2 thì lưu ở nhánh thứ hai, chia  3 dư  0 t</w:t>
      </w:r>
      <w:r w:rsidR="00352D8A">
        <w:t>hì được lưu ở nhánh thứ ba. Các ứng viên được lưu trữ dưới dạng cây băm như hình vẽ dưới đây</w:t>
      </w:r>
    </w:p>
    <w:p w:rsidR="00352D8A" w:rsidRDefault="00352D8A" w:rsidP="00311D01">
      <w:pPr>
        <w:pStyle w:val="ListParagraph"/>
        <w:spacing w:line="360" w:lineRule="auto"/>
        <w:ind w:left="360"/>
      </w:pPr>
      <w:r w:rsidRPr="00352D8A">
        <w:rPr>
          <w:noProof/>
        </w:rPr>
        <w:drawing>
          <wp:inline distT="0" distB="0" distL="0" distR="0">
            <wp:extent cx="5943600" cy="2187575"/>
            <wp:effectExtent l="19050" t="0" r="0" b="0"/>
            <wp:docPr id="79" name="Object 66"/>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7315200" cy="2692400"/>
                      <a:chOff x="1066800" y="4038600"/>
                      <a:chExt cx="7315200" cy="2692400"/>
                    </a:xfrm>
                  </a:grpSpPr>
                  <a:grpSp>
                    <a:nvGrpSpPr>
                      <a:cNvPr id="21507" name="Group 3"/>
                      <a:cNvGrpSpPr>
                        <a:grpSpLocks/>
                      </a:cNvGrpSpPr>
                    </a:nvGrpSpPr>
                    <a:grpSpPr bwMode="auto">
                      <a:xfrm>
                        <a:off x="1066800" y="4724400"/>
                        <a:ext cx="2286000" cy="1249363"/>
                        <a:chOff x="144" y="912"/>
                        <a:chExt cx="1440" cy="787"/>
                      </a:xfrm>
                    </a:grpSpPr>
                    <a:sp>
                      <a:nvSpPr>
                        <a:cNvPr id="21508" name="Line 4"/>
                        <a:cNvSpPr>
                          <a:spLocks noChangeShapeType="1"/>
                        </a:cNvSpPr>
                      </a:nvSpPr>
                      <a:spPr bwMode="auto">
                        <a:xfrm flipH="1">
                          <a:off x="480" y="1200"/>
                          <a:ext cx="384" cy="288"/>
                        </a:xfrm>
                        <a:prstGeom prst="line">
                          <a:avLst/>
                        </a:prstGeom>
                        <a:noFill/>
                        <a:ln w="9525">
                          <a:solidFill>
                            <a:schemeClr val="tx1"/>
                          </a:solidFill>
                          <a:round/>
                          <a:headEnd/>
                          <a:tailEnd/>
                        </a:ln>
                        <a:effectLst/>
                      </a:spPr>
                      <a:txSp>
                        <a:txBody>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21509" name="Line 5"/>
                        <a:cNvSpPr>
                          <a:spLocks noChangeShapeType="1"/>
                        </a:cNvSpPr>
                      </a:nvSpPr>
                      <a:spPr bwMode="auto">
                        <a:xfrm>
                          <a:off x="864" y="1200"/>
                          <a:ext cx="0" cy="288"/>
                        </a:xfrm>
                        <a:prstGeom prst="line">
                          <a:avLst/>
                        </a:prstGeom>
                        <a:noFill/>
                        <a:ln w="9525">
                          <a:solidFill>
                            <a:schemeClr val="tx1"/>
                          </a:solidFill>
                          <a:round/>
                          <a:headEnd/>
                          <a:tailEnd/>
                        </a:ln>
                        <a:effectLst/>
                      </a:spPr>
                      <a:txSp>
                        <a:txBody>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21510" name="Text Box 6"/>
                        <a:cNvSpPr txBox="1">
                          <a:spLocks noChangeArrowheads="1"/>
                        </a:cNvSpPr>
                      </a:nvSpPr>
                      <a:spPr bwMode="auto">
                        <a:xfrm>
                          <a:off x="240" y="1200"/>
                          <a:ext cx="436" cy="250"/>
                        </a:xfrm>
                        <a:prstGeom prst="rect">
                          <a:avLst/>
                        </a:prstGeom>
                        <a:noFill/>
                        <a:ln w="9525">
                          <a:noFill/>
                          <a:miter lim="800000"/>
                          <a:headEnd/>
                          <a:tailEnd/>
                        </a:ln>
                        <a:effectLst/>
                      </a:spPr>
                      <a:txSp>
                        <a:txBody>
                          <a:bodyPr wrap="none">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eaLnBrk="0" hangingPunct="0"/>
                            <a:r>
                              <a:rPr lang="en-US" sz="2000">
                                <a:latin typeface="Times New Roman" pitchFamily="18" charset="0"/>
                              </a:rPr>
                              <a:t>1,4,7</a:t>
                            </a:r>
                          </a:p>
                        </a:txBody>
                        <a:useSpRect/>
                      </a:txSp>
                    </a:sp>
                    <a:sp>
                      <a:nvSpPr>
                        <a:cNvPr id="21511" name="Text Box 7"/>
                        <a:cNvSpPr txBox="1">
                          <a:spLocks noChangeArrowheads="1"/>
                        </a:cNvSpPr>
                      </a:nvSpPr>
                      <a:spPr bwMode="auto">
                        <a:xfrm>
                          <a:off x="662" y="1449"/>
                          <a:ext cx="436" cy="250"/>
                        </a:xfrm>
                        <a:prstGeom prst="rect">
                          <a:avLst/>
                        </a:prstGeom>
                        <a:noFill/>
                        <a:ln w="9525">
                          <a:noFill/>
                          <a:miter lim="800000"/>
                          <a:headEnd/>
                          <a:tailEnd/>
                        </a:ln>
                        <a:effectLst/>
                      </a:spPr>
                      <a:txSp>
                        <a:txBody>
                          <a:bodyPr wrap="none">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eaLnBrk="0" hangingPunct="0"/>
                            <a:r>
                              <a:rPr lang="en-US" sz="2000">
                                <a:latin typeface="Times New Roman" pitchFamily="18" charset="0"/>
                              </a:rPr>
                              <a:t>2,5,8</a:t>
                            </a:r>
                          </a:p>
                        </a:txBody>
                        <a:useSpRect/>
                      </a:txSp>
                    </a:sp>
                    <a:sp>
                      <a:nvSpPr>
                        <a:cNvPr id="21512" name="Line 8"/>
                        <a:cNvSpPr>
                          <a:spLocks noChangeShapeType="1"/>
                        </a:cNvSpPr>
                      </a:nvSpPr>
                      <a:spPr bwMode="auto">
                        <a:xfrm>
                          <a:off x="864" y="1200"/>
                          <a:ext cx="384" cy="240"/>
                        </a:xfrm>
                        <a:prstGeom prst="line">
                          <a:avLst/>
                        </a:prstGeom>
                        <a:noFill/>
                        <a:ln w="9525">
                          <a:solidFill>
                            <a:schemeClr val="tx1"/>
                          </a:solidFill>
                          <a:round/>
                          <a:headEnd/>
                          <a:tailEnd/>
                        </a:ln>
                        <a:effectLst/>
                      </a:spPr>
                      <a:txSp>
                        <a:txBody>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21513" name="Text Box 9"/>
                        <a:cNvSpPr txBox="1">
                          <a:spLocks noChangeArrowheads="1"/>
                        </a:cNvSpPr>
                      </a:nvSpPr>
                      <a:spPr bwMode="auto">
                        <a:xfrm>
                          <a:off x="998" y="1113"/>
                          <a:ext cx="436" cy="250"/>
                        </a:xfrm>
                        <a:prstGeom prst="rect">
                          <a:avLst/>
                        </a:prstGeom>
                        <a:noFill/>
                        <a:ln w="9525">
                          <a:noFill/>
                          <a:miter lim="800000"/>
                          <a:headEnd/>
                          <a:tailEnd/>
                        </a:ln>
                        <a:effectLst/>
                      </a:spPr>
                      <a:txSp>
                        <a:txBody>
                          <a:bodyPr wrap="none">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eaLnBrk="0" hangingPunct="0"/>
                            <a:r>
                              <a:rPr lang="en-US" sz="2000">
                                <a:latin typeface="Times New Roman" pitchFamily="18" charset="0"/>
                              </a:rPr>
                              <a:t>3,6,9</a:t>
                            </a:r>
                          </a:p>
                        </a:txBody>
                        <a:useSpRect/>
                      </a:txSp>
                    </a:sp>
                    <a:sp>
                      <a:nvSpPr>
                        <a:cNvPr id="21514" name="Text Box 10"/>
                        <a:cNvSpPr txBox="1">
                          <a:spLocks noChangeArrowheads="1"/>
                        </a:cNvSpPr>
                      </a:nvSpPr>
                      <a:spPr bwMode="auto">
                        <a:xfrm>
                          <a:off x="336" y="912"/>
                          <a:ext cx="1017" cy="250"/>
                        </a:xfrm>
                        <a:prstGeom prst="rect">
                          <a:avLst/>
                        </a:prstGeom>
                        <a:noFill/>
                        <a:ln w="9525">
                          <a:noFill/>
                          <a:miter lim="800000"/>
                          <a:headEnd/>
                          <a:tailEnd/>
                        </a:ln>
                        <a:effectLst/>
                      </a:spPr>
                      <a:txSp>
                        <a:txBody>
                          <a:bodyPr wrap="none">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eaLnBrk="0" hangingPunct="0"/>
                            <a:r>
                              <a:rPr lang="en-US" sz="2000">
                                <a:solidFill>
                                  <a:schemeClr val="hlink"/>
                                </a:solidFill>
                                <a:latin typeface="Times New Roman" pitchFamily="18" charset="0"/>
                              </a:rPr>
                              <a:t>Hash function</a:t>
                            </a:r>
                          </a:p>
                        </a:txBody>
                        <a:useSpRect/>
                      </a:txSp>
                    </a:sp>
                    <a:sp>
                      <a:nvSpPr>
                        <a:cNvPr id="21515" name="Rectangle 11"/>
                        <a:cNvSpPr>
                          <a:spLocks noChangeArrowheads="1"/>
                        </a:cNvSpPr>
                      </a:nvSpPr>
                      <a:spPr bwMode="auto">
                        <a:xfrm>
                          <a:off x="144" y="912"/>
                          <a:ext cx="1440" cy="768"/>
                        </a:xfrm>
                        <a:prstGeom prst="rect">
                          <a:avLst/>
                        </a:prstGeom>
                        <a:noFill/>
                        <a:ln w="9525">
                          <a:solidFill>
                            <a:schemeClr val="hlink"/>
                          </a:solidFill>
                          <a:miter lim="800000"/>
                          <a:headEnd/>
                          <a:tailEnd/>
                        </a:ln>
                        <a:effectLst/>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grpSp>
                  <a:pic>
                    <a:nvPicPr>
                      <a:cNvPr id="21517" name="Picture 13"/>
                      <a:cNvPicPr>
                        <a:picLocks noChangeAspect="1" noChangeArrowheads="1"/>
                      </a:cNvPicPr>
                    </a:nvPicPr>
                    <a:blipFill>
                      <a:blip r:embed="rId238"/>
                      <a:srcRect/>
                      <a:stretch>
                        <a:fillRect/>
                      </a:stretch>
                    </a:blipFill>
                    <a:spPr bwMode="auto">
                      <a:xfrm>
                        <a:off x="4191000" y="4038600"/>
                        <a:ext cx="4191000" cy="2692400"/>
                      </a:xfrm>
                      <a:prstGeom prst="rect">
                        <a:avLst/>
                      </a:prstGeom>
                      <a:noFill/>
                      <a:ln w="12700">
                        <a:noFill/>
                        <a:miter lim="800000"/>
                        <a:headEnd/>
                        <a:tailEnd/>
                      </a:ln>
                      <a:effectLst/>
                    </a:spPr>
                  </a:pic>
                </lc:lockedCanvas>
              </a:graphicData>
            </a:graphic>
          </wp:inline>
        </w:drawing>
      </w:r>
    </w:p>
    <w:p w:rsidR="00311D01" w:rsidRDefault="00352D8A" w:rsidP="00311D01">
      <w:pPr>
        <w:pStyle w:val="ListParagraph"/>
        <w:spacing w:line="360" w:lineRule="auto"/>
        <w:ind w:left="360"/>
      </w:pPr>
      <w:r>
        <w:t>Để xây dựng cây hàm băm thì chúng ta cứ xết lần lượt từng vị trí (1,2,3) trong mỗi tập mặt hàng ứng viên để đưa từng tập vào đúng vị trí của nó, chúng ta không  mô tả từng bước ở đây, mà chỉ mô tả quá trình như hình vẽ dưới đây trong đó đưa 11ứng viên trong số 15 ứng viên vào đúng vị trí của nó trong cây  (yêu cầu sinh viên tự thực hiện từng bước để hiểu được cách cài đặt thuật toán)</w:t>
      </w:r>
    </w:p>
    <w:p w:rsidR="007035AA" w:rsidRPr="00E62A47" w:rsidRDefault="007035AA" w:rsidP="00E62A47">
      <w:pPr>
        <w:rPr>
          <w:b/>
        </w:rPr>
      </w:pPr>
      <w:r w:rsidRPr="00E62A47">
        <w:rPr>
          <w:b/>
        </w:rPr>
        <w:t>Các phương pháp tìm kiếm dựa trong thuật toán Apriori</w:t>
      </w:r>
    </w:p>
    <w:p w:rsidR="007035AA" w:rsidRDefault="007035AA" w:rsidP="007035AA">
      <w:pPr>
        <w:pStyle w:val="ListParagraph"/>
        <w:spacing w:line="360" w:lineRule="auto"/>
        <w:ind w:left="360"/>
      </w:pPr>
      <w:r>
        <w:t>Để thực hiện việc so sánh, nếu không dùng cấu trúc băm mà lưu trữ tuyến tính như ban đầu chúng ta cần duyệt các phần tử trong toàn bộ không gian tìm kiếm, với những kiểu duyệt sau đây</w:t>
      </w:r>
    </w:p>
    <w:p w:rsidR="007035AA" w:rsidRDefault="007035AA" w:rsidP="00395DA0">
      <w:pPr>
        <w:pStyle w:val="ListParagraph"/>
        <w:numPr>
          <w:ilvl w:val="0"/>
          <w:numId w:val="63"/>
        </w:numPr>
        <w:spacing w:line="360" w:lineRule="auto"/>
      </w:pPr>
      <w:r>
        <w:t xml:space="preserve">Từ tổng quát tới cụ thể (từ tập mặt hàng có số lượng ít tới số lượng nhiều- </w:t>
      </w:r>
      <w:r w:rsidRPr="002E71EE">
        <w:t>General-to-specific</w:t>
      </w:r>
      <w:r>
        <w:t xml:space="preserve">) </w:t>
      </w:r>
    </w:p>
    <w:p w:rsidR="007035AA" w:rsidRDefault="007035AA" w:rsidP="00395DA0">
      <w:pPr>
        <w:pStyle w:val="ListParagraph"/>
        <w:numPr>
          <w:ilvl w:val="0"/>
          <w:numId w:val="63"/>
        </w:numPr>
        <w:spacing w:line="360" w:lineRule="auto"/>
      </w:pPr>
      <w:r>
        <w:t xml:space="preserve">Từ cụ thể tới tổng quát (từ tập mặt hàng có số lượng nhiều tới số lượng ít - </w:t>
      </w:r>
      <w:r w:rsidRPr="002E71EE">
        <w:t>Specific-to-general</w:t>
      </w:r>
      <w:r>
        <w:t>)</w:t>
      </w:r>
    </w:p>
    <w:p w:rsidR="007035AA" w:rsidRDefault="007035AA" w:rsidP="00395DA0">
      <w:pPr>
        <w:pStyle w:val="ListParagraph"/>
        <w:numPr>
          <w:ilvl w:val="0"/>
          <w:numId w:val="63"/>
        </w:numPr>
        <w:spacing w:line="360" w:lineRule="auto"/>
      </w:pPr>
      <w:r>
        <w:t>Kiểu trộn giữa hai kiểu trên</w:t>
      </w:r>
    </w:p>
    <w:p w:rsidR="00352D8A" w:rsidRPr="00A6487B" w:rsidRDefault="00352D8A" w:rsidP="007035AA">
      <w:r w:rsidRPr="00352D8A">
        <w:rPr>
          <w:noProof/>
        </w:rPr>
        <w:lastRenderedPageBreak/>
        <w:drawing>
          <wp:inline distT="0" distB="0" distL="0" distR="0">
            <wp:extent cx="5943600" cy="3556000"/>
            <wp:effectExtent l="19050" t="0" r="0" b="0"/>
            <wp:docPr id="80" name="Object 67"/>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594725" cy="5142131"/>
                      <a:chOff x="250825" y="1447800"/>
                      <a:chExt cx="8594725" cy="5142131"/>
                    </a:xfrm>
                  </a:grpSpPr>
                  <a:sp>
                    <a:nvSpPr>
                      <a:cNvPr id="22531" name="Line 3"/>
                      <a:cNvSpPr>
                        <a:spLocks noChangeShapeType="1"/>
                      </a:cNvSpPr>
                    </a:nvSpPr>
                    <a:spPr bwMode="auto">
                      <a:xfrm flipH="1">
                        <a:off x="2763838" y="2765425"/>
                        <a:ext cx="1425575" cy="676275"/>
                      </a:xfrm>
                      <a:prstGeom prst="line">
                        <a:avLst/>
                      </a:prstGeom>
                      <a:noFill/>
                      <a:ln w="9525">
                        <a:solidFill>
                          <a:schemeClr val="tx1"/>
                        </a:solidFill>
                        <a:round/>
                        <a:headEnd/>
                        <a:tailEnd/>
                      </a:ln>
                      <a:effectLst/>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22532" name="Line 4"/>
                      <a:cNvSpPr>
                        <a:spLocks noChangeShapeType="1"/>
                      </a:cNvSpPr>
                    </a:nvSpPr>
                    <a:spPr bwMode="auto">
                      <a:xfrm>
                        <a:off x="4189413" y="2765425"/>
                        <a:ext cx="0" cy="738188"/>
                      </a:xfrm>
                      <a:prstGeom prst="line">
                        <a:avLst/>
                      </a:prstGeom>
                      <a:noFill/>
                      <a:ln w="9525">
                        <a:solidFill>
                          <a:schemeClr val="tx1"/>
                        </a:solidFill>
                        <a:round/>
                        <a:headEnd/>
                        <a:tailEnd/>
                      </a:ln>
                      <a:effectLst/>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22533" name="Line 5"/>
                      <a:cNvSpPr>
                        <a:spLocks noChangeShapeType="1"/>
                      </a:cNvSpPr>
                    </a:nvSpPr>
                    <a:spPr bwMode="auto">
                      <a:xfrm>
                        <a:off x="4189413" y="2765425"/>
                        <a:ext cx="1425575" cy="676275"/>
                      </a:xfrm>
                      <a:prstGeom prst="line">
                        <a:avLst/>
                      </a:prstGeom>
                      <a:noFill/>
                      <a:ln w="9525">
                        <a:solidFill>
                          <a:schemeClr val="tx1"/>
                        </a:solidFill>
                        <a:round/>
                        <a:headEnd/>
                        <a:tailEnd/>
                      </a:ln>
                      <a:effectLst/>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22534" name="Line 6"/>
                      <a:cNvSpPr>
                        <a:spLocks noChangeShapeType="1"/>
                      </a:cNvSpPr>
                    </a:nvSpPr>
                    <a:spPr bwMode="auto">
                      <a:xfrm flipH="1">
                        <a:off x="1939925" y="3838575"/>
                        <a:ext cx="808038" cy="477838"/>
                      </a:xfrm>
                      <a:prstGeom prst="line">
                        <a:avLst/>
                      </a:prstGeom>
                      <a:noFill/>
                      <a:ln w="9525">
                        <a:solidFill>
                          <a:schemeClr val="tx1"/>
                        </a:solidFill>
                        <a:round/>
                        <a:headEnd/>
                        <a:tailEnd/>
                      </a:ln>
                      <a:effectLst/>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22535" name="Line 7"/>
                      <a:cNvSpPr>
                        <a:spLocks noChangeShapeType="1"/>
                      </a:cNvSpPr>
                    </a:nvSpPr>
                    <a:spPr bwMode="auto">
                      <a:xfrm>
                        <a:off x="2747963" y="3838575"/>
                        <a:ext cx="0" cy="536575"/>
                      </a:xfrm>
                      <a:prstGeom prst="line">
                        <a:avLst/>
                      </a:prstGeom>
                      <a:noFill/>
                      <a:ln w="9525">
                        <a:solidFill>
                          <a:schemeClr val="tx1"/>
                        </a:solidFill>
                        <a:round/>
                        <a:headEnd/>
                        <a:tailEnd/>
                      </a:ln>
                      <a:effectLst/>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22536" name="Line 8"/>
                      <a:cNvSpPr>
                        <a:spLocks noChangeShapeType="1"/>
                      </a:cNvSpPr>
                    </a:nvSpPr>
                    <a:spPr bwMode="auto">
                      <a:xfrm>
                        <a:off x="2747963" y="3838575"/>
                        <a:ext cx="649287" cy="477838"/>
                      </a:xfrm>
                      <a:prstGeom prst="line">
                        <a:avLst/>
                      </a:prstGeom>
                      <a:noFill/>
                      <a:ln w="9525">
                        <a:solidFill>
                          <a:schemeClr val="tx1"/>
                        </a:solidFill>
                        <a:round/>
                        <a:headEnd/>
                        <a:tailEnd/>
                      </a:ln>
                      <a:effectLst/>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22537" name="Line 9"/>
                      <a:cNvSpPr>
                        <a:spLocks noChangeShapeType="1"/>
                      </a:cNvSpPr>
                    </a:nvSpPr>
                    <a:spPr bwMode="auto">
                      <a:xfrm flipH="1">
                        <a:off x="4600575" y="3838575"/>
                        <a:ext cx="1014413" cy="738188"/>
                      </a:xfrm>
                      <a:prstGeom prst="line">
                        <a:avLst/>
                      </a:prstGeom>
                      <a:noFill/>
                      <a:ln w="9525">
                        <a:solidFill>
                          <a:schemeClr val="tx1"/>
                        </a:solidFill>
                        <a:round/>
                        <a:headEnd/>
                        <a:tailEnd/>
                      </a:ln>
                      <a:effectLst/>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22538" name="Line 10"/>
                      <a:cNvSpPr>
                        <a:spLocks noChangeShapeType="1"/>
                      </a:cNvSpPr>
                    </a:nvSpPr>
                    <a:spPr bwMode="auto">
                      <a:xfrm>
                        <a:off x="5614988" y="3838575"/>
                        <a:ext cx="0" cy="738188"/>
                      </a:xfrm>
                      <a:prstGeom prst="line">
                        <a:avLst/>
                      </a:prstGeom>
                      <a:noFill/>
                      <a:ln w="9525">
                        <a:solidFill>
                          <a:schemeClr val="tx1"/>
                        </a:solidFill>
                        <a:round/>
                        <a:headEnd/>
                        <a:tailEnd/>
                      </a:ln>
                      <a:effectLst/>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22539" name="Line 11"/>
                      <a:cNvSpPr>
                        <a:spLocks noChangeShapeType="1"/>
                      </a:cNvSpPr>
                    </a:nvSpPr>
                    <a:spPr bwMode="auto">
                      <a:xfrm>
                        <a:off x="5614988" y="3838575"/>
                        <a:ext cx="1166812" cy="733425"/>
                      </a:xfrm>
                      <a:prstGeom prst="line">
                        <a:avLst/>
                      </a:prstGeom>
                      <a:noFill/>
                      <a:ln w="9525">
                        <a:solidFill>
                          <a:schemeClr val="tx1"/>
                        </a:solidFill>
                        <a:round/>
                        <a:headEnd/>
                        <a:tailEnd/>
                      </a:ln>
                      <a:effectLst/>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22540" name="Line 12"/>
                      <a:cNvSpPr>
                        <a:spLocks noChangeShapeType="1"/>
                      </a:cNvSpPr>
                    </a:nvSpPr>
                    <a:spPr bwMode="auto">
                      <a:xfrm flipH="1">
                        <a:off x="2003425" y="4778375"/>
                        <a:ext cx="760413" cy="536575"/>
                      </a:xfrm>
                      <a:prstGeom prst="line">
                        <a:avLst/>
                      </a:prstGeom>
                      <a:noFill/>
                      <a:ln w="9525">
                        <a:solidFill>
                          <a:schemeClr val="tx1"/>
                        </a:solidFill>
                        <a:round/>
                        <a:headEnd/>
                        <a:tailEnd/>
                      </a:ln>
                      <a:effectLst/>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22541" name="Line 13"/>
                      <a:cNvSpPr>
                        <a:spLocks noChangeShapeType="1"/>
                      </a:cNvSpPr>
                    </a:nvSpPr>
                    <a:spPr bwMode="auto">
                      <a:xfrm>
                        <a:off x="2763838" y="4778375"/>
                        <a:ext cx="0" cy="604838"/>
                      </a:xfrm>
                      <a:prstGeom prst="line">
                        <a:avLst/>
                      </a:prstGeom>
                      <a:noFill/>
                      <a:ln w="9525">
                        <a:solidFill>
                          <a:schemeClr val="tx1"/>
                        </a:solidFill>
                        <a:round/>
                        <a:headEnd/>
                        <a:tailEnd/>
                      </a:ln>
                      <a:effectLst/>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22542" name="Line 14"/>
                      <a:cNvSpPr>
                        <a:spLocks noChangeShapeType="1"/>
                      </a:cNvSpPr>
                    </a:nvSpPr>
                    <a:spPr bwMode="auto">
                      <a:xfrm>
                        <a:off x="2763838" y="4778375"/>
                        <a:ext cx="696912" cy="536575"/>
                      </a:xfrm>
                      <a:prstGeom prst="line">
                        <a:avLst/>
                      </a:prstGeom>
                      <a:noFill/>
                      <a:ln w="9525">
                        <a:solidFill>
                          <a:schemeClr val="tx1"/>
                        </a:solidFill>
                        <a:round/>
                        <a:headEnd/>
                        <a:tailEnd/>
                      </a:ln>
                      <a:effectLst/>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22543" name="Rectangle 15"/>
                      <a:cNvSpPr>
                        <a:spLocks noChangeArrowheads="1"/>
                      </a:cNvSpPr>
                    </a:nvSpPr>
                    <a:spPr bwMode="auto">
                      <a:xfrm>
                        <a:off x="2636838" y="3436938"/>
                        <a:ext cx="252412" cy="401637"/>
                      </a:xfrm>
                      <a:prstGeom prst="rect">
                        <a:avLst/>
                      </a:prstGeom>
                      <a:solidFill>
                        <a:schemeClr val="accent1"/>
                      </a:solidFill>
                      <a:ln w="9525">
                        <a:solidFill>
                          <a:schemeClr val="tx1"/>
                        </a:solidFill>
                        <a:miter lim="800000"/>
                        <a:headEnd/>
                        <a:tailEnd/>
                      </a:ln>
                      <a:effectLst/>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22544" name="Line 16"/>
                      <a:cNvSpPr>
                        <a:spLocks noChangeShapeType="1"/>
                      </a:cNvSpPr>
                    </a:nvSpPr>
                    <a:spPr bwMode="auto">
                      <a:xfrm>
                        <a:off x="2636838" y="3570288"/>
                        <a:ext cx="252412" cy="0"/>
                      </a:xfrm>
                      <a:prstGeom prst="line">
                        <a:avLst/>
                      </a:prstGeom>
                      <a:noFill/>
                      <a:ln w="9525">
                        <a:solidFill>
                          <a:schemeClr val="tx1"/>
                        </a:solidFill>
                        <a:round/>
                        <a:headEnd/>
                        <a:tailEnd/>
                      </a:ln>
                      <a:effectLst/>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22545" name="Line 17"/>
                      <a:cNvSpPr>
                        <a:spLocks noChangeShapeType="1"/>
                      </a:cNvSpPr>
                    </a:nvSpPr>
                    <a:spPr bwMode="auto">
                      <a:xfrm>
                        <a:off x="2636838" y="3705225"/>
                        <a:ext cx="252412" cy="0"/>
                      </a:xfrm>
                      <a:prstGeom prst="line">
                        <a:avLst/>
                      </a:prstGeom>
                      <a:noFill/>
                      <a:ln w="9525">
                        <a:solidFill>
                          <a:schemeClr val="tx1"/>
                        </a:solidFill>
                        <a:round/>
                        <a:headEnd/>
                        <a:tailEnd/>
                      </a:ln>
                      <a:effectLst/>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22546" name="Rectangle 18"/>
                      <a:cNvSpPr>
                        <a:spLocks noChangeArrowheads="1"/>
                      </a:cNvSpPr>
                    </a:nvSpPr>
                    <a:spPr bwMode="auto">
                      <a:xfrm>
                        <a:off x="5487988" y="3436938"/>
                        <a:ext cx="254000" cy="401637"/>
                      </a:xfrm>
                      <a:prstGeom prst="rect">
                        <a:avLst/>
                      </a:prstGeom>
                      <a:solidFill>
                        <a:schemeClr val="accent1"/>
                      </a:solidFill>
                      <a:ln w="9525">
                        <a:solidFill>
                          <a:schemeClr val="tx1"/>
                        </a:solidFill>
                        <a:miter lim="800000"/>
                        <a:headEnd/>
                        <a:tailEnd/>
                      </a:ln>
                      <a:effectLst/>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22547" name="Line 19"/>
                      <a:cNvSpPr>
                        <a:spLocks noChangeShapeType="1"/>
                      </a:cNvSpPr>
                    </a:nvSpPr>
                    <a:spPr bwMode="auto">
                      <a:xfrm>
                        <a:off x="5487988" y="3570288"/>
                        <a:ext cx="254000" cy="0"/>
                      </a:xfrm>
                      <a:prstGeom prst="line">
                        <a:avLst/>
                      </a:prstGeom>
                      <a:noFill/>
                      <a:ln w="9525">
                        <a:solidFill>
                          <a:schemeClr val="tx1"/>
                        </a:solidFill>
                        <a:round/>
                        <a:headEnd/>
                        <a:tailEnd/>
                      </a:ln>
                      <a:effectLst/>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22548" name="Line 20"/>
                      <a:cNvSpPr>
                        <a:spLocks noChangeShapeType="1"/>
                      </a:cNvSpPr>
                    </a:nvSpPr>
                    <a:spPr bwMode="auto">
                      <a:xfrm>
                        <a:off x="5487988" y="3705225"/>
                        <a:ext cx="254000" cy="0"/>
                      </a:xfrm>
                      <a:prstGeom prst="line">
                        <a:avLst/>
                      </a:prstGeom>
                      <a:noFill/>
                      <a:ln w="9525">
                        <a:solidFill>
                          <a:schemeClr val="tx1"/>
                        </a:solidFill>
                        <a:round/>
                        <a:headEnd/>
                        <a:tailEnd/>
                      </a:ln>
                      <a:effectLst/>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22549" name="Rectangle 21"/>
                      <a:cNvSpPr>
                        <a:spLocks noChangeArrowheads="1"/>
                      </a:cNvSpPr>
                    </a:nvSpPr>
                    <a:spPr bwMode="auto">
                      <a:xfrm>
                        <a:off x="2636838" y="4375150"/>
                        <a:ext cx="252412" cy="403225"/>
                      </a:xfrm>
                      <a:prstGeom prst="rect">
                        <a:avLst/>
                      </a:prstGeom>
                      <a:solidFill>
                        <a:schemeClr val="accent1"/>
                      </a:solidFill>
                      <a:ln w="9525">
                        <a:solidFill>
                          <a:schemeClr val="tx1"/>
                        </a:solidFill>
                        <a:miter lim="800000"/>
                        <a:headEnd/>
                        <a:tailEnd/>
                      </a:ln>
                      <a:effectLst/>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22550" name="Line 22"/>
                      <a:cNvSpPr>
                        <a:spLocks noChangeShapeType="1"/>
                      </a:cNvSpPr>
                    </a:nvSpPr>
                    <a:spPr bwMode="auto">
                      <a:xfrm>
                        <a:off x="2636838" y="4645025"/>
                        <a:ext cx="252412" cy="0"/>
                      </a:xfrm>
                      <a:prstGeom prst="line">
                        <a:avLst/>
                      </a:prstGeom>
                      <a:noFill/>
                      <a:ln w="9525">
                        <a:solidFill>
                          <a:schemeClr val="tx1"/>
                        </a:solidFill>
                        <a:round/>
                        <a:headEnd/>
                        <a:tailEnd/>
                      </a:ln>
                      <a:effectLst/>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22551" name="Line 23"/>
                      <a:cNvSpPr>
                        <a:spLocks noChangeShapeType="1"/>
                      </a:cNvSpPr>
                    </a:nvSpPr>
                    <a:spPr bwMode="auto">
                      <a:xfrm>
                        <a:off x="2636838" y="4510088"/>
                        <a:ext cx="252412" cy="0"/>
                      </a:xfrm>
                      <a:prstGeom prst="line">
                        <a:avLst/>
                      </a:prstGeom>
                      <a:noFill/>
                      <a:ln w="9525">
                        <a:solidFill>
                          <a:schemeClr val="tx1"/>
                        </a:solidFill>
                        <a:round/>
                        <a:headEnd/>
                        <a:tailEnd/>
                      </a:ln>
                      <a:effectLst/>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22552" name="Rectangle 24"/>
                      <a:cNvSpPr>
                        <a:spLocks noChangeArrowheads="1"/>
                      </a:cNvSpPr>
                    </a:nvSpPr>
                    <a:spPr bwMode="auto">
                      <a:xfrm>
                        <a:off x="3270250" y="5314950"/>
                        <a:ext cx="633413" cy="336550"/>
                      </a:xfrm>
                      <a:prstGeom prst="rect">
                        <a:avLst/>
                      </a:prstGeom>
                      <a:solidFill>
                        <a:srgbClr val="FFFF99"/>
                      </a:solidFill>
                      <a:ln w="9525">
                        <a:solidFill>
                          <a:schemeClr val="tx1"/>
                        </a:solidFill>
                        <a:miter lim="800000"/>
                        <a:headEnd/>
                        <a:tailEnd/>
                      </a:ln>
                      <a:effectLst/>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22553" name="Text Box 25"/>
                      <a:cNvSpPr txBox="1">
                        <a:spLocks noChangeArrowheads="1"/>
                      </a:cNvSpPr>
                    </a:nvSpPr>
                    <a:spPr bwMode="auto">
                      <a:xfrm>
                        <a:off x="3270250" y="5338763"/>
                        <a:ext cx="641350" cy="366712"/>
                      </a:xfrm>
                      <a:prstGeom prst="rect">
                        <a:avLst/>
                      </a:prstGeom>
                      <a:noFill/>
                      <a:ln w="9525">
                        <a:noFill/>
                        <a:miter lim="800000"/>
                        <a:headEnd/>
                        <a:tailEnd/>
                      </a:ln>
                      <a:effectLst/>
                    </a:spPr>
                    <a:txSp>
                      <a:txBody>
                        <a:bodyPr wrap="none">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eaLnBrk="0" hangingPunct="0"/>
                          <a:r>
                            <a:rPr lang="en-US">
                              <a:latin typeface="Times New Roman" pitchFamily="18" charset="0"/>
                            </a:rPr>
                            <a:t>1 5 9</a:t>
                          </a:r>
                          <a:endParaRPr lang="en-US" sz="2000">
                            <a:latin typeface="Times New Roman" pitchFamily="18" charset="0"/>
                          </a:endParaRPr>
                        </a:p>
                      </a:txBody>
                      <a:useSpRect/>
                    </a:txSp>
                  </a:sp>
                  <a:grpSp>
                    <a:nvGrpSpPr>
                      <a:cNvPr id="22554" name="Group 26"/>
                      <a:cNvGrpSpPr>
                        <a:grpSpLocks/>
                      </a:cNvGrpSpPr>
                    </a:nvGrpSpPr>
                    <a:grpSpPr bwMode="auto">
                      <a:xfrm>
                        <a:off x="1622425" y="4308475"/>
                        <a:ext cx="641350" cy="390525"/>
                        <a:chOff x="1248" y="2784"/>
                        <a:chExt cx="486" cy="279"/>
                      </a:xfrm>
                    </a:grpSpPr>
                    <a:sp>
                      <a:nvSpPr>
                        <a:cNvPr id="22555" name="Rectangle 27"/>
                        <a:cNvSpPr>
                          <a:spLocks noChangeArrowheads="1"/>
                        </a:cNvSpPr>
                      </a:nvSpPr>
                      <a:spPr bwMode="auto">
                        <a:xfrm>
                          <a:off x="1248" y="2784"/>
                          <a:ext cx="480" cy="240"/>
                        </a:xfrm>
                        <a:prstGeom prst="rect">
                          <a:avLst/>
                        </a:prstGeom>
                        <a:solidFill>
                          <a:srgbClr val="FFFF99"/>
                        </a:solidFill>
                        <a:ln w="9525">
                          <a:solidFill>
                            <a:schemeClr val="tx1"/>
                          </a:solidFill>
                          <a:miter lim="800000"/>
                          <a:headEnd/>
                          <a:tailEnd/>
                        </a:ln>
                        <a:effectLst/>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22556" name="Text Box 28"/>
                        <a:cNvSpPr txBox="1">
                          <a:spLocks noChangeArrowheads="1"/>
                        </a:cNvSpPr>
                      </a:nvSpPr>
                      <a:spPr bwMode="auto">
                        <a:xfrm>
                          <a:off x="1248" y="2801"/>
                          <a:ext cx="486" cy="262"/>
                        </a:xfrm>
                        <a:prstGeom prst="rect">
                          <a:avLst/>
                        </a:prstGeom>
                        <a:noFill/>
                        <a:ln w="9525">
                          <a:noFill/>
                          <a:miter lim="800000"/>
                          <a:headEnd/>
                          <a:tailEnd/>
                        </a:ln>
                        <a:effectLst/>
                      </a:spPr>
                      <a:txSp>
                        <a:txBody>
                          <a:bodyPr wrap="none">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eaLnBrk="0" hangingPunct="0"/>
                            <a:r>
                              <a:rPr lang="en-US">
                                <a:latin typeface="Times New Roman" pitchFamily="18" charset="0"/>
                              </a:rPr>
                              <a:t>1 4 5</a:t>
                            </a:r>
                            <a:endParaRPr lang="en-US" sz="2000">
                              <a:latin typeface="Times New Roman" pitchFamily="18" charset="0"/>
                            </a:endParaRPr>
                          </a:p>
                        </a:txBody>
                        <a:useSpRect/>
                      </a:txSp>
                    </a:sp>
                  </a:grpSp>
                  <a:sp>
                    <a:nvSpPr>
                      <a:cNvPr id="22557" name="Rectangle 29"/>
                      <a:cNvSpPr>
                        <a:spLocks noChangeArrowheads="1"/>
                      </a:cNvSpPr>
                    </a:nvSpPr>
                    <a:spPr bwMode="auto">
                      <a:xfrm>
                        <a:off x="3143250" y="4308475"/>
                        <a:ext cx="633413" cy="336550"/>
                      </a:xfrm>
                      <a:prstGeom prst="rect">
                        <a:avLst/>
                      </a:prstGeom>
                      <a:solidFill>
                        <a:srgbClr val="FFFF99"/>
                      </a:solidFill>
                      <a:ln w="9525">
                        <a:solidFill>
                          <a:schemeClr val="tx1"/>
                        </a:solidFill>
                        <a:miter lim="800000"/>
                        <a:headEnd/>
                        <a:tailEnd/>
                      </a:ln>
                      <a:effectLst/>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22558" name="Text Box 30"/>
                      <a:cNvSpPr txBox="1">
                        <a:spLocks noChangeArrowheads="1"/>
                      </a:cNvSpPr>
                    </a:nvSpPr>
                    <a:spPr bwMode="auto">
                      <a:xfrm>
                        <a:off x="3143250" y="4332288"/>
                        <a:ext cx="641350" cy="366712"/>
                      </a:xfrm>
                      <a:prstGeom prst="rect">
                        <a:avLst/>
                      </a:prstGeom>
                      <a:noFill/>
                      <a:ln w="9525">
                        <a:noFill/>
                        <a:miter lim="800000"/>
                        <a:headEnd/>
                        <a:tailEnd/>
                      </a:ln>
                      <a:effectLst/>
                    </a:spPr>
                    <a:txSp>
                      <a:txBody>
                        <a:bodyPr wrap="none">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eaLnBrk="0" hangingPunct="0"/>
                          <a:r>
                            <a:rPr lang="en-US">
                              <a:latin typeface="Times New Roman" pitchFamily="18" charset="0"/>
                            </a:rPr>
                            <a:t>1 3 6</a:t>
                          </a:r>
                          <a:endParaRPr lang="en-US" sz="2000">
                            <a:latin typeface="Times New Roman" pitchFamily="18" charset="0"/>
                          </a:endParaRPr>
                        </a:p>
                      </a:txBody>
                      <a:useSpRect/>
                    </a:txSp>
                  </a:sp>
                  <a:sp>
                    <a:nvSpPr>
                      <a:cNvPr id="22559" name="Rectangle 31"/>
                      <a:cNvSpPr>
                        <a:spLocks noChangeArrowheads="1"/>
                      </a:cNvSpPr>
                    </a:nvSpPr>
                    <a:spPr bwMode="auto">
                      <a:xfrm>
                        <a:off x="4284663" y="4576763"/>
                        <a:ext cx="633412" cy="336550"/>
                      </a:xfrm>
                      <a:prstGeom prst="rect">
                        <a:avLst/>
                      </a:prstGeom>
                      <a:solidFill>
                        <a:srgbClr val="FFFF99"/>
                      </a:solidFill>
                      <a:ln w="9525">
                        <a:solidFill>
                          <a:schemeClr val="tx1"/>
                        </a:solidFill>
                        <a:miter lim="800000"/>
                        <a:headEnd/>
                        <a:tailEnd/>
                      </a:ln>
                      <a:effectLst/>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22560" name="Text Box 32"/>
                      <a:cNvSpPr txBox="1">
                        <a:spLocks noChangeArrowheads="1"/>
                      </a:cNvSpPr>
                    </a:nvSpPr>
                    <a:spPr bwMode="auto">
                      <a:xfrm>
                        <a:off x="4284663" y="4600575"/>
                        <a:ext cx="641350" cy="366713"/>
                      </a:xfrm>
                      <a:prstGeom prst="rect">
                        <a:avLst/>
                      </a:prstGeom>
                      <a:noFill/>
                      <a:ln w="9525">
                        <a:noFill/>
                        <a:miter lim="800000"/>
                        <a:headEnd/>
                        <a:tailEnd/>
                      </a:ln>
                      <a:effectLst/>
                    </a:spPr>
                    <a:txSp>
                      <a:txBody>
                        <a:bodyPr wrap="none">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eaLnBrk="0" hangingPunct="0"/>
                          <a:r>
                            <a:rPr lang="en-US">
                              <a:latin typeface="Times New Roman" pitchFamily="18" charset="0"/>
                            </a:rPr>
                            <a:t>3 4 5</a:t>
                          </a:r>
                          <a:endParaRPr lang="en-US" sz="2000">
                            <a:latin typeface="Times New Roman" pitchFamily="18" charset="0"/>
                          </a:endParaRPr>
                        </a:p>
                      </a:txBody>
                      <a:useSpRect/>
                    </a:txSp>
                  </a:sp>
                  <a:grpSp>
                    <a:nvGrpSpPr>
                      <a:cNvPr id="22561" name="Group 33"/>
                      <a:cNvGrpSpPr>
                        <a:grpSpLocks/>
                      </a:cNvGrpSpPr>
                    </a:nvGrpSpPr>
                    <a:grpSpPr bwMode="auto">
                      <a:xfrm>
                        <a:off x="6438900" y="4576763"/>
                        <a:ext cx="641350" cy="390525"/>
                        <a:chOff x="432" y="3408"/>
                        <a:chExt cx="486" cy="279"/>
                      </a:xfrm>
                    </a:grpSpPr>
                    <a:sp>
                      <a:nvSpPr>
                        <a:cNvPr id="22562" name="Rectangle 34"/>
                        <a:cNvSpPr>
                          <a:spLocks noChangeArrowheads="1"/>
                        </a:cNvSpPr>
                      </a:nvSpPr>
                      <a:spPr bwMode="auto">
                        <a:xfrm>
                          <a:off x="432" y="3408"/>
                          <a:ext cx="480" cy="240"/>
                        </a:xfrm>
                        <a:prstGeom prst="rect">
                          <a:avLst/>
                        </a:prstGeom>
                        <a:solidFill>
                          <a:srgbClr val="FFFF99"/>
                        </a:solidFill>
                        <a:ln w="9525">
                          <a:solidFill>
                            <a:schemeClr val="tx1"/>
                          </a:solidFill>
                          <a:miter lim="800000"/>
                          <a:headEnd/>
                          <a:tailEnd/>
                        </a:ln>
                        <a:effectLst/>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22563" name="Text Box 35"/>
                        <a:cNvSpPr txBox="1">
                          <a:spLocks noChangeArrowheads="1"/>
                        </a:cNvSpPr>
                      </a:nvSpPr>
                      <a:spPr bwMode="auto">
                        <a:xfrm>
                          <a:off x="432" y="3425"/>
                          <a:ext cx="486" cy="262"/>
                        </a:xfrm>
                        <a:prstGeom prst="rect">
                          <a:avLst/>
                        </a:prstGeom>
                        <a:noFill/>
                        <a:ln w="9525">
                          <a:noFill/>
                          <a:miter lim="800000"/>
                          <a:headEnd/>
                          <a:tailEnd/>
                        </a:ln>
                        <a:effectLst/>
                      </a:spPr>
                      <a:txSp>
                        <a:txBody>
                          <a:bodyPr wrap="none">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eaLnBrk="0" hangingPunct="0"/>
                            <a:r>
                              <a:rPr lang="en-US">
                                <a:latin typeface="Times New Roman" pitchFamily="18" charset="0"/>
                              </a:rPr>
                              <a:t>3 6 7</a:t>
                            </a:r>
                            <a:endParaRPr lang="en-US" sz="2000">
                              <a:latin typeface="Times New Roman" pitchFamily="18" charset="0"/>
                            </a:endParaRPr>
                          </a:p>
                        </a:txBody>
                        <a:useSpRect/>
                      </a:txSp>
                    </a:sp>
                  </a:grpSp>
                  <a:grpSp>
                    <a:nvGrpSpPr>
                      <a:cNvPr id="22564" name="Group 36"/>
                      <a:cNvGrpSpPr>
                        <a:grpSpLocks/>
                      </a:cNvGrpSpPr>
                    </a:nvGrpSpPr>
                    <a:grpSpPr bwMode="auto">
                      <a:xfrm>
                        <a:off x="6438900" y="4913313"/>
                        <a:ext cx="641350" cy="390525"/>
                        <a:chOff x="432" y="3408"/>
                        <a:chExt cx="486" cy="280"/>
                      </a:xfrm>
                    </a:grpSpPr>
                    <a:sp>
                      <a:nvSpPr>
                        <a:cNvPr id="22565" name="Rectangle 37"/>
                        <a:cNvSpPr>
                          <a:spLocks noChangeArrowheads="1"/>
                        </a:cNvSpPr>
                      </a:nvSpPr>
                      <a:spPr bwMode="auto">
                        <a:xfrm>
                          <a:off x="432" y="3408"/>
                          <a:ext cx="480" cy="240"/>
                        </a:xfrm>
                        <a:prstGeom prst="rect">
                          <a:avLst/>
                        </a:prstGeom>
                        <a:solidFill>
                          <a:srgbClr val="FFFF99"/>
                        </a:solidFill>
                        <a:ln w="9525">
                          <a:solidFill>
                            <a:schemeClr val="tx1"/>
                          </a:solidFill>
                          <a:miter lim="800000"/>
                          <a:headEnd/>
                          <a:tailEnd/>
                        </a:ln>
                        <a:effectLst/>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22566" name="Text Box 38"/>
                        <a:cNvSpPr txBox="1">
                          <a:spLocks noChangeArrowheads="1"/>
                        </a:cNvSpPr>
                      </a:nvSpPr>
                      <a:spPr bwMode="auto">
                        <a:xfrm>
                          <a:off x="432" y="3425"/>
                          <a:ext cx="486" cy="263"/>
                        </a:xfrm>
                        <a:prstGeom prst="rect">
                          <a:avLst/>
                        </a:prstGeom>
                        <a:noFill/>
                        <a:ln w="9525">
                          <a:noFill/>
                          <a:miter lim="800000"/>
                          <a:headEnd/>
                          <a:tailEnd/>
                        </a:ln>
                        <a:effectLst/>
                      </a:spPr>
                      <a:txSp>
                        <a:txBody>
                          <a:bodyPr wrap="none">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eaLnBrk="0" hangingPunct="0"/>
                            <a:r>
                              <a:rPr lang="en-US">
                                <a:latin typeface="Times New Roman" pitchFamily="18" charset="0"/>
                              </a:rPr>
                              <a:t>3 6 8</a:t>
                            </a:r>
                            <a:endParaRPr lang="en-US" sz="2000">
                              <a:latin typeface="Times New Roman" pitchFamily="18" charset="0"/>
                            </a:endParaRPr>
                          </a:p>
                        </a:txBody>
                        <a:useSpRect/>
                      </a:txSp>
                    </a:sp>
                  </a:grpSp>
                  <a:grpSp>
                    <a:nvGrpSpPr>
                      <a:cNvPr id="22567" name="Group 39"/>
                      <a:cNvGrpSpPr>
                        <a:grpSpLocks/>
                      </a:cNvGrpSpPr>
                    </a:nvGrpSpPr>
                    <a:grpSpPr bwMode="auto">
                      <a:xfrm>
                        <a:off x="5297488" y="4576763"/>
                        <a:ext cx="644525" cy="725487"/>
                        <a:chOff x="3792" y="3312"/>
                        <a:chExt cx="488" cy="519"/>
                      </a:xfrm>
                    </a:grpSpPr>
                    <a:grpSp>
                      <a:nvGrpSpPr>
                        <a:cNvPr id="39" name="Group 40"/>
                        <a:cNvGrpSpPr>
                          <a:grpSpLocks/>
                        </a:cNvGrpSpPr>
                      </a:nvGrpSpPr>
                      <a:grpSpPr bwMode="auto">
                        <a:xfrm>
                          <a:off x="3792" y="3312"/>
                          <a:ext cx="488" cy="279"/>
                          <a:chOff x="432" y="3408"/>
                          <a:chExt cx="488" cy="279"/>
                        </a:xfrm>
                      </a:grpSpPr>
                      <a:sp>
                        <a:nvSpPr>
                          <a:cNvPr id="22569" name="Rectangle 41"/>
                          <a:cNvSpPr>
                            <a:spLocks noChangeArrowheads="1"/>
                          </a:cNvSpPr>
                        </a:nvSpPr>
                        <a:spPr bwMode="auto">
                          <a:xfrm>
                            <a:off x="432" y="3408"/>
                            <a:ext cx="480" cy="240"/>
                          </a:xfrm>
                          <a:prstGeom prst="rect">
                            <a:avLst/>
                          </a:prstGeom>
                          <a:solidFill>
                            <a:srgbClr val="FFFF99"/>
                          </a:solidFill>
                          <a:ln w="9525">
                            <a:solidFill>
                              <a:schemeClr val="tx1"/>
                            </a:solidFill>
                            <a:miter lim="800000"/>
                            <a:headEnd/>
                            <a:tailEnd/>
                          </a:ln>
                          <a:effectLst/>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22570" name="Text Box 42"/>
                          <a:cNvSpPr txBox="1">
                            <a:spLocks noChangeArrowheads="1"/>
                          </a:cNvSpPr>
                        </a:nvSpPr>
                        <a:spPr bwMode="auto">
                          <a:xfrm>
                            <a:off x="434" y="3425"/>
                            <a:ext cx="486" cy="262"/>
                          </a:xfrm>
                          <a:prstGeom prst="rect">
                            <a:avLst/>
                          </a:prstGeom>
                          <a:noFill/>
                          <a:ln w="9525">
                            <a:noFill/>
                            <a:miter lim="800000"/>
                            <a:headEnd/>
                            <a:tailEnd/>
                          </a:ln>
                          <a:effectLst/>
                        </a:spPr>
                        <a:txSp>
                          <a:txBody>
                            <a:bodyPr wrap="none">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eaLnBrk="0" hangingPunct="0"/>
                              <a:r>
                                <a:rPr lang="en-US">
                                  <a:latin typeface="Times New Roman" pitchFamily="18" charset="0"/>
                                </a:rPr>
                                <a:t>3 5 6</a:t>
                              </a:r>
                              <a:endParaRPr lang="en-US" sz="2000">
                                <a:latin typeface="Times New Roman" pitchFamily="18" charset="0"/>
                              </a:endParaRPr>
                            </a:p>
                          </a:txBody>
                          <a:useSpRect/>
                        </a:txSp>
                      </a:sp>
                    </a:grpSp>
                    <a:grpSp>
                      <a:nvGrpSpPr>
                        <a:cNvPr id="40" name="Group 43"/>
                        <a:cNvGrpSpPr>
                          <a:grpSpLocks/>
                        </a:cNvGrpSpPr>
                      </a:nvGrpSpPr>
                      <a:grpSpPr bwMode="auto">
                        <a:xfrm>
                          <a:off x="3792" y="3552"/>
                          <a:ext cx="488" cy="279"/>
                          <a:chOff x="432" y="3408"/>
                          <a:chExt cx="488" cy="279"/>
                        </a:xfrm>
                      </a:grpSpPr>
                      <a:sp>
                        <a:nvSpPr>
                          <a:cNvPr id="22572" name="Rectangle 44"/>
                          <a:cNvSpPr>
                            <a:spLocks noChangeArrowheads="1"/>
                          </a:cNvSpPr>
                        </a:nvSpPr>
                        <a:spPr bwMode="auto">
                          <a:xfrm>
                            <a:off x="432" y="3408"/>
                            <a:ext cx="480" cy="240"/>
                          </a:xfrm>
                          <a:prstGeom prst="rect">
                            <a:avLst/>
                          </a:prstGeom>
                          <a:solidFill>
                            <a:srgbClr val="FFFF99"/>
                          </a:solidFill>
                          <a:ln w="9525">
                            <a:solidFill>
                              <a:schemeClr val="tx1"/>
                            </a:solidFill>
                            <a:miter lim="800000"/>
                            <a:headEnd/>
                            <a:tailEnd/>
                          </a:ln>
                          <a:effectLst/>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22573" name="Text Box 45"/>
                          <a:cNvSpPr txBox="1">
                            <a:spLocks noChangeArrowheads="1"/>
                          </a:cNvSpPr>
                        </a:nvSpPr>
                        <a:spPr bwMode="auto">
                          <a:xfrm>
                            <a:off x="434" y="3425"/>
                            <a:ext cx="486" cy="262"/>
                          </a:xfrm>
                          <a:prstGeom prst="rect">
                            <a:avLst/>
                          </a:prstGeom>
                          <a:noFill/>
                          <a:ln w="9525">
                            <a:noFill/>
                            <a:miter lim="800000"/>
                            <a:headEnd/>
                            <a:tailEnd/>
                          </a:ln>
                          <a:effectLst/>
                        </a:spPr>
                        <a:txSp>
                          <a:txBody>
                            <a:bodyPr wrap="none">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eaLnBrk="0" hangingPunct="0"/>
                              <a:r>
                                <a:rPr lang="en-US">
                                  <a:latin typeface="Times New Roman" pitchFamily="18" charset="0"/>
                                </a:rPr>
                                <a:t>3 5 7</a:t>
                              </a:r>
                              <a:endParaRPr lang="en-US" sz="2000">
                                <a:latin typeface="Times New Roman" pitchFamily="18" charset="0"/>
                              </a:endParaRPr>
                            </a:p>
                          </a:txBody>
                          <a:useSpRect/>
                        </a:txSp>
                      </a:sp>
                    </a:grpSp>
                  </a:grpSp>
                  <a:grpSp>
                    <a:nvGrpSpPr>
                      <a:cNvPr id="22574" name="Group 46"/>
                      <a:cNvGrpSpPr>
                        <a:grpSpLocks/>
                      </a:cNvGrpSpPr>
                    </a:nvGrpSpPr>
                    <a:grpSpPr bwMode="auto">
                      <a:xfrm>
                        <a:off x="5297488" y="5248275"/>
                        <a:ext cx="644525" cy="390525"/>
                        <a:chOff x="432" y="3408"/>
                        <a:chExt cx="488" cy="279"/>
                      </a:xfrm>
                    </a:grpSpPr>
                    <a:sp>
                      <a:nvSpPr>
                        <a:cNvPr id="22575" name="Rectangle 47"/>
                        <a:cNvSpPr>
                          <a:spLocks noChangeArrowheads="1"/>
                        </a:cNvSpPr>
                      </a:nvSpPr>
                      <a:spPr bwMode="auto">
                        <a:xfrm>
                          <a:off x="432" y="3408"/>
                          <a:ext cx="480" cy="240"/>
                        </a:xfrm>
                        <a:prstGeom prst="rect">
                          <a:avLst/>
                        </a:prstGeom>
                        <a:solidFill>
                          <a:srgbClr val="FFFF99"/>
                        </a:solidFill>
                        <a:ln w="9525">
                          <a:solidFill>
                            <a:schemeClr val="tx1"/>
                          </a:solidFill>
                          <a:miter lim="800000"/>
                          <a:headEnd/>
                          <a:tailEnd/>
                        </a:ln>
                        <a:effectLst/>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22576" name="Text Box 48"/>
                        <a:cNvSpPr txBox="1">
                          <a:spLocks noChangeArrowheads="1"/>
                        </a:cNvSpPr>
                      </a:nvSpPr>
                      <a:spPr bwMode="auto">
                        <a:xfrm>
                          <a:off x="434" y="3425"/>
                          <a:ext cx="486" cy="262"/>
                        </a:xfrm>
                        <a:prstGeom prst="rect">
                          <a:avLst/>
                        </a:prstGeom>
                        <a:noFill/>
                        <a:ln w="9525">
                          <a:noFill/>
                          <a:miter lim="800000"/>
                          <a:headEnd/>
                          <a:tailEnd/>
                        </a:ln>
                        <a:effectLst/>
                      </a:spPr>
                      <a:txSp>
                        <a:txBody>
                          <a:bodyPr wrap="none">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eaLnBrk="0" hangingPunct="0"/>
                            <a:r>
                              <a:rPr lang="en-US">
                                <a:latin typeface="Times New Roman" pitchFamily="18" charset="0"/>
                              </a:rPr>
                              <a:t>6 8 9</a:t>
                            </a:r>
                            <a:endParaRPr lang="en-US" sz="2000">
                              <a:latin typeface="Times New Roman" pitchFamily="18" charset="0"/>
                            </a:endParaRPr>
                          </a:p>
                        </a:txBody>
                        <a:useSpRect/>
                      </a:txSp>
                    </a:sp>
                  </a:grpSp>
                  <a:grpSp>
                    <a:nvGrpSpPr>
                      <a:cNvPr id="22577" name="Group 49"/>
                      <a:cNvGrpSpPr>
                        <a:grpSpLocks/>
                      </a:cNvGrpSpPr>
                    </a:nvGrpSpPr>
                    <a:grpSpPr bwMode="auto">
                      <a:xfrm>
                        <a:off x="3903663" y="3503613"/>
                        <a:ext cx="641350" cy="390525"/>
                        <a:chOff x="432" y="3408"/>
                        <a:chExt cx="486" cy="279"/>
                      </a:xfrm>
                    </a:grpSpPr>
                    <a:sp>
                      <a:nvSpPr>
                        <a:cNvPr id="22578" name="Rectangle 50"/>
                        <a:cNvSpPr>
                          <a:spLocks noChangeArrowheads="1"/>
                        </a:cNvSpPr>
                      </a:nvSpPr>
                      <a:spPr bwMode="auto">
                        <a:xfrm>
                          <a:off x="432" y="3408"/>
                          <a:ext cx="480" cy="240"/>
                        </a:xfrm>
                        <a:prstGeom prst="rect">
                          <a:avLst/>
                        </a:prstGeom>
                        <a:solidFill>
                          <a:srgbClr val="FFFF99"/>
                        </a:solidFill>
                        <a:ln w="9525">
                          <a:solidFill>
                            <a:schemeClr val="tx1"/>
                          </a:solidFill>
                          <a:miter lim="800000"/>
                          <a:headEnd/>
                          <a:tailEnd/>
                        </a:ln>
                        <a:effectLst/>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22579" name="Text Box 51"/>
                        <a:cNvSpPr txBox="1">
                          <a:spLocks noChangeArrowheads="1"/>
                        </a:cNvSpPr>
                      </a:nvSpPr>
                      <a:spPr bwMode="auto">
                        <a:xfrm>
                          <a:off x="432" y="3425"/>
                          <a:ext cx="486" cy="262"/>
                        </a:xfrm>
                        <a:prstGeom prst="rect">
                          <a:avLst/>
                        </a:prstGeom>
                        <a:noFill/>
                        <a:ln w="9525">
                          <a:noFill/>
                          <a:miter lim="800000"/>
                          <a:headEnd/>
                          <a:tailEnd/>
                        </a:ln>
                        <a:effectLst/>
                      </a:spPr>
                      <a:txSp>
                        <a:txBody>
                          <a:bodyPr wrap="none">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eaLnBrk="0" hangingPunct="0"/>
                            <a:r>
                              <a:rPr lang="en-US">
                                <a:latin typeface="Times New Roman" pitchFamily="18" charset="0"/>
                              </a:rPr>
                              <a:t>2 3 4</a:t>
                            </a:r>
                          </a:p>
                        </a:txBody>
                        <a:useSpRect/>
                      </a:txSp>
                    </a:sp>
                  </a:grpSp>
                  <a:grpSp>
                    <a:nvGrpSpPr>
                      <a:cNvPr id="22580" name="Group 52"/>
                      <a:cNvGrpSpPr>
                        <a:grpSpLocks/>
                      </a:cNvGrpSpPr>
                    </a:nvGrpSpPr>
                    <a:grpSpPr bwMode="auto">
                      <a:xfrm>
                        <a:off x="3903663" y="3838575"/>
                        <a:ext cx="641350" cy="392113"/>
                        <a:chOff x="432" y="3408"/>
                        <a:chExt cx="486" cy="280"/>
                      </a:xfrm>
                    </a:grpSpPr>
                    <a:sp>
                      <a:nvSpPr>
                        <a:cNvPr id="22581" name="Rectangle 53"/>
                        <a:cNvSpPr>
                          <a:spLocks noChangeArrowheads="1"/>
                        </a:cNvSpPr>
                      </a:nvSpPr>
                      <a:spPr bwMode="auto">
                        <a:xfrm>
                          <a:off x="432" y="3408"/>
                          <a:ext cx="480" cy="240"/>
                        </a:xfrm>
                        <a:prstGeom prst="rect">
                          <a:avLst/>
                        </a:prstGeom>
                        <a:solidFill>
                          <a:srgbClr val="FFFF99"/>
                        </a:solidFill>
                        <a:ln w="9525">
                          <a:solidFill>
                            <a:schemeClr val="tx1"/>
                          </a:solidFill>
                          <a:miter lim="800000"/>
                          <a:headEnd/>
                          <a:tailEnd/>
                        </a:ln>
                        <a:effectLst/>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22582" name="Text Box 54"/>
                        <a:cNvSpPr txBox="1">
                          <a:spLocks noChangeArrowheads="1"/>
                        </a:cNvSpPr>
                      </a:nvSpPr>
                      <a:spPr bwMode="auto">
                        <a:xfrm>
                          <a:off x="432" y="3426"/>
                          <a:ext cx="486" cy="262"/>
                        </a:xfrm>
                        <a:prstGeom prst="rect">
                          <a:avLst/>
                        </a:prstGeom>
                        <a:noFill/>
                        <a:ln w="9525">
                          <a:noFill/>
                          <a:miter lim="800000"/>
                          <a:headEnd/>
                          <a:tailEnd/>
                        </a:ln>
                        <a:effectLst/>
                      </a:spPr>
                      <a:txSp>
                        <a:txBody>
                          <a:bodyPr wrap="none">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eaLnBrk="0" hangingPunct="0"/>
                            <a:r>
                              <a:rPr lang="en-US">
                                <a:latin typeface="Times New Roman" pitchFamily="18" charset="0"/>
                              </a:rPr>
                              <a:t>5 6 7</a:t>
                            </a:r>
                            <a:endParaRPr lang="en-US" sz="2000">
                              <a:latin typeface="Times New Roman" pitchFamily="18" charset="0"/>
                            </a:endParaRPr>
                          </a:p>
                        </a:txBody>
                        <a:useSpRect/>
                      </a:txSp>
                    </a:sp>
                  </a:grpSp>
                  <a:grpSp>
                    <a:nvGrpSpPr>
                      <a:cNvPr id="22583" name="Group 55"/>
                      <a:cNvGrpSpPr>
                        <a:grpSpLocks/>
                      </a:cNvGrpSpPr>
                    </a:nvGrpSpPr>
                    <a:grpSpPr bwMode="auto">
                      <a:xfrm>
                        <a:off x="1685925" y="5314950"/>
                        <a:ext cx="641350" cy="390525"/>
                        <a:chOff x="432" y="3408"/>
                        <a:chExt cx="486" cy="279"/>
                      </a:xfrm>
                    </a:grpSpPr>
                    <a:sp>
                      <a:nvSpPr>
                        <a:cNvPr id="22584" name="Rectangle 56"/>
                        <a:cNvSpPr>
                          <a:spLocks noChangeArrowheads="1"/>
                        </a:cNvSpPr>
                      </a:nvSpPr>
                      <a:spPr bwMode="auto">
                        <a:xfrm>
                          <a:off x="432" y="3408"/>
                          <a:ext cx="480" cy="240"/>
                        </a:xfrm>
                        <a:prstGeom prst="rect">
                          <a:avLst/>
                        </a:prstGeom>
                        <a:solidFill>
                          <a:srgbClr val="FFFF99"/>
                        </a:solidFill>
                        <a:ln w="9525">
                          <a:solidFill>
                            <a:schemeClr val="tx1"/>
                          </a:solidFill>
                          <a:miter lim="800000"/>
                          <a:headEnd/>
                          <a:tailEnd/>
                        </a:ln>
                        <a:effectLst/>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22585" name="Text Box 57"/>
                        <a:cNvSpPr txBox="1">
                          <a:spLocks noChangeArrowheads="1"/>
                        </a:cNvSpPr>
                      </a:nvSpPr>
                      <a:spPr bwMode="auto">
                        <a:xfrm>
                          <a:off x="432" y="3425"/>
                          <a:ext cx="486" cy="262"/>
                        </a:xfrm>
                        <a:prstGeom prst="rect">
                          <a:avLst/>
                        </a:prstGeom>
                        <a:noFill/>
                        <a:ln w="9525">
                          <a:noFill/>
                          <a:miter lim="800000"/>
                          <a:headEnd/>
                          <a:tailEnd/>
                        </a:ln>
                        <a:effectLst/>
                      </a:spPr>
                      <a:txSp>
                        <a:txBody>
                          <a:bodyPr wrap="none">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eaLnBrk="0" hangingPunct="0"/>
                            <a:r>
                              <a:rPr lang="en-US">
                                <a:latin typeface="Times New Roman" pitchFamily="18" charset="0"/>
                              </a:rPr>
                              <a:t>1 2 4</a:t>
                            </a:r>
                            <a:endParaRPr lang="en-US" sz="2000">
                              <a:latin typeface="Times New Roman" pitchFamily="18" charset="0"/>
                            </a:endParaRPr>
                          </a:p>
                        </a:txBody>
                        <a:useSpRect/>
                      </a:txSp>
                    </a:sp>
                  </a:grpSp>
                  <a:grpSp>
                    <a:nvGrpSpPr>
                      <a:cNvPr id="22586" name="Group 58"/>
                      <a:cNvGrpSpPr>
                        <a:grpSpLocks/>
                      </a:cNvGrpSpPr>
                    </a:nvGrpSpPr>
                    <a:grpSpPr bwMode="auto">
                      <a:xfrm>
                        <a:off x="1685925" y="5651500"/>
                        <a:ext cx="641350" cy="392113"/>
                        <a:chOff x="432" y="3408"/>
                        <a:chExt cx="486" cy="281"/>
                      </a:xfrm>
                    </a:grpSpPr>
                    <a:sp>
                      <a:nvSpPr>
                        <a:cNvPr id="22587" name="Rectangle 59"/>
                        <a:cNvSpPr>
                          <a:spLocks noChangeArrowheads="1"/>
                        </a:cNvSpPr>
                      </a:nvSpPr>
                      <a:spPr bwMode="auto">
                        <a:xfrm>
                          <a:off x="432" y="3408"/>
                          <a:ext cx="480" cy="240"/>
                        </a:xfrm>
                        <a:prstGeom prst="rect">
                          <a:avLst/>
                        </a:prstGeom>
                        <a:solidFill>
                          <a:srgbClr val="FFFF99"/>
                        </a:solidFill>
                        <a:ln w="9525">
                          <a:solidFill>
                            <a:schemeClr val="tx1"/>
                          </a:solidFill>
                          <a:miter lim="800000"/>
                          <a:headEnd/>
                          <a:tailEnd/>
                        </a:ln>
                        <a:effectLst/>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22588" name="Text Box 60"/>
                        <a:cNvSpPr txBox="1">
                          <a:spLocks noChangeArrowheads="1"/>
                        </a:cNvSpPr>
                      </a:nvSpPr>
                      <a:spPr bwMode="auto">
                        <a:xfrm>
                          <a:off x="432" y="3426"/>
                          <a:ext cx="486" cy="263"/>
                        </a:xfrm>
                        <a:prstGeom prst="rect">
                          <a:avLst/>
                        </a:prstGeom>
                        <a:noFill/>
                        <a:ln w="9525">
                          <a:noFill/>
                          <a:miter lim="800000"/>
                          <a:headEnd/>
                          <a:tailEnd/>
                        </a:ln>
                        <a:effectLst/>
                      </a:spPr>
                      <a:txSp>
                        <a:txBody>
                          <a:bodyPr wrap="none">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eaLnBrk="0" hangingPunct="0"/>
                            <a:r>
                              <a:rPr lang="en-US">
                                <a:latin typeface="Times New Roman" pitchFamily="18" charset="0"/>
                              </a:rPr>
                              <a:t>4 5 7</a:t>
                            </a:r>
                            <a:endParaRPr lang="en-US" sz="2000">
                              <a:latin typeface="Times New Roman" pitchFamily="18" charset="0"/>
                            </a:endParaRPr>
                          </a:p>
                        </a:txBody>
                        <a:useSpRect/>
                      </a:txSp>
                    </a:sp>
                  </a:grpSp>
                  <a:grpSp>
                    <a:nvGrpSpPr>
                      <a:cNvPr id="22589" name="Group 61"/>
                      <a:cNvGrpSpPr>
                        <a:grpSpLocks/>
                      </a:cNvGrpSpPr>
                    </a:nvGrpSpPr>
                    <a:grpSpPr bwMode="auto">
                      <a:xfrm>
                        <a:off x="2446338" y="5383213"/>
                        <a:ext cx="641350" cy="390525"/>
                        <a:chOff x="432" y="3408"/>
                        <a:chExt cx="486" cy="280"/>
                      </a:xfrm>
                    </a:grpSpPr>
                    <a:sp>
                      <a:nvSpPr>
                        <a:cNvPr id="22590" name="Rectangle 62"/>
                        <a:cNvSpPr>
                          <a:spLocks noChangeArrowheads="1"/>
                        </a:cNvSpPr>
                      </a:nvSpPr>
                      <a:spPr bwMode="auto">
                        <a:xfrm>
                          <a:off x="432" y="3408"/>
                          <a:ext cx="480" cy="240"/>
                        </a:xfrm>
                        <a:prstGeom prst="rect">
                          <a:avLst/>
                        </a:prstGeom>
                        <a:solidFill>
                          <a:srgbClr val="FFFF99"/>
                        </a:solidFill>
                        <a:ln w="9525">
                          <a:solidFill>
                            <a:schemeClr val="tx1"/>
                          </a:solidFill>
                          <a:miter lim="800000"/>
                          <a:headEnd/>
                          <a:tailEnd/>
                        </a:ln>
                        <a:effectLst/>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22591" name="Text Box 63"/>
                        <a:cNvSpPr txBox="1">
                          <a:spLocks noChangeArrowheads="1"/>
                        </a:cNvSpPr>
                      </a:nvSpPr>
                      <a:spPr bwMode="auto">
                        <a:xfrm>
                          <a:off x="432" y="3425"/>
                          <a:ext cx="486" cy="263"/>
                        </a:xfrm>
                        <a:prstGeom prst="rect">
                          <a:avLst/>
                        </a:prstGeom>
                        <a:noFill/>
                        <a:ln w="9525">
                          <a:noFill/>
                          <a:miter lim="800000"/>
                          <a:headEnd/>
                          <a:tailEnd/>
                        </a:ln>
                        <a:effectLst/>
                      </a:spPr>
                      <a:txSp>
                        <a:txBody>
                          <a:bodyPr wrap="none">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eaLnBrk="0" hangingPunct="0"/>
                            <a:r>
                              <a:rPr lang="en-US">
                                <a:latin typeface="Times New Roman" pitchFamily="18" charset="0"/>
                              </a:rPr>
                              <a:t>1 2 5</a:t>
                            </a:r>
                            <a:endParaRPr lang="en-US" sz="2000">
                              <a:latin typeface="Times New Roman" pitchFamily="18" charset="0"/>
                            </a:endParaRPr>
                          </a:p>
                        </a:txBody>
                        <a:useSpRect/>
                      </a:txSp>
                    </a:sp>
                  </a:grpSp>
                  <a:grpSp>
                    <a:nvGrpSpPr>
                      <a:cNvPr id="22592" name="Group 64"/>
                      <a:cNvGrpSpPr>
                        <a:grpSpLocks/>
                      </a:cNvGrpSpPr>
                    </a:nvGrpSpPr>
                    <a:grpSpPr bwMode="auto">
                      <a:xfrm>
                        <a:off x="2446338" y="5718175"/>
                        <a:ext cx="641350" cy="388938"/>
                        <a:chOff x="432" y="3408"/>
                        <a:chExt cx="486" cy="278"/>
                      </a:xfrm>
                    </a:grpSpPr>
                    <a:sp>
                      <a:nvSpPr>
                        <a:cNvPr id="22593" name="Rectangle 65"/>
                        <a:cNvSpPr>
                          <a:spLocks noChangeArrowheads="1"/>
                        </a:cNvSpPr>
                      </a:nvSpPr>
                      <a:spPr bwMode="auto">
                        <a:xfrm>
                          <a:off x="432" y="3408"/>
                          <a:ext cx="480" cy="240"/>
                        </a:xfrm>
                        <a:prstGeom prst="rect">
                          <a:avLst/>
                        </a:prstGeom>
                        <a:solidFill>
                          <a:srgbClr val="FFFF99"/>
                        </a:solidFill>
                        <a:ln w="9525">
                          <a:solidFill>
                            <a:schemeClr val="tx1"/>
                          </a:solidFill>
                          <a:miter lim="800000"/>
                          <a:headEnd/>
                          <a:tailEnd/>
                        </a:ln>
                        <a:effectLst/>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22594" name="Text Box 66"/>
                        <a:cNvSpPr txBox="1">
                          <a:spLocks noChangeArrowheads="1"/>
                        </a:cNvSpPr>
                      </a:nvSpPr>
                      <a:spPr bwMode="auto">
                        <a:xfrm>
                          <a:off x="432" y="3424"/>
                          <a:ext cx="486" cy="262"/>
                        </a:xfrm>
                        <a:prstGeom prst="rect">
                          <a:avLst/>
                        </a:prstGeom>
                        <a:noFill/>
                        <a:ln w="9525">
                          <a:noFill/>
                          <a:miter lim="800000"/>
                          <a:headEnd/>
                          <a:tailEnd/>
                        </a:ln>
                        <a:effectLst/>
                      </a:spPr>
                      <a:txSp>
                        <a:txBody>
                          <a:bodyPr wrap="none">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eaLnBrk="0" hangingPunct="0"/>
                            <a:r>
                              <a:rPr lang="en-US">
                                <a:latin typeface="Times New Roman" pitchFamily="18" charset="0"/>
                              </a:rPr>
                              <a:t>4 5 8</a:t>
                            </a:r>
                            <a:endParaRPr lang="en-US" sz="2000">
                              <a:latin typeface="Times New Roman" pitchFamily="18" charset="0"/>
                            </a:endParaRPr>
                          </a:p>
                        </a:txBody>
                        <a:useSpRect/>
                      </a:txSp>
                    </a:sp>
                  </a:grpSp>
                  <a:sp>
                    <a:nvSpPr>
                      <a:cNvPr id="22595" name="Rectangle 67"/>
                      <a:cNvSpPr>
                        <a:spLocks noChangeArrowheads="1"/>
                      </a:cNvSpPr>
                    </a:nvSpPr>
                    <a:spPr bwMode="auto">
                      <a:xfrm>
                        <a:off x="4030663" y="2362200"/>
                        <a:ext cx="254000" cy="403225"/>
                      </a:xfrm>
                      <a:prstGeom prst="rect">
                        <a:avLst/>
                      </a:prstGeom>
                      <a:solidFill>
                        <a:schemeClr val="accent1"/>
                      </a:solidFill>
                      <a:ln w="9525">
                        <a:solidFill>
                          <a:schemeClr val="tx1"/>
                        </a:solidFill>
                        <a:miter lim="800000"/>
                        <a:headEnd/>
                        <a:tailEnd/>
                      </a:ln>
                      <a:effectLst/>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22596" name="Line 68"/>
                      <a:cNvSpPr>
                        <a:spLocks noChangeShapeType="1"/>
                      </a:cNvSpPr>
                    </a:nvSpPr>
                    <a:spPr bwMode="auto">
                      <a:xfrm>
                        <a:off x="4030663" y="2497138"/>
                        <a:ext cx="254000" cy="0"/>
                      </a:xfrm>
                      <a:prstGeom prst="line">
                        <a:avLst/>
                      </a:prstGeom>
                      <a:noFill/>
                      <a:ln w="9525">
                        <a:solidFill>
                          <a:schemeClr val="tx1"/>
                        </a:solidFill>
                        <a:round/>
                        <a:headEnd/>
                        <a:tailEnd/>
                      </a:ln>
                      <a:effectLst/>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22597" name="Line 69"/>
                      <a:cNvSpPr>
                        <a:spLocks noChangeShapeType="1"/>
                      </a:cNvSpPr>
                    </a:nvSpPr>
                    <a:spPr bwMode="auto">
                      <a:xfrm>
                        <a:off x="4030663" y="2630488"/>
                        <a:ext cx="254000" cy="0"/>
                      </a:xfrm>
                      <a:prstGeom prst="line">
                        <a:avLst/>
                      </a:prstGeom>
                      <a:noFill/>
                      <a:ln w="9525">
                        <a:solidFill>
                          <a:schemeClr val="tx1"/>
                        </a:solidFill>
                        <a:round/>
                        <a:headEnd/>
                        <a:tailEnd/>
                      </a:ln>
                      <a:effectLst/>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grpSp>
                    <a:nvGrpSpPr>
                      <a:cNvPr id="22598" name="Group 70"/>
                      <a:cNvGrpSpPr>
                        <a:grpSpLocks/>
                      </a:cNvGrpSpPr>
                    </a:nvGrpSpPr>
                    <a:grpSpPr bwMode="auto">
                      <a:xfrm>
                        <a:off x="3603625" y="1447800"/>
                        <a:ext cx="1073150" cy="396875"/>
                        <a:chOff x="4416" y="1440"/>
                        <a:chExt cx="676" cy="250"/>
                      </a:xfrm>
                    </a:grpSpPr>
                    <a:sp>
                      <a:nvSpPr>
                        <a:cNvPr id="22599" name="Rectangle 71"/>
                        <a:cNvSpPr>
                          <a:spLocks noChangeArrowheads="1"/>
                        </a:cNvSpPr>
                      </a:nvSpPr>
                      <a:spPr bwMode="auto">
                        <a:xfrm>
                          <a:off x="4416" y="1440"/>
                          <a:ext cx="672" cy="213"/>
                        </a:xfrm>
                        <a:prstGeom prst="rect">
                          <a:avLst/>
                        </a:prstGeom>
                        <a:solidFill>
                          <a:srgbClr val="00FFFF"/>
                        </a:solidFill>
                        <a:ln w="9525">
                          <a:solidFill>
                            <a:schemeClr val="tx1"/>
                          </a:solidFill>
                          <a:miter lim="800000"/>
                          <a:headEnd/>
                          <a:tailEnd/>
                        </a:ln>
                        <a:effectLst/>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algn="ctr" eaLnBrk="0" hangingPunct="0"/>
                            <a:endParaRPr lang="en-US" sz="2800" b="1">
                              <a:latin typeface="Wingdings" pitchFamily="2" charset="2"/>
                            </a:endParaRPr>
                          </a:p>
                        </a:txBody>
                        <a:useSpRect/>
                      </a:txSp>
                    </a:sp>
                    <a:sp>
                      <a:nvSpPr>
                        <a:cNvPr id="22600" name="Text Box 72"/>
                        <a:cNvSpPr txBox="1">
                          <a:spLocks noChangeArrowheads="1"/>
                        </a:cNvSpPr>
                      </a:nvSpPr>
                      <a:spPr bwMode="auto">
                        <a:xfrm>
                          <a:off x="4416" y="1440"/>
                          <a:ext cx="676" cy="250"/>
                        </a:xfrm>
                        <a:prstGeom prst="rect">
                          <a:avLst/>
                        </a:prstGeom>
                        <a:noFill/>
                        <a:ln w="9525">
                          <a:noFill/>
                          <a:miter lim="800000"/>
                          <a:headEnd/>
                          <a:tailEnd/>
                        </a:ln>
                        <a:effectLst/>
                      </a:spPr>
                      <a:txSp>
                        <a:txBody>
                          <a:bodyPr wrap="none">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eaLnBrk="0" hangingPunct="0"/>
                            <a:r>
                              <a:rPr lang="en-US" sz="2000">
                                <a:latin typeface="Times New Roman" pitchFamily="18" charset="0"/>
                              </a:rPr>
                              <a:t>1 2 3 5 6</a:t>
                            </a:r>
                          </a:p>
                        </a:txBody>
                        <a:useSpRect/>
                      </a:txSp>
                    </a:sp>
                  </a:grpSp>
                  <a:sp>
                    <a:nvSpPr>
                      <a:cNvPr id="22601" name="Line 73"/>
                      <a:cNvSpPr>
                        <a:spLocks noChangeShapeType="1"/>
                      </a:cNvSpPr>
                    </a:nvSpPr>
                    <a:spPr bwMode="auto">
                      <a:xfrm>
                        <a:off x="4137025" y="1828800"/>
                        <a:ext cx="0" cy="457200"/>
                      </a:xfrm>
                      <a:prstGeom prst="line">
                        <a:avLst/>
                      </a:prstGeom>
                      <a:noFill/>
                      <a:ln w="28575">
                        <a:solidFill>
                          <a:srgbClr val="0000FF"/>
                        </a:solidFill>
                        <a:round/>
                        <a:headEnd/>
                        <a:tailEnd type="triangle" w="med" len="med"/>
                      </a:ln>
                      <a:effectLst/>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22602" name="Line 74"/>
                      <a:cNvSpPr>
                        <a:spLocks noChangeShapeType="1"/>
                      </a:cNvSpPr>
                    </a:nvSpPr>
                    <a:spPr bwMode="auto">
                      <a:xfrm>
                        <a:off x="2689225" y="2590800"/>
                        <a:ext cx="76200" cy="762000"/>
                      </a:xfrm>
                      <a:prstGeom prst="line">
                        <a:avLst/>
                      </a:prstGeom>
                      <a:noFill/>
                      <a:ln w="28575">
                        <a:solidFill>
                          <a:srgbClr val="0000FF"/>
                        </a:solidFill>
                        <a:round/>
                        <a:headEnd/>
                        <a:tailEnd type="triangle" w="med" len="med"/>
                      </a:ln>
                      <a:effectLst/>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22603" name="Line 75"/>
                      <a:cNvSpPr>
                        <a:spLocks noChangeShapeType="1"/>
                      </a:cNvSpPr>
                    </a:nvSpPr>
                    <a:spPr bwMode="auto">
                      <a:xfrm flipH="1">
                        <a:off x="4213225" y="2667000"/>
                        <a:ext cx="990600" cy="762000"/>
                      </a:xfrm>
                      <a:prstGeom prst="line">
                        <a:avLst/>
                      </a:prstGeom>
                      <a:noFill/>
                      <a:ln w="28575">
                        <a:solidFill>
                          <a:srgbClr val="0000FF"/>
                        </a:solidFill>
                        <a:round/>
                        <a:headEnd/>
                        <a:tailEnd type="triangle" w="med" len="med"/>
                      </a:ln>
                      <a:effectLst/>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22604" name="Line 76"/>
                      <a:cNvSpPr>
                        <a:spLocks noChangeShapeType="1"/>
                      </a:cNvSpPr>
                    </a:nvSpPr>
                    <a:spPr bwMode="auto">
                      <a:xfrm flipH="1">
                        <a:off x="5584825" y="3200400"/>
                        <a:ext cx="762000" cy="152400"/>
                      </a:xfrm>
                      <a:prstGeom prst="line">
                        <a:avLst/>
                      </a:prstGeom>
                      <a:noFill/>
                      <a:ln w="28575">
                        <a:solidFill>
                          <a:srgbClr val="0000FF"/>
                        </a:solidFill>
                        <a:round/>
                        <a:headEnd/>
                        <a:tailEnd type="triangle" w="med" len="med"/>
                      </a:ln>
                      <a:effectLst/>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grpSp>
                    <a:nvGrpSpPr>
                      <a:cNvPr id="22605" name="Group 77"/>
                      <a:cNvGrpSpPr>
                        <a:grpSpLocks/>
                      </a:cNvGrpSpPr>
                    </a:nvGrpSpPr>
                    <a:grpSpPr bwMode="auto">
                      <a:xfrm>
                        <a:off x="250825" y="2514600"/>
                        <a:ext cx="1377950" cy="396875"/>
                        <a:chOff x="0" y="1728"/>
                        <a:chExt cx="868" cy="250"/>
                      </a:xfrm>
                    </a:grpSpPr>
                    <a:grpSp>
                      <a:nvGrpSpPr>
                        <a:cNvPr id="77" name="Group 78"/>
                        <a:cNvGrpSpPr>
                          <a:grpSpLocks/>
                        </a:cNvGrpSpPr>
                      </a:nvGrpSpPr>
                      <a:grpSpPr bwMode="auto">
                        <a:xfrm>
                          <a:off x="432" y="1728"/>
                          <a:ext cx="436" cy="250"/>
                          <a:chOff x="432" y="1728"/>
                          <a:chExt cx="436" cy="250"/>
                        </a:xfrm>
                      </a:grpSpPr>
                      <a:sp>
                        <a:nvSpPr>
                          <a:cNvPr id="22607" name="Rectangle 79"/>
                          <a:cNvSpPr>
                            <a:spLocks noChangeArrowheads="1"/>
                          </a:cNvSpPr>
                        </a:nvSpPr>
                        <a:spPr bwMode="auto">
                          <a:xfrm>
                            <a:off x="432" y="1728"/>
                            <a:ext cx="432" cy="205"/>
                          </a:xfrm>
                          <a:prstGeom prst="rect">
                            <a:avLst/>
                          </a:prstGeom>
                          <a:solidFill>
                            <a:srgbClr val="00FFFF"/>
                          </a:solidFill>
                          <a:ln w="9525">
                            <a:solidFill>
                              <a:schemeClr val="tx1"/>
                            </a:solidFill>
                            <a:miter lim="800000"/>
                            <a:headEnd/>
                            <a:tailEnd/>
                          </a:ln>
                          <a:effectLst/>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algn="ctr" eaLnBrk="0" hangingPunct="0"/>
                              <a:endParaRPr lang="en-US" sz="2800" b="1">
                                <a:latin typeface="Wingdings" pitchFamily="2" charset="2"/>
                              </a:endParaRPr>
                            </a:p>
                          </a:txBody>
                          <a:useSpRect/>
                        </a:txSp>
                      </a:sp>
                      <a:sp>
                        <a:nvSpPr>
                          <a:cNvPr id="22608" name="Text Box 80"/>
                          <a:cNvSpPr txBox="1">
                            <a:spLocks noChangeArrowheads="1"/>
                          </a:cNvSpPr>
                        </a:nvSpPr>
                        <a:spPr bwMode="auto">
                          <a:xfrm>
                            <a:off x="432" y="1728"/>
                            <a:ext cx="436" cy="250"/>
                          </a:xfrm>
                          <a:prstGeom prst="rect">
                            <a:avLst/>
                          </a:prstGeom>
                          <a:noFill/>
                          <a:ln w="9525">
                            <a:noFill/>
                            <a:miter lim="800000"/>
                            <a:headEnd/>
                            <a:tailEnd/>
                          </a:ln>
                          <a:effectLst/>
                        </a:spPr>
                        <a:txSp>
                          <a:txBody>
                            <a:bodyPr wrap="none">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eaLnBrk="0" hangingPunct="0"/>
                              <a:r>
                                <a:rPr lang="en-US" sz="2000">
                                  <a:latin typeface="Times New Roman" pitchFamily="18" charset="0"/>
                                </a:rPr>
                                <a:t>3 5 6</a:t>
                              </a:r>
                            </a:p>
                          </a:txBody>
                          <a:useSpRect/>
                        </a:txSp>
                      </a:sp>
                    </a:grpSp>
                    <a:grpSp>
                      <a:nvGrpSpPr>
                        <a:cNvPr id="78" name="Group 81"/>
                        <a:cNvGrpSpPr>
                          <a:grpSpLocks/>
                        </a:cNvGrpSpPr>
                      </a:nvGrpSpPr>
                      <a:grpSpPr bwMode="auto">
                        <a:xfrm>
                          <a:off x="0" y="1728"/>
                          <a:ext cx="446" cy="250"/>
                          <a:chOff x="336" y="1440"/>
                          <a:chExt cx="446" cy="250"/>
                        </a:xfrm>
                      </a:grpSpPr>
                      <a:sp>
                        <a:nvSpPr>
                          <a:cNvPr id="22610" name="Rectangle 82"/>
                          <a:cNvSpPr>
                            <a:spLocks noChangeArrowheads="1"/>
                          </a:cNvSpPr>
                        </a:nvSpPr>
                        <a:spPr bwMode="auto">
                          <a:xfrm>
                            <a:off x="336" y="1440"/>
                            <a:ext cx="432" cy="205"/>
                          </a:xfrm>
                          <a:prstGeom prst="rect">
                            <a:avLst/>
                          </a:prstGeom>
                          <a:solidFill>
                            <a:srgbClr val="CCCCFF"/>
                          </a:solidFill>
                          <a:ln w="9525">
                            <a:solidFill>
                              <a:schemeClr val="tx1"/>
                            </a:solidFill>
                            <a:miter lim="800000"/>
                            <a:headEnd/>
                            <a:tailEnd/>
                          </a:ln>
                          <a:effectLst/>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algn="ctr" eaLnBrk="0" hangingPunct="0"/>
                              <a:endParaRPr lang="en-US" sz="2800" b="1">
                                <a:latin typeface="Wingdings" pitchFamily="2" charset="2"/>
                              </a:endParaRPr>
                            </a:p>
                          </a:txBody>
                          <a:useSpRect/>
                        </a:txSp>
                      </a:sp>
                      <a:sp>
                        <a:nvSpPr>
                          <a:cNvPr id="22611" name="Text Box 83"/>
                          <a:cNvSpPr txBox="1">
                            <a:spLocks noChangeArrowheads="1"/>
                          </a:cNvSpPr>
                        </a:nvSpPr>
                        <a:spPr bwMode="auto">
                          <a:xfrm>
                            <a:off x="336" y="1440"/>
                            <a:ext cx="446" cy="250"/>
                          </a:xfrm>
                          <a:prstGeom prst="rect">
                            <a:avLst/>
                          </a:prstGeom>
                          <a:noFill/>
                          <a:ln w="9525">
                            <a:noFill/>
                            <a:miter lim="800000"/>
                            <a:headEnd/>
                            <a:tailEnd/>
                          </a:ln>
                          <a:effectLst/>
                        </a:spPr>
                        <a:txSp>
                          <a:txBody>
                            <a:bodyPr wrap="none">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eaLnBrk="0" hangingPunct="0"/>
                              <a:r>
                                <a:rPr lang="en-US" sz="2000">
                                  <a:latin typeface="Times New Roman" pitchFamily="18" charset="0"/>
                                </a:rPr>
                                <a:t>1 2 +</a:t>
                              </a:r>
                            </a:p>
                          </a:txBody>
                          <a:useSpRect/>
                        </a:txSp>
                      </a:sp>
                    </a:grpSp>
                  </a:grpSp>
                  <a:grpSp>
                    <a:nvGrpSpPr>
                      <a:cNvPr id="22612" name="Group 84"/>
                      <a:cNvGrpSpPr>
                        <a:grpSpLocks/>
                      </a:cNvGrpSpPr>
                    </a:nvGrpSpPr>
                    <a:grpSpPr bwMode="auto">
                      <a:xfrm>
                        <a:off x="250825" y="3124200"/>
                        <a:ext cx="1187450" cy="396875"/>
                        <a:chOff x="0" y="2160"/>
                        <a:chExt cx="748" cy="250"/>
                      </a:xfrm>
                    </a:grpSpPr>
                    <a:grpSp>
                      <a:nvGrpSpPr>
                        <a:cNvPr id="84" name="Group 85"/>
                        <a:cNvGrpSpPr>
                          <a:grpSpLocks/>
                        </a:cNvGrpSpPr>
                      </a:nvGrpSpPr>
                      <a:grpSpPr bwMode="auto">
                        <a:xfrm>
                          <a:off x="432" y="2160"/>
                          <a:ext cx="316" cy="250"/>
                          <a:chOff x="4416" y="1440"/>
                          <a:chExt cx="685" cy="260"/>
                        </a:xfrm>
                      </a:grpSpPr>
                      <a:sp>
                        <a:nvSpPr>
                          <a:cNvPr id="22614" name="Rectangle 86"/>
                          <a:cNvSpPr>
                            <a:spLocks noChangeArrowheads="1"/>
                          </a:cNvSpPr>
                        </a:nvSpPr>
                        <a:spPr bwMode="auto">
                          <a:xfrm>
                            <a:off x="4416" y="1440"/>
                            <a:ext cx="672" cy="213"/>
                          </a:xfrm>
                          <a:prstGeom prst="rect">
                            <a:avLst/>
                          </a:prstGeom>
                          <a:solidFill>
                            <a:srgbClr val="00FFFF"/>
                          </a:solidFill>
                          <a:ln w="9525">
                            <a:solidFill>
                              <a:schemeClr val="tx1"/>
                            </a:solidFill>
                            <a:miter lim="800000"/>
                            <a:headEnd/>
                            <a:tailEnd/>
                          </a:ln>
                          <a:effectLst/>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algn="ctr" eaLnBrk="0" hangingPunct="0"/>
                              <a:endParaRPr lang="en-US" sz="2800" b="1">
                                <a:latin typeface="Wingdings" pitchFamily="2" charset="2"/>
                              </a:endParaRPr>
                            </a:p>
                          </a:txBody>
                          <a:useSpRect/>
                        </a:txSp>
                      </a:sp>
                      <a:sp>
                        <a:nvSpPr>
                          <a:cNvPr id="22615" name="Text Box 87"/>
                          <a:cNvSpPr txBox="1">
                            <a:spLocks noChangeArrowheads="1"/>
                          </a:cNvSpPr>
                        </a:nvSpPr>
                        <a:spPr bwMode="auto">
                          <a:xfrm>
                            <a:off x="4416" y="1440"/>
                            <a:ext cx="685" cy="260"/>
                          </a:xfrm>
                          <a:prstGeom prst="rect">
                            <a:avLst/>
                          </a:prstGeom>
                          <a:noFill/>
                          <a:ln w="9525">
                            <a:noFill/>
                            <a:miter lim="800000"/>
                            <a:headEnd/>
                            <a:tailEnd/>
                          </a:ln>
                          <a:effectLst/>
                        </a:spPr>
                        <a:txSp>
                          <a:txBody>
                            <a:bodyPr wrap="none">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eaLnBrk="0" hangingPunct="0"/>
                              <a:r>
                                <a:rPr lang="en-US" sz="2000">
                                  <a:latin typeface="Times New Roman" pitchFamily="18" charset="0"/>
                                </a:rPr>
                                <a:t>5 6</a:t>
                              </a:r>
                            </a:p>
                          </a:txBody>
                          <a:useSpRect/>
                        </a:txSp>
                      </a:sp>
                    </a:grpSp>
                    <a:grpSp>
                      <a:nvGrpSpPr>
                        <a:cNvPr id="85" name="Group 88"/>
                        <a:cNvGrpSpPr>
                          <a:grpSpLocks/>
                        </a:cNvGrpSpPr>
                      </a:nvGrpSpPr>
                      <a:grpSpPr bwMode="auto">
                        <a:xfrm>
                          <a:off x="0" y="2160"/>
                          <a:ext cx="446" cy="250"/>
                          <a:chOff x="336" y="1440"/>
                          <a:chExt cx="446" cy="250"/>
                        </a:xfrm>
                      </a:grpSpPr>
                      <a:sp>
                        <a:nvSpPr>
                          <a:cNvPr id="22617" name="Rectangle 89"/>
                          <a:cNvSpPr>
                            <a:spLocks noChangeArrowheads="1"/>
                          </a:cNvSpPr>
                        </a:nvSpPr>
                        <a:spPr bwMode="auto">
                          <a:xfrm>
                            <a:off x="336" y="1440"/>
                            <a:ext cx="432" cy="205"/>
                          </a:xfrm>
                          <a:prstGeom prst="rect">
                            <a:avLst/>
                          </a:prstGeom>
                          <a:solidFill>
                            <a:srgbClr val="CCCCFF"/>
                          </a:solidFill>
                          <a:ln w="9525">
                            <a:solidFill>
                              <a:schemeClr val="tx1"/>
                            </a:solidFill>
                            <a:miter lim="800000"/>
                            <a:headEnd/>
                            <a:tailEnd/>
                          </a:ln>
                          <a:effectLst/>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algn="ctr" eaLnBrk="0" hangingPunct="0"/>
                              <a:endParaRPr lang="en-US" sz="2800" b="1">
                                <a:latin typeface="Wingdings" pitchFamily="2" charset="2"/>
                              </a:endParaRPr>
                            </a:p>
                          </a:txBody>
                          <a:useSpRect/>
                        </a:txSp>
                      </a:sp>
                      <a:sp>
                        <a:nvSpPr>
                          <a:cNvPr id="22618" name="Text Box 90"/>
                          <a:cNvSpPr txBox="1">
                            <a:spLocks noChangeArrowheads="1"/>
                          </a:cNvSpPr>
                        </a:nvSpPr>
                        <a:spPr bwMode="auto">
                          <a:xfrm>
                            <a:off x="336" y="1440"/>
                            <a:ext cx="446" cy="250"/>
                          </a:xfrm>
                          <a:prstGeom prst="rect">
                            <a:avLst/>
                          </a:prstGeom>
                          <a:noFill/>
                          <a:ln w="9525">
                            <a:noFill/>
                            <a:miter lim="800000"/>
                            <a:headEnd/>
                            <a:tailEnd/>
                          </a:ln>
                          <a:effectLst/>
                        </a:spPr>
                        <a:txSp>
                          <a:txBody>
                            <a:bodyPr wrap="none">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eaLnBrk="0" hangingPunct="0"/>
                              <a:r>
                                <a:rPr lang="en-US" sz="2000">
                                  <a:latin typeface="Times New Roman" pitchFamily="18" charset="0"/>
                                </a:rPr>
                                <a:t>1 3 +</a:t>
                              </a:r>
                            </a:p>
                          </a:txBody>
                          <a:useSpRect/>
                        </a:txSp>
                      </a:sp>
                    </a:grpSp>
                  </a:grpSp>
                  <a:grpSp>
                    <a:nvGrpSpPr>
                      <a:cNvPr id="22619" name="Group 91"/>
                      <a:cNvGrpSpPr>
                        <a:grpSpLocks/>
                      </a:cNvGrpSpPr>
                    </a:nvGrpSpPr>
                    <a:grpSpPr bwMode="auto">
                      <a:xfrm>
                        <a:off x="250825" y="3733800"/>
                        <a:ext cx="990600" cy="396875"/>
                        <a:chOff x="0" y="2544"/>
                        <a:chExt cx="624" cy="250"/>
                      </a:xfrm>
                    </a:grpSpPr>
                    <a:grpSp>
                      <a:nvGrpSpPr>
                        <a:cNvPr id="91" name="Group 92"/>
                        <a:cNvGrpSpPr>
                          <a:grpSpLocks/>
                        </a:cNvGrpSpPr>
                      </a:nvGrpSpPr>
                      <a:grpSpPr bwMode="auto">
                        <a:xfrm>
                          <a:off x="417" y="2544"/>
                          <a:ext cx="207" cy="250"/>
                          <a:chOff x="4363" y="1440"/>
                          <a:chExt cx="725" cy="260"/>
                        </a:xfrm>
                      </a:grpSpPr>
                      <a:sp>
                        <a:nvSpPr>
                          <a:cNvPr id="22621" name="Rectangle 93"/>
                          <a:cNvSpPr>
                            <a:spLocks noChangeArrowheads="1"/>
                          </a:cNvSpPr>
                        </a:nvSpPr>
                        <a:spPr bwMode="auto">
                          <a:xfrm>
                            <a:off x="4416" y="1440"/>
                            <a:ext cx="672" cy="213"/>
                          </a:xfrm>
                          <a:prstGeom prst="rect">
                            <a:avLst/>
                          </a:prstGeom>
                          <a:solidFill>
                            <a:srgbClr val="00FFFF"/>
                          </a:solidFill>
                          <a:ln w="9525">
                            <a:solidFill>
                              <a:schemeClr val="tx1"/>
                            </a:solidFill>
                            <a:miter lim="800000"/>
                            <a:headEnd/>
                            <a:tailEnd/>
                          </a:ln>
                          <a:effectLst/>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algn="ctr" eaLnBrk="0" hangingPunct="0"/>
                              <a:endParaRPr lang="en-US" sz="2800" b="1">
                                <a:latin typeface="Wingdings" pitchFamily="2" charset="2"/>
                              </a:endParaRPr>
                            </a:p>
                          </a:txBody>
                          <a:useSpRect/>
                        </a:txSp>
                      </a:sp>
                      <a:sp>
                        <a:nvSpPr>
                          <a:cNvPr id="22622" name="Text Box 94"/>
                          <a:cNvSpPr txBox="1">
                            <a:spLocks noChangeArrowheads="1"/>
                          </a:cNvSpPr>
                        </a:nvSpPr>
                        <a:spPr bwMode="auto">
                          <a:xfrm>
                            <a:off x="4363" y="1440"/>
                            <a:ext cx="687" cy="260"/>
                          </a:xfrm>
                          <a:prstGeom prst="rect">
                            <a:avLst/>
                          </a:prstGeom>
                          <a:noFill/>
                          <a:ln w="9525">
                            <a:noFill/>
                            <a:miter lim="800000"/>
                            <a:headEnd/>
                            <a:tailEnd/>
                          </a:ln>
                          <a:effectLst/>
                        </a:spPr>
                        <a:txSp>
                          <a:txBody>
                            <a:bodyPr wrap="none">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eaLnBrk="0" hangingPunct="0"/>
                              <a:r>
                                <a:rPr lang="en-US" sz="2000">
                                  <a:latin typeface="Times New Roman" pitchFamily="18" charset="0"/>
                                </a:rPr>
                                <a:t>6</a:t>
                              </a:r>
                            </a:p>
                          </a:txBody>
                          <a:useSpRect/>
                        </a:txSp>
                      </a:sp>
                    </a:grpSp>
                    <a:grpSp>
                      <a:nvGrpSpPr>
                        <a:cNvPr id="92" name="Group 95"/>
                        <a:cNvGrpSpPr>
                          <a:grpSpLocks/>
                        </a:cNvGrpSpPr>
                      </a:nvGrpSpPr>
                      <a:grpSpPr bwMode="auto">
                        <a:xfrm>
                          <a:off x="0" y="2544"/>
                          <a:ext cx="446" cy="250"/>
                          <a:chOff x="336" y="1440"/>
                          <a:chExt cx="446" cy="250"/>
                        </a:xfrm>
                      </a:grpSpPr>
                      <a:sp>
                        <a:nvSpPr>
                          <a:cNvPr id="22624" name="Rectangle 96"/>
                          <a:cNvSpPr>
                            <a:spLocks noChangeArrowheads="1"/>
                          </a:cNvSpPr>
                        </a:nvSpPr>
                        <a:spPr bwMode="auto">
                          <a:xfrm>
                            <a:off x="336" y="1440"/>
                            <a:ext cx="432" cy="205"/>
                          </a:xfrm>
                          <a:prstGeom prst="rect">
                            <a:avLst/>
                          </a:prstGeom>
                          <a:solidFill>
                            <a:srgbClr val="CCCCFF"/>
                          </a:solidFill>
                          <a:ln w="9525">
                            <a:solidFill>
                              <a:schemeClr val="tx1"/>
                            </a:solidFill>
                            <a:miter lim="800000"/>
                            <a:headEnd/>
                            <a:tailEnd/>
                          </a:ln>
                          <a:effectLst/>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algn="ctr" eaLnBrk="0" hangingPunct="0"/>
                              <a:endParaRPr lang="en-US" sz="2800" b="1">
                                <a:latin typeface="Wingdings" pitchFamily="2" charset="2"/>
                              </a:endParaRPr>
                            </a:p>
                          </a:txBody>
                          <a:useSpRect/>
                        </a:txSp>
                      </a:sp>
                      <a:sp>
                        <a:nvSpPr>
                          <a:cNvPr id="22625" name="Text Box 97"/>
                          <a:cNvSpPr txBox="1">
                            <a:spLocks noChangeArrowheads="1"/>
                          </a:cNvSpPr>
                        </a:nvSpPr>
                        <a:spPr bwMode="auto">
                          <a:xfrm>
                            <a:off x="336" y="1440"/>
                            <a:ext cx="446" cy="250"/>
                          </a:xfrm>
                          <a:prstGeom prst="rect">
                            <a:avLst/>
                          </a:prstGeom>
                          <a:noFill/>
                          <a:ln w="9525">
                            <a:noFill/>
                            <a:miter lim="800000"/>
                            <a:headEnd/>
                            <a:tailEnd/>
                          </a:ln>
                          <a:effectLst/>
                        </a:spPr>
                        <a:txSp>
                          <a:txBody>
                            <a:bodyPr wrap="none">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eaLnBrk="0" hangingPunct="0"/>
                              <a:r>
                                <a:rPr lang="en-US" sz="2000">
                                  <a:latin typeface="Times New Roman" pitchFamily="18" charset="0"/>
                                </a:rPr>
                                <a:t>1 5 +</a:t>
                              </a:r>
                            </a:p>
                          </a:txBody>
                          <a:useSpRect/>
                        </a:txSp>
                      </a:sp>
                    </a:grpSp>
                  </a:grpSp>
                  <a:sp>
                    <a:nvSpPr>
                      <a:cNvPr id="22626" name="Line 98"/>
                      <a:cNvSpPr>
                        <a:spLocks noChangeShapeType="1"/>
                      </a:cNvSpPr>
                    </a:nvSpPr>
                    <a:spPr bwMode="auto">
                      <a:xfrm>
                        <a:off x="1622425" y="2819400"/>
                        <a:ext cx="1066800" cy="1447800"/>
                      </a:xfrm>
                      <a:prstGeom prst="line">
                        <a:avLst/>
                      </a:prstGeom>
                      <a:noFill/>
                      <a:ln w="38100">
                        <a:solidFill>
                          <a:srgbClr val="FF0066"/>
                        </a:solidFill>
                        <a:round/>
                        <a:headEnd/>
                        <a:tailEnd type="triangle" w="med" len="med"/>
                      </a:ln>
                      <a:effectLst/>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22627" name="Line 99"/>
                      <a:cNvSpPr>
                        <a:spLocks noChangeShapeType="1"/>
                      </a:cNvSpPr>
                    </a:nvSpPr>
                    <a:spPr bwMode="auto">
                      <a:xfrm>
                        <a:off x="1219200" y="3886200"/>
                        <a:ext cx="1295400" cy="457200"/>
                      </a:xfrm>
                      <a:prstGeom prst="line">
                        <a:avLst/>
                      </a:prstGeom>
                      <a:noFill/>
                      <a:ln w="38100">
                        <a:solidFill>
                          <a:srgbClr val="FF0066"/>
                        </a:solidFill>
                        <a:round/>
                        <a:headEnd/>
                        <a:tailEnd type="triangle" w="med" len="med"/>
                      </a:ln>
                      <a:effectLst/>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22628" name="Line 100"/>
                      <a:cNvSpPr>
                        <a:spLocks noChangeShapeType="1"/>
                      </a:cNvSpPr>
                    </a:nvSpPr>
                    <a:spPr bwMode="auto">
                      <a:xfrm>
                        <a:off x="1470025" y="3429000"/>
                        <a:ext cx="1676400" cy="838200"/>
                      </a:xfrm>
                      <a:prstGeom prst="line">
                        <a:avLst/>
                      </a:prstGeom>
                      <a:noFill/>
                      <a:ln w="38100">
                        <a:solidFill>
                          <a:srgbClr val="FF0066"/>
                        </a:solidFill>
                        <a:round/>
                        <a:headEnd/>
                        <a:tailEnd type="triangle" w="med" len="med"/>
                      </a:ln>
                      <a:effectLst/>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grpSp>
                    <a:nvGrpSpPr>
                      <a:cNvPr id="22629" name="Group 101"/>
                      <a:cNvGrpSpPr>
                        <a:grpSpLocks/>
                      </a:cNvGrpSpPr>
                    </a:nvGrpSpPr>
                    <a:grpSpPr bwMode="auto">
                      <a:xfrm>
                        <a:off x="4746625" y="2286000"/>
                        <a:ext cx="1149350" cy="396875"/>
                        <a:chOff x="2880" y="1632"/>
                        <a:chExt cx="724" cy="250"/>
                      </a:xfrm>
                    </a:grpSpPr>
                    <a:grpSp>
                      <a:nvGrpSpPr>
                        <a:cNvPr id="101" name="Group 102"/>
                        <a:cNvGrpSpPr>
                          <a:grpSpLocks/>
                        </a:cNvGrpSpPr>
                      </a:nvGrpSpPr>
                      <a:grpSpPr bwMode="auto">
                        <a:xfrm>
                          <a:off x="3168" y="1632"/>
                          <a:ext cx="436" cy="250"/>
                          <a:chOff x="4416" y="1440"/>
                          <a:chExt cx="678" cy="260"/>
                        </a:xfrm>
                      </a:grpSpPr>
                      <a:sp>
                        <a:nvSpPr>
                          <a:cNvPr id="22631" name="Rectangle 103"/>
                          <a:cNvSpPr>
                            <a:spLocks noChangeArrowheads="1"/>
                          </a:cNvSpPr>
                        </a:nvSpPr>
                        <a:spPr bwMode="auto">
                          <a:xfrm>
                            <a:off x="4416" y="1440"/>
                            <a:ext cx="672" cy="213"/>
                          </a:xfrm>
                          <a:prstGeom prst="rect">
                            <a:avLst/>
                          </a:prstGeom>
                          <a:solidFill>
                            <a:srgbClr val="00FFFF"/>
                          </a:solidFill>
                          <a:ln w="9525">
                            <a:solidFill>
                              <a:schemeClr val="tx1"/>
                            </a:solidFill>
                            <a:miter lim="800000"/>
                            <a:headEnd/>
                            <a:tailEnd/>
                          </a:ln>
                          <a:effectLst/>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algn="ctr" eaLnBrk="0" hangingPunct="0"/>
                              <a:endParaRPr lang="en-US" sz="2800" b="1">
                                <a:latin typeface="Wingdings" pitchFamily="2" charset="2"/>
                              </a:endParaRPr>
                            </a:p>
                          </a:txBody>
                          <a:useSpRect/>
                        </a:txSp>
                      </a:sp>
                      <a:sp>
                        <a:nvSpPr>
                          <a:cNvPr id="22632" name="Text Box 104"/>
                          <a:cNvSpPr txBox="1">
                            <a:spLocks noChangeArrowheads="1"/>
                          </a:cNvSpPr>
                        </a:nvSpPr>
                        <a:spPr bwMode="auto">
                          <a:xfrm>
                            <a:off x="4416" y="1440"/>
                            <a:ext cx="678" cy="260"/>
                          </a:xfrm>
                          <a:prstGeom prst="rect">
                            <a:avLst/>
                          </a:prstGeom>
                          <a:noFill/>
                          <a:ln w="9525">
                            <a:noFill/>
                            <a:miter lim="800000"/>
                            <a:headEnd/>
                            <a:tailEnd/>
                          </a:ln>
                          <a:effectLst/>
                        </a:spPr>
                        <a:txSp>
                          <a:txBody>
                            <a:bodyPr wrap="none">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eaLnBrk="0" hangingPunct="0"/>
                              <a:r>
                                <a:rPr lang="en-US" sz="2000">
                                  <a:latin typeface="Times New Roman" pitchFamily="18" charset="0"/>
                                </a:rPr>
                                <a:t>3 5 6</a:t>
                              </a:r>
                            </a:p>
                          </a:txBody>
                          <a:useSpRect/>
                        </a:txSp>
                      </a:sp>
                    </a:grpSp>
                    <a:grpSp>
                      <a:nvGrpSpPr>
                        <a:cNvPr id="102" name="Group 105"/>
                        <a:cNvGrpSpPr>
                          <a:grpSpLocks/>
                        </a:cNvGrpSpPr>
                      </a:nvGrpSpPr>
                      <a:grpSpPr bwMode="auto">
                        <a:xfrm>
                          <a:off x="2880" y="1632"/>
                          <a:ext cx="326" cy="250"/>
                          <a:chOff x="336" y="1440"/>
                          <a:chExt cx="489" cy="250"/>
                        </a:xfrm>
                      </a:grpSpPr>
                      <a:sp>
                        <a:nvSpPr>
                          <a:cNvPr id="22634" name="Rectangle 106"/>
                          <a:cNvSpPr>
                            <a:spLocks noChangeArrowheads="1"/>
                          </a:cNvSpPr>
                        </a:nvSpPr>
                        <a:spPr bwMode="auto">
                          <a:xfrm>
                            <a:off x="336" y="1440"/>
                            <a:ext cx="432" cy="205"/>
                          </a:xfrm>
                          <a:prstGeom prst="rect">
                            <a:avLst/>
                          </a:prstGeom>
                          <a:solidFill>
                            <a:srgbClr val="CCCCFF"/>
                          </a:solidFill>
                          <a:ln w="9525">
                            <a:solidFill>
                              <a:schemeClr val="tx1"/>
                            </a:solidFill>
                            <a:miter lim="800000"/>
                            <a:headEnd/>
                            <a:tailEnd/>
                          </a:ln>
                          <a:effectLst/>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algn="ctr" eaLnBrk="0" hangingPunct="0"/>
                              <a:endParaRPr lang="en-US" sz="2800" b="1">
                                <a:latin typeface="Wingdings" pitchFamily="2" charset="2"/>
                              </a:endParaRPr>
                            </a:p>
                          </a:txBody>
                          <a:useSpRect/>
                        </a:txSp>
                      </a:sp>
                      <a:sp>
                        <a:nvSpPr>
                          <a:cNvPr id="22635" name="Text Box 107"/>
                          <a:cNvSpPr txBox="1">
                            <a:spLocks noChangeArrowheads="1"/>
                          </a:cNvSpPr>
                        </a:nvSpPr>
                        <a:spPr bwMode="auto">
                          <a:xfrm>
                            <a:off x="336" y="1440"/>
                            <a:ext cx="489" cy="250"/>
                          </a:xfrm>
                          <a:prstGeom prst="rect">
                            <a:avLst/>
                          </a:prstGeom>
                          <a:noFill/>
                          <a:ln w="9525">
                            <a:noFill/>
                            <a:miter lim="800000"/>
                            <a:headEnd/>
                            <a:tailEnd/>
                          </a:ln>
                          <a:effectLst/>
                        </a:spPr>
                        <a:txSp>
                          <a:txBody>
                            <a:bodyPr wrap="none">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eaLnBrk="0" hangingPunct="0"/>
                              <a:r>
                                <a:rPr lang="en-US" sz="2000">
                                  <a:latin typeface="Times New Roman" pitchFamily="18" charset="0"/>
                                </a:rPr>
                                <a:t>2 +</a:t>
                              </a:r>
                            </a:p>
                          </a:txBody>
                          <a:useSpRect/>
                        </a:txSp>
                      </a:sp>
                    </a:grpSp>
                  </a:grpSp>
                  <a:grpSp>
                    <a:nvGrpSpPr>
                      <a:cNvPr id="22636" name="Group 108"/>
                      <a:cNvGrpSpPr>
                        <a:grpSpLocks/>
                      </a:cNvGrpSpPr>
                    </a:nvGrpSpPr>
                    <a:grpSpPr bwMode="auto">
                      <a:xfrm>
                        <a:off x="6042025" y="2819400"/>
                        <a:ext cx="958850" cy="396875"/>
                        <a:chOff x="3792" y="2064"/>
                        <a:chExt cx="604" cy="250"/>
                      </a:xfrm>
                    </a:grpSpPr>
                    <a:grpSp>
                      <a:nvGrpSpPr>
                        <a:cNvPr id="108" name="Group 109"/>
                        <a:cNvGrpSpPr>
                          <a:grpSpLocks/>
                        </a:cNvGrpSpPr>
                      </a:nvGrpSpPr>
                      <a:grpSpPr bwMode="auto">
                        <a:xfrm>
                          <a:off x="4080" y="2064"/>
                          <a:ext cx="316" cy="250"/>
                          <a:chOff x="4416" y="1440"/>
                          <a:chExt cx="737" cy="260"/>
                        </a:xfrm>
                      </a:grpSpPr>
                      <a:sp>
                        <a:nvSpPr>
                          <a:cNvPr id="22638" name="Rectangle 110"/>
                          <a:cNvSpPr>
                            <a:spLocks noChangeArrowheads="1"/>
                          </a:cNvSpPr>
                        </a:nvSpPr>
                        <a:spPr bwMode="auto">
                          <a:xfrm>
                            <a:off x="4416" y="1440"/>
                            <a:ext cx="672" cy="213"/>
                          </a:xfrm>
                          <a:prstGeom prst="rect">
                            <a:avLst/>
                          </a:prstGeom>
                          <a:solidFill>
                            <a:srgbClr val="00FFFF"/>
                          </a:solidFill>
                          <a:ln w="9525">
                            <a:solidFill>
                              <a:schemeClr val="tx1"/>
                            </a:solidFill>
                            <a:miter lim="800000"/>
                            <a:headEnd/>
                            <a:tailEnd/>
                          </a:ln>
                          <a:effectLst/>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algn="ctr" eaLnBrk="0" hangingPunct="0"/>
                              <a:endParaRPr lang="en-US" sz="2800" b="1">
                                <a:latin typeface="Wingdings" pitchFamily="2" charset="2"/>
                              </a:endParaRPr>
                            </a:p>
                          </a:txBody>
                          <a:useSpRect/>
                        </a:txSp>
                      </a:sp>
                      <a:sp>
                        <a:nvSpPr>
                          <a:cNvPr id="22639" name="Text Box 111"/>
                          <a:cNvSpPr txBox="1">
                            <a:spLocks noChangeArrowheads="1"/>
                          </a:cNvSpPr>
                        </a:nvSpPr>
                        <a:spPr bwMode="auto">
                          <a:xfrm>
                            <a:off x="4416" y="1440"/>
                            <a:ext cx="737" cy="260"/>
                          </a:xfrm>
                          <a:prstGeom prst="rect">
                            <a:avLst/>
                          </a:prstGeom>
                          <a:noFill/>
                          <a:ln w="9525">
                            <a:noFill/>
                            <a:miter lim="800000"/>
                            <a:headEnd/>
                            <a:tailEnd/>
                          </a:ln>
                          <a:effectLst/>
                        </a:spPr>
                        <a:txSp>
                          <a:txBody>
                            <a:bodyPr wrap="none">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eaLnBrk="0" hangingPunct="0"/>
                              <a:r>
                                <a:rPr lang="en-US" sz="2000">
                                  <a:latin typeface="Times New Roman" pitchFamily="18" charset="0"/>
                                </a:rPr>
                                <a:t>5 6</a:t>
                              </a:r>
                            </a:p>
                          </a:txBody>
                          <a:useSpRect/>
                        </a:txSp>
                      </a:sp>
                    </a:grpSp>
                    <a:grpSp>
                      <a:nvGrpSpPr>
                        <a:cNvPr id="109" name="Group 112"/>
                        <a:cNvGrpSpPr>
                          <a:grpSpLocks/>
                        </a:cNvGrpSpPr>
                      </a:nvGrpSpPr>
                      <a:grpSpPr bwMode="auto">
                        <a:xfrm>
                          <a:off x="3792" y="2064"/>
                          <a:ext cx="326" cy="250"/>
                          <a:chOff x="336" y="1440"/>
                          <a:chExt cx="489" cy="250"/>
                        </a:xfrm>
                      </a:grpSpPr>
                      <a:sp>
                        <a:nvSpPr>
                          <a:cNvPr id="22641" name="Rectangle 113"/>
                          <a:cNvSpPr>
                            <a:spLocks noChangeArrowheads="1"/>
                          </a:cNvSpPr>
                        </a:nvSpPr>
                        <a:spPr bwMode="auto">
                          <a:xfrm>
                            <a:off x="336" y="1440"/>
                            <a:ext cx="432" cy="205"/>
                          </a:xfrm>
                          <a:prstGeom prst="rect">
                            <a:avLst/>
                          </a:prstGeom>
                          <a:solidFill>
                            <a:srgbClr val="CCCCFF"/>
                          </a:solidFill>
                          <a:ln w="9525">
                            <a:solidFill>
                              <a:schemeClr val="tx1"/>
                            </a:solidFill>
                            <a:miter lim="800000"/>
                            <a:headEnd/>
                            <a:tailEnd/>
                          </a:ln>
                          <a:effectLst/>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algn="ctr" eaLnBrk="0" hangingPunct="0"/>
                              <a:endParaRPr lang="en-US" sz="2800" b="1">
                                <a:latin typeface="Wingdings" pitchFamily="2" charset="2"/>
                              </a:endParaRPr>
                            </a:p>
                          </a:txBody>
                          <a:useSpRect/>
                        </a:txSp>
                      </a:sp>
                      <a:sp>
                        <a:nvSpPr>
                          <a:cNvPr id="22642" name="Text Box 114"/>
                          <a:cNvSpPr txBox="1">
                            <a:spLocks noChangeArrowheads="1"/>
                          </a:cNvSpPr>
                        </a:nvSpPr>
                        <a:spPr bwMode="auto">
                          <a:xfrm>
                            <a:off x="336" y="1440"/>
                            <a:ext cx="489" cy="250"/>
                          </a:xfrm>
                          <a:prstGeom prst="rect">
                            <a:avLst/>
                          </a:prstGeom>
                          <a:noFill/>
                          <a:ln w="9525">
                            <a:noFill/>
                            <a:miter lim="800000"/>
                            <a:headEnd/>
                            <a:tailEnd/>
                          </a:ln>
                          <a:effectLst/>
                        </a:spPr>
                        <a:txSp>
                          <a:txBody>
                            <a:bodyPr wrap="none">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eaLnBrk="0" hangingPunct="0"/>
                              <a:r>
                                <a:rPr lang="en-US" sz="2000">
                                  <a:latin typeface="Times New Roman" pitchFamily="18" charset="0"/>
                                </a:rPr>
                                <a:t>3 +</a:t>
                              </a:r>
                            </a:p>
                          </a:txBody>
                          <a:useSpRect/>
                        </a:txSp>
                      </a:sp>
                    </a:grpSp>
                  </a:grpSp>
                  <a:grpSp>
                    <a:nvGrpSpPr>
                      <a:cNvPr id="22643" name="Group 115"/>
                      <a:cNvGrpSpPr>
                        <a:grpSpLocks/>
                      </a:cNvGrpSpPr>
                    </a:nvGrpSpPr>
                    <a:grpSpPr bwMode="auto">
                      <a:xfrm>
                        <a:off x="2003425" y="2133600"/>
                        <a:ext cx="1371600" cy="396875"/>
                        <a:chOff x="1344" y="1536"/>
                        <a:chExt cx="863" cy="226"/>
                      </a:xfrm>
                    </a:grpSpPr>
                    <a:grpSp>
                      <a:nvGrpSpPr>
                        <a:cNvPr id="115" name="Group 116"/>
                        <a:cNvGrpSpPr>
                          <a:grpSpLocks/>
                        </a:cNvGrpSpPr>
                      </a:nvGrpSpPr>
                      <a:grpSpPr bwMode="auto">
                        <a:xfrm>
                          <a:off x="1344" y="1536"/>
                          <a:ext cx="432" cy="226"/>
                          <a:chOff x="336" y="1440"/>
                          <a:chExt cx="432" cy="226"/>
                        </a:xfrm>
                      </a:grpSpPr>
                      <a:sp>
                        <a:nvSpPr>
                          <a:cNvPr id="22645" name="Rectangle 117"/>
                          <a:cNvSpPr>
                            <a:spLocks noChangeArrowheads="1"/>
                          </a:cNvSpPr>
                        </a:nvSpPr>
                        <a:spPr bwMode="auto">
                          <a:xfrm>
                            <a:off x="336" y="1440"/>
                            <a:ext cx="432" cy="205"/>
                          </a:xfrm>
                          <a:prstGeom prst="rect">
                            <a:avLst/>
                          </a:prstGeom>
                          <a:solidFill>
                            <a:srgbClr val="CCCCFF"/>
                          </a:solidFill>
                          <a:ln w="9525">
                            <a:solidFill>
                              <a:schemeClr val="tx1"/>
                            </a:solidFill>
                            <a:miter lim="800000"/>
                            <a:headEnd/>
                            <a:tailEnd/>
                          </a:ln>
                          <a:effectLst/>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algn="ctr" eaLnBrk="0" hangingPunct="0"/>
                              <a:endParaRPr lang="en-US" sz="2800" b="1">
                                <a:latin typeface="Wingdings" pitchFamily="2" charset="2"/>
                              </a:endParaRPr>
                            </a:p>
                          </a:txBody>
                          <a:useSpRect/>
                        </a:txSp>
                      </a:sp>
                      <a:sp>
                        <a:nvSpPr>
                          <a:cNvPr id="22646" name="Text Box 118"/>
                          <a:cNvSpPr txBox="1">
                            <a:spLocks noChangeArrowheads="1"/>
                          </a:cNvSpPr>
                        </a:nvSpPr>
                        <a:spPr bwMode="auto">
                          <a:xfrm>
                            <a:off x="336" y="1440"/>
                            <a:ext cx="326" cy="226"/>
                          </a:xfrm>
                          <a:prstGeom prst="rect">
                            <a:avLst/>
                          </a:prstGeom>
                          <a:noFill/>
                          <a:ln w="9525">
                            <a:noFill/>
                            <a:miter lim="800000"/>
                            <a:headEnd/>
                            <a:tailEnd/>
                          </a:ln>
                          <a:effectLst/>
                        </a:spPr>
                        <a:txSp>
                          <a:txBody>
                            <a:bodyPr wrap="none">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eaLnBrk="0" hangingPunct="0"/>
                              <a:r>
                                <a:rPr lang="en-US" sz="2000">
                                  <a:latin typeface="Times New Roman" pitchFamily="18" charset="0"/>
                                </a:rPr>
                                <a:t>1 +</a:t>
                              </a:r>
                            </a:p>
                          </a:txBody>
                          <a:useSpRect/>
                        </a:txSp>
                      </a:sp>
                    </a:grpSp>
                    <a:grpSp>
                      <a:nvGrpSpPr>
                        <a:cNvPr id="116" name="Group 119"/>
                        <a:cNvGrpSpPr>
                          <a:grpSpLocks/>
                        </a:cNvGrpSpPr>
                      </a:nvGrpSpPr>
                      <a:grpSpPr bwMode="auto">
                        <a:xfrm>
                          <a:off x="1632" y="1536"/>
                          <a:ext cx="575" cy="226"/>
                          <a:chOff x="432" y="1728"/>
                          <a:chExt cx="432" cy="226"/>
                        </a:xfrm>
                      </a:grpSpPr>
                      <a:sp>
                        <a:nvSpPr>
                          <a:cNvPr id="22648" name="Rectangle 120"/>
                          <a:cNvSpPr>
                            <a:spLocks noChangeArrowheads="1"/>
                          </a:cNvSpPr>
                        </a:nvSpPr>
                        <a:spPr bwMode="auto">
                          <a:xfrm>
                            <a:off x="432" y="1728"/>
                            <a:ext cx="432" cy="205"/>
                          </a:xfrm>
                          <a:prstGeom prst="rect">
                            <a:avLst/>
                          </a:prstGeom>
                          <a:solidFill>
                            <a:srgbClr val="00FFFF"/>
                          </a:solidFill>
                          <a:ln w="9525">
                            <a:solidFill>
                              <a:schemeClr val="tx1"/>
                            </a:solidFill>
                            <a:miter lim="800000"/>
                            <a:headEnd/>
                            <a:tailEnd/>
                          </a:ln>
                          <a:effectLst/>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algn="ctr" eaLnBrk="0" hangingPunct="0"/>
                              <a:endParaRPr lang="en-US" sz="2800" b="1">
                                <a:latin typeface="Wingdings" pitchFamily="2" charset="2"/>
                              </a:endParaRPr>
                            </a:p>
                          </a:txBody>
                          <a:useSpRect/>
                        </a:txSp>
                      </a:sp>
                      <a:sp>
                        <a:nvSpPr>
                          <a:cNvPr id="22649" name="Text Box 121"/>
                          <a:cNvSpPr txBox="1">
                            <a:spLocks noChangeArrowheads="1"/>
                          </a:cNvSpPr>
                        </a:nvSpPr>
                        <a:spPr bwMode="auto">
                          <a:xfrm>
                            <a:off x="432" y="1728"/>
                            <a:ext cx="417" cy="226"/>
                          </a:xfrm>
                          <a:prstGeom prst="rect">
                            <a:avLst/>
                          </a:prstGeom>
                          <a:noFill/>
                          <a:ln w="9525">
                            <a:noFill/>
                            <a:miter lim="800000"/>
                            <a:headEnd/>
                            <a:tailEnd/>
                          </a:ln>
                          <a:effectLst/>
                        </a:spPr>
                        <a:txSp>
                          <a:txBody>
                            <a:bodyPr wrap="none">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eaLnBrk="0" hangingPunct="0"/>
                              <a:r>
                                <a:rPr lang="en-US" sz="2000">
                                  <a:latin typeface="Times New Roman" pitchFamily="18" charset="0"/>
                                </a:rPr>
                                <a:t>2 3 5 6</a:t>
                              </a:r>
                            </a:p>
                          </a:txBody>
                          <a:useSpRect/>
                        </a:txSp>
                      </a:sp>
                    </a:grpSp>
                  </a:grpSp>
                  <a:sp>
                    <a:nvSpPr>
                      <a:cNvPr id="22650" name="Text Box 122"/>
                      <a:cNvSpPr txBox="1">
                        <a:spLocks noChangeArrowheads="1"/>
                      </a:cNvSpPr>
                    </a:nvSpPr>
                    <a:spPr bwMode="auto">
                      <a:xfrm>
                        <a:off x="4670425" y="1447800"/>
                        <a:ext cx="1088760" cy="369332"/>
                      </a:xfrm>
                      <a:prstGeom prst="rect">
                        <a:avLst/>
                      </a:prstGeom>
                      <a:noFill/>
                      <a:ln w="9525">
                        <a:noFill/>
                        <a:miter lim="800000"/>
                        <a:headEnd/>
                        <a:tailEnd/>
                      </a:ln>
                      <a:effectLst/>
                    </a:spPr>
                    <a:txSp>
                      <a:txBody>
                        <a:bodyPr wrap="none">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eaLnBrk="0" hangingPunct="0"/>
                          <a:r>
                            <a:rPr lang="en-US" dirty="0" err="1" smtClean="0">
                              <a:latin typeface="Times New Roman" pitchFamily="18" charset="0"/>
                            </a:rPr>
                            <a:t>Giao</a:t>
                          </a:r>
                          <a:r>
                            <a:rPr lang="en-US" dirty="0" smtClean="0">
                              <a:latin typeface="Times New Roman" pitchFamily="18" charset="0"/>
                            </a:rPr>
                            <a:t> </a:t>
                          </a:r>
                          <a:r>
                            <a:rPr lang="en-US" dirty="0" err="1" smtClean="0">
                              <a:latin typeface="Times New Roman" pitchFamily="18" charset="0"/>
                            </a:rPr>
                            <a:t>dịch</a:t>
                          </a:r>
                          <a:endParaRPr lang="en-US" dirty="0">
                            <a:latin typeface="Times New Roman" pitchFamily="18" charset="0"/>
                          </a:endParaRPr>
                        </a:p>
                      </a:txBody>
                      <a:useSpRect/>
                    </a:txSp>
                  </a:sp>
                  <a:sp>
                    <a:nvSpPr>
                      <a:cNvPr id="22651" name="Rectangle 123"/>
                      <a:cNvSpPr>
                        <a:spLocks noChangeArrowheads="1"/>
                      </a:cNvSpPr>
                    </a:nvSpPr>
                    <a:spPr bwMode="auto">
                      <a:xfrm>
                        <a:off x="2362200" y="5257800"/>
                        <a:ext cx="762000" cy="914400"/>
                      </a:xfrm>
                      <a:prstGeom prst="rect">
                        <a:avLst/>
                      </a:prstGeom>
                      <a:noFill/>
                      <a:ln w="38100">
                        <a:solidFill>
                          <a:srgbClr val="CC3300"/>
                        </a:solidFill>
                        <a:miter lim="800000"/>
                        <a:headEnd/>
                        <a:tailEnd/>
                      </a:ln>
                      <a:effectLst/>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22652" name="Line 124"/>
                      <a:cNvSpPr>
                        <a:spLocks noChangeShapeType="1"/>
                      </a:cNvSpPr>
                    </a:nvSpPr>
                    <a:spPr bwMode="auto">
                      <a:xfrm flipH="1">
                        <a:off x="2743200" y="4800600"/>
                        <a:ext cx="0" cy="457200"/>
                      </a:xfrm>
                      <a:prstGeom prst="line">
                        <a:avLst/>
                      </a:prstGeom>
                      <a:noFill/>
                      <a:ln w="44450">
                        <a:solidFill>
                          <a:srgbClr val="CC3300"/>
                        </a:solidFill>
                        <a:round/>
                        <a:headEnd/>
                        <a:tailEnd type="triangle" w="med" len="med"/>
                      </a:ln>
                      <a:effectLst/>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22653" name="Line 125"/>
                      <a:cNvSpPr>
                        <a:spLocks noChangeShapeType="1"/>
                      </a:cNvSpPr>
                    </a:nvSpPr>
                    <a:spPr bwMode="auto">
                      <a:xfrm>
                        <a:off x="2743200" y="4800600"/>
                        <a:ext cx="685800" cy="457200"/>
                      </a:xfrm>
                      <a:prstGeom prst="line">
                        <a:avLst/>
                      </a:prstGeom>
                      <a:noFill/>
                      <a:ln w="44450">
                        <a:solidFill>
                          <a:srgbClr val="CC3300"/>
                        </a:solidFill>
                        <a:round/>
                        <a:headEnd/>
                        <a:tailEnd type="triangle" w="med" len="med"/>
                      </a:ln>
                      <a:effectLst/>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22654" name="Rectangle 126"/>
                      <a:cNvSpPr>
                        <a:spLocks noChangeArrowheads="1"/>
                      </a:cNvSpPr>
                    </a:nvSpPr>
                    <a:spPr bwMode="auto">
                      <a:xfrm>
                        <a:off x="3200400" y="5257800"/>
                        <a:ext cx="762000" cy="533400"/>
                      </a:xfrm>
                      <a:prstGeom prst="rect">
                        <a:avLst/>
                      </a:prstGeom>
                      <a:noFill/>
                      <a:ln w="38100">
                        <a:solidFill>
                          <a:srgbClr val="CC3300"/>
                        </a:solidFill>
                        <a:miter lim="800000"/>
                        <a:headEnd/>
                        <a:tailEnd/>
                      </a:ln>
                      <a:effectLst/>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22655" name="Rectangle 127"/>
                      <a:cNvSpPr>
                        <a:spLocks noChangeArrowheads="1"/>
                      </a:cNvSpPr>
                    </a:nvSpPr>
                    <a:spPr bwMode="auto">
                      <a:xfrm>
                        <a:off x="3886200" y="3429000"/>
                        <a:ext cx="685800" cy="838200"/>
                      </a:xfrm>
                      <a:prstGeom prst="rect">
                        <a:avLst/>
                      </a:prstGeom>
                      <a:noFill/>
                      <a:ln w="38100">
                        <a:solidFill>
                          <a:srgbClr val="CC3300"/>
                        </a:solidFill>
                        <a:miter lim="800000"/>
                        <a:headEnd/>
                        <a:tailEnd/>
                      </a:ln>
                      <a:effectLst/>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22656" name="Rectangle 128"/>
                      <a:cNvSpPr>
                        <a:spLocks noChangeArrowheads="1"/>
                      </a:cNvSpPr>
                    </a:nvSpPr>
                    <a:spPr bwMode="auto">
                      <a:xfrm>
                        <a:off x="3124200" y="4267200"/>
                        <a:ext cx="685800" cy="457200"/>
                      </a:xfrm>
                      <a:prstGeom prst="rect">
                        <a:avLst/>
                      </a:prstGeom>
                      <a:noFill/>
                      <a:ln w="38100">
                        <a:solidFill>
                          <a:srgbClr val="CC3300"/>
                        </a:solidFill>
                        <a:miter lim="800000"/>
                        <a:headEnd/>
                        <a:tailEnd/>
                      </a:ln>
                      <a:effectLst/>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22657" name="Line 129"/>
                      <a:cNvSpPr>
                        <a:spLocks noChangeShapeType="1"/>
                      </a:cNvSpPr>
                    </a:nvSpPr>
                    <a:spPr bwMode="auto">
                      <a:xfrm>
                        <a:off x="5638800" y="3886200"/>
                        <a:ext cx="0" cy="609600"/>
                      </a:xfrm>
                      <a:prstGeom prst="line">
                        <a:avLst/>
                      </a:prstGeom>
                      <a:noFill/>
                      <a:ln w="44450">
                        <a:solidFill>
                          <a:srgbClr val="CC3300"/>
                        </a:solidFill>
                        <a:round/>
                        <a:headEnd/>
                        <a:tailEnd type="triangle" w="med" len="med"/>
                      </a:ln>
                      <a:effectLst/>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22658" name="Line 130"/>
                      <a:cNvSpPr>
                        <a:spLocks noChangeShapeType="1"/>
                      </a:cNvSpPr>
                    </a:nvSpPr>
                    <a:spPr bwMode="auto">
                      <a:xfrm>
                        <a:off x="5715000" y="3886200"/>
                        <a:ext cx="990600" cy="609600"/>
                      </a:xfrm>
                      <a:prstGeom prst="line">
                        <a:avLst/>
                      </a:prstGeom>
                      <a:noFill/>
                      <a:ln w="44450">
                        <a:solidFill>
                          <a:srgbClr val="CC3300"/>
                        </a:solidFill>
                        <a:round/>
                        <a:headEnd/>
                        <a:tailEnd type="triangle" w="med" len="med"/>
                      </a:ln>
                      <a:effectLst/>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22659" name="Rectangle 131"/>
                      <a:cNvSpPr>
                        <a:spLocks noChangeArrowheads="1"/>
                      </a:cNvSpPr>
                    </a:nvSpPr>
                    <a:spPr bwMode="auto">
                      <a:xfrm>
                        <a:off x="5181600" y="4495800"/>
                        <a:ext cx="838200" cy="1143000"/>
                      </a:xfrm>
                      <a:prstGeom prst="rect">
                        <a:avLst/>
                      </a:prstGeom>
                      <a:noFill/>
                      <a:ln w="38100">
                        <a:solidFill>
                          <a:srgbClr val="CC3300"/>
                        </a:solidFill>
                        <a:miter lim="800000"/>
                        <a:headEnd/>
                        <a:tailEnd/>
                      </a:ln>
                      <a:effectLst/>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22660" name="Rectangle 132"/>
                      <a:cNvSpPr>
                        <a:spLocks noChangeArrowheads="1"/>
                      </a:cNvSpPr>
                    </a:nvSpPr>
                    <a:spPr bwMode="auto">
                      <a:xfrm>
                        <a:off x="6324600" y="4495800"/>
                        <a:ext cx="838200" cy="838200"/>
                      </a:xfrm>
                      <a:prstGeom prst="rect">
                        <a:avLst/>
                      </a:prstGeom>
                      <a:noFill/>
                      <a:ln w="38100">
                        <a:solidFill>
                          <a:srgbClr val="CC3300"/>
                        </a:solidFill>
                        <a:miter lim="800000"/>
                        <a:headEnd/>
                        <a:tailEnd/>
                      </a:ln>
                      <a:effectLst/>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22661" name="Text Box 133"/>
                      <a:cNvSpPr txBox="1">
                        <a:spLocks noChangeArrowheads="1"/>
                      </a:cNvSpPr>
                    </a:nvSpPr>
                    <a:spPr bwMode="auto">
                      <a:xfrm>
                        <a:off x="4038600" y="5943600"/>
                        <a:ext cx="4806950" cy="646331"/>
                      </a:xfrm>
                      <a:prstGeom prst="rect">
                        <a:avLst/>
                      </a:prstGeom>
                      <a:noFill/>
                      <a:ln w="9525">
                        <a:noFill/>
                        <a:miter lim="800000"/>
                        <a:headEnd/>
                        <a:tailEnd/>
                      </a:ln>
                      <a:effectLst/>
                    </a:spPr>
                    <a:txSp>
                      <a:txBody>
                        <a:bodyPr>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eaLnBrk="0" hangingPunct="0"/>
                          <a:r>
                            <a:rPr lang="en-US" dirty="0" err="1" smtClean="0">
                              <a:latin typeface="Times New Roman" pitchFamily="18" charset="0"/>
                            </a:rPr>
                            <a:t>Bố</a:t>
                          </a:r>
                          <a:r>
                            <a:rPr lang="en-US" dirty="0" smtClean="0">
                              <a:latin typeface="Times New Roman" pitchFamily="18" charset="0"/>
                            </a:rPr>
                            <a:t> </a:t>
                          </a:r>
                          <a:r>
                            <a:rPr lang="en-US" dirty="0" err="1" smtClean="0">
                              <a:latin typeface="Times New Roman" pitchFamily="18" charset="0"/>
                            </a:rPr>
                            <a:t>trí</a:t>
                          </a:r>
                          <a:r>
                            <a:rPr lang="en-US" dirty="0" smtClean="0">
                              <a:latin typeface="Times New Roman" pitchFamily="18" charset="0"/>
                            </a:rPr>
                            <a:t> 11 </a:t>
                          </a:r>
                          <a:r>
                            <a:rPr lang="en-US" dirty="0" err="1" smtClean="0">
                              <a:latin typeface="Times New Roman" pitchFamily="18" charset="0"/>
                            </a:rPr>
                            <a:t>tập</a:t>
                          </a:r>
                          <a:r>
                            <a:rPr lang="en-US" dirty="0" smtClean="0">
                              <a:latin typeface="Times New Roman" pitchFamily="18" charset="0"/>
                            </a:rPr>
                            <a:t> </a:t>
                          </a:r>
                          <a:r>
                            <a:rPr lang="en-US" dirty="0" err="1" smtClean="0">
                              <a:latin typeface="Times New Roman" pitchFamily="18" charset="0"/>
                            </a:rPr>
                            <a:t>mặt</a:t>
                          </a:r>
                          <a:r>
                            <a:rPr lang="en-US" dirty="0" smtClean="0">
                              <a:latin typeface="Times New Roman" pitchFamily="18" charset="0"/>
                            </a:rPr>
                            <a:t> </a:t>
                          </a:r>
                          <a:r>
                            <a:rPr lang="en-US" dirty="0" err="1" smtClean="0">
                              <a:latin typeface="Times New Roman" pitchFamily="18" charset="0"/>
                            </a:rPr>
                            <a:t>hàng</a:t>
                          </a:r>
                          <a:r>
                            <a:rPr lang="en-US" dirty="0" smtClean="0">
                              <a:latin typeface="Times New Roman" pitchFamily="18" charset="0"/>
                            </a:rPr>
                            <a:t> </a:t>
                          </a:r>
                          <a:r>
                            <a:rPr lang="en-US" dirty="0" err="1" smtClean="0">
                              <a:latin typeface="Times New Roman" pitchFamily="18" charset="0"/>
                            </a:rPr>
                            <a:t>trong</a:t>
                          </a:r>
                          <a:r>
                            <a:rPr lang="en-US" dirty="0" smtClean="0">
                              <a:latin typeface="Times New Roman" pitchFamily="18" charset="0"/>
                            </a:rPr>
                            <a:t> </a:t>
                          </a:r>
                          <a:r>
                            <a:rPr lang="en-US" dirty="0" err="1" smtClean="0">
                              <a:latin typeface="Times New Roman" pitchFamily="18" charset="0"/>
                            </a:rPr>
                            <a:t>số</a:t>
                          </a:r>
                          <a:r>
                            <a:rPr lang="en-US" dirty="0" smtClean="0">
                              <a:latin typeface="Times New Roman" pitchFamily="18" charset="0"/>
                            </a:rPr>
                            <a:t> 15 </a:t>
                          </a:r>
                          <a:r>
                            <a:rPr lang="en-US" dirty="0" err="1" smtClean="0">
                              <a:latin typeface="Times New Roman" pitchFamily="18" charset="0"/>
                            </a:rPr>
                            <a:t>giao</a:t>
                          </a:r>
                          <a:r>
                            <a:rPr lang="en-US" dirty="0" smtClean="0">
                              <a:latin typeface="Times New Roman" pitchFamily="18" charset="0"/>
                            </a:rPr>
                            <a:t> </a:t>
                          </a:r>
                          <a:r>
                            <a:rPr lang="en-US" dirty="0" err="1" smtClean="0">
                              <a:latin typeface="Times New Roman" pitchFamily="18" charset="0"/>
                            </a:rPr>
                            <a:t>dịch</a:t>
                          </a:r>
                          <a:r>
                            <a:rPr lang="en-US" dirty="0" smtClean="0">
                              <a:latin typeface="Times New Roman" pitchFamily="18" charset="0"/>
                            </a:rPr>
                            <a:t> </a:t>
                          </a:r>
                          <a:r>
                            <a:rPr lang="en-US" dirty="0" err="1" smtClean="0">
                              <a:latin typeface="Times New Roman" pitchFamily="18" charset="0"/>
                            </a:rPr>
                            <a:t>vào</a:t>
                          </a:r>
                          <a:r>
                            <a:rPr lang="en-US" dirty="0" smtClean="0">
                              <a:latin typeface="Times New Roman" pitchFamily="18" charset="0"/>
                            </a:rPr>
                            <a:t> </a:t>
                          </a:r>
                          <a:r>
                            <a:rPr lang="en-US" dirty="0" err="1" smtClean="0">
                              <a:latin typeface="Times New Roman" pitchFamily="18" charset="0"/>
                            </a:rPr>
                            <a:t>vị</a:t>
                          </a:r>
                          <a:r>
                            <a:rPr lang="en-US" dirty="0" smtClean="0">
                              <a:latin typeface="Times New Roman" pitchFamily="18" charset="0"/>
                            </a:rPr>
                            <a:t> </a:t>
                          </a:r>
                          <a:r>
                            <a:rPr lang="en-US" dirty="0" err="1" smtClean="0">
                              <a:latin typeface="Times New Roman" pitchFamily="18" charset="0"/>
                            </a:rPr>
                            <a:t>trí</a:t>
                          </a:r>
                          <a:r>
                            <a:rPr lang="en-US" dirty="0" smtClean="0">
                              <a:latin typeface="Times New Roman" pitchFamily="18" charset="0"/>
                            </a:rPr>
                            <a:t> </a:t>
                          </a:r>
                          <a:r>
                            <a:rPr lang="en-US" dirty="0" err="1" smtClean="0">
                              <a:latin typeface="Times New Roman" pitchFamily="18" charset="0"/>
                            </a:rPr>
                            <a:t>trong</a:t>
                          </a:r>
                          <a:r>
                            <a:rPr lang="en-US" dirty="0" smtClean="0">
                              <a:latin typeface="Times New Roman" pitchFamily="18" charset="0"/>
                            </a:rPr>
                            <a:t> </a:t>
                          </a:r>
                          <a:r>
                            <a:rPr lang="en-US" dirty="0" err="1" smtClean="0">
                              <a:latin typeface="Times New Roman" pitchFamily="18" charset="0"/>
                            </a:rPr>
                            <a:t>cây</a:t>
                          </a:r>
                          <a:endParaRPr lang="en-US" dirty="0">
                            <a:latin typeface="Times New Roman" pitchFamily="18" charset="0"/>
                          </a:endParaRPr>
                        </a:p>
                      </a:txBody>
                      <a:useSpRect/>
                    </a:txSp>
                  </a:sp>
                </lc:lockedCanvas>
              </a:graphicData>
            </a:graphic>
          </wp:inline>
        </w:drawing>
      </w:r>
    </w:p>
    <w:p w:rsidR="002E71EE" w:rsidRPr="004765FF" w:rsidRDefault="002E71EE">
      <w:pPr>
        <w:spacing w:line="240" w:lineRule="auto"/>
        <w:rPr>
          <w:b/>
          <w:i/>
          <w:szCs w:val="24"/>
        </w:rPr>
      </w:pPr>
      <w:r w:rsidRPr="004765FF">
        <w:rPr>
          <w:b/>
          <w:i/>
          <w:szCs w:val="24"/>
        </w:rPr>
        <w:t xml:space="preserve">Hình vẽ sau thể hiện các kiểu tìm kiếm đó </w:t>
      </w:r>
    </w:p>
    <w:p w:rsidR="002E71EE" w:rsidRDefault="005969C1">
      <w:pPr>
        <w:spacing w:line="240" w:lineRule="auto"/>
        <w:rPr>
          <w:b/>
          <w:szCs w:val="24"/>
        </w:rPr>
      </w:pPr>
      <w:r>
        <w:rPr>
          <w:b/>
          <w:noProof/>
          <w:szCs w:val="24"/>
        </w:rPr>
        <w:pict>
          <v:shape id="_x0000_s1105" type="#_x0000_t75" style="position:absolute;left:0;text-align:left;margin-left:3.75pt;margin-top:2.6pt;width:449.35pt;height:222.75pt;z-index:251717632" fillcolor="#bbe0e3" strokeweight="1pt">
            <v:imagedata r:id="rId239" o:title=""/>
          </v:shape>
          <o:OLEObject Type="Embed" ProgID="Visio.Drawing.11" ShapeID="_x0000_s1105" DrawAspect="Content" ObjectID="_1603520926" r:id="rId240"/>
        </w:pict>
      </w:r>
    </w:p>
    <w:p w:rsidR="002E71EE" w:rsidRDefault="002E71EE">
      <w:pPr>
        <w:spacing w:line="240" w:lineRule="auto"/>
        <w:rPr>
          <w:b/>
          <w:szCs w:val="24"/>
        </w:rPr>
      </w:pPr>
    </w:p>
    <w:p w:rsidR="002E71EE" w:rsidRDefault="002E71EE">
      <w:pPr>
        <w:spacing w:line="240" w:lineRule="auto"/>
        <w:rPr>
          <w:b/>
          <w:szCs w:val="24"/>
        </w:rPr>
      </w:pPr>
    </w:p>
    <w:p w:rsidR="002E71EE" w:rsidRDefault="002E71EE">
      <w:pPr>
        <w:spacing w:line="240" w:lineRule="auto"/>
        <w:rPr>
          <w:b/>
          <w:szCs w:val="24"/>
        </w:rPr>
      </w:pPr>
    </w:p>
    <w:p w:rsidR="002E71EE" w:rsidRDefault="002E71EE">
      <w:pPr>
        <w:spacing w:line="240" w:lineRule="auto"/>
        <w:rPr>
          <w:b/>
          <w:szCs w:val="24"/>
        </w:rPr>
      </w:pPr>
    </w:p>
    <w:p w:rsidR="002E71EE" w:rsidRDefault="002E71EE">
      <w:pPr>
        <w:spacing w:line="240" w:lineRule="auto"/>
        <w:rPr>
          <w:b/>
          <w:szCs w:val="24"/>
        </w:rPr>
      </w:pPr>
    </w:p>
    <w:p w:rsidR="002E71EE" w:rsidRDefault="002E71EE">
      <w:pPr>
        <w:spacing w:line="240" w:lineRule="auto"/>
        <w:rPr>
          <w:b/>
          <w:szCs w:val="24"/>
        </w:rPr>
      </w:pPr>
    </w:p>
    <w:p w:rsidR="002E71EE" w:rsidRDefault="002E71EE">
      <w:pPr>
        <w:spacing w:line="240" w:lineRule="auto"/>
        <w:rPr>
          <w:b/>
          <w:szCs w:val="24"/>
        </w:rPr>
      </w:pPr>
    </w:p>
    <w:p w:rsidR="002E71EE" w:rsidRDefault="002E71EE">
      <w:pPr>
        <w:spacing w:line="240" w:lineRule="auto"/>
        <w:rPr>
          <w:b/>
          <w:szCs w:val="24"/>
        </w:rPr>
      </w:pPr>
    </w:p>
    <w:p w:rsidR="002E71EE" w:rsidRDefault="002E71EE">
      <w:pPr>
        <w:spacing w:line="240" w:lineRule="auto"/>
        <w:rPr>
          <w:b/>
          <w:szCs w:val="24"/>
        </w:rPr>
      </w:pPr>
    </w:p>
    <w:p w:rsidR="002E71EE" w:rsidRDefault="002E71EE">
      <w:pPr>
        <w:spacing w:line="240" w:lineRule="auto"/>
        <w:rPr>
          <w:b/>
          <w:szCs w:val="24"/>
        </w:rPr>
      </w:pPr>
    </w:p>
    <w:p w:rsidR="002E71EE" w:rsidRDefault="002E71EE">
      <w:pPr>
        <w:spacing w:line="240" w:lineRule="auto"/>
        <w:rPr>
          <w:b/>
          <w:szCs w:val="24"/>
        </w:rPr>
      </w:pPr>
    </w:p>
    <w:p w:rsidR="002E71EE" w:rsidRDefault="002E71EE">
      <w:pPr>
        <w:spacing w:line="240" w:lineRule="auto"/>
        <w:rPr>
          <w:b/>
          <w:szCs w:val="24"/>
        </w:rPr>
      </w:pPr>
    </w:p>
    <w:p w:rsidR="002E71EE" w:rsidRDefault="002E71EE">
      <w:pPr>
        <w:spacing w:line="240" w:lineRule="auto"/>
        <w:rPr>
          <w:b/>
          <w:szCs w:val="24"/>
        </w:rPr>
      </w:pPr>
    </w:p>
    <w:p w:rsidR="002E71EE" w:rsidRDefault="002E71EE">
      <w:pPr>
        <w:spacing w:line="240" w:lineRule="auto"/>
        <w:rPr>
          <w:b/>
          <w:szCs w:val="24"/>
        </w:rPr>
      </w:pPr>
    </w:p>
    <w:p w:rsidR="002E71EE" w:rsidRDefault="002E71EE">
      <w:pPr>
        <w:spacing w:line="240" w:lineRule="auto"/>
        <w:rPr>
          <w:b/>
          <w:szCs w:val="24"/>
        </w:rPr>
      </w:pPr>
    </w:p>
    <w:p w:rsidR="002E71EE" w:rsidRDefault="002E71EE" w:rsidP="007035AA">
      <w:pPr>
        <w:rPr>
          <w:szCs w:val="24"/>
        </w:rPr>
      </w:pPr>
      <w:r>
        <w:rPr>
          <w:szCs w:val="24"/>
        </w:rPr>
        <w:t xml:space="preserve">Trong đó </w:t>
      </w:r>
      <w:r w:rsidRPr="002E71EE">
        <w:rPr>
          <w:b/>
          <w:szCs w:val="24"/>
        </w:rPr>
        <w:t>Frequent itemset border</w:t>
      </w:r>
      <w:r>
        <w:rPr>
          <w:szCs w:val="24"/>
        </w:rPr>
        <w:t xml:space="preserve"> là vùng biên giữa tập mặt hàng thường xuyên và không thường xuyên.</w:t>
      </w:r>
      <w:r w:rsidR="007035AA">
        <w:rPr>
          <w:szCs w:val="24"/>
        </w:rPr>
        <w:t xml:space="preserve"> Các tập mặt hàng thường xuyên được biểu diễn bằng một hình tròn màu trắng, còn không thường xuyên bằng hình tròn nhỏ màu xám.</w:t>
      </w:r>
    </w:p>
    <w:p w:rsidR="007035AA" w:rsidRDefault="007035AA" w:rsidP="007035AA">
      <w:pPr>
        <w:rPr>
          <w:szCs w:val="24"/>
        </w:rPr>
      </w:pPr>
      <w:r>
        <w:rPr>
          <w:szCs w:val="24"/>
        </w:rPr>
        <w:t>Nếu dùng cấu trúc băm để lưu trữ ứng cử viên thì chúng ta có thể dùng các thuật toán tìm kiếm theo chiều sâu (</w:t>
      </w:r>
      <w:r w:rsidRPr="007035AA">
        <w:rPr>
          <w:szCs w:val="24"/>
        </w:rPr>
        <w:t>Depth-first</w:t>
      </w:r>
      <w:r>
        <w:rPr>
          <w:szCs w:val="24"/>
        </w:rPr>
        <w:t>) hay theo chiều rộng (</w:t>
      </w:r>
      <w:r w:rsidRPr="007035AA">
        <w:rPr>
          <w:szCs w:val="24"/>
        </w:rPr>
        <w:t>Breadth-first</w:t>
      </w:r>
      <w:r>
        <w:rPr>
          <w:szCs w:val="24"/>
        </w:rPr>
        <w:t xml:space="preserve">) để tìm kiếm trong cây hàm băm, </w:t>
      </w:r>
      <w:r>
        <w:rPr>
          <w:szCs w:val="24"/>
        </w:rPr>
        <w:lastRenderedPageBreak/>
        <w:t>rõ ràng là thuật toán tìmkiếm loại này có độ phức tạp tính toán ít hơn rất nhiều so với cách tìm kiếm tuần tự ở trên</w:t>
      </w:r>
    </w:p>
    <w:p w:rsidR="007035AA" w:rsidRDefault="005969C1">
      <w:pPr>
        <w:spacing w:line="240" w:lineRule="auto"/>
        <w:rPr>
          <w:szCs w:val="24"/>
        </w:rPr>
      </w:pPr>
      <w:r>
        <w:rPr>
          <w:noProof/>
          <w:szCs w:val="24"/>
        </w:rPr>
        <w:pict>
          <v:shape id="_x0000_s1106" type="#_x0000_t75" style="position:absolute;left:0;text-align:left;margin-left:7.5pt;margin-top:-5.4pt;width:453pt;height:180pt;z-index:251718656" fillcolor="#bbe0e3" strokeweight="1pt">
            <v:imagedata r:id="rId241" o:title=""/>
          </v:shape>
          <o:OLEObject Type="Embed" ProgID="Visio.Drawing.11" ShapeID="_x0000_s1106" DrawAspect="Content" ObjectID="_1603520927" r:id="rId242"/>
        </w:pict>
      </w:r>
    </w:p>
    <w:p w:rsidR="007035AA" w:rsidRDefault="007035AA">
      <w:pPr>
        <w:spacing w:line="240" w:lineRule="auto"/>
        <w:rPr>
          <w:szCs w:val="24"/>
        </w:rPr>
      </w:pPr>
    </w:p>
    <w:p w:rsidR="002E71EE" w:rsidRDefault="002E71EE">
      <w:pPr>
        <w:spacing w:line="240" w:lineRule="auto"/>
        <w:rPr>
          <w:b/>
          <w:szCs w:val="24"/>
        </w:rPr>
      </w:pPr>
    </w:p>
    <w:p w:rsidR="00EC3FBF" w:rsidRDefault="00EC3FBF">
      <w:pPr>
        <w:spacing w:line="240" w:lineRule="auto"/>
        <w:rPr>
          <w:b/>
          <w:szCs w:val="24"/>
        </w:rPr>
      </w:pPr>
    </w:p>
    <w:p w:rsidR="00EC3FBF" w:rsidRDefault="00EC3FBF">
      <w:pPr>
        <w:spacing w:line="240" w:lineRule="auto"/>
        <w:rPr>
          <w:b/>
          <w:szCs w:val="24"/>
        </w:rPr>
      </w:pPr>
    </w:p>
    <w:p w:rsidR="00EC3FBF" w:rsidRDefault="00EC3FBF">
      <w:pPr>
        <w:spacing w:line="240" w:lineRule="auto"/>
        <w:rPr>
          <w:b/>
          <w:szCs w:val="24"/>
        </w:rPr>
      </w:pPr>
    </w:p>
    <w:p w:rsidR="00EC3FBF" w:rsidRDefault="00EC3FBF">
      <w:pPr>
        <w:spacing w:line="240" w:lineRule="auto"/>
        <w:rPr>
          <w:b/>
          <w:szCs w:val="24"/>
        </w:rPr>
      </w:pPr>
    </w:p>
    <w:p w:rsidR="00EC3FBF" w:rsidRDefault="00EC3FBF">
      <w:pPr>
        <w:spacing w:line="240" w:lineRule="auto"/>
        <w:rPr>
          <w:b/>
          <w:szCs w:val="24"/>
        </w:rPr>
      </w:pPr>
    </w:p>
    <w:p w:rsidR="00EC3FBF" w:rsidRDefault="00EC3FBF">
      <w:pPr>
        <w:spacing w:line="240" w:lineRule="auto"/>
        <w:rPr>
          <w:b/>
          <w:szCs w:val="24"/>
        </w:rPr>
      </w:pPr>
    </w:p>
    <w:p w:rsidR="00EC3FBF" w:rsidRDefault="00EC3FBF">
      <w:pPr>
        <w:spacing w:line="240" w:lineRule="auto"/>
        <w:rPr>
          <w:b/>
          <w:szCs w:val="24"/>
        </w:rPr>
      </w:pPr>
    </w:p>
    <w:p w:rsidR="00EC3FBF" w:rsidRDefault="00EC3FBF">
      <w:pPr>
        <w:spacing w:line="240" w:lineRule="auto"/>
        <w:rPr>
          <w:b/>
          <w:szCs w:val="24"/>
        </w:rPr>
      </w:pPr>
    </w:p>
    <w:p w:rsidR="00EC3FBF" w:rsidRDefault="00EC3FBF">
      <w:pPr>
        <w:spacing w:line="240" w:lineRule="auto"/>
        <w:rPr>
          <w:b/>
          <w:szCs w:val="24"/>
        </w:rPr>
      </w:pPr>
    </w:p>
    <w:p w:rsidR="00EC3FBF" w:rsidRDefault="00EC3FBF">
      <w:pPr>
        <w:spacing w:line="240" w:lineRule="auto"/>
        <w:rPr>
          <w:b/>
          <w:szCs w:val="24"/>
        </w:rPr>
      </w:pPr>
    </w:p>
    <w:p w:rsidR="00EC3FBF" w:rsidRDefault="00EC3FBF" w:rsidP="00F9377E">
      <w:pPr>
        <w:rPr>
          <w:szCs w:val="24"/>
        </w:rPr>
      </w:pPr>
      <w:r>
        <w:rPr>
          <w:szCs w:val="24"/>
        </w:rPr>
        <w:t>Việc tìm kiếm như mô tả trong thuật toán Apriori ban đầu sẽ gây ra hiện tượng thắt cổ chai vì</w:t>
      </w:r>
    </w:p>
    <w:p w:rsidR="00EC3FBF" w:rsidRDefault="00EC3FBF" w:rsidP="00395DA0">
      <w:pPr>
        <w:pStyle w:val="ListParagraph"/>
        <w:numPr>
          <w:ilvl w:val="0"/>
          <w:numId w:val="63"/>
        </w:numPr>
        <w:spacing w:line="360" w:lineRule="auto"/>
      </w:pPr>
      <w:r>
        <w:t xml:space="preserve">Việc sinh thêm ứng cử viên có thể cho kết quả là một tập ứng viên với số lượng khổng lồ: </w:t>
      </w:r>
    </w:p>
    <w:p w:rsidR="00EC3FBF" w:rsidRDefault="00F9377E" w:rsidP="00395DA0">
      <w:pPr>
        <w:pStyle w:val="ListParagraph"/>
        <w:numPr>
          <w:ilvl w:val="0"/>
          <w:numId w:val="69"/>
        </w:numPr>
        <w:spacing w:line="360" w:lineRule="auto"/>
      </w:pPr>
      <w:r w:rsidRPr="00EC3FBF">
        <w:t>10</w:t>
      </w:r>
      <w:r w:rsidRPr="00EC3FBF">
        <w:rPr>
          <w:vertAlign w:val="superscript"/>
        </w:rPr>
        <w:t>4</w:t>
      </w:r>
      <w:r w:rsidRPr="00EC3FBF">
        <w:t xml:space="preserve"> </w:t>
      </w:r>
      <w:r w:rsidR="00EC3FBF">
        <w:t xml:space="preserve">tập mặt hàng có một phần tử </w:t>
      </w:r>
      <w:r w:rsidRPr="00EC3FBF">
        <w:t>sẽ sinh ra 10</w:t>
      </w:r>
      <w:r w:rsidRPr="00EC3FBF">
        <w:rPr>
          <w:vertAlign w:val="superscript"/>
        </w:rPr>
        <w:t>7</w:t>
      </w:r>
      <w:r w:rsidRPr="00EC3FBF">
        <w:t xml:space="preserve"> </w:t>
      </w:r>
      <w:r w:rsidR="00EC3FBF">
        <w:t xml:space="preserve">ứng viên có 2 phần tử </w:t>
      </w:r>
    </w:p>
    <w:p w:rsidR="00F9377E" w:rsidRPr="00EC3FBF" w:rsidRDefault="00EC3FBF" w:rsidP="00395DA0">
      <w:pPr>
        <w:pStyle w:val="ListParagraph"/>
        <w:numPr>
          <w:ilvl w:val="0"/>
          <w:numId w:val="69"/>
        </w:numPr>
        <w:spacing w:line="360" w:lineRule="auto"/>
      </w:pPr>
      <w:r w:rsidRPr="00EC3FBF">
        <w:t>Để phá</w:t>
      </w:r>
      <w:r>
        <w:t>t hiện</w:t>
      </w:r>
      <w:r w:rsidRPr="00EC3FBF">
        <w:t xml:space="preserve"> ra một  </w:t>
      </w:r>
      <w:r>
        <w:t>tập mặt hàng</w:t>
      </w:r>
      <w:r w:rsidRPr="00EC3FBF">
        <w:t xml:space="preserve"> xuyên kích thước 100, </w:t>
      </w:r>
      <w:r>
        <w:t xml:space="preserve">ví dụ như </w:t>
      </w:r>
      <w:r w:rsidRPr="00EC3FBF">
        <w:t>{a</w:t>
      </w:r>
      <w:r w:rsidRPr="00EC3FBF">
        <w:rPr>
          <w:vertAlign w:val="subscript"/>
        </w:rPr>
        <w:t>1</w:t>
      </w:r>
      <w:r w:rsidRPr="00EC3FBF">
        <w:t>, a</w:t>
      </w:r>
      <w:r w:rsidRPr="00EC3FBF">
        <w:rPr>
          <w:vertAlign w:val="subscript"/>
        </w:rPr>
        <w:t>2</w:t>
      </w:r>
      <w:r w:rsidRPr="00EC3FBF">
        <w:t>, …, a</w:t>
      </w:r>
      <w:r w:rsidRPr="00EC3FBF">
        <w:rPr>
          <w:vertAlign w:val="subscript"/>
        </w:rPr>
        <w:t>100</w:t>
      </w:r>
      <w:r w:rsidRPr="00EC3FBF">
        <w:t xml:space="preserve">}, </w:t>
      </w:r>
      <w:r>
        <w:t>cần</w:t>
      </w:r>
      <w:r w:rsidRPr="00EC3FBF">
        <w:t xml:space="preserve"> sinh ra 2</w:t>
      </w:r>
      <w:r w:rsidRPr="00EC3FBF">
        <w:rPr>
          <w:vertAlign w:val="superscript"/>
        </w:rPr>
        <w:t>100</w:t>
      </w:r>
      <w:r w:rsidRPr="00EC3FBF">
        <w:t xml:space="preserve"> ~ 10</w:t>
      </w:r>
      <w:r w:rsidRPr="00EC3FBF">
        <w:rPr>
          <w:vertAlign w:val="superscript"/>
        </w:rPr>
        <w:t>30</w:t>
      </w:r>
      <w:r w:rsidRPr="00EC3FBF">
        <w:t xml:space="preserve"> </w:t>
      </w:r>
      <w:r>
        <w:t>ứng viên</w:t>
      </w:r>
    </w:p>
    <w:p w:rsidR="00EC3FBF" w:rsidRPr="00EC3FBF" w:rsidRDefault="00EC3FBF" w:rsidP="00395DA0">
      <w:pPr>
        <w:pStyle w:val="ListParagraph"/>
        <w:numPr>
          <w:ilvl w:val="0"/>
          <w:numId w:val="63"/>
        </w:numPr>
        <w:spacing w:line="360" w:lineRule="auto"/>
        <w:rPr>
          <w:b/>
        </w:rPr>
      </w:pPr>
      <w:r>
        <w:t>Cần duyệt cơ sở dữ liệu nhiều lần: cần n+1 lần duyệt toàn bộ cơ sở dữ liệu với n là độ dài lớn nhất của tập mặt hàng đang xét.</w:t>
      </w:r>
    </w:p>
    <w:p w:rsidR="00EC3FBF" w:rsidRPr="00E62A47" w:rsidRDefault="007F3D5C" w:rsidP="00E62A47">
      <w:pPr>
        <w:rPr>
          <w:b/>
        </w:rPr>
      </w:pPr>
      <w:r w:rsidRPr="00E62A47">
        <w:rPr>
          <w:b/>
        </w:rPr>
        <w:t>Một phương pháp khác cho việc sinh ra tập mặt hàng thường xuyên ECLAT</w:t>
      </w:r>
    </w:p>
    <w:p w:rsidR="007F3D5C" w:rsidRDefault="007F3D5C" w:rsidP="00F9377E">
      <w:pPr>
        <w:rPr>
          <w:szCs w:val="24"/>
        </w:rPr>
      </w:pPr>
      <w:r>
        <w:rPr>
          <w:szCs w:val="24"/>
        </w:rPr>
        <w:t>Với mỗ</w:t>
      </w:r>
      <w:r w:rsidR="006A4CFA">
        <w:rPr>
          <w:szCs w:val="24"/>
        </w:rPr>
        <w:t xml:space="preserve">i </w:t>
      </w:r>
      <w:r>
        <w:rPr>
          <w:szCs w:val="24"/>
        </w:rPr>
        <w:t>một mặt hàng, chúng ta lưu trữ một danh sách các mã định danh các giao dịch có chứa mặt hàng đó. Nói một cách khác, ta không lưu trữ các giao dịch dưới dạng các bảng thông thường (horizontal data layout) trong đó mỗi hàng chứa thông tin của một giao dịch mà lưu trữ dưới dạng cột (vertical data layout) trong đó mỗi cột tương ứng với một mặt hàng và các giao dịch chứa mặt hàng đó. Hình vẽ dưới đây thể hiện một ví dụ cho việc lưu trữ này.</w:t>
      </w:r>
    </w:p>
    <w:p w:rsidR="007F3D5C" w:rsidRPr="007F3D5C" w:rsidRDefault="005969C1" w:rsidP="00F9377E">
      <w:pPr>
        <w:rPr>
          <w:szCs w:val="24"/>
        </w:rPr>
      </w:pPr>
      <w:r>
        <w:rPr>
          <w:noProof/>
          <w:szCs w:val="24"/>
        </w:rPr>
        <w:pict>
          <v:shape id="_x0000_s1107" type="#_x0000_t75" style="position:absolute;left:0;text-align:left;margin-left:81.25pt;margin-top:10pt;width:306pt;height:2in;z-index:251719680" fillcolor="#bbe0e3" strokeweight="1pt">
            <v:imagedata r:id="rId243" o:title=""/>
          </v:shape>
          <o:OLEObject Type="Embed" ProgID="Visio.Drawing.11" ShapeID="_x0000_s1107" DrawAspect="Content" ObjectID="_1603520928" r:id="rId244"/>
        </w:pict>
      </w:r>
    </w:p>
    <w:p w:rsidR="007F3D5C" w:rsidRDefault="007F3D5C" w:rsidP="00F9377E">
      <w:pPr>
        <w:rPr>
          <w:b/>
          <w:szCs w:val="24"/>
        </w:rPr>
      </w:pPr>
    </w:p>
    <w:p w:rsidR="007F3D5C" w:rsidRDefault="007F3D5C" w:rsidP="00F9377E">
      <w:pPr>
        <w:rPr>
          <w:b/>
          <w:szCs w:val="24"/>
        </w:rPr>
      </w:pPr>
    </w:p>
    <w:p w:rsidR="007F3D5C" w:rsidRDefault="007F3D5C" w:rsidP="00F9377E">
      <w:pPr>
        <w:rPr>
          <w:b/>
          <w:szCs w:val="24"/>
        </w:rPr>
      </w:pPr>
    </w:p>
    <w:p w:rsidR="007F3D5C" w:rsidRDefault="007F3D5C" w:rsidP="00F9377E">
      <w:pPr>
        <w:rPr>
          <w:b/>
          <w:szCs w:val="24"/>
        </w:rPr>
      </w:pPr>
    </w:p>
    <w:p w:rsidR="007F3D5C" w:rsidRDefault="007F3D5C" w:rsidP="00F9377E">
      <w:pPr>
        <w:rPr>
          <w:b/>
          <w:szCs w:val="24"/>
        </w:rPr>
      </w:pPr>
    </w:p>
    <w:p w:rsidR="007F3D5C" w:rsidRDefault="007F3D5C" w:rsidP="00F9377E">
      <w:pPr>
        <w:rPr>
          <w:b/>
          <w:szCs w:val="24"/>
        </w:rPr>
      </w:pPr>
    </w:p>
    <w:p w:rsidR="007F3D5C" w:rsidRDefault="007F3D5C" w:rsidP="00F9377E">
      <w:pPr>
        <w:rPr>
          <w:b/>
          <w:szCs w:val="24"/>
        </w:rPr>
      </w:pPr>
    </w:p>
    <w:p w:rsidR="00EC3FBF" w:rsidRDefault="00F9377E" w:rsidP="00F9377E">
      <w:pPr>
        <w:rPr>
          <w:szCs w:val="24"/>
        </w:rPr>
      </w:pPr>
      <w:r>
        <w:rPr>
          <w:szCs w:val="24"/>
        </w:rPr>
        <w:lastRenderedPageBreak/>
        <w:t>Tính độ hỗ trợ của mỗi tập k mặt hàng</w:t>
      </w:r>
      <w:r>
        <w:rPr>
          <w:b/>
          <w:szCs w:val="24"/>
        </w:rPr>
        <w:t xml:space="preserve"> </w:t>
      </w:r>
      <w:r>
        <w:rPr>
          <w:szCs w:val="24"/>
        </w:rPr>
        <w:t>bằng cách lấy giao của danh sách mã giao dịch của hai tập mặt hàng con có k-1 phần tử. Ví dụ: để đếm độ hỗ trợ của {AB} ta lấy giao của hai danh sách mã giao dịch của tập {A} và {B} như hình vẽ dưới đây</w:t>
      </w:r>
    </w:p>
    <w:p w:rsidR="00F9377E" w:rsidRPr="00F9377E" w:rsidRDefault="00F9377E" w:rsidP="006A4CFA">
      <w:pPr>
        <w:spacing w:line="240" w:lineRule="auto"/>
        <w:jc w:val="center"/>
        <w:rPr>
          <w:szCs w:val="24"/>
        </w:rPr>
      </w:pPr>
      <w:r w:rsidRPr="00F9377E">
        <w:rPr>
          <w:noProof/>
          <w:szCs w:val="24"/>
        </w:rPr>
        <w:drawing>
          <wp:inline distT="0" distB="0" distL="0" distR="0">
            <wp:extent cx="3105150" cy="1524000"/>
            <wp:effectExtent l="19050" t="0" r="0" b="0"/>
            <wp:docPr id="81" name="Object 68"/>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4733925" cy="2514600"/>
                      <a:chOff x="2057400" y="2133600"/>
                      <a:chExt cx="4733925" cy="2514600"/>
                    </a:xfrm>
                  </a:grpSpPr>
                  <a:pic>
                    <a:nvPicPr>
                      <a:cNvPr id="0" name="Object 2"/>
                      <a:cNvPicPr>
                        <a:picLocks noChangeAspect="1" noChangeArrowheads="1"/>
                      </a:cNvPicPr>
                    </a:nvPicPr>
                    <a:blipFill>
                      <a:blip r:embed="rId245"/>
                      <a:srcRect/>
                      <a:stretch>
                        <a:fillRect/>
                      </a:stretch>
                    </a:blipFill>
                    <a:spPr bwMode="auto">
                      <a:xfrm>
                        <a:off x="2057400" y="2209800"/>
                        <a:ext cx="581025" cy="2438400"/>
                      </a:xfrm>
                      <a:prstGeom prst="rect">
                        <a:avLst/>
                      </a:prstGeom>
                      <a:noFill/>
                      <a:ln w="12700">
                        <a:noFill/>
                        <a:miter lim="800000"/>
                        <a:headEnd/>
                        <a:tailEnd/>
                      </a:ln>
                      <a:effectLst/>
                    </a:spPr>
                  </a:pic>
                  <a:pic>
                    <a:nvPicPr>
                      <a:cNvPr id="0" name="Object 3"/>
                      <a:cNvPicPr>
                        <a:picLocks noChangeAspect="1" noChangeArrowheads="1"/>
                      </a:cNvPicPr>
                    </a:nvPicPr>
                    <a:blipFill>
                      <a:blip r:embed="rId246"/>
                      <a:srcRect/>
                      <a:stretch>
                        <a:fillRect/>
                      </a:stretch>
                    </a:blipFill>
                    <a:spPr bwMode="auto">
                      <a:xfrm>
                        <a:off x="3886200" y="2209800"/>
                        <a:ext cx="560388" cy="2057400"/>
                      </a:xfrm>
                      <a:prstGeom prst="rect">
                        <a:avLst/>
                      </a:prstGeom>
                      <a:noFill/>
                      <a:ln w="12700">
                        <a:noFill/>
                        <a:miter lim="800000"/>
                        <a:headEnd/>
                        <a:tailEnd/>
                      </a:ln>
                      <a:effectLst/>
                    </a:spPr>
                  </a:pic>
                  <a:sp>
                    <a:nvSpPr>
                      <a:cNvPr id="27654" name="Text Box 6"/>
                      <a:cNvSpPr txBox="1">
                        <a:spLocks noChangeArrowheads="1"/>
                      </a:cNvSpPr>
                    </a:nvSpPr>
                    <a:spPr bwMode="auto">
                      <a:xfrm>
                        <a:off x="2971800" y="2819400"/>
                        <a:ext cx="609600" cy="823913"/>
                      </a:xfrm>
                      <a:prstGeom prst="rect">
                        <a:avLst/>
                      </a:prstGeom>
                      <a:noFill/>
                      <a:ln w="12700">
                        <a:noFill/>
                        <a:miter lim="800000"/>
                        <a:headEnd/>
                        <a:tailEnd/>
                      </a:ln>
                      <a:effectLst/>
                    </a:spPr>
                    <a:txSp>
                      <a:txBody>
                        <a:bodyPr>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eaLnBrk="0" hangingPunct="0">
                            <a:spcBef>
                              <a:spcPct val="50000"/>
                            </a:spcBef>
                          </a:pPr>
                          <a:r>
                            <a:rPr lang="en-US" sz="4800" b="1">
                              <a:sym typeface="Symbol" pitchFamily="18" charset="2"/>
                            </a:rPr>
                            <a:t></a:t>
                          </a:r>
                          <a:endParaRPr lang="en-US" sz="4800" b="1"/>
                        </a:p>
                      </a:txBody>
                      <a:useSpRect/>
                    </a:txSp>
                  </a:sp>
                  <a:sp>
                    <a:nvSpPr>
                      <a:cNvPr id="27655" name="Text Box 7"/>
                      <a:cNvSpPr txBox="1">
                        <a:spLocks noChangeArrowheads="1"/>
                      </a:cNvSpPr>
                    </a:nvSpPr>
                    <a:spPr bwMode="auto">
                      <a:xfrm>
                        <a:off x="5105400" y="2819400"/>
                        <a:ext cx="838200" cy="823913"/>
                      </a:xfrm>
                      <a:prstGeom prst="rect">
                        <a:avLst/>
                      </a:prstGeom>
                      <a:noFill/>
                      <a:ln w="12700">
                        <a:noFill/>
                        <a:miter lim="800000"/>
                        <a:headEnd/>
                        <a:tailEnd/>
                      </a:ln>
                      <a:effectLst/>
                    </a:spPr>
                    <a:txSp>
                      <a:txBody>
                        <a:bodyPr>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eaLnBrk="0" hangingPunct="0">
                            <a:spcBef>
                              <a:spcPct val="50000"/>
                            </a:spcBef>
                          </a:pPr>
                          <a:r>
                            <a:rPr lang="en-US" sz="4800" b="1">
                              <a:sym typeface="Symbol" pitchFamily="18" charset="2"/>
                            </a:rPr>
                            <a:t></a:t>
                          </a:r>
                          <a:endParaRPr lang="en-US" sz="4800" b="1"/>
                        </a:p>
                      </a:txBody>
                      <a:useSpRect/>
                    </a:txSp>
                  </a:sp>
                  <a:pic>
                    <a:nvPicPr>
                      <a:cNvPr id="0" name="Object 4"/>
                      <a:cNvPicPr>
                        <a:picLocks noChangeAspect="1" noChangeArrowheads="1"/>
                      </a:cNvPicPr>
                    </a:nvPicPr>
                    <a:blipFill>
                      <a:blip r:embed="rId247"/>
                      <a:srcRect/>
                      <a:stretch>
                        <a:fillRect/>
                      </a:stretch>
                    </a:blipFill>
                    <a:spPr bwMode="auto">
                      <a:xfrm>
                        <a:off x="6172200" y="2133600"/>
                        <a:ext cx="619125" cy="1628775"/>
                      </a:xfrm>
                      <a:prstGeom prst="rect">
                        <a:avLst/>
                      </a:prstGeom>
                      <a:noFill/>
                      <a:ln w="12700">
                        <a:noFill/>
                        <a:miter lim="800000"/>
                        <a:headEnd/>
                        <a:tailEnd/>
                      </a:ln>
                      <a:effectLst/>
                    </a:spPr>
                  </a:pic>
                </lc:lockedCanvas>
              </a:graphicData>
            </a:graphic>
          </wp:inline>
        </w:drawing>
      </w:r>
    </w:p>
    <w:p w:rsidR="00F9377E" w:rsidRDefault="00F9377E">
      <w:pPr>
        <w:spacing w:line="240" w:lineRule="auto"/>
        <w:rPr>
          <w:szCs w:val="24"/>
        </w:rPr>
      </w:pPr>
    </w:p>
    <w:p w:rsidR="008A373B" w:rsidRPr="00EB767D" w:rsidRDefault="00F9377E" w:rsidP="00E62A47">
      <w:r>
        <w:rPr>
          <w:szCs w:val="24"/>
        </w:rPr>
        <w:t>Ưu điểm của phương pháp này là cung cấp một cách tính độ hỗ trợ khá nhanh nhưng cũng có nhược điểm là tốn bộ nhớ để lưu trữ danh sách các mã giao dịch trung gian mà thường thì các danh sách trung gian này có kích cỡ khá lớn.</w:t>
      </w:r>
    </w:p>
    <w:p w:rsidR="00F9377E" w:rsidRDefault="00F9377E" w:rsidP="00E62A47">
      <w:pPr>
        <w:pStyle w:val="Heading3"/>
      </w:pPr>
      <w:bookmarkStart w:id="75" w:name="_Toc529778582"/>
      <w:r>
        <w:t>Một phương pháp sinh tập các mặt hàng thường xuyên FP-growth</w:t>
      </w:r>
      <w:bookmarkEnd w:id="75"/>
    </w:p>
    <w:p w:rsidR="00F9377E" w:rsidRDefault="00F23DAA" w:rsidP="00723482">
      <w:pPr>
        <w:rPr>
          <w:szCs w:val="24"/>
        </w:rPr>
      </w:pPr>
      <w:r>
        <w:rPr>
          <w:szCs w:val="24"/>
        </w:rPr>
        <w:t xml:space="preserve">Ý tưởng chính của phương pháp này là </w:t>
      </w:r>
      <w:r w:rsidR="001357A2">
        <w:rPr>
          <w:szCs w:val="24"/>
        </w:rPr>
        <w:t xml:space="preserve">giảm thiểu số lượng các phép toán so sánh NM bằng cách </w:t>
      </w:r>
      <w:r>
        <w:rPr>
          <w:szCs w:val="24"/>
        </w:rPr>
        <w:t xml:space="preserve">sử dụng một cách biểu diễn nén </w:t>
      </w:r>
      <w:r w:rsidR="001357A2">
        <w:rPr>
          <w:szCs w:val="24"/>
        </w:rPr>
        <w:t>cơ sở dữ liệu về các giao dịch</w:t>
      </w:r>
      <w:r>
        <w:rPr>
          <w:szCs w:val="24"/>
        </w:rPr>
        <w:t xml:space="preserve"> trong một cây FP</w:t>
      </w:r>
      <w:r w:rsidR="001357A2">
        <w:rPr>
          <w:szCs w:val="24"/>
        </w:rPr>
        <w:t xml:space="preserve"> thay vì biểu diễn các ứng cử viên dưới dạng cấu trúc hình cây như phương pháp trình bày ở trên</w:t>
      </w:r>
      <w:r>
        <w:rPr>
          <w:szCs w:val="24"/>
        </w:rPr>
        <w:t xml:space="preserve">. Việc đầu tiên của phương pháp là xây dựng một cây FP, sau đó nó sử dụng một cách tiếp cận chia để trị đệ quy để khai phá ra các tập mặt hàng thường xuyên. Nhờ có việc lưu trữ dữ liệu về các giao dịch trong một cấu trúc hình cây nên </w:t>
      </w:r>
      <w:r w:rsidR="001357A2">
        <w:rPr>
          <w:szCs w:val="24"/>
        </w:rPr>
        <w:t>việc tìm kiếm được thực hiện nhanh hơn.</w:t>
      </w:r>
    </w:p>
    <w:p w:rsidR="001357A2" w:rsidRDefault="001357A2" w:rsidP="00F9377E">
      <w:pPr>
        <w:rPr>
          <w:szCs w:val="24"/>
        </w:rPr>
      </w:pPr>
      <w:r>
        <w:rPr>
          <w:szCs w:val="24"/>
        </w:rPr>
        <w:t>Việc xây dựng cây FP được mô tả như hình vẽ sau:</w:t>
      </w:r>
    </w:p>
    <w:p w:rsidR="001357A2" w:rsidRDefault="001357A2" w:rsidP="00F9377E">
      <w:pPr>
        <w:rPr>
          <w:szCs w:val="24"/>
        </w:rPr>
      </w:pPr>
      <w:r w:rsidRPr="001357A2">
        <w:rPr>
          <w:noProof/>
          <w:szCs w:val="24"/>
        </w:rPr>
        <w:drawing>
          <wp:inline distT="0" distB="0" distL="0" distR="0">
            <wp:extent cx="4714875" cy="2705100"/>
            <wp:effectExtent l="19050" t="0" r="0" b="0"/>
            <wp:docPr id="82" name="Object 69"/>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305800" cy="5121275"/>
                      <a:chOff x="533400" y="1676400"/>
                      <a:chExt cx="8305800" cy="5121275"/>
                    </a:xfrm>
                  </a:grpSpPr>
                  <a:sp>
                    <a:nvSpPr>
                      <a:cNvPr id="53251" name="Oval 3"/>
                      <a:cNvSpPr>
                        <a:spLocks noChangeArrowheads="1"/>
                      </a:cNvSpPr>
                    </a:nvSpPr>
                    <a:spPr bwMode="auto">
                      <a:xfrm>
                        <a:off x="7010400" y="1676400"/>
                        <a:ext cx="304800" cy="304800"/>
                      </a:xfrm>
                      <a:prstGeom prst="ellipse">
                        <a:avLst/>
                      </a:prstGeom>
                      <a:noFill/>
                      <a:ln w="9525">
                        <a:solidFill>
                          <a:schemeClr val="tx1"/>
                        </a:solidFill>
                        <a:round/>
                        <a:headEnd/>
                        <a:tailEnd/>
                      </a:ln>
                      <a:effectLst/>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pic>
                    <a:nvPicPr>
                      <a:cNvPr id="0" name="Object 2"/>
                      <a:cNvPicPr>
                        <a:picLocks noChangeAspect="1" noChangeArrowheads="1"/>
                      </a:cNvPicPr>
                    </a:nvPicPr>
                    <a:blipFill>
                      <a:blip r:embed="rId248"/>
                      <a:srcRect/>
                      <a:stretch>
                        <a:fillRect/>
                      </a:stretch>
                    </a:blipFill>
                    <a:spPr bwMode="auto">
                      <a:xfrm>
                        <a:off x="533400" y="1905000"/>
                        <a:ext cx="2374900" cy="3962400"/>
                      </a:xfrm>
                      <a:prstGeom prst="rect">
                        <a:avLst/>
                      </a:prstGeom>
                      <a:noFill/>
                      <a:ln w="9525">
                        <a:noFill/>
                        <a:miter lim="800000"/>
                        <a:headEnd/>
                        <a:tailEnd/>
                      </a:ln>
                      <a:effectLst/>
                    </a:spPr>
                  </a:pic>
                  <a:sp>
                    <a:nvSpPr>
                      <a:cNvPr id="53253" name="Oval 5"/>
                      <a:cNvSpPr>
                        <a:spLocks noChangeArrowheads="1"/>
                      </a:cNvSpPr>
                    </a:nvSpPr>
                    <a:spPr bwMode="auto">
                      <a:xfrm>
                        <a:off x="6629400" y="2362200"/>
                        <a:ext cx="304800" cy="304800"/>
                      </a:xfrm>
                      <a:prstGeom prst="ellipse">
                        <a:avLst/>
                      </a:prstGeom>
                      <a:noFill/>
                      <a:ln w="9525">
                        <a:solidFill>
                          <a:schemeClr val="tx1"/>
                        </a:solidFill>
                        <a:round/>
                        <a:headEnd/>
                        <a:tailEnd/>
                      </a:ln>
                      <a:effectLst/>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53254" name="Oval 6"/>
                      <a:cNvSpPr>
                        <a:spLocks noChangeArrowheads="1"/>
                      </a:cNvSpPr>
                    </a:nvSpPr>
                    <a:spPr bwMode="auto">
                      <a:xfrm>
                        <a:off x="6172200" y="3200400"/>
                        <a:ext cx="304800" cy="304800"/>
                      </a:xfrm>
                      <a:prstGeom prst="ellipse">
                        <a:avLst/>
                      </a:prstGeom>
                      <a:noFill/>
                      <a:ln w="9525">
                        <a:solidFill>
                          <a:schemeClr val="tx1"/>
                        </a:solidFill>
                        <a:round/>
                        <a:headEnd/>
                        <a:tailEnd/>
                      </a:ln>
                      <a:effectLst/>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53255" name="Oval 7"/>
                      <a:cNvSpPr>
                        <a:spLocks noChangeArrowheads="1"/>
                      </a:cNvSpPr>
                    </a:nvSpPr>
                    <a:spPr bwMode="auto">
                      <a:xfrm>
                        <a:off x="6858000" y="4800600"/>
                        <a:ext cx="304800" cy="304800"/>
                      </a:xfrm>
                      <a:prstGeom prst="ellipse">
                        <a:avLst/>
                      </a:prstGeom>
                      <a:noFill/>
                      <a:ln w="9525">
                        <a:solidFill>
                          <a:schemeClr val="tx1"/>
                        </a:solidFill>
                        <a:round/>
                        <a:headEnd/>
                        <a:tailEnd/>
                      </a:ln>
                      <a:effectLst/>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53256" name="Line 8"/>
                      <a:cNvSpPr>
                        <a:spLocks noChangeShapeType="1"/>
                      </a:cNvSpPr>
                    </a:nvSpPr>
                    <a:spPr bwMode="auto">
                      <a:xfrm flipH="1">
                        <a:off x="6858000" y="1981200"/>
                        <a:ext cx="304800" cy="381000"/>
                      </a:xfrm>
                      <a:prstGeom prst="line">
                        <a:avLst/>
                      </a:prstGeom>
                      <a:noFill/>
                      <a:ln w="9525">
                        <a:solidFill>
                          <a:schemeClr val="tx1"/>
                        </a:solidFill>
                        <a:round/>
                        <a:headEnd/>
                        <a:tailEnd/>
                      </a:ln>
                      <a:effectLst/>
                    </a:spPr>
                    <a:txSp>
                      <a:txBody>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53257" name="Line 9"/>
                      <a:cNvSpPr>
                        <a:spLocks noChangeShapeType="1"/>
                      </a:cNvSpPr>
                    </a:nvSpPr>
                    <a:spPr bwMode="auto">
                      <a:xfrm flipH="1">
                        <a:off x="6324600" y="2667000"/>
                        <a:ext cx="381000" cy="533400"/>
                      </a:xfrm>
                      <a:prstGeom prst="line">
                        <a:avLst/>
                      </a:prstGeom>
                      <a:noFill/>
                      <a:ln w="9525">
                        <a:solidFill>
                          <a:schemeClr val="tx1"/>
                        </a:solidFill>
                        <a:round/>
                        <a:headEnd/>
                        <a:tailEnd/>
                      </a:ln>
                      <a:effectLst/>
                    </a:spPr>
                    <a:txSp>
                      <a:txBody>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53258" name="Oval 10"/>
                      <a:cNvSpPr>
                        <a:spLocks noChangeArrowheads="1"/>
                      </a:cNvSpPr>
                    </a:nvSpPr>
                    <a:spPr bwMode="auto">
                      <a:xfrm>
                        <a:off x="6248400" y="4191000"/>
                        <a:ext cx="304800" cy="304800"/>
                      </a:xfrm>
                      <a:prstGeom prst="ellipse">
                        <a:avLst/>
                      </a:prstGeom>
                      <a:noFill/>
                      <a:ln w="9525">
                        <a:solidFill>
                          <a:schemeClr val="tx1"/>
                        </a:solidFill>
                        <a:round/>
                        <a:headEnd/>
                        <a:tailEnd/>
                      </a:ln>
                      <a:effectLst/>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53259" name="Oval 11"/>
                      <a:cNvSpPr>
                        <a:spLocks noChangeArrowheads="1"/>
                      </a:cNvSpPr>
                    </a:nvSpPr>
                    <a:spPr bwMode="auto">
                      <a:xfrm>
                        <a:off x="5867400" y="4876800"/>
                        <a:ext cx="304800" cy="304800"/>
                      </a:xfrm>
                      <a:prstGeom prst="ellipse">
                        <a:avLst/>
                      </a:prstGeom>
                      <a:noFill/>
                      <a:ln w="9525">
                        <a:solidFill>
                          <a:schemeClr val="tx1"/>
                        </a:solidFill>
                        <a:round/>
                        <a:headEnd/>
                        <a:tailEnd/>
                      </a:ln>
                      <a:effectLst/>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53260" name="Oval 12"/>
                      <a:cNvSpPr>
                        <a:spLocks noChangeArrowheads="1"/>
                      </a:cNvSpPr>
                    </a:nvSpPr>
                    <a:spPr bwMode="auto">
                      <a:xfrm>
                        <a:off x="5410200" y="5715000"/>
                        <a:ext cx="304800" cy="304800"/>
                      </a:xfrm>
                      <a:prstGeom prst="ellipse">
                        <a:avLst/>
                      </a:prstGeom>
                      <a:noFill/>
                      <a:ln w="9525">
                        <a:solidFill>
                          <a:schemeClr val="tx1"/>
                        </a:solidFill>
                        <a:round/>
                        <a:headEnd/>
                        <a:tailEnd/>
                      </a:ln>
                      <a:effectLst/>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53261" name="Line 13"/>
                      <a:cNvSpPr>
                        <a:spLocks noChangeShapeType="1"/>
                      </a:cNvSpPr>
                    </a:nvSpPr>
                    <a:spPr bwMode="auto">
                      <a:xfrm flipH="1">
                        <a:off x="6096000" y="4495800"/>
                        <a:ext cx="304800" cy="381000"/>
                      </a:xfrm>
                      <a:prstGeom prst="line">
                        <a:avLst/>
                      </a:prstGeom>
                      <a:noFill/>
                      <a:ln w="9525">
                        <a:solidFill>
                          <a:schemeClr val="tx1"/>
                        </a:solidFill>
                        <a:round/>
                        <a:headEnd/>
                        <a:tailEnd/>
                      </a:ln>
                      <a:effectLst/>
                    </a:spPr>
                    <a:txSp>
                      <a:txBody>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53262" name="Line 14"/>
                      <a:cNvSpPr>
                        <a:spLocks noChangeShapeType="1"/>
                      </a:cNvSpPr>
                    </a:nvSpPr>
                    <a:spPr bwMode="auto">
                      <a:xfrm flipH="1">
                        <a:off x="5562600" y="5181600"/>
                        <a:ext cx="381000" cy="533400"/>
                      </a:xfrm>
                      <a:prstGeom prst="line">
                        <a:avLst/>
                      </a:prstGeom>
                      <a:noFill/>
                      <a:ln w="9525">
                        <a:solidFill>
                          <a:schemeClr val="tx1"/>
                        </a:solidFill>
                        <a:round/>
                        <a:headEnd/>
                        <a:tailEnd/>
                      </a:ln>
                      <a:effectLst/>
                    </a:spPr>
                    <a:txSp>
                      <a:txBody>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53263" name="Oval 15"/>
                      <a:cNvSpPr>
                        <a:spLocks noChangeArrowheads="1"/>
                      </a:cNvSpPr>
                    </a:nvSpPr>
                    <a:spPr bwMode="auto">
                      <a:xfrm>
                        <a:off x="7467600" y="5715000"/>
                        <a:ext cx="304800" cy="304800"/>
                      </a:xfrm>
                      <a:prstGeom prst="ellipse">
                        <a:avLst/>
                      </a:prstGeom>
                      <a:noFill/>
                      <a:ln w="9525">
                        <a:solidFill>
                          <a:schemeClr val="tx1"/>
                        </a:solidFill>
                        <a:round/>
                        <a:headEnd/>
                        <a:tailEnd/>
                      </a:ln>
                      <a:effectLst/>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53264" name="Oval 16"/>
                      <a:cNvSpPr>
                        <a:spLocks noChangeArrowheads="1"/>
                      </a:cNvSpPr>
                    </a:nvSpPr>
                    <a:spPr bwMode="auto">
                      <a:xfrm>
                        <a:off x="7924800" y="6477000"/>
                        <a:ext cx="304800" cy="304800"/>
                      </a:xfrm>
                      <a:prstGeom prst="ellipse">
                        <a:avLst/>
                      </a:prstGeom>
                      <a:noFill/>
                      <a:ln w="9525">
                        <a:solidFill>
                          <a:schemeClr val="tx1"/>
                        </a:solidFill>
                        <a:round/>
                        <a:headEnd/>
                        <a:tailEnd/>
                      </a:ln>
                      <a:effectLst/>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53265" name="Line 17"/>
                      <a:cNvSpPr>
                        <a:spLocks noChangeShapeType="1"/>
                      </a:cNvSpPr>
                    </a:nvSpPr>
                    <a:spPr bwMode="auto">
                      <a:xfrm>
                        <a:off x="6400800" y="4495800"/>
                        <a:ext cx="457200" cy="381000"/>
                      </a:xfrm>
                      <a:prstGeom prst="line">
                        <a:avLst/>
                      </a:prstGeom>
                      <a:noFill/>
                      <a:ln w="9525">
                        <a:solidFill>
                          <a:schemeClr val="tx1"/>
                        </a:solidFill>
                        <a:round/>
                        <a:headEnd/>
                        <a:tailEnd/>
                      </a:ln>
                      <a:effectLst/>
                    </a:spPr>
                    <a:txSp>
                      <a:txBody>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53266" name="Line 18"/>
                      <a:cNvSpPr>
                        <a:spLocks noChangeShapeType="1"/>
                      </a:cNvSpPr>
                    </a:nvSpPr>
                    <a:spPr bwMode="auto">
                      <a:xfrm flipH="1" flipV="1">
                        <a:off x="7086600" y="5105400"/>
                        <a:ext cx="457200" cy="609600"/>
                      </a:xfrm>
                      <a:prstGeom prst="line">
                        <a:avLst/>
                      </a:prstGeom>
                      <a:noFill/>
                      <a:ln w="9525">
                        <a:solidFill>
                          <a:schemeClr val="tx1"/>
                        </a:solidFill>
                        <a:round/>
                        <a:headEnd/>
                        <a:tailEnd/>
                      </a:ln>
                      <a:effectLst/>
                    </a:spPr>
                    <a:txSp>
                      <a:txBody>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53267" name="Line 19"/>
                      <a:cNvSpPr>
                        <a:spLocks noChangeShapeType="1"/>
                      </a:cNvSpPr>
                    </a:nvSpPr>
                    <a:spPr bwMode="auto">
                      <a:xfrm>
                        <a:off x="7696200" y="6019800"/>
                        <a:ext cx="304800" cy="457200"/>
                      </a:xfrm>
                      <a:prstGeom prst="line">
                        <a:avLst/>
                      </a:prstGeom>
                      <a:noFill/>
                      <a:ln w="9525">
                        <a:solidFill>
                          <a:schemeClr val="tx1"/>
                        </a:solidFill>
                        <a:round/>
                        <a:headEnd/>
                        <a:tailEnd/>
                      </a:ln>
                      <a:effectLst/>
                    </a:spPr>
                    <a:txSp>
                      <a:txBody>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53269" name="Text Box 21"/>
                      <a:cNvSpPr txBox="1">
                        <a:spLocks noChangeArrowheads="1"/>
                      </a:cNvSpPr>
                    </a:nvSpPr>
                    <a:spPr bwMode="auto">
                      <a:xfrm>
                        <a:off x="6172200" y="2286000"/>
                        <a:ext cx="609600" cy="396875"/>
                      </a:xfrm>
                      <a:prstGeom prst="rect">
                        <a:avLst/>
                      </a:prstGeom>
                      <a:noFill/>
                      <a:ln w="9525">
                        <a:noFill/>
                        <a:miter lim="800000"/>
                        <a:headEnd/>
                        <a:tailEnd/>
                      </a:ln>
                      <a:effectLst/>
                    </a:spPr>
                    <a:txSp>
                      <a:txBody>
                        <a:bodyPr>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a:spcBef>
                              <a:spcPct val="50000"/>
                            </a:spcBef>
                          </a:pPr>
                          <a:r>
                            <a:rPr lang="en-US" sz="2000">
                              <a:latin typeface="Times New Roman" pitchFamily="18" charset="0"/>
                            </a:rPr>
                            <a:t>A:1</a:t>
                          </a:r>
                        </a:p>
                      </a:txBody>
                      <a:useSpRect/>
                    </a:txSp>
                  </a:sp>
                  <a:sp>
                    <a:nvSpPr>
                      <a:cNvPr id="53270" name="Text Box 22"/>
                      <a:cNvSpPr txBox="1">
                        <a:spLocks noChangeArrowheads="1"/>
                      </a:cNvSpPr>
                    </a:nvSpPr>
                    <a:spPr bwMode="auto">
                      <a:xfrm>
                        <a:off x="5715000" y="3124200"/>
                        <a:ext cx="609600" cy="396875"/>
                      </a:xfrm>
                      <a:prstGeom prst="rect">
                        <a:avLst/>
                      </a:prstGeom>
                      <a:noFill/>
                      <a:ln w="9525">
                        <a:noFill/>
                        <a:miter lim="800000"/>
                        <a:headEnd/>
                        <a:tailEnd/>
                      </a:ln>
                      <a:effectLst/>
                    </a:spPr>
                    <a:txSp>
                      <a:txBody>
                        <a:bodyPr>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a:spcBef>
                              <a:spcPct val="50000"/>
                            </a:spcBef>
                          </a:pPr>
                          <a:r>
                            <a:rPr lang="en-US" sz="2000">
                              <a:latin typeface="Times New Roman" pitchFamily="18" charset="0"/>
                            </a:rPr>
                            <a:t>B:1</a:t>
                          </a:r>
                        </a:p>
                      </a:txBody>
                      <a:useSpRect/>
                    </a:txSp>
                  </a:sp>
                  <a:sp>
                    <a:nvSpPr>
                      <a:cNvPr id="53271" name="Text Box 23"/>
                      <a:cNvSpPr txBox="1">
                        <a:spLocks noChangeArrowheads="1"/>
                      </a:cNvSpPr>
                    </a:nvSpPr>
                    <a:spPr bwMode="auto">
                      <a:xfrm>
                        <a:off x="5715000" y="4114800"/>
                        <a:ext cx="609600" cy="396875"/>
                      </a:xfrm>
                      <a:prstGeom prst="rect">
                        <a:avLst/>
                      </a:prstGeom>
                      <a:noFill/>
                      <a:ln w="9525">
                        <a:noFill/>
                        <a:miter lim="800000"/>
                        <a:headEnd/>
                        <a:tailEnd/>
                      </a:ln>
                      <a:effectLst/>
                    </a:spPr>
                    <a:txSp>
                      <a:txBody>
                        <a:bodyPr>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a:spcBef>
                              <a:spcPct val="50000"/>
                            </a:spcBef>
                          </a:pPr>
                          <a:r>
                            <a:rPr lang="en-US" sz="2000">
                              <a:latin typeface="Times New Roman" pitchFamily="18" charset="0"/>
                            </a:rPr>
                            <a:t>null</a:t>
                          </a:r>
                        </a:p>
                      </a:txBody>
                      <a:useSpRect/>
                    </a:txSp>
                  </a:sp>
                  <a:sp>
                    <a:nvSpPr>
                      <a:cNvPr id="53272" name="Text Box 24"/>
                      <a:cNvSpPr txBox="1">
                        <a:spLocks noChangeArrowheads="1"/>
                      </a:cNvSpPr>
                    </a:nvSpPr>
                    <a:spPr bwMode="auto">
                      <a:xfrm>
                        <a:off x="5334000" y="4800600"/>
                        <a:ext cx="609600" cy="396875"/>
                      </a:xfrm>
                      <a:prstGeom prst="rect">
                        <a:avLst/>
                      </a:prstGeom>
                      <a:noFill/>
                      <a:ln w="9525">
                        <a:noFill/>
                        <a:miter lim="800000"/>
                        <a:headEnd/>
                        <a:tailEnd/>
                      </a:ln>
                      <a:effectLst/>
                    </a:spPr>
                    <a:txSp>
                      <a:txBody>
                        <a:bodyPr>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a:spcBef>
                              <a:spcPct val="50000"/>
                            </a:spcBef>
                          </a:pPr>
                          <a:r>
                            <a:rPr lang="en-US" sz="2000">
                              <a:latin typeface="Times New Roman" pitchFamily="18" charset="0"/>
                            </a:rPr>
                            <a:t>A:1</a:t>
                          </a:r>
                        </a:p>
                      </a:txBody>
                      <a:useSpRect/>
                    </a:txSp>
                  </a:sp>
                  <a:sp>
                    <a:nvSpPr>
                      <a:cNvPr id="53273" name="Text Box 25"/>
                      <a:cNvSpPr txBox="1">
                        <a:spLocks noChangeArrowheads="1"/>
                      </a:cNvSpPr>
                    </a:nvSpPr>
                    <a:spPr bwMode="auto">
                      <a:xfrm>
                        <a:off x="4876800" y="5638800"/>
                        <a:ext cx="609600" cy="396875"/>
                      </a:xfrm>
                      <a:prstGeom prst="rect">
                        <a:avLst/>
                      </a:prstGeom>
                      <a:noFill/>
                      <a:ln w="9525">
                        <a:noFill/>
                        <a:miter lim="800000"/>
                        <a:headEnd/>
                        <a:tailEnd/>
                      </a:ln>
                      <a:effectLst/>
                    </a:spPr>
                    <a:txSp>
                      <a:txBody>
                        <a:bodyPr>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a:spcBef>
                              <a:spcPct val="50000"/>
                            </a:spcBef>
                          </a:pPr>
                          <a:r>
                            <a:rPr lang="en-US" sz="2000">
                              <a:latin typeface="Times New Roman" pitchFamily="18" charset="0"/>
                            </a:rPr>
                            <a:t>B:1</a:t>
                          </a:r>
                        </a:p>
                      </a:txBody>
                      <a:useSpRect/>
                    </a:txSp>
                  </a:sp>
                  <a:sp>
                    <a:nvSpPr>
                      <a:cNvPr id="53274" name="Text Box 26"/>
                      <a:cNvSpPr txBox="1">
                        <a:spLocks noChangeArrowheads="1"/>
                      </a:cNvSpPr>
                    </a:nvSpPr>
                    <a:spPr bwMode="auto">
                      <a:xfrm>
                        <a:off x="7086600" y="4724400"/>
                        <a:ext cx="609600" cy="396875"/>
                      </a:xfrm>
                      <a:prstGeom prst="rect">
                        <a:avLst/>
                      </a:prstGeom>
                      <a:noFill/>
                      <a:ln w="9525">
                        <a:noFill/>
                        <a:miter lim="800000"/>
                        <a:headEnd/>
                        <a:tailEnd/>
                      </a:ln>
                      <a:effectLst/>
                    </a:spPr>
                    <a:txSp>
                      <a:txBody>
                        <a:bodyPr>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a:spcBef>
                              <a:spcPct val="50000"/>
                            </a:spcBef>
                          </a:pPr>
                          <a:r>
                            <a:rPr lang="en-US" sz="2000">
                              <a:latin typeface="Times New Roman" pitchFamily="18" charset="0"/>
                            </a:rPr>
                            <a:t>B:1</a:t>
                          </a:r>
                        </a:p>
                      </a:txBody>
                      <a:useSpRect/>
                    </a:txSp>
                  </a:sp>
                  <a:sp>
                    <a:nvSpPr>
                      <a:cNvPr id="53275" name="Text Box 27"/>
                      <a:cNvSpPr txBox="1">
                        <a:spLocks noChangeArrowheads="1"/>
                      </a:cNvSpPr>
                    </a:nvSpPr>
                    <a:spPr bwMode="auto">
                      <a:xfrm>
                        <a:off x="7848600" y="5638800"/>
                        <a:ext cx="609600" cy="396875"/>
                      </a:xfrm>
                      <a:prstGeom prst="rect">
                        <a:avLst/>
                      </a:prstGeom>
                      <a:noFill/>
                      <a:ln w="9525">
                        <a:noFill/>
                        <a:miter lim="800000"/>
                        <a:headEnd/>
                        <a:tailEnd/>
                      </a:ln>
                      <a:effectLst/>
                    </a:spPr>
                    <a:txSp>
                      <a:txBody>
                        <a:bodyPr>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a:spcBef>
                              <a:spcPct val="50000"/>
                            </a:spcBef>
                          </a:pPr>
                          <a:r>
                            <a:rPr lang="en-US" sz="2000">
                              <a:latin typeface="Times New Roman" pitchFamily="18" charset="0"/>
                            </a:rPr>
                            <a:t>C:1</a:t>
                          </a:r>
                        </a:p>
                      </a:txBody>
                      <a:useSpRect/>
                    </a:txSp>
                  </a:sp>
                  <a:sp>
                    <a:nvSpPr>
                      <a:cNvPr id="53276" name="Text Box 28"/>
                      <a:cNvSpPr txBox="1">
                        <a:spLocks noChangeArrowheads="1"/>
                      </a:cNvSpPr>
                    </a:nvSpPr>
                    <a:spPr bwMode="auto">
                      <a:xfrm>
                        <a:off x="8229600" y="6400800"/>
                        <a:ext cx="609600" cy="396875"/>
                      </a:xfrm>
                      <a:prstGeom prst="rect">
                        <a:avLst/>
                      </a:prstGeom>
                      <a:noFill/>
                      <a:ln w="9525">
                        <a:noFill/>
                        <a:miter lim="800000"/>
                        <a:headEnd/>
                        <a:tailEnd/>
                      </a:ln>
                      <a:effectLst/>
                    </a:spPr>
                    <a:txSp>
                      <a:txBody>
                        <a:bodyPr>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a:spcBef>
                              <a:spcPct val="50000"/>
                            </a:spcBef>
                          </a:pPr>
                          <a:r>
                            <a:rPr lang="en-US" sz="2000">
                              <a:latin typeface="Times New Roman" pitchFamily="18" charset="0"/>
                            </a:rPr>
                            <a:t>D:1</a:t>
                          </a:r>
                        </a:p>
                      </a:txBody>
                      <a:useSpRect/>
                    </a:txSp>
                  </a:sp>
                  <a:sp>
                    <a:nvSpPr>
                      <a:cNvPr id="53277" name="Text Box 29"/>
                      <a:cNvSpPr txBox="1">
                        <a:spLocks noChangeArrowheads="1"/>
                      </a:cNvSpPr>
                    </a:nvSpPr>
                    <a:spPr bwMode="auto">
                      <a:xfrm>
                        <a:off x="3276600" y="1752600"/>
                        <a:ext cx="2667000" cy="396875"/>
                      </a:xfrm>
                      <a:prstGeom prst="rect">
                        <a:avLst/>
                      </a:prstGeom>
                      <a:noFill/>
                      <a:ln w="12700">
                        <a:noFill/>
                        <a:miter lim="800000"/>
                        <a:headEnd/>
                        <a:tailEnd/>
                      </a:ln>
                      <a:effectLst/>
                    </a:spPr>
                    <a:txSp>
                      <a:txBody>
                        <a:bodyPr>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eaLnBrk="0" hangingPunct="0">
                            <a:spcBef>
                              <a:spcPct val="50000"/>
                            </a:spcBef>
                          </a:pPr>
                          <a:r>
                            <a:rPr lang="en-US" sz="2000" b="1" dirty="0" err="1"/>
                            <a:t>Sau</a:t>
                          </a:r>
                          <a:r>
                            <a:rPr lang="en-US" sz="2000" b="1" dirty="0"/>
                            <a:t> </a:t>
                          </a:r>
                          <a:r>
                            <a:rPr lang="en-US" sz="2000" b="1" dirty="0" err="1"/>
                            <a:t>khi</a:t>
                          </a:r>
                          <a:r>
                            <a:rPr lang="en-US" sz="2000" b="1" dirty="0"/>
                            <a:t> </a:t>
                          </a:r>
                          <a:r>
                            <a:rPr lang="en-US" sz="2000" b="1" dirty="0" err="1"/>
                            <a:t>đọc</a:t>
                          </a:r>
                          <a:r>
                            <a:rPr lang="en-US" sz="2000" b="1" dirty="0"/>
                            <a:t> TID=1:</a:t>
                          </a:r>
                        </a:p>
                      </a:txBody>
                      <a:useSpRect/>
                    </a:txSp>
                  </a:sp>
                  <a:sp>
                    <a:nvSpPr>
                      <a:cNvPr id="53278" name="Text Box 30"/>
                      <a:cNvSpPr txBox="1">
                        <a:spLocks noChangeArrowheads="1"/>
                      </a:cNvSpPr>
                    </a:nvSpPr>
                    <a:spPr bwMode="auto">
                      <a:xfrm>
                        <a:off x="3200400" y="3946525"/>
                        <a:ext cx="2667000" cy="396875"/>
                      </a:xfrm>
                      <a:prstGeom prst="rect">
                        <a:avLst/>
                      </a:prstGeom>
                      <a:noFill/>
                      <a:ln w="12700">
                        <a:noFill/>
                        <a:miter lim="800000"/>
                        <a:headEnd/>
                        <a:tailEnd/>
                      </a:ln>
                      <a:effectLst/>
                    </a:spPr>
                    <a:txSp>
                      <a:txBody>
                        <a:bodyPr>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eaLnBrk="0" hangingPunct="0">
                            <a:spcBef>
                              <a:spcPct val="50000"/>
                            </a:spcBef>
                          </a:pPr>
                          <a:r>
                            <a:rPr lang="en-US" b="1"/>
                            <a:t>Sau khi đọc</a:t>
                          </a:r>
                          <a:r>
                            <a:rPr lang="en-US"/>
                            <a:t> </a:t>
                          </a:r>
                          <a:r>
                            <a:rPr lang="en-US" sz="2000" b="1"/>
                            <a:t>TID=2:</a:t>
                          </a:r>
                        </a:p>
                      </a:txBody>
                      <a:useSpRect/>
                    </a:txSp>
                  </a:sp>
                  <a:sp>
                    <a:nvSpPr>
                      <a:cNvPr id="53279" name="Line 31"/>
                      <a:cNvSpPr>
                        <a:spLocks noChangeShapeType="1"/>
                      </a:cNvSpPr>
                    </a:nvSpPr>
                    <a:spPr bwMode="auto">
                      <a:xfrm flipV="1">
                        <a:off x="5715000" y="5029200"/>
                        <a:ext cx="1143000" cy="838200"/>
                      </a:xfrm>
                      <a:prstGeom prst="line">
                        <a:avLst/>
                      </a:prstGeom>
                      <a:noFill/>
                      <a:ln w="12700">
                        <a:solidFill>
                          <a:srgbClr val="FF0000"/>
                        </a:solidFill>
                        <a:prstDash val="dash"/>
                        <a:round/>
                        <a:headEnd/>
                        <a:tailEnd type="triangle" w="med" len="med"/>
                      </a:ln>
                      <a:effectLst/>
                    </a:spPr>
                    <a:txSp>
                      <a:txBody>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lc:lockedCanvas>
              </a:graphicData>
            </a:graphic>
          </wp:inline>
        </w:drawing>
      </w:r>
    </w:p>
    <w:p w:rsidR="001357A2" w:rsidRDefault="001357A2" w:rsidP="00723482">
      <w:pPr>
        <w:rPr>
          <w:szCs w:val="24"/>
        </w:rPr>
      </w:pPr>
      <w:r>
        <w:rPr>
          <w:szCs w:val="24"/>
        </w:rPr>
        <w:lastRenderedPageBreak/>
        <w:t>Lưu ý mỗi nút trong cây có nhãn dạng X:n trong đó X là mặt hàng trong giao dịch và n là số lần mặt hàng đó xuất hiện trong các giao dịch của cơ sở dữ liệu.</w:t>
      </w:r>
      <w:r w:rsidR="003331D5">
        <w:rPr>
          <w:szCs w:val="24"/>
        </w:rPr>
        <w:t xml:space="preserve"> Mỗi lần đọc một giao dịch trong cơ sở dữ liệu, các mặt hàng được đưa vào từ trái qua phải và từ gốc xuống đến lá. Sauk hi cả 10 giao dịch được đọc và đưa vào cây FP ta thu được kết quả cuối cùng như hình vẽ dưới đây</w:t>
      </w:r>
    </w:p>
    <w:p w:rsidR="003331D5" w:rsidRDefault="003331D5" w:rsidP="00F9377E">
      <w:pPr>
        <w:rPr>
          <w:szCs w:val="24"/>
        </w:rPr>
      </w:pPr>
    </w:p>
    <w:p w:rsidR="003331D5" w:rsidRPr="00F9377E" w:rsidRDefault="003331D5" w:rsidP="00F9377E">
      <w:pPr>
        <w:rPr>
          <w:szCs w:val="24"/>
        </w:rPr>
      </w:pPr>
      <w:r w:rsidRPr="003331D5">
        <w:rPr>
          <w:noProof/>
          <w:szCs w:val="24"/>
        </w:rPr>
        <w:drawing>
          <wp:inline distT="0" distB="0" distL="0" distR="0">
            <wp:extent cx="5943600" cy="3527425"/>
            <wp:effectExtent l="19050" t="0" r="0" b="0"/>
            <wp:docPr id="83" name="Object 71"/>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458200" cy="5019675"/>
                      <a:chOff x="304800" y="1676400"/>
                      <a:chExt cx="8458200" cy="5019675"/>
                    </a:xfrm>
                  </a:grpSpPr>
                  <a:sp>
                    <a:nvSpPr>
                      <a:cNvPr id="54275" name="Oval 3"/>
                      <a:cNvSpPr>
                        <a:spLocks noChangeArrowheads="1"/>
                      </a:cNvSpPr>
                    </a:nvSpPr>
                    <a:spPr bwMode="auto">
                      <a:xfrm>
                        <a:off x="6629400" y="3048000"/>
                        <a:ext cx="304800" cy="304800"/>
                      </a:xfrm>
                      <a:prstGeom prst="ellipse">
                        <a:avLst/>
                      </a:prstGeom>
                      <a:noFill/>
                      <a:ln w="9525">
                        <a:solidFill>
                          <a:schemeClr val="tx1"/>
                        </a:solidFill>
                        <a:round/>
                        <a:headEnd/>
                        <a:tailEnd/>
                      </a:ln>
                      <a:effectLst/>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54276" name="Oval 4"/>
                      <a:cNvSpPr>
                        <a:spLocks noChangeArrowheads="1"/>
                      </a:cNvSpPr>
                    </a:nvSpPr>
                    <a:spPr bwMode="auto">
                      <a:xfrm>
                        <a:off x="5638800" y="2286000"/>
                        <a:ext cx="304800" cy="304800"/>
                      </a:xfrm>
                      <a:prstGeom prst="ellipse">
                        <a:avLst/>
                      </a:prstGeom>
                      <a:noFill/>
                      <a:ln w="9525">
                        <a:solidFill>
                          <a:schemeClr val="tx1"/>
                        </a:solidFill>
                        <a:round/>
                        <a:headEnd/>
                        <a:tailEnd/>
                      </a:ln>
                      <a:effectLst/>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54277" name="Oval 5"/>
                      <a:cNvSpPr>
                        <a:spLocks noChangeArrowheads="1"/>
                      </a:cNvSpPr>
                    </a:nvSpPr>
                    <a:spPr bwMode="auto">
                      <a:xfrm>
                        <a:off x="4572000" y="3124200"/>
                        <a:ext cx="304800" cy="304800"/>
                      </a:xfrm>
                      <a:prstGeom prst="ellipse">
                        <a:avLst/>
                      </a:prstGeom>
                      <a:noFill/>
                      <a:ln w="9525">
                        <a:solidFill>
                          <a:schemeClr val="tx1"/>
                        </a:solidFill>
                        <a:round/>
                        <a:headEnd/>
                        <a:tailEnd/>
                      </a:ln>
                      <a:effectLst/>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54278" name="Oval 6"/>
                      <a:cNvSpPr>
                        <a:spLocks noChangeArrowheads="1"/>
                      </a:cNvSpPr>
                    </a:nvSpPr>
                    <a:spPr bwMode="auto">
                      <a:xfrm>
                        <a:off x="3657600" y="3962400"/>
                        <a:ext cx="304800" cy="304800"/>
                      </a:xfrm>
                      <a:prstGeom prst="ellipse">
                        <a:avLst/>
                      </a:prstGeom>
                      <a:noFill/>
                      <a:ln w="9525">
                        <a:solidFill>
                          <a:schemeClr val="tx1"/>
                        </a:solidFill>
                        <a:round/>
                        <a:headEnd/>
                        <a:tailEnd/>
                      </a:ln>
                      <a:effectLst/>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54279" name="Line 7"/>
                      <a:cNvSpPr>
                        <a:spLocks noChangeShapeType="1"/>
                      </a:cNvSpPr>
                    </a:nvSpPr>
                    <a:spPr bwMode="auto">
                      <a:xfrm flipH="1">
                        <a:off x="4724400" y="2590800"/>
                        <a:ext cx="1066800" cy="609600"/>
                      </a:xfrm>
                      <a:prstGeom prst="line">
                        <a:avLst/>
                      </a:prstGeom>
                      <a:noFill/>
                      <a:ln w="9525">
                        <a:solidFill>
                          <a:schemeClr val="tx1"/>
                        </a:solidFill>
                        <a:round/>
                        <a:headEnd/>
                        <a:tailEnd/>
                      </a:ln>
                      <a:effectLst/>
                    </a:spPr>
                    <a:txSp>
                      <a:txBody>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54280" name="Line 8"/>
                      <a:cNvSpPr>
                        <a:spLocks noChangeShapeType="1"/>
                      </a:cNvSpPr>
                    </a:nvSpPr>
                    <a:spPr bwMode="auto">
                      <a:xfrm flipH="1">
                        <a:off x="3886200" y="3429000"/>
                        <a:ext cx="838200" cy="609600"/>
                      </a:xfrm>
                      <a:prstGeom prst="line">
                        <a:avLst/>
                      </a:prstGeom>
                      <a:noFill/>
                      <a:ln w="9525">
                        <a:solidFill>
                          <a:schemeClr val="tx1"/>
                        </a:solidFill>
                        <a:round/>
                        <a:headEnd/>
                        <a:tailEnd/>
                      </a:ln>
                      <a:effectLst/>
                    </a:spPr>
                    <a:txSp>
                      <a:txBody>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54281" name="Oval 9"/>
                      <a:cNvSpPr>
                        <a:spLocks noChangeArrowheads="1"/>
                      </a:cNvSpPr>
                    </a:nvSpPr>
                    <a:spPr bwMode="auto">
                      <a:xfrm>
                        <a:off x="7239000" y="3962400"/>
                        <a:ext cx="304800" cy="304800"/>
                      </a:xfrm>
                      <a:prstGeom prst="ellipse">
                        <a:avLst/>
                      </a:prstGeom>
                      <a:noFill/>
                      <a:ln w="9525">
                        <a:solidFill>
                          <a:schemeClr val="tx1"/>
                        </a:solidFill>
                        <a:round/>
                        <a:headEnd/>
                        <a:tailEnd/>
                      </a:ln>
                      <a:effectLst/>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54282" name="Oval 10"/>
                      <a:cNvSpPr>
                        <a:spLocks noChangeArrowheads="1"/>
                      </a:cNvSpPr>
                    </a:nvSpPr>
                    <a:spPr bwMode="auto">
                      <a:xfrm>
                        <a:off x="7010400" y="4724400"/>
                        <a:ext cx="304800" cy="304800"/>
                      </a:xfrm>
                      <a:prstGeom prst="ellipse">
                        <a:avLst/>
                      </a:prstGeom>
                      <a:noFill/>
                      <a:ln w="9525">
                        <a:solidFill>
                          <a:schemeClr val="tx1"/>
                        </a:solidFill>
                        <a:round/>
                        <a:headEnd/>
                        <a:tailEnd/>
                      </a:ln>
                      <a:effectLst/>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54283" name="Line 11"/>
                      <a:cNvSpPr>
                        <a:spLocks noChangeShapeType="1"/>
                      </a:cNvSpPr>
                    </a:nvSpPr>
                    <a:spPr bwMode="auto">
                      <a:xfrm>
                        <a:off x="5791200" y="2590800"/>
                        <a:ext cx="914400" cy="457200"/>
                      </a:xfrm>
                      <a:prstGeom prst="line">
                        <a:avLst/>
                      </a:prstGeom>
                      <a:noFill/>
                      <a:ln w="9525">
                        <a:solidFill>
                          <a:schemeClr val="tx1"/>
                        </a:solidFill>
                        <a:round/>
                        <a:headEnd/>
                        <a:tailEnd/>
                      </a:ln>
                      <a:effectLst/>
                    </a:spPr>
                    <a:txSp>
                      <a:txBody>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54284" name="Line 12"/>
                      <a:cNvSpPr>
                        <a:spLocks noChangeShapeType="1"/>
                      </a:cNvSpPr>
                    </a:nvSpPr>
                    <a:spPr bwMode="auto">
                      <a:xfrm flipH="1" flipV="1">
                        <a:off x="6858000" y="3352800"/>
                        <a:ext cx="457200" cy="609600"/>
                      </a:xfrm>
                      <a:prstGeom prst="line">
                        <a:avLst/>
                      </a:prstGeom>
                      <a:noFill/>
                      <a:ln w="9525">
                        <a:solidFill>
                          <a:schemeClr val="tx1"/>
                        </a:solidFill>
                        <a:round/>
                        <a:headEnd/>
                        <a:tailEnd/>
                      </a:ln>
                      <a:effectLst/>
                    </a:spPr>
                    <a:txSp>
                      <a:txBody>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54285" name="Line 13"/>
                      <a:cNvSpPr>
                        <a:spLocks noChangeShapeType="1"/>
                      </a:cNvSpPr>
                    </a:nvSpPr>
                    <a:spPr bwMode="auto">
                      <a:xfrm flipH="1">
                        <a:off x="7239000" y="4267200"/>
                        <a:ext cx="152400" cy="457200"/>
                      </a:xfrm>
                      <a:prstGeom prst="line">
                        <a:avLst/>
                      </a:prstGeom>
                      <a:noFill/>
                      <a:ln w="9525">
                        <a:solidFill>
                          <a:schemeClr val="tx1"/>
                        </a:solidFill>
                        <a:round/>
                        <a:headEnd/>
                        <a:tailEnd/>
                      </a:ln>
                      <a:effectLst/>
                    </a:spPr>
                    <a:txSp>
                      <a:txBody>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54286" name="Text Box 14"/>
                      <a:cNvSpPr txBox="1">
                        <a:spLocks noChangeArrowheads="1"/>
                      </a:cNvSpPr>
                    </a:nvSpPr>
                    <a:spPr bwMode="auto">
                      <a:xfrm>
                        <a:off x="5029200" y="2209800"/>
                        <a:ext cx="609600" cy="396875"/>
                      </a:xfrm>
                      <a:prstGeom prst="rect">
                        <a:avLst/>
                      </a:prstGeom>
                      <a:noFill/>
                      <a:ln w="9525">
                        <a:noFill/>
                        <a:miter lim="800000"/>
                        <a:headEnd/>
                        <a:tailEnd/>
                      </a:ln>
                      <a:effectLst/>
                    </a:spPr>
                    <a:txSp>
                      <a:txBody>
                        <a:bodyPr wrap="square">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a:spcBef>
                              <a:spcPct val="50000"/>
                            </a:spcBef>
                          </a:pPr>
                          <a:r>
                            <a:rPr lang="en-US" sz="2000" dirty="0">
                              <a:latin typeface="Times New Roman" pitchFamily="18" charset="0"/>
                            </a:rPr>
                            <a:t>null</a:t>
                          </a:r>
                        </a:p>
                      </a:txBody>
                      <a:useSpRect/>
                    </a:txSp>
                  </a:sp>
                  <a:sp>
                    <a:nvSpPr>
                      <a:cNvPr id="54287" name="Text Box 15"/>
                      <a:cNvSpPr txBox="1">
                        <a:spLocks noChangeArrowheads="1"/>
                      </a:cNvSpPr>
                    </a:nvSpPr>
                    <a:spPr bwMode="auto">
                      <a:xfrm>
                        <a:off x="4038600" y="3048000"/>
                        <a:ext cx="609600" cy="396875"/>
                      </a:xfrm>
                      <a:prstGeom prst="rect">
                        <a:avLst/>
                      </a:prstGeom>
                      <a:noFill/>
                      <a:ln w="9525">
                        <a:noFill/>
                        <a:miter lim="800000"/>
                        <a:headEnd/>
                        <a:tailEnd/>
                      </a:ln>
                      <a:effectLst/>
                    </a:spPr>
                    <a:txSp>
                      <a:txBody>
                        <a:bodyPr wrap="square">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a:spcBef>
                              <a:spcPct val="50000"/>
                            </a:spcBef>
                          </a:pPr>
                          <a:r>
                            <a:rPr lang="en-US" sz="2000">
                              <a:latin typeface="Times New Roman" pitchFamily="18" charset="0"/>
                            </a:rPr>
                            <a:t>A:7</a:t>
                          </a:r>
                        </a:p>
                      </a:txBody>
                      <a:useSpRect/>
                    </a:txSp>
                  </a:sp>
                  <a:sp>
                    <a:nvSpPr>
                      <a:cNvPr id="54288" name="Text Box 16"/>
                      <a:cNvSpPr txBox="1">
                        <a:spLocks noChangeArrowheads="1"/>
                      </a:cNvSpPr>
                    </a:nvSpPr>
                    <a:spPr bwMode="auto">
                      <a:xfrm>
                        <a:off x="3124200" y="3886200"/>
                        <a:ext cx="609600" cy="396875"/>
                      </a:xfrm>
                      <a:prstGeom prst="rect">
                        <a:avLst/>
                      </a:prstGeom>
                      <a:noFill/>
                      <a:ln w="9525">
                        <a:noFill/>
                        <a:miter lim="800000"/>
                        <a:headEnd/>
                        <a:tailEnd/>
                      </a:ln>
                      <a:effectLst/>
                    </a:spPr>
                    <a:txSp>
                      <a:txBody>
                        <a:bodyPr wrap="square">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a:spcBef>
                              <a:spcPct val="50000"/>
                            </a:spcBef>
                          </a:pPr>
                          <a:r>
                            <a:rPr lang="en-US" sz="2000">
                              <a:latin typeface="Times New Roman" pitchFamily="18" charset="0"/>
                            </a:rPr>
                            <a:t>B:5</a:t>
                          </a:r>
                        </a:p>
                      </a:txBody>
                      <a:useSpRect/>
                    </a:txSp>
                  </a:sp>
                  <a:sp>
                    <a:nvSpPr>
                      <a:cNvPr id="54289" name="Text Box 17"/>
                      <a:cNvSpPr txBox="1">
                        <a:spLocks noChangeArrowheads="1"/>
                      </a:cNvSpPr>
                    </a:nvSpPr>
                    <a:spPr bwMode="auto">
                      <a:xfrm>
                        <a:off x="6858000" y="2971800"/>
                        <a:ext cx="609600" cy="396875"/>
                      </a:xfrm>
                      <a:prstGeom prst="rect">
                        <a:avLst/>
                      </a:prstGeom>
                      <a:noFill/>
                      <a:ln w="9525">
                        <a:noFill/>
                        <a:miter lim="800000"/>
                        <a:headEnd/>
                        <a:tailEnd/>
                      </a:ln>
                      <a:effectLst/>
                    </a:spPr>
                    <a:txSp>
                      <a:txBody>
                        <a:bodyPr wrap="square">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a:spcBef>
                              <a:spcPct val="50000"/>
                            </a:spcBef>
                          </a:pPr>
                          <a:r>
                            <a:rPr lang="en-US" sz="2000">
                              <a:latin typeface="Times New Roman" pitchFamily="18" charset="0"/>
                            </a:rPr>
                            <a:t>B:3</a:t>
                          </a:r>
                        </a:p>
                      </a:txBody>
                      <a:useSpRect/>
                    </a:txSp>
                  </a:sp>
                  <a:sp>
                    <a:nvSpPr>
                      <a:cNvPr id="54290" name="Text Box 18"/>
                      <a:cNvSpPr txBox="1">
                        <a:spLocks noChangeArrowheads="1"/>
                      </a:cNvSpPr>
                    </a:nvSpPr>
                    <a:spPr bwMode="auto">
                      <a:xfrm>
                        <a:off x="7620000" y="3886200"/>
                        <a:ext cx="609600" cy="396875"/>
                      </a:xfrm>
                      <a:prstGeom prst="rect">
                        <a:avLst/>
                      </a:prstGeom>
                      <a:noFill/>
                      <a:ln w="9525">
                        <a:noFill/>
                        <a:miter lim="800000"/>
                        <a:headEnd/>
                        <a:tailEnd/>
                      </a:ln>
                      <a:effectLst/>
                    </a:spPr>
                    <a:txSp>
                      <a:txBody>
                        <a:bodyPr wrap="square">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a:spcBef>
                              <a:spcPct val="50000"/>
                            </a:spcBef>
                          </a:pPr>
                          <a:r>
                            <a:rPr lang="en-US" sz="2000">
                              <a:latin typeface="Times New Roman" pitchFamily="18" charset="0"/>
                            </a:rPr>
                            <a:t>C:3</a:t>
                          </a:r>
                        </a:p>
                      </a:txBody>
                      <a:useSpRect/>
                    </a:txSp>
                  </a:sp>
                  <a:sp>
                    <a:nvSpPr>
                      <a:cNvPr id="54291" name="Text Box 19"/>
                      <a:cNvSpPr txBox="1">
                        <a:spLocks noChangeArrowheads="1"/>
                      </a:cNvSpPr>
                    </a:nvSpPr>
                    <a:spPr bwMode="auto">
                      <a:xfrm>
                        <a:off x="7315200" y="4648200"/>
                        <a:ext cx="609600" cy="396875"/>
                      </a:xfrm>
                      <a:prstGeom prst="rect">
                        <a:avLst/>
                      </a:prstGeom>
                      <a:noFill/>
                      <a:ln w="9525">
                        <a:noFill/>
                        <a:miter lim="800000"/>
                        <a:headEnd/>
                        <a:tailEnd/>
                      </a:ln>
                      <a:effectLst/>
                    </a:spPr>
                    <a:txSp>
                      <a:txBody>
                        <a:bodyPr wrap="square">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a:spcBef>
                              <a:spcPct val="50000"/>
                            </a:spcBef>
                          </a:pPr>
                          <a:r>
                            <a:rPr lang="en-US" sz="2000">
                              <a:latin typeface="Times New Roman" pitchFamily="18" charset="0"/>
                            </a:rPr>
                            <a:t>D:1</a:t>
                          </a:r>
                        </a:p>
                      </a:txBody>
                      <a:useSpRect/>
                    </a:txSp>
                  </a:sp>
                  <a:sp>
                    <a:nvSpPr>
                      <a:cNvPr id="54292" name="Oval 20"/>
                      <a:cNvSpPr>
                        <a:spLocks noChangeArrowheads="1"/>
                      </a:cNvSpPr>
                    </a:nvSpPr>
                    <a:spPr bwMode="auto">
                      <a:xfrm>
                        <a:off x="4495800" y="4098925"/>
                        <a:ext cx="304800" cy="304800"/>
                      </a:xfrm>
                      <a:prstGeom prst="ellipse">
                        <a:avLst/>
                      </a:prstGeom>
                      <a:noFill/>
                      <a:ln w="9525">
                        <a:solidFill>
                          <a:schemeClr val="tx1"/>
                        </a:solidFill>
                        <a:round/>
                        <a:headEnd/>
                        <a:tailEnd/>
                      </a:ln>
                      <a:effectLst/>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54293" name="Oval 21"/>
                      <a:cNvSpPr>
                        <a:spLocks noChangeArrowheads="1"/>
                      </a:cNvSpPr>
                    </a:nvSpPr>
                    <a:spPr bwMode="auto">
                      <a:xfrm>
                        <a:off x="4648200" y="5029200"/>
                        <a:ext cx="304800" cy="304800"/>
                      </a:xfrm>
                      <a:prstGeom prst="ellipse">
                        <a:avLst/>
                      </a:prstGeom>
                      <a:noFill/>
                      <a:ln w="9525">
                        <a:solidFill>
                          <a:schemeClr val="tx1"/>
                        </a:solidFill>
                        <a:round/>
                        <a:headEnd/>
                        <a:tailEnd/>
                      </a:ln>
                      <a:effectLst/>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54294" name="Line 22"/>
                      <a:cNvSpPr>
                        <a:spLocks noChangeShapeType="1"/>
                      </a:cNvSpPr>
                    </a:nvSpPr>
                    <a:spPr bwMode="auto">
                      <a:xfrm flipV="1">
                        <a:off x="4648200" y="3429000"/>
                        <a:ext cx="76200" cy="685800"/>
                      </a:xfrm>
                      <a:prstGeom prst="line">
                        <a:avLst/>
                      </a:prstGeom>
                      <a:noFill/>
                      <a:ln w="9525">
                        <a:solidFill>
                          <a:schemeClr val="tx1"/>
                        </a:solidFill>
                        <a:round/>
                        <a:headEnd/>
                        <a:tailEnd/>
                      </a:ln>
                      <a:effectLst/>
                    </a:spPr>
                    <a:txSp>
                      <a:txBody>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54295" name="Line 23"/>
                      <a:cNvSpPr>
                        <a:spLocks noChangeShapeType="1"/>
                      </a:cNvSpPr>
                    </a:nvSpPr>
                    <a:spPr bwMode="auto">
                      <a:xfrm>
                        <a:off x="4648200" y="4419600"/>
                        <a:ext cx="76200" cy="609600"/>
                      </a:xfrm>
                      <a:prstGeom prst="line">
                        <a:avLst/>
                      </a:prstGeom>
                      <a:noFill/>
                      <a:ln w="9525">
                        <a:solidFill>
                          <a:schemeClr val="tx1"/>
                        </a:solidFill>
                        <a:round/>
                        <a:headEnd/>
                        <a:tailEnd/>
                      </a:ln>
                      <a:effectLst/>
                    </a:spPr>
                    <a:txSp>
                      <a:txBody>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54296" name="Text Box 24"/>
                      <a:cNvSpPr txBox="1">
                        <a:spLocks noChangeArrowheads="1"/>
                      </a:cNvSpPr>
                    </a:nvSpPr>
                    <a:spPr bwMode="auto">
                      <a:xfrm>
                        <a:off x="4800600" y="4038600"/>
                        <a:ext cx="609600" cy="396875"/>
                      </a:xfrm>
                      <a:prstGeom prst="rect">
                        <a:avLst/>
                      </a:prstGeom>
                      <a:noFill/>
                      <a:ln w="9525">
                        <a:noFill/>
                        <a:miter lim="800000"/>
                        <a:headEnd/>
                        <a:tailEnd/>
                      </a:ln>
                      <a:effectLst/>
                    </a:spPr>
                    <a:txSp>
                      <a:txBody>
                        <a:bodyPr wrap="square">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a:spcBef>
                              <a:spcPct val="50000"/>
                            </a:spcBef>
                          </a:pPr>
                          <a:r>
                            <a:rPr lang="en-US" sz="2000">
                              <a:latin typeface="Times New Roman" pitchFamily="18" charset="0"/>
                            </a:rPr>
                            <a:t>C:1</a:t>
                          </a:r>
                        </a:p>
                      </a:txBody>
                      <a:useSpRect/>
                    </a:txSp>
                  </a:sp>
                  <a:sp>
                    <a:nvSpPr>
                      <a:cNvPr id="54297" name="Text Box 25"/>
                      <a:cNvSpPr txBox="1">
                        <a:spLocks noChangeArrowheads="1"/>
                      </a:cNvSpPr>
                    </a:nvSpPr>
                    <a:spPr bwMode="auto">
                      <a:xfrm>
                        <a:off x="4953000" y="4953000"/>
                        <a:ext cx="609600" cy="396875"/>
                      </a:xfrm>
                      <a:prstGeom prst="rect">
                        <a:avLst/>
                      </a:prstGeom>
                      <a:noFill/>
                      <a:ln w="9525">
                        <a:noFill/>
                        <a:miter lim="800000"/>
                        <a:headEnd/>
                        <a:tailEnd/>
                      </a:ln>
                      <a:effectLst/>
                    </a:spPr>
                    <a:txSp>
                      <a:txBody>
                        <a:bodyPr wrap="square">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a:spcBef>
                              <a:spcPct val="50000"/>
                            </a:spcBef>
                          </a:pPr>
                          <a:r>
                            <a:rPr lang="en-US" sz="2000">
                              <a:latin typeface="Times New Roman" pitchFamily="18" charset="0"/>
                            </a:rPr>
                            <a:t>D:1</a:t>
                          </a:r>
                        </a:p>
                      </a:txBody>
                      <a:useSpRect/>
                    </a:txSp>
                  </a:sp>
                  <a:sp>
                    <a:nvSpPr>
                      <a:cNvPr id="54298" name="Oval 26"/>
                      <a:cNvSpPr>
                        <a:spLocks noChangeArrowheads="1"/>
                      </a:cNvSpPr>
                    </a:nvSpPr>
                    <a:spPr bwMode="auto">
                      <a:xfrm>
                        <a:off x="3352800" y="4876800"/>
                        <a:ext cx="304800" cy="304800"/>
                      </a:xfrm>
                      <a:prstGeom prst="ellipse">
                        <a:avLst/>
                      </a:prstGeom>
                      <a:noFill/>
                      <a:ln w="9525">
                        <a:solidFill>
                          <a:schemeClr val="tx1"/>
                        </a:solidFill>
                        <a:round/>
                        <a:headEnd/>
                        <a:tailEnd/>
                      </a:ln>
                      <a:effectLst/>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54299" name="Text Box 27"/>
                      <a:cNvSpPr txBox="1">
                        <a:spLocks noChangeArrowheads="1"/>
                      </a:cNvSpPr>
                    </a:nvSpPr>
                    <a:spPr bwMode="auto">
                      <a:xfrm>
                        <a:off x="2819400" y="4800600"/>
                        <a:ext cx="609600" cy="396875"/>
                      </a:xfrm>
                      <a:prstGeom prst="rect">
                        <a:avLst/>
                      </a:prstGeom>
                      <a:noFill/>
                      <a:ln w="9525">
                        <a:noFill/>
                        <a:miter lim="800000"/>
                        <a:headEnd/>
                        <a:tailEnd/>
                      </a:ln>
                      <a:effectLst/>
                    </a:spPr>
                    <a:txSp>
                      <a:txBody>
                        <a:bodyPr wrap="square">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a:spcBef>
                              <a:spcPct val="50000"/>
                            </a:spcBef>
                          </a:pPr>
                          <a:r>
                            <a:rPr lang="en-US" sz="2000">
                              <a:latin typeface="Times New Roman" pitchFamily="18" charset="0"/>
                            </a:rPr>
                            <a:t>C:3</a:t>
                          </a:r>
                        </a:p>
                      </a:txBody>
                      <a:useSpRect/>
                    </a:txSp>
                  </a:sp>
                  <a:sp>
                    <a:nvSpPr>
                      <a:cNvPr id="54300" name="Oval 28"/>
                      <a:cNvSpPr>
                        <a:spLocks noChangeArrowheads="1"/>
                      </a:cNvSpPr>
                    </a:nvSpPr>
                    <a:spPr bwMode="auto">
                      <a:xfrm>
                        <a:off x="3124200" y="5867400"/>
                        <a:ext cx="304800" cy="304800"/>
                      </a:xfrm>
                      <a:prstGeom prst="ellipse">
                        <a:avLst/>
                      </a:prstGeom>
                      <a:noFill/>
                      <a:ln w="9525">
                        <a:solidFill>
                          <a:schemeClr val="tx1"/>
                        </a:solidFill>
                        <a:round/>
                        <a:headEnd/>
                        <a:tailEnd/>
                      </a:ln>
                      <a:effectLst/>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54301" name="Text Box 29"/>
                      <a:cNvSpPr txBox="1">
                        <a:spLocks noChangeArrowheads="1"/>
                      </a:cNvSpPr>
                    </a:nvSpPr>
                    <a:spPr bwMode="auto">
                      <a:xfrm>
                        <a:off x="2667000" y="5715000"/>
                        <a:ext cx="609600" cy="396875"/>
                      </a:xfrm>
                      <a:prstGeom prst="rect">
                        <a:avLst/>
                      </a:prstGeom>
                      <a:noFill/>
                      <a:ln w="9525">
                        <a:noFill/>
                        <a:miter lim="800000"/>
                        <a:headEnd/>
                        <a:tailEnd/>
                      </a:ln>
                      <a:effectLst/>
                    </a:spPr>
                    <a:txSp>
                      <a:txBody>
                        <a:bodyPr wrap="square">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a:spcBef>
                              <a:spcPct val="50000"/>
                            </a:spcBef>
                          </a:pPr>
                          <a:r>
                            <a:rPr lang="en-US" sz="2000">
                              <a:latin typeface="Times New Roman" pitchFamily="18" charset="0"/>
                            </a:rPr>
                            <a:t>D:1</a:t>
                          </a:r>
                        </a:p>
                      </a:txBody>
                      <a:useSpRect/>
                    </a:txSp>
                  </a:sp>
                  <a:sp>
                    <a:nvSpPr>
                      <a:cNvPr id="54302" name="Line 30"/>
                      <a:cNvSpPr>
                        <a:spLocks noChangeShapeType="1"/>
                      </a:cNvSpPr>
                    </a:nvSpPr>
                    <a:spPr bwMode="auto">
                      <a:xfrm flipV="1">
                        <a:off x="3505200" y="4267200"/>
                        <a:ext cx="304800" cy="609600"/>
                      </a:xfrm>
                      <a:prstGeom prst="line">
                        <a:avLst/>
                      </a:prstGeom>
                      <a:noFill/>
                      <a:ln w="9525">
                        <a:solidFill>
                          <a:schemeClr val="tx1"/>
                        </a:solidFill>
                        <a:round/>
                        <a:headEnd/>
                        <a:tailEnd/>
                      </a:ln>
                      <a:effectLst/>
                    </a:spPr>
                    <a:txSp>
                      <a:txBody>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54303" name="Line 31"/>
                      <a:cNvSpPr>
                        <a:spLocks noChangeShapeType="1"/>
                      </a:cNvSpPr>
                    </a:nvSpPr>
                    <a:spPr bwMode="auto">
                      <a:xfrm flipH="1">
                        <a:off x="3276600" y="5181600"/>
                        <a:ext cx="228600" cy="685800"/>
                      </a:xfrm>
                      <a:prstGeom prst="line">
                        <a:avLst/>
                      </a:prstGeom>
                      <a:noFill/>
                      <a:ln w="9525">
                        <a:solidFill>
                          <a:schemeClr val="tx1"/>
                        </a:solidFill>
                        <a:round/>
                        <a:headEnd/>
                        <a:tailEnd/>
                      </a:ln>
                      <a:effectLst/>
                    </a:spPr>
                    <a:txSp>
                      <a:txBody>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54304" name="Oval 32"/>
                      <a:cNvSpPr>
                        <a:spLocks noChangeArrowheads="1"/>
                      </a:cNvSpPr>
                    </a:nvSpPr>
                    <a:spPr bwMode="auto">
                      <a:xfrm>
                        <a:off x="5486400" y="4054475"/>
                        <a:ext cx="304800" cy="304800"/>
                      </a:xfrm>
                      <a:prstGeom prst="ellipse">
                        <a:avLst/>
                      </a:prstGeom>
                      <a:noFill/>
                      <a:ln w="9525">
                        <a:solidFill>
                          <a:schemeClr val="tx1"/>
                        </a:solidFill>
                        <a:round/>
                        <a:headEnd/>
                        <a:tailEnd/>
                      </a:ln>
                      <a:effectLst/>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54305" name="Text Box 33"/>
                      <a:cNvSpPr txBox="1">
                        <a:spLocks noChangeArrowheads="1"/>
                      </a:cNvSpPr>
                    </a:nvSpPr>
                    <a:spPr bwMode="auto">
                      <a:xfrm>
                        <a:off x="5791200" y="4038600"/>
                        <a:ext cx="609600" cy="396875"/>
                      </a:xfrm>
                      <a:prstGeom prst="rect">
                        <a:avLst/>
                      </a:prstGeom>
                      <a:noFill/>
                      <a:ln w="9525">
                        <a:noFill/>
                        <a:miter lim="800000"/>
                        <a:headEnd/>
                        <a:tailEnd/>
                      </a:ln>
                      <a:effectLst/>
                    </a:spPr>
                    <a:txSp>
                      <a:txBody>
                        <a:bodyPr wrap="square">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a:spcBef>
                              <a:spcPct val="50000"/>
                            </a:spcBef>
                          </a:pPr>
                          <a:r>
                            <a:rPr lang="en-US" sz="2000">
                              <a:latin typeface="Times New Roman" pitchFamily="18" charset="0"/>
                            </a:rPr>
                            <a:t>D:1</a:t>
                          </a:r>
                        </a:p>
                      </a:txBody>
                      <a:useSpRect/>
                    </a:txSp>
                  </a:sp>
                  <a:sp>
                    <a:nvSpPr>
                      <a:cNvPr id="54306" name="Oval 34"/>
                      <a:cNvSpPr>
                        <a:spLocks noChangeArrowheads="1"/>
                      </a:cNvSpPr>
                    </a:nvSpPr>
                    <a:spPr bwMode="auto">
                      <a:xfrm>
                        <a:off x="5715000" y="4953000"/>
                        <a:ext cx="304800" cy="304800"/>
                      </a:xfrm>
                      <a:prstGeom prst="ellipse">
                        <a:avLst/>
                      </a:prstGeom>
                      <a:noFill/>
                      <a:ln w="9525">
                        <a:solidFill>
                          <a:schemeClr val="tx1"/>
                        </a:solidFill>
                        <a:round/>
                        <a:headEnd/>
                        <a:tailEnd/>
                      </a:ln>
                      <a:effectLst/>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54307" name="Text Box 35"/>
                      <a:cNvSpPr txBox="1">
                        <a:spLocks noChangeArrowheads="1"/>
                      </a:cNvSpPr>
                    </a:nvSpPr>
                    <a:spPr bwMode="auto">
                      <a:xfrm>
                        <a:off x="5943600" y="4953000"/>
                        <a:ext cx="609600" cy="396875"/>
                      </a:xfrm>
                      <a:prstGeom prst="rect">
                        <a:avLst/>
                      </a:prstGeom>
                      <a:noFill/>
                      <a:ln w="9525">
                        <a:noFill/>
                        <a:miter lim="800000"/>
                        <a:headEnd/>
                        <a:tailEnd/>
                      </a:ln>
                      <a:effectLst/>
                    </a:spPr>
                    <a:txSp>
                      <a:txBody>
                        <a:bodyPr wrap="square">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a:spcBef>
                              <a:spcPct val="50000"/>
                            </a:spcBef>
                          </a:pPr>
                          <a:r>
                            <a:rPr lang="en-US" sz="2000">
                              <a:latin typeface="Times New Roman" pitchFamily="18" charset="0"/>
                            </a:rPr>
                            <a:t>E:1</a:t>
                          </a:r>
                        </a:p>
                      </a:txBody>
                      <a:useSpRect/>
                    </a:txSp>
                  </a:sp>
                  <a:sp>
                    <a:nvSpPr>
                      <a:cNvPr id="54308" name="Oval 36"/>
                      <a:cNvSpPr>
                        <a:spLocks noChangeArrowheads="1"/>
                      </a:cNvSpPr>
                    </a:nvSpPr>
                    <a:spPr bwMode="auto">
                      <a:xfrm>
                        <a:off x="8001000" y="4953000"/>
                        <a:ext cx="304800" cy="304800"/>
                      </a:xfrm>
                      <a:prstGeom prst="ellipse">
                        <a:avLst/>
                      </a:prstGeom>
                      <a:noFill/>
                      <a:ln w="9525">
                        <a:solidFill>
                          <a:schemeClr val="tx1"/>
                        </a:solidFill>
                        <a:round/>
                        <a:headEnd/>
                        <a:tailEnd/>
                      </a:ln>
                      <a:effectLst/>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54310" name="Line 38"/>
                      <a:cNvSpPr>
                        <a:spLocks noChangeShapeType="1"/>
                      </a:cNvSpPr>
                    </a:nvSpPr>
                    <a:spPr bwMode="auto">
                      <a:xfrm flipH="1" flipV="1">
                        <a:off x="7391400" y="4267200"/>
                        <a:ext cx="762000" cy="685800"/>
                      </a:xfrm>
                      <a:prstGeom prst="line">
                        <a:avLst/>
                      </a:prstGeom>
                      <a:noFill/>
                      <a:ln w="9525">
                        <a:solidFill>
                          <a:schemeClr val="tx1"/>
                        </a:solidFill>
                        <a:round/>
                        <a:headEnd/>
                        <a:tailEnd/>
                      </a:ln>
                      <a:effectLst/>
                    </a:spPr>
                    <a:txSp>
                      <a:txBody>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54311" name="Line 39"/>
                      <a:cNvSpPr>
                        <a:spLocks noChangeShapeType="1"/>
                      </a:cNvSpPr>
                    </a:nvSpPr>
                    <a:spPr bwMode="auto">
                      <a:xfrm flipH="1" flipV="1">
                        <a:off x="4724400" y="3429000"/>
                        <a:ext cx="838200" cy="609600"/>
                      </a:xfrm>
                      <a:prstGeom prst="line">
                        <a:avLst/>
                      </a:prstGeom>
                      <a:noFill/>
                      <a:ln w="9525">
                        <a:solidFill>
                          <a:schemeClr val="tx1"/>
                        </a:solidFill>
                        <a:round/>
                        <a:headEnd/>
                        <a:tailEnd/>
                      </a:ln>
                      <a:effectLst/>
                    </a:spPr>
                    <a:txSp>
                      <a:txBody>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54312" name="Line 40"/>
                      <a:cNvSpPr>
                        <a:spLocks noChangeShapeType="1"/>
                      </a:cNvSpPr>
                    </a:nvSpPr>
                    <a:spPr bwMode="auto">
                      <a:xfrm flipH="1" flipV="1">
                        <a:off x="5638800" y="4343400"/>
                        <a:ext cx="152400" cy="609600"/>
                      </a:xfrm>
                      <a:prstGeom prst="line">
                        <a:avLst/>
                      </a:prstGeom>
                      <a:noFill/>
                      <a:ln w="9525">
                        <a:solidFill>
                          <a:schemeClr val="tx1"/>
                        </a:solidFill>
                        <a:round/>
                        <a:headEnd/>
                        <a:tailEnd/>
                      </a:ln>
                      <a:effectLst/>
                    </a:spPr>
                    <a:txSp>
                      <a:txBody>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pic>
                    <a:nvPicPr>
                      <a:cNvPr id="0" name="Object 2"/>
                      <a:cNvPicPr>
                        <a:picLocks noChangeAspect="1" noChangeArrowheads="1"/>
                      </a:cNvPicPr>
                    </a:nvPicPr>
                    <a:blipFill>
                      <a:blip r:embed="rId248"/>
                      <a:srcRect/>
                      <a:stretch>
                        <a:fillRect/>
                      </a:stretch>
                    </a:blipFill>
                    <a:spPr bwMode="auto">
                      <a:xfrm>
                        <a:off x="304800" y="1676400"/>
                        <a:ext cx="1690688" cy="2819400"/>
                      </a:xfrm>
                      <a:prstGeom prst="rect">
                        <a:avLst/>
                      </a:prstGeom>
                      <a:noFill/>
                      <a:ln w="9525">
                        <a:noFill/>
                        <a:miter lim="800000"/>
                        <a:headEnd/>
                        <a:tailEnd/>
                      </a:ln>
                      <a:effectLst/>
                    </a:spPr>
                  </a:pic>
                  <a:sp>
                    <a:nvSpPr>
                      <a:cNvPr id="54314" name="Line 42"/>
                      <a:cNvSpPr>
                        <a:spLocks noChangeShapeType="1"/>
                      </a:cNvSpPr>
                    </a:nvSpPr>
                    <a:spPr bwMode="auto">
                      <a:xfrm flipV="1">
                        <a:off x="3429000" y="5105400"/>
                        <a:ext cx="609600" cy="838200"/>
                      </a:xfrm>
                      <a:prstGeom prst="line">
                        <a:avLst/>
                      </a:prstGeom>
                      <a:noFill/>
                      <a:ln w="12700">
                        <a:solidFill>
                          <a:srgbClr val="FF0000"/>
                        </a:solidFill>
                        <a:prstDash val="dash"/>
                        <a:round/>
                        <a:headEnd/>
                        <a:tailEnd type="triangle" w="med" len="med"/>
                      </a:ln>
                      <a:effectLst/>
                    </a:spPr>
                    <a:txSp>
                      <a:txBody>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54315" name="Line 43"/>
                      <a:cNvSpPr>
                        <a:spLocks noChangeShapeType="1"/>
                      </a:cNvSpPr>
                    </a:nvSpPr>
                    <a:spPr bwMode="auto">
                      <a:xfrm flipV="1">
                        <a:off x="4876800" y="4359274"/>
                        <a:ext cx="685800" cy="669925"/>
                      </a:xfrm>
                      <a:prstGeom prst="line">
                        <a:avLst/>
                      </a:prstGeom>
                      <a:noFill/>
                      <a:ln w="12700">
                        <a:solidFill>
                          <a:srgbClr val="FF0000"/>
                        </a:solidFill>
                        <a:prstDash val="dash"/>
                        <a:round/>
                        <a:headEnd/>
                        <a:tailEnd type="triangle" w="med" len="med"/>
                      </a:ln>
                      <a:effectLst/>
                    </a:spPr>
                    <a:txSp>
                      <a:txBody>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54316" name="Line 44"/>
                      <a:cNvSpPr>
                        <a:spLocks noChangeShapeType="1"/>
                      </a:cNvSpPr>
                    </a:nvSpPr>
                    <a:spPr bwMode="auto">
                      <a:xfrm>
                        <a:off x="5791200" y="4359275"/>
                        <a:ext cx="1219200" cy="441325"/>
                      </a:xfrm>
                      <a:prstGeom prst="line">
                        <a:avLst/>
                      </a:prstGeom>
                      <a:noFill/>
                      <a:ln w="12700">
                        <a:solidFill>
                          <a:srgbClr val="FF0000"/>
                        </a:solidFill>
                        <a:prstDash val="dash"/>
                        <a:round/>
                        <a:headEnd/>
                        <a:tailEnd type="triangle" w="med" len="med"/>
                      </a:ln>
                      <a:effectLst/>
                    </a:spPr>
                    <a:txSp>
                      <a:txBody>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54317" name="Line 45"/>
                      <a:cNvSpPr>
                        <a:spLocks noChangeShapeType="1"/>
                      </a:cNvSpPr>
                    </a:nvSpPr>
                    <a:spPr bwMode="auto">
                      <a:xfrm flipV="1">
                        <a:off x="6400800" y="5105399"/>
                        <a:ext cx="1600200" cy="15875"/>
                      </a:xfrm>
                      <a:prstGeom prst="line">
                        <a:avLst/>
                      </a:prstGeom>
                      <a:noFill/>
                      <a:ln w="12700">
                        <a:solidFill>
                          <a:srgbClr val="FF0000"/>
                        </a:solidFill>
                        <a:prstDash val="dash"/>
                        <a:round/>
                        <a:headEnd/>
                        <a:tailEnd type="triangle" w="med" len="med"/>
                      </a:ln>
                      <a:effectLst/>
                    </a:spPr>
                    <a:txSp>
                      <a:txBody>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54318" name="Line 46"/>
                      <a:cNvSpPr>
                        <a:spLocks noChangeShapeType="1"/>
                      </a:cNvSpPr>
                    </a:nvSpPr>
                    <a:spPr bwMode="auto">
                      <a:xfrm flipV="1">
                        <a:off x="3581400" y="4359274"/>
                        <a:ext cx="914400" cy="593725"/>
                      </a:xfrm>
                      <a:prstGeom prst="line">
                        <a:avLst/>
                      </a:prstGeom>
                      <a:noFill/>
                      <a:ln w="12700">
                        <a:solidFill>
                          <a:srgbClr val="FF0000"/>
                        </a:solidFill>
                        <a:prstDash val="dash"/>
                        <a:round/>
                        <a:headEnd/>
                        <a:tailEnd type="triangle" w="med" len="med"/>
                      </a:ln>
                      <a:effectLst/>
                    </a:spPr>
                    <a:txSp>
                      <a:txBody>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54319" name="Line 47"/>
                      <a:cNvSpPr>
                        <a:spLocks noChangeShapeType="1"/>
                      </a:cNvSpPr>
                    </a:nvSpPr>
                    <a:spPr bwMode="auto">
                      <a:xfrm flipV="1">
                        <a:off x="4953000" y="4054475"/>
                        <a:ext cx="2286000" cy="76200"/>
                      </a:xfrm>
                      <a:prstGeom prst="line">
                        <a:avLst/>
                      </a:prstGeom>
                      <a:noFill/>
                      <a:ln w="12700">
                        <a:solidFill>
                          <a:srgbClr val="FF0000"/>
                        </a:solidFill>
                        <a:prstDash val="dash"/>
                        <a:round/>
                        <a:headEnd/>
                        <a:tailEnd type="triangle" w="med" len="med"/>
                      </a:ln>
                      <a:effectLst/>
                    </a:spPr>
                    <a:txSp>
                      <a:txBody>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54320" name="Line 48"/>
                      <a:cNvSpPr>
                        <a:spLocks noChangeShapeType="1"/>
                      </a:cNvSpPr>
                    </a:nvSpPr>
                    <a:spPr bwMode="auto">
                      <a:xfrm flipV="1">
                        <a:off x="3962400" y="3276599"/>
                        <a:ext cx="2667000" cy="854075"/>
                      </a:xfrm>
                      <a:prstGeom prst="line">
                        <a:avLst/>
                      </a:prstGeom>
                      <a:noFill/>
                      <a:ln w="12700">
                        <a:solidFill>
                          <a:srgbClr val="FF0000"/>
                        </a:solidFill>
                        <a:prstDash val="dash"/>
                        <a:round/>
                        <a:headEnd/>
                        <a:tailEnd type="triangle" w="med" len="med"/>
                      </a:ln>
                      <a:effectLst/>
                    </a:spPr>
                    <a:txSp>
                      <a:txBody>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54321" name="Text Box 49"/>
                      <a:cNvSpPr txBox="1">
                        <a:spLocks noChangeArrowheads="1"/>
                      </a:cNvSpPr>
                    </a:nvSpPr>
                    <a:spPr bwMode="auto">
                      <a:xfrm>
                        <a:off x="4953000" y="5943600"/>
                        <a:ext cx="3810000" cy="584775"/>
                      </a:xfrm>
                      <a:prstGeom prst="rect">
                        <a:avLst/>
                      </a:prstGeom>
                      <a:noFill/>
                      <a:ln w="12700">
                        <a:noFill/>
                        <a:miter lim="800000"/>
                        <a:headEnd/>
                        <a:tailEnd/>
                      </a:ln>
                      <a:effectLst/>
                    </a:spPr>
                    <a:txSp>
                      <a:txBody>
                        <a:bodyPr wrap="square">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eaLnBrk="0" hangingPunct="0">
                            <a:spcBef>
                              <a:spcPct val="50000"/>
                            </a:spcBef>
                          </a:pPr>
                          <a:r>
                            <a:rPr lang="en-US" sz="1600" b="1" dirty="0"/>
                            <a:t>Con </a:t>
                          </a:r>
                          <a:r>
                            <a:rPr lang="en-US" sz="1600" b="1" dirty="0" err="1"/>
                            <a:t>trỏ</a:t>
                          </a:r>
                          <a:r>
                            <a:rPr lang="en-US" sz="1600" b="1" dirty="0"/>
                            <a:t> </a:t>
                          </a:r>
                          <a:r>
                            <a:rPr lang="en-US" sz="1600" b="1" dirty="0" err="1"/>
                            <a:t>được</a:t>
                          </a:r>
                          <a:r>
                            <a:rPr lang="en-US" sz="1600" b="1" dirty="0"/>
                            <a:t> </a:t>
                          </a:r>
                          <a:r>
                            <a:rPr lang="en-US" sz="1600" b="1" dirty="0" err="1"/>
                            <a:t>sửa</a:t>
                          </a:r>
                          <a:r>
                            <a:rPr lang="en-US" sz="1600" b="1" dirty="0"/>
                            <a:t> </a:t>
                          </a:r>
                          <a:r>
                            <a:rPr lang="en-US" sz="1600" b="1" dirty="0" err="1"/>
                            <a:t>dụng</a:t>
                          </a:r>
                          <a:r>
                            <a:rPr lang="en-US" sz="1600" b="1" dirty="0"/>
                            <a:t> </a:t>
                          </a:r>
                          <a:r>
                            <a:rPr lang="en-US" sz="1600" b="1" dirty="0" err="1"/>
                            <a:t>để</a:t>
                          </a:r>
                          <a:r>
                            <a:rPr lang="en-US" sz="1600" b="1" dirty="0"/>
                            <a:t> </a:t>
                          </a:r>
                          <a:r>
                            <a:rPr lang="en-US" sz="1600" b="1" dirty="0" err="1"/>
                            <a:t>hỗ</a:t>
                          </a:r>
                          <a:r>
                            <a:rPr lang="en-US" sz="1600" b="1" dirty="0"/>
                            <a:t> </a:t>
                          </a:r>
                          <a:r>
                            <a:rPr lang="en-US" sz="1600" b="1" dirty="0" err="1"/>
                            <a:t>trợ</a:t>
                          </a:r>
                          <a:r>
                            <a:rPr lang="en-US" sz="1600" b="1" dirty="0"/>
                            <a:t> </a:t>
                          </a:r>
                          <a:r>
                            <a:rPr lang="en-US" sz="1600" b="1" dirty="0" err="1" smtClean="0"/>
                            <a:t>sinh</a:t>
                          </a:r>
                          <a:r>
                            <a:rPr lang="en-US" sz="1600" b="1" dirty="0" smtClean="0"/>
                            <a:t> </a:t>
                          </a:r>
                          <a:r>
                            <a:rPr lang="en-US" sz="1600" b="1" dirty="0" err="1" smtClean="0"/>
                            <a:t>tập</a:t>
                          </a:r>
                          <a:r>
                            <a:rPr lang="en-US" sz="1600" b="1" dirty="0" smtClean="0"/>
                            <a:t> </a:t>
                          </a:r>
                          <a:r>
                            <a:rPr lang="en-US" sz="1600" b="1" dirty="0" err="1" smtClean="0"/>
                            <a:t>các</a:t>
                          </a:r>
                          <a:r>
                            <a:rPr lang="en-US" sz="1600" b="1" dirty="0" smtClean="0"/>
                            <a:t> </a:t>
                          </a:r>
                          <a:r>
                            <a:rPr lang="en-US" sz="1600" b="1" dirty="0" err="1" smtClean="0"/>
                            <a:t>mặt</a:t>
                          </a:r>
                          <a:r>
                            <a:rPr lang="en-US" sz="1600" b="1" dirty="0" smtClean="0"/>
                            <a:t> </a:t>
                          </a:r>
                          <a:r>
                            <a:rPr lang="en-US" sz="1600" b="1" dirty="0" err="1" smtClean="0"/>
                            <a:t>hàng</a:t>
                          </a:r>
                          <a:r>
                            <a:rPr lang="en-US" sz="1600" b="1" dirty="0" smtClean="0"/>
                            <a:t> </a:t>
                          </a:r>
                          <a:r>
                            <a:rPr lang="en-US" sz="1600" b="1" dirty="0" err="1" smtClean="0"/>
                            <a:t>thường</a:t>
                          </a:r>
                          <a:r>
                            <a:rPr lang="en-US" sz="1600" b="1" dirty="0" smtClean="0"/>
                            <a:t> </a:t>
                          </a:r>
                          <a:r>
                            <a:rPr lang="en-US" sz="1600" b="1" dirty="0" err="1" smtClean="0"/>
                            <a:t>xuyên</a:t>
                          </a:r>
                          <a:endParaRPr lang="en-US" sz="1600" b="1" dirty="0"/>
                        </a:p>
                      </a:txBody>
                      <a:useSpRect/>
                    </a:txSp>
                  </a:sp>
                  <a:sp>
                    <a:nvSpPr>
                      <a:cNvPr id="54322" name="Oval 50"/>
                      <a:cNvSpPr>
                        <a:spLocks noChangeArrowheads="1"/>
                      </a:cNvSpPr>
                    </a:nvSpPr>
                    <a:spPr bwMode="auto">
                      <a:xfrm>
                        <a:off x="4038600" y="4876800"/>
                        <a:ext cx="304800" cy="304800"/>
                      </a:xfrm>
                      <a:prstGeom prst="ellipse">
                        <a:avLst/>
                      </a:prstGeom>
                      <a:noFill/>
                      <a:ln w="9525">
                        <a:solidFill>
                          <a:schemeClr val="tx1"/>
                        </a:solidFill>
                        <a:round/>
                        <a:headEnd/>
                        <a:tailEnd/>
                      </a:ln>
                      <a:effectLst/>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54323" name="Text Box 51"/>
                      <a:cNvSpPr txBox="1">
                        <a:spLocks noChangeArrowheads="1"/>
                      </a:cNvSpPr>
                    </a:nvSpPr>
                    <a:spPr bwMode="auto">
                      <a:xfrm>
                        <a:off x="3886200" y="5181600"/>
                        <a:ext cx="609600" cy="396875"/>
                      </a:xfrm>
                      <a:prstGeom prst="rect">
                        <a:avLst/>
                      </a:prstGeom>
                      <a:noFill/>
                      <a:ln w="9525">
                        <a:noFill/>
                        <a:miter lim="800000"/>
                        <a:headEnd/>
                        <a:tailEnd/>
                      </a:ln>
                      <a:effectLst/>
                    </a:spPr>
                    <a:txSp>
                      <a:txBody>
                        <a:bodyPr wrap="square">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a:spcBef>
                              <a:spcPct val="50000"/>
                            </a:spcBef>
                          </a:pPr>
                          <a:r>
                            <a:rPr lang="en-US" sz="2000">
                              <a:latin typeface="Times New Roman" pitchFamily="18" charset="0"/>
                            </a:rPr>
                            <a:t>D:1</a:t>
                          </a:r>
                        </a:p>
                      </a:txBody>
                      <a:useSpRect/>
                    </a:txSp>
                  </a:sp>
                  <a:sp>
                    <a:nvSpPr>
                      <a:cNvPr id="54324" name="Line 52"/>
                      <a:cNvSpPr>
                        <a:spLocks noChangeShapeType="1"/>
                      </a:cNvSpPr>
                    </a:nvSpPr>
                    <a:spPr bwMode="auto">
                      <a:xfrm>
                        <a:off x="4343400" y="5105400"/>
                        <a:ext cx="304800" cy="76200"/>
                      </a:xfrm>
                      <a:prstGeom prst="line">
                        <a:avLst/>
                      </a:prstGeom>
                      <a:noFill/>
                      <a:ln w="12700">
                        <a:solidFill>
                          <a:srgbClr val="FF0000"/>
                        </a:solidFill>
                        <a:prstDash val="dash"/>
                        <a:round/>
                        <a:headEnd/>
                        <a:tailEnd type="triangle" w="med" len="med"/>
                      </a:ln>
                      <a:effectLst/>
                    </a:spPr>
                    <a:txSp>
                      <a:txBody>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54325" name="Line 53"/>
                      <a:cNvSpPr>
                        <a:spLocks noChangeShapeType="1"/>
                      </a:cNvSpPr>
                    </a:nvSpPr>
                    <a:spPr bwMode="auto">
                      <a:xfrm>
                        <a:off x="3886200" y="4267200"/>
                        <a:ext cx="228600" cy="609600"/>
                      </a:xfrm>
                      <a:prstGeom prst="line">
                        <a:avLst/>
                      </a:prstGeom>
                      <a:noFill/>
                      <a:ln w="9525">
                        <a:solidFill>
                          <a:schemeClr val="tx1"/>
                        </a:solidFill>
                        <a:round/>
                        <a:headEnd/>
                        <a:tailEnd/>
                      </a:ln>
                      <a:effectLst/>
                    </a:spPr>
                    <a:txSp>
                      <a:txBody>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54326" name="Oval 54"/>
                      <a:cNvSpPr>
                        <a:spLocks noChangeArrowheads="1"/>
                      </a:cNvSpPr>
                    </a:nvSpPr>
                    <a:spPr bwMode="auto">
                      <a:xfrm>
                        <a:off x="4648200" y="5638800"/>
                        <a:ext cx="304800" cy="304800"/>
                      </a:xfrm>
                      <a:prstGeom prst="ellipse">
                        <a:avLst/>
                      </a:prstGeom>
                      <a:noFill/>
                      <a:ln w="9525">
                        <a:solidFill>
                          <a:schemeClr val="tx1"/>
                        </a:solidFill>
                        <a:round/>
                        <a:headEnd/>
                        <a:tailEnd/>
                      </a:ln>
                      <a:effectLst/>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54327" name="Text Box 55"/>
                      <a:cNvSpPr txBox="1">
                        <a:spLocks noChangeArrowheads="1"/>
                      </a:cNvSpPr>
                    </a:nvSpPr>
                    <a:spPr bwMode="auto">
                      <a:xfrm>
                        <a:off x="4953000" y="5562600"/>
                        <a:ext cx="609600" cy="396875"/>
                      </a:xfrm>
                      <a:prstGeom prst="rect">
                        <a:avLst/>
                      </a:prstGeom>
                      <a:noFill/>
                      <a:ln w="9525">
                        <a:noFill/>
                        <a:miter lim="800000"/>
                        <a:headEnd/>
                        <a:tailEnd/>
                      </a:ln>
                      <a:effectLst/>
                    </a:spPr>
                    <a:txSp>
                      <a:txBody>
                        <a:bodyPr wrap="square">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a:spcBef>
                              <a:spcPct val="50000"/>
                            </a:spcBef>
                          </a:pPr>
                          <a:r>
                            <a:rPr lang="en-US" sz="2000" dirty="0">
                              <a:latin typeface="Times New Roman" pitchFamily="18" charset="0"/>
                            </a:rPr>
                            <a:t>E:1</a:t>
                          </a:r>
                        </a:p>
                      </a:txBody>
                      <a:useSpRect/>
                    </a:txSp>
                  </a:sp>
                  <a:sp>
                    <a:nvSpPr>
                      <a:cNvPr id="54328" name="Line 56"/>
                      <a:cNvSpPr>
                        <a:spLocks noChangeShapeType="1"/>
                      </a:cNvSpPr>
                    </a:nvSpPr>
                    <a:spPr bwMode="auto">
                      <a:xfrm>
                        <a:off x="4800599" y="5334000"/>
                        <a:ext cx="45719" cy="304800"/>
                      </a:xfrm>
                      <a:prstGeom prst="line">
                        <a:avLst/>
                      </a:prstGeom>
                      <a:noFill/>
                      <a:ln w="9525">
                        <a:solidFill>
                          <a:schemeClr val="tx1"/>
                        </a:solidFill>
                        <a:round/>
                        <a:headEnd/>
                        <a:tailEnd/>
                      </a:ln>
                      <a:effectLst/>
                    </a:spPr>
                    <a:txSp>
                      <a:txBody>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54329" name="Line 57"/>
                      <a:cNvSpPr>
                        <a:spLocks noChangeShapeType="1"/>
                      </a:cNvSpPr>
                    </a:nvSpPr>
                    <a:spPr bwMode="auto">
                      <a:xfrm flipV="1">
                        <a:off x="4876800" y="5181600"/>
                        <a:ext cx="838200" cy="533400"/>
                      </a:xfrm>
                      <a:prstGeom prst="line">
                        <a:avLst/>
                      </a:prstGeom>
                      <a:noFill/>
                      <a:ln w="12700">
                        <a:solidFill>
                          <a:srgbClr val="FF0000"/>
                        </a:solidFill>
                        <a:prstDash val="dash"/>
                        <a:round/>
                        <a:headEnd/>
                        <a:tailEnd type="triangle" w="med" len="med"/>
                      </a:ln>
                      <a:effectLst/>
                    </a:spPr>
                    <a:txSp>
                      <a:txBody>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54330" name="Text Box 58"/>
                      <a:cNvSpPr txBox="1">
                        <a:spLocks noChangeArrowheads="1"/>
                      </a:cNvSpPr>
                    </a:nvSpPr>
                    <a:spPr bwMode="auto">
                      <a:xfrm>
                        <a:off x="2133600" y="1752600"/>
                        <a:ext cx="1524000" cy="646331"/>
                      </a:xfrm>
                      <a:prstGeom prst="rect">
                        <a:avLst/>
                      </a:prstGeom>
                      <a:noFill/>
                      <a:ln w="12700">
                        <a:noFill/>
                        <a:miter lim="800000"/>
                        <a:headEnd/>
                        <a:tailEnd/>
                      </a:ln>
                      <a:effectLst/>
                    </a:spPr>
                    <a:txSp>
                      <a:txBody>
                        <a:bodyPr wrap="square">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eaLnBrk="0" hangingPunct="0">
                            <a:spcBef>
                              <a:spcPct val="50000"/>
                            </a:spcBef>
                          </a:pPr>
                          <a:r>
                            <a:rPr lang="en-US" b="1" dirty="0" smtClean="0"/>
                            <a:t>CSDL </a:t>
                          </a:r>
                          <a:r>
                            <a:rPr lang="en-US" b="1" dirty="0" err="1" smtClean="0"/>
                            <a:t>giao</a:t>
                          </a:r>
                          <a:r>
                            <a:rPr lang="en-US" b="1" dirty="0" smtClean="0"/>
                            <a:t> </a:t>
                          </a:r>
                          <a:r>
                            <a:rPr lang="en-US" b="1" dirty="0" err="1" smtClean="0"/>
                            <a:t>dịch</a:t>
                          </a:r>
                          <a:endParaRPr lang="en-US" b="1" dirty="0"/>
                        </a:p>
                      </a:txBody>
                      <a:useSpRect/>
                    </a:txSp>
                  </a:sp>
                  <a:pic>
                    <a:nvPicPr>
                      <a:cNvPr id="0" name="Object 3"/>
                      <a:cNvPicPr>
                        <a:picLocks noChangeAspect="1" noChangeArrowheads="1"/>
                      </a:cNvPicPr>
                    </a:nvPicPr>
                    <a:blipFill>
                      <a:blip r:embed="rId249"/>
                      <a:srcRect/>
                      <a:stretch>
                        <a:fillRect/>
                      </a:stretch>
                    </a:blipFill>
                    <a:spPr bwMode="auto">
                      <a:xfrm>
                        <a:off x="381000" y="5029200"/>
                        <a:ext cx="1828800" cy="1666875"/>
                      </a:xfrm>
                      <a:prstGeom prst="rect">
                        <a:avLst/>
                      </a:prstGeom>
                      <a:noFill/>
                      <a:ln w="9525">
                        <a:noFill/>
                        <a:miter lim="800000"/>
                        <a:headEnd/>
                        <a:tailEnd/>
                      </a:ln>
                      <a:effectLst/>
                    </a:spPr>
                  </a:pic>
                  <a:sp>
                    <a:nvSpPr>
                      <a:cNvPr id="54332" name="Line 60"/>
                      <a:cNvSpPr>
                        <a:spLocks noChangeShapeType="1"/>
                      </a:cNvSpPr>
                    </a:nvSpPr>
                    <a:spPr bwMode="auto">
                      <a:xfrm flipV="1">
                        <a:off x="2362200" y="3352800"/>
                        <a:ext cx="2209800" cy="533400"/>
                      </a:xfrm>
                      <a:prstGeom prst="line">
                        <a:avLst/>
                      </a:prstGeom>
                      <a:noFill/>
                      <a:ln w="12700">
                        <a:solidFill>
                          <a:srgbClr val="FF0000"/>
                        </a:solidFill>
                        <a:prstDash val="dash"/>
                        <a:round/>
                        <a:headEnd/>
                        <a:tailEnd type="triangle" w="med" len="med"/>
                      </a:ln>
                      <a:effectLst/>
                    </a:spPr>
                    <a:txSp>
                      <a:txBody>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54333" name="Line 61"/>
                      <a:cNvSpPr>
                        <a:spLocks noChangeShapeType="1"/>
                      </a:cNvSpPr>
                    </a:nvSpPr>
                    <a:spPr bwMode="auto">
                      <a:xfrm flipH="1">
                        <a:off x="1524000" y="5410200"/>
                        <a:ext cx="838200" cy="0"/>
                      </a:xfrm>
                      <a:prstGeom prst="line">
                        <a:avLst/>
                      </a:prstGeom>
                      <a:noFill/>
                      <a:ln w="9525">
                        <a:solidFill>
                          <a:srgbClr val="FF0000"/>
                        </a:solidFill>
                        <a:prstDash val="dash"/>
                        <a:round/>
                        <a:headEnd/>
                        <a:tailEnd/>
                      </a:ln>
                      <a:effectLst/>
                    </a:spPr>
                    <a:txSp>
                      <a:txBody>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54334" name="Line 62"/>
                      <a:cNvSpPr>
                        <a:spLocks noChangeShapeType="1"/>
                      </a:cNvSpPr>
                    </a:nvSpPr>
                    <a:spPr bwMode="auto">
                      <a:xfrm flipV="1">
                        <a:off x="2316481" y="3886200"/>
                        <a:ext cx="45719" cy="1524000"/>
                      </a:xfrm>
                      <a:prstGeom prst="line">
                        <a:avLst/>
                      </a:prstGeom>
                      <a:noFill/>
                      <a:ln w="9525">
                        <a:solidFill>
                          <a:srgbClr val="FF0000"/>
                        </a:solidFill>
                        <a:prstDash val="dash"/>
                        <a:round/>
                        <a:headEnd/>
                        <a:tailEnd/>
                      </a:ln>
                      <a:effectLst/>
                    </a:spPr>
                    <a:txSp>
                      <a:txBody>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54335" name="Line 63"/>
                      <a:cNvSpPr>
                        <a:spLocks noChangeShapeType="1"/>
                      </a:cNvSpPr>
                    </a:nvSpPr>
                    <a:spPr bwMode="auto">
                      <a:xfrm flipH="1">
                        <a:off x="1524000" y="5715000"/>
                        <a:ext cx="990600" cy="0"/>
                      </a:xfrm>
                      <a:prstGeom prst="line">
                        <a:avLst/>
                      </a:prstGeom>
                      <a:noFill/>
                      <a:ln w="9525">
                        <a:solidFill>
                          <a:srgbClr val="FF0000"/>
                        </a:solidFill>
                        <a:prstDash val="dash"/>
                        <a:round/>
                        <a:headEnd/>
                        <a:tailEnd/>
                      </a:ln>
                      <a:effectLst/>
                    </a:spPr>
                    <a:txSp>
                      <a:txBody>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54336" name="Line 64"/>
                      <a:cNvSpPr>
                        <a:spLocks noChangeShapeType="1"/>
                      </a:cNvSpPr>
                    </a:nvSpPr>
                    <a:spPr bwMode="auto">
                      <a:xfrm flipV="1">
                        <a:off x="2468881" y="4572000"/>
                        <a:ext cx="45719" cy="1143000"/>
                      </a:xfrm>
                      <a:prstGeom prst="line">
                        <a:avLst/>
                      </a:prstGeom>
                      <a:noFill/>
                      <a:ln w="9525">
                        <a:solidFill>
                          <a:srgbClr val="FF0000"/>
                        </a:solidFill>
                        <a:prstDash val="dash"/>
                        <a:round/>
                        <a:headEnd/>
                        <a:tailEnd/>
                      </a:ln>
                      <a:effectLst/>
                    </a:spPr>
                    <a:txSp>
                      <a:txBody>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54337" name="Line 65"/>
                      <a:cNvSpPr>
                        <a:spLocks noChangeShapeType="1"/>
                      </a:cNvSpPr>
                    </a:nvSpPr>
                    <a:spPr bwMode="auto">
                      <a:xfrm flipV="1">
                        <a:off x="2514600" y="4191000"/>
                        <a:ext cx="1219200" cy="381000"/>
                      </a:xfrm>
                      <a:prstGeom prst="line">
                        <a:avLst/>
                      </a:prstGeom>
                      <a:noFill/>
                      <a:ln w="12700">
                        <a:solidFill>
                          <a:srgbClr val="FF0000"/>
                        </a:solidFill>
                        <a:prstDash val="dash"/>
                        <a:round/>
                        <a:headEnd/>
                        <a:tailEnd type="triangle" w="med" len="med"/>
                      </a:ln>
                      <a:effectLst/>
                    </a:spPr>
                    <a:txSp>
                      <a:txBody>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54338" name="Line 66"/>
                      <a:cNvSpPr>
                        <a:spLocks noChangeShapeType="1"/>
                      </a:cNvSpPr>
                    </a:nvSpPr>
                    <a:spPr bwMode="auto">
                      <a:xfrm flipV="1">
                        <a:off x="2438400" y="5105400"/>
                        <a:ext cx="990600" cy="914400"/>
                      </a:xfrm>
                      <a:prstGeom prst="line">
                        <a:avLst/>
                      </a:prstGeom>
                      <a:noFill/>
                      <a:ln w="12700">
                        <a:solidFill>
                          <a:srgbClr val="FF0000"/>
                        </a:solidFill>
                        <a:prstDash val="dash"/>
                        <a:round/>
                        <a:headEnd/>
                        <a:tailEnd type="triangle" w="med" len="med"/>
                      </a:ln>
                      <a:effectLst/>
                    </a:spPr>
                    <a:txSp>
                      <a:txBody>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54339" name="Line 67"/>
                      <a:cNvSpPr>
                        <a:spLocks noChangeShapeType="1"/>
                      </a:cNvSpPr>
                    </a:nvSpPr>
                    <a:spPr bwMode="auto">
                      <a:xfrm flipH="1">
                        <a:off x="1524000" y="6019800"/>
                        <a:ext cx="914400" cy="0"/>
                      </a:xfrm>
                      <a:prstGeom prst="line">
                        <a:avLst/>
                      </a:prstGeom>
                      <a:noFill/>
                      <a:ln w="9525">
                        <a:solidFill>
                          <a:srgbClr val="FF0000"/>
                        </a:solidFill>
                        <a:prstDash val="dash"/>
                        <a:round/>
                        <a:headEnd/>
                        <a:tailEnd/>
                      </a:ln>
                      <a:effectLst/>
                    </a:spPr>
                    <a:txSp>
                      <a:txBody>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54340" name="Line 68"/>
                      <a:cNvSpPr>
                        <a:spLocks noChangeShapeType="1"/>
                      </a:cNvSpPr>
                    </a:nvSpPr>
                    <a:spPr bwMode="auto">
                      <a:xfrm flipH="1">
                        <a:off x="1524000" y="6324600"/>
                        <a:ext cx="914400" cy="0"/>
                      </a:xfrm>
                      <a:prstGeom prst="line">
                        <a:avLst/>
                      </a:prstGeom>
                      <a:noFill/>
                      <a:ln w="9525">
                        <a:solidFill>
                          <a:srgbClr val="FF0000"/>
                        </a:solidFill>
                        <a:prstDash val="dash"/>
                        <a:round/>
                        <a:headEnd/>
                        <a:tailEnd/>
                      </a:ln>
                      <a:effectLst/>
                    </a:spPr>
                    <a:txSp>
                      <a:txBody>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54341" name="Line 69"/>
                      <a:cNvSpPr>
                        <a:spLocks noChangeShapeType="1"/>
                      </a:cNvSpPr>
                    </a:nvSpPr>
                    <a:spPr bwMode="auto">
                      <a:xfrm flipV="1">
                        <a:off x="2438400" y="6096000"/>
                        <a:ext cx="685800" cy="228600"/>
                      </a:xfrm>
                      <a:prstGeom prst="line">
                        <a:avLst/>
                      </a:prstGeom>
                      <a:noFill/>
                      <a:ln w="12700">
                        <a:solidFill>
                          <a:srgbClr val="FF0000"/>
                        </a:solidFill>
                        <a:prstDash val="dash"/>
                        <a:round/>
                        <a:headEnd/>
                        <a:tailEnd type="triangle" w="med" len="med"/>
                      </a:ln>
                      <a:effectLst/>
                    </a:spPr>
                    <a:txSp>
                      <a:txBody>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54342" name="Line 70"/>
                      <a:cNvSpPr>
                        <a:spLocks noChangeShapeType="1"/>
                      </a:cNvSpPr>
                    </a:nvSpPr>
                    <a:spPr bwMode="auto">
                      <a:xfrm flipH="1">
                        <a:off x="1524000" y="6553200"/>
                        <a:ext cx="1447800" cy="0"/>
                      </a:xfrm>
                      <a:prstGeom prst="line">
                        <a:avLst/>
                      </a:prstGeom>
                      <a:noFill/>
                      <a:ln w="9525">
                        <a:solidFill>
                          <a:srgbClr val="FF0000"/>
                        </a:solidFill>
                        <a:prstDash val="dash"/>
                        <a:round/>
                        <a:headEnd/>
                        <a:tailEnd/>
                      </a:ln>
                      <a:effectLst/>
                    </a:spPr>
                    <a:txSp>
                      <a:txBody>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54343" name="Line 71"/>
                      <a:cNvSpPr>
                        <a:spLocks noChangeShapeType="1"/>
                      </a:cNvSpPr>
                    </a:nvSpPr>
                    <a:spPr bwMode="auto">
                      <a:xfrm flipV="1">
                        <a:off x="2971800" y="5867400"/>
                        <a:ext cx="1676400" cy="685800"/>
                      </a:xfrm>
                      <a:prstGeom prst="line">
                        <a:avLst/>
                      </a:prstGeom>
                      <a:noFill/>
                      <a:ln w="12700">
                        <a:solidFill>
                          <a:srgbClr val="FF0000"/>
                        </a:solidFill>
                        <a:prstDash val="dash"/>
                        <a:round/>
                        <a:headEnd/>
                        <a:tailEnd type="triangle" w="med" len="med"/>
                      </a:ln>
                      <a:effectLst/>
                    </a:spPr>
                    <a:txSp>
                      <a:txBody>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54344" name="Text Box 72"/>
                      <a:cNvSpPr txBox="1">
                        <a:spLocks noChangeArrowheads="1"/>
                      </a:cNvSpPr>
                    </a:nvSpPr>
                    <a:spPr bwMode="auto">
                      <a:xfrm>
                        <a:off x="304800" y="4648200"/>
                        <a:ext cx="1752600" cy="366713"/>
                      </a:xfrm>
                      <a:prstGeom prst="rect">
                        <a:avLst/>
                      </a:prstGeom>
                      <a:noFill/>
                      <a:ln w="12700">
                        <a:noFill/>
                        <a:miter lim="800000"/>
                        <a:headEnd/>
                        <a:tailEnd/>
                      </a:ln>
                      <a:effectLst/>
                    </a:spPr>
                    <a:txSp>
                      <a:txBody>
                        <a:bodyPr wrap="square">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eaLnBrk="0" hangingPunct="0">
                            <a:spcBef>
                              <a:spcPct val="50000"/>
                            </a:spcBef>
                          </a:pPr>
                          <a:r>
                            <a:rPr lang="en-US" b="1" dirty="0" err="1" smtClean="0"/>
                            <a:t>Bảng</a:t>
                          </a:r>
                          <a:r>
                            <a:rPr lang="en-US" b="1" dirty="0" smtClean="0"/>
                            <a:t> </a:t>
                          </a:r>
                          <a:r>
                            <a:rPr lang="en-US" b="1" dirty="0" err="1" smtClean="0"/>
                            <a:t>tiêu</a:t>
                          </a:r>
                          <a:r>
                            <a:rPr lang="en-US" b="1" dirty="0" smtClean="0"/>
                            <a:t> </a:t>
                          </a:r>
                          <a:r>
                            <a:rPr lang="en-US" b="1" dirty="0" err="1" smtClean="0"/>
                            <a:t>đề</a:t>
                          </a:r>
                          <a:endParaRPr lang="en-US" b="1" dirty="0"/>
                        </a:p>
                      </a:txBody>
                      <a:useSpRect/>
                    </a:txSp>
                  </a:sp>
                </lc:lockedCanvas>
              </a:graphicData>
            </a:graphic>
          </wp:inline>
        </w:drawing>
      </w:r>
    </w:p>
    <w:p w:rsidR="003331D5" w:rsidRDefault="003331D5" w:rsidP="00723482">
      <w:pPr>
        <w:rPr>
          <w:szCs w:val="24"/>
        </w:rPr>
      </w:pPr>
      <w:r>
        <w:rPr>
          <w:szCs w:val="24"/>
        </w:rPr>
        <w:t>Trong hình vẽ trên, ta thấy cùng một mặt hàng X (như B, C, D, E) xuất hiện nhiều lần trong cây. Để tránh lưu trữ lặp lại trong bộ nhớ, chúng ta chỉ lưu trữ thông tin X một lần và dùng thêm một bảng tiêu đề để lưu thông tin của các con trỏ trỏ tới X. Khi X xuất hiện lần thứ hai trong cây, ta không dùng bản thân X để thể hiện mà dùng con trỏ trỏ tới X để lưu trữ, cho tiết kiệm bộ nhớ.</w:t>
      </w:r>
    </w:p>
    <w:p w:rsidR="00A14831" w:rsidRDefault="003331D5" w:rsidP="00723482">
      <w:pPr>
        <w:rPr>
          <w:szCs w:val="24"/>
        </w:rPr>
      </w:pPr>
      <w:r>
        <w:rPr>
          <w:szCs w:val="24"/>
        </w:rPr>
        <w:t>Tiếp theo</w:t>
      </w:r>
      <w:r w:rsidR="00110A7D">
        <w:rPr>
          <w:szCs w:val="24"/>
        </w:rPr>
        <w:t xml:space="preserve">, sau khi đã xây dựng xong cây FP, để tìm kiếm các tập mặt hàng thường xuyên, ta xây dựng các cơ sở mẫu điều kiện cho từng tập mặt hàng ứng viên, xuất phát từ loại có một phần tử.. Ví dụ xây dựng cơ sở điều kiện cho E </w:t>
      </w:r>
      <w:r w:rsidR="00A14831">
        <w:rPr>
          <w:szCs w:val="24"/>
        </w:rPr>
        <w:t>là tập hợp P trong đó mỗi phần tử chính là đường đi tới E (gồm một tập hợp có trật tự các mặt hàng) với số lần xuất hiện của mỗi mặt hàng trong đường đi đó.</w:t>
      </w:r>
    </w:p>
    <w:tbl>
      <w:tblPr>
        <w:tblW w:w="0" w:type="auto"/>
        <w:tblLook w:val="04A0" w:firstRow="1" w:lastRow="0" w:firstColumn="1" w:lastColumn="0" w:noHBand="0" w:noVBand="1"/>
      </w:tblPr>
      <w:tblGrid>
        <w:gridCol w:w="4878"/>
        <w:gridCol w:w="588"/>
        <w:gridCol w:w="4110"/>
      </w:tblGrid>
      <w:tr w:rsidR="00A14831" w:rsidTr="002D494C">
        <w:tc>
          <w:tcPr>
            <w:tcW w:w="5466" w:type="dxa"/>
            <w:gridSpan w:val="2"/>
          </w:tcPr>
          <w:p w:rsidR="00A14831" w:rsidRDefault="00A14831" w:rsidP="00495B67">
            <w:pPr>
              <w:rPr>
                <w:sz w:val="32"/>
                <w:szCs w:val="32"/>
              </w:rPr>
            </w:pPr>
            <w:r w:rsidRPr="00A14831">
              <w:rPr>
                <w:noProof/>
                <w:sz w:val="32"/>
                <w:szCs w:val="32"/>
              </w:rPr>
              <w:lastRenderedPageBreak/>
              <w:drawing>
                <wp:inline distT="0" distB="0" distL="0" distR="0">
                  <wp:extent cx="3333750" cy="2571750"/>
                  <wp:effectExtent l="0" t="0" r="0" b="0"/>
                  <wp:docPr id="84" name="Object 72"/>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5181600" cy="3962400"/>
                            <a:chOff x="304800" y="1981200"/>
                            <a:chExt cx="5181600" cy="3962400"/>
                          </a:xfrm>
                        </a:grpSpPr>
                        <a:sp>
                          <a:nvSpPr>
                            <a:cNvPr id="55299" name="Oval 3"/>
                            <a:cNvSpPr>
                              <a:spLocks noChangeArrowheads="1"/>
                            </a:cNvSpPr>
                          </a:nvSpPr>
                          <a:spPr bwMode="auto">
                            <a:xfrm>
                              <a:off x="3810000" y="2819400"/>
                              <a:ext cx="304800" cy="304800"/>
                            </a:xfrm>
                            <a:prstGeom prst="ellipse">
                              <a:avLst/>
                            </a:prstGeom>
                            <a:solidFill>
                              <a:schemeClr val="bg2"/>
                            </a:solidFill>
                            <a:ln w="28575">
                              <a:solidFill>
                                <a:schemeClr val="tx1"/>
                              </a:solidFill>
                              <a:round/>
                              <a:headEnd/>
                              <a:tailEnd/>
                            </a:ln>
                            <a:effectLst/>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55300" name="Oval 4"/>
                            <a:cNvSpPr>
                              <a:spLocks noChangeArrowheads="1"/>
                            </a:cNvSpPr>
                          </a:nvSpPr>
                          <a:spPr bwMode="auto">
                            <a:xfrm>
                              <a:off x="2819400" y="2057400"/>
                              <a:ext cx="304800" cy="304800"/>
                            </a:xfrm>
                            <a:prstGeom prst="ellipse">
                              <a:avLst/>
                            </a:prstGeom>
                            <a:noFill/>
                            <a:ln w="9525">
                              <a:solidFill>
                                <a:schemeClr val="tx1"/>
                              </a:solidFill>
                              <a:round/>
                              <a:headEnd/>
                              <a:tailEnd/>
                            </a:ln>
                            <a:effectLst/>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55301" name="Oval 5"/>
                            <a:cNvSpPr>
                              <a:spLocks noChangeArrowheads="1"/>
                            </a:cNvSpPr>
                          </a:nvSpPr>
                          <a:spPr bwMode="auto">
                            <a:xfrm>
                              <a:off x="1752600" y="2895600"/>
                              <a:ext cx="304800" cy="304800"/>
                            </a:xfrm>
                            <a:prstGeom prst="ellipse">
                              <a:avLst/>
                            </a:prstGeom>
                            <a:solidFill>
                              <a:schemeClr val="bg2"/>
                            </a:solidFill>
                            <a:ln w="28575">
                              <a:solidFill>
                                <a:schemeClr val="tx1"/>
                              </a:solidFill>
                              <a:round/>
                              <a:headEnd/>
                              <a:tailEnd/>
                            </a:ln>
                            <a:effectLst/>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55302" name="Oval 6"/>
                            <a:cNvSpPr>
                              <a:spLocks noChangeArrowheads="1"/>
                            </a:cNvSpPr>
                          </a:nvSpPr>
                          <a:spPr bwMode="auto">
                            <a:xfrm>
                              <a:off x="838200" y="3733800"/>
                              <a:ext cx="304800" cy="304800"/>
                            </a:xfrm>
                            <a:prstGeom prst="ellipse">
                              <a:avLst/>
                            </a:prstGeom>
                            <a:noFill/>
                            <a:ln w="9525">
                              <a:solidFill>
                                <a:schemeClr val="tx1"/>
                              </a:solidFill>
                              <a:round/>
                              <a:headEnd/>
                              <a:tailEnd/>
                            </a:ln>
                            <a:effectLst/>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55303" name="Line 7"/>
                            <a:cNvSpPr>
                              <a:spLocks noChangeShapeType="1"/>
                            </a:cNvSpPr>
                          </a:nvSpPr>
                          <a:spPr bwMode="auto">
                            <a:xfrm flipH="1">
                              <a:off x="1981200" y="2362200"/>
                              <a:ext cx="990600" cy="533400"/>
                            </a:xfrm>
                            <a:prstGeom prst="line">
                              <a:avLst/>
                            </a:prstGeom>
                            <a:noFill/>
                            <a:ln w="9525">
                              <a:solidFill>
                                <a:schemeClr val="tx1"/>
                              </a:solidFill>
                              <a:round/>
                              <a:headEnd/>
                              <a:tailEnd/>
                            </a:ln>
                            <a:effectLst/>
                          </a:spPr>
                          <a:txSp>
                            <a:txBody>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55304" name="Line 8"/>
                            <a:cNvSpPr>
                              <a:spLocks noChangeShapeType="1"/>
                            </a:cNvSpPr>
                          </a:nvSpPr>
                          <a:spPr bwMode="auto">
                            <a:xfrm flipH="1">
                              <a:off x="1066800" y="3200400"/>
                              <a:ext cx="838200" cy="609600"/>
                            </a:xfrm>
                            <a:prstGeom prst="line">
                              <a:avLst/>
                            </a:prstGeom>
                            <a:noFill/>
                            <a:ln w="9525">
                              <a:solidFill>
                                <a:schemeClr val="tx1"/>
                              </a:solidFill>
                              <a:round/>
                              <a:headEnd/>
                              <a:tailEnd/>
                            </a:ln>
                            <a:effectLst/>
                          </a:spPr>
                          <a:txSp>
                            <a:txBody>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55305" name="Oval 9"/>
                            <a:cNvSpPr>
                              <a:spLocks noChangeArrowheads="1"/>
                            </a:cNvSpPr>
                          </a:nvSpPr>
                          <a:spPr bwMode="auto">
                            <a:xfrm>
                              <a:off x="4419600" y="3733800"/>
                              <a:ext cx="304800" cy="304800"/>
                            </a:xfrm>
                            <a:prstGeom prst="ellipse">
                              <a:avLst/>
                            </a:prstGeom>
                            <a:solidFill>
                              <a:schemeClr val="bg2"/>
                            </a:solidFill>
                            <a:ln w="28575">
                              <a:solidFill>
                                <a:schemeClr val="tx1"/>
                              </a:solidFill>
                              <a:round/>
                              <a:headEnd/>
                              <a:tailEnd/>
                            </a:ln>
                            <a:effectLst/>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55306" name="Oval 10"/>
                            <a:cNvSpPr>
                              <a:spLocks noChangeArrowheads="1"/>
                            </a:cNvSpPr>
                          </a:nvSpPr>
                          <a:spPr bwMode="auto">
                            <a:xfrm>
                              <a:off x="4191000" y="4495800"/>
                              <a:ext cx="304800" cy="304800"/>
                            </a:xfrm>
                            <a:prstGeom prst="ellipse">
                              <a:avLst/>
                            </a:prstGeom>
                            <a:noFill/>
                            <a:ln w="9525">
                              <a:solidFill>
                                <a:schemeClr val="tx1"/>
                              </a:solidFill>
                              <a:round/>
                              <a:headEnd/>
                              <a:tailEnd/>
                            </a:ln>
                            <a:effectLst/>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55307" name="Line 11"/>
                            <a:cNvSpPr>
                              <a:spLocks noChangeShapeType="1"/>
                            </a:cNvSpPr>
                          </a:nvSpPr>
                          <a:spPr bwMode="auto">
                            <a:xfrm>
                              <a:off x="2971800" y="2362200"/>
                              <a:ext cx="914400" cy="457200"/>
                            </a:xfrm>
                            <a:prstGeom prst="line">
                              <a:avLst/>
                            </a:prstGeom>
                            <a:noFill/>
                            <a:ln w="9525">
                              <a:solidFill>
                                <a:schemeClr val="tx1"/>
                              </a:solidFill>
                              <a:round/>
                              <a:headEnd/>
                              <a:tailEnd/>
                            </a:ln>
                            <a:effectLst/>
                          </a:spPr>
                          <a:txSp>
                            <a:txBody>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55308" name="Line 12"/>
                            <a:cNvSpPr>
                              <a:spLocks noChangeShapeType="1"/>
                            </a:cNvSpPr>
                          </a:nvSpPr>
                          <a:spPr bwMode="auto">
                            <a:xfrm flipH="1" flipV="1">
                              <a:off x="4038600" y="3124200"/>
                              <a:ext cx="457200" cy="609600"/>
                            </a:xfrm>
                            <a:prstGeom prst="line">
                              <a:avLst/>
                            </a:prstGeom>
                            <a:noFill/>
                            <a:ln w="9525">
                              <a:solidFill>
                                <a:schemeClr val="tx1"/>
                              </a:solidFill>
                              <a:round/>
                              <a:headEnd/>
                              <a:tailEnd/>
                            </a:ln>
                            <a:effectLst/>
                          </a:spPr>
                          <a:txSp>
                            <a:txBody>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55309" name="Line 13"/>
                            <a:cNvSpPr>
                              <a:spLocks noChangeShapeType="1"/>
                            </a:cNvSpPr>
                          </a:nvSpPr>
                          <a:spPr bwMode="auto">
                            <a:xfrm flipH="1">
                              <a:off x="4419600" y="4038600"/>
                              <a:ext cx="152400" cy="457200"/>
                            </a:xfrm>
                            <a:prstGeom prst="line">
                              <a:avLst/>
                            </a:prstGeom>
                            <a:noFill/>
                            <a:ln w="9525">
                              <a:solidFill>
                                <a:schemeClr val="tx1"/>
                              </a:solidFill>
                              <a:round/>
                              <a:headEnd/>
                              <a:tailEnd/>
                            </a:ln>
                            <a:effectLst/>
                          </a:spPr>
                          <a:txSp>
                            <a:txBody>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55310" name="Text Box 14"/>
                            <a:cNvSpPr txBox="1">
                              <a:spLocks noChangeArrowheads="1"/>
                            </a:cNvSpPr>
                          </a:nvSpPr>
                          <a:spPr bwMode="auto">
                            <a:xfrm>
                              <a:off x="2209800" y="1981200"/>
                              <a:ext cx="609600" cy="396875"/>
                            </a:xfrm>
                            <a:prstGeom prst="rect">
                              <a:avLst/>
                            </a:prstGeom>
                            <a:noFill/>
                            <a:ln w="9525">
                              <a:noFill/>
                              <a:miter lim="800000"/>
                              <a:headEnd/>
                              <a:tailEnd/>
                            </a:ln>
                            <a:effectLst/>
                          </a:spPr>
                          <a:txSp>
                            <a:txBody>
                              <a:bodyPr>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a:spcBef>
                                    <a:spcPct val="50000"/>
                                  </a:spcBef>
                                </a:pPr>
                                <a:r>
                                  <a:rPr lang="en-US" sz="2000">
                                    <a:latin typeface="Times New Roman" pitchFamily="18" charset="0"/>
                                  </a:rPr>
                                  <a:t>null</a:t>
                                </a:r>
                              </a:p>
                            </a:txBody>
                            <a:useSpRect/>
                          </a:txSp>
                        </a:sp>
                        <a:sp>
                          <a:nvSpPr>
                            <a:cNvPr id="55311" name="Text Box 15"/>
                            <a:cNvSpPr txBox="1">
                              <a:spLocks noChangeArrowheads="1"/>
                            </a:cNvSpPr>
                          </a:nvSpPr>
                          <a:spPr bwMode="auto">
                            <a:xfrm>
                              <a:off x="1219200" y="2819400"/>
                              <a:ext cx="609600" cy="396875"/>
                            </a:xfrm>
                            <a:prstGeom prst="rect">
                              <a:avLst/>
                            </a:prstGeom>
                            <a:noFill/>
                            <a:ln w="9525">
                              <a:noFill/>
                              <a:miter lim="800000"/>
                              <a:headEnd/>
                              <a:tailEnd/>
                            </a:ln>
                            <a:effectLst/>
                          </a:spPr>
                          <a:txSp>
                            <a:txBody>
                              <a:bodyPr>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a:spcBef>
                                    <a:spcPct val="50000"/>
                                  </a:spcBef>
                                </a:pPr>
                                <a:r>
                                  <a:rPr lang="en-US" sz="2000">
                                    <a:latin typeface="Times New Roman" pitchFamily="18" charset="0"/>
                                  </a:rPr>
                                  <a:t>A:7</a:t>
                                </a:r>
                              </a:p>
                            </a:txBody>
                            <a:useSpRect/>
                          </a:txSp>
                        </a:sp>
                        <a:sp>
                          <a:nvSpPr>
                            <a:cNvPr id="55312" name="Text Box 16"/>
                            <a:cNvSpPr txBox="1">
                              <a:spLocks noChangeArrowheads="1"/>
                            </a:cNvSpPr>
                          </a:nvSpPr>
                          <a:spPr bwMode="auto">
                            <a:xfrm>
                              <a:off x="304800" y="3657600"/>
                              <a:ext cx="609600" cy="396875"/>
                            </a:xfrm>
                            <a:prstGeom prst="rect">
                              <a:avLst/>
                            </a:prstGeom>
                            <a:noFill/>
                            <a:ln w="9525">
                              <a:noFill/>
                              <a:miter lim="800000"/>
                              <a:headEnd/>
                              <a:tailEnd/>
                            </a:ln>
                            <a:effectLst/>
                          </a:spPr>
                          <a:txSp>
                            <a:txBody>
                              <a:bodyPr>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a:spcBef>
                                    <a:spcPct val="50000"/>
                                  </a:spcBef>
                                </a:pPr>
                                <a:r>
                                  <a:rPr lang="en-US" sz="2000">
                                    <a:latin typeface="Times New Roman" pitchFamily="18" charset="0"/>
                                  </a:rPr>
                                  <a:t>B:5</a:t>
                                </a:r>
                              </a:p>
                            </a:txBody>
                            <a:useSpRect/>
                          </a:txSp>
                        </a:sp>
                        <a:sp>
                          <a:nvSpPr>
                            <a:cNvPr id="55313" name="Text Box 17"/>
                            <a:cNvSpPr txBox="1">
                              <a:spLocks noChangeArrowheads="1"/>
                            </a:cNvSpPr>
                          </a:nvSpPr>
                          <a:spPr bwMode="auto">
                            <a:xfrm>
                              <a:off x="4038600" y="2743200"/>
                              <a:ext cx="609600" cy="396875"/>
                            </a:xfrm>
                            <a:prstGeom prst="rect">
                              <a:avLst/>
                            </a:prstGeom>
                            <a:noFill/>
                            <a:ln w="9525">
                              <a:noFill/>
                              <a:miter lim="800000"/>
                              <a:headEnd/>
                              <a:tailEnd/>
                            </a:ln>
                            <a:effectLst/>
                          </a:spPr>
                          <a:txSp>
                            <a:txBody>
                              <a:bodyPr>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a:spcBef>
                                    <a:spcPct val="50000"/>
                                  </a:spcBef>
                                </a:pPr>
                                <a:r>
                                  <a:rPr lang="en-US" sz="2000">
                                    <a:latin typeface="Times New Roman" pitchFamily="18" charset="0"/>
                                  </a:rPr>
                                  <a:t>B:3</a:t>
                                </a:r>
                              </a:p>
                            </a:txBody>
                            <a:useSpRect/>
                          </a:txSp>
                        </a:sp>
                        <a:sp>
                          <a:nvSpPr>
                            <a:cNvPr id="55314" name="Text Box 18"/>
                            <a:cNvSpPr txBox="1">
                              <a:spLocks noChangeArrowheads="1"/>
                            </a:cNvSpPr>
                          </a:nvSpPr>
                          <a:spPr bwMode="auto">
                            <a:xfrm>
                              <a:off x="4800600" y="3657600"/>
                              <a:ext cx="609600" cy="396875"/>
                            </a:xfrm>
                            <a:prstGeom prst="rect">
                              <a:avLst/>
                            </a:prstGeom>
                            <a:noFill/>
                            <a:ln w="9525">
                              <a:noFill/>
                              <a:miter lim="800000"/>
                              <a:headEnd/>
                              <a:tailEnd/>
                            </a:ln>
                            <a:effectLst/>
                          </a:spPr>
                          <a:txSp>
                            <a:txBody>
                              <a:bodyPr>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a:spcBef>
                                    <a:spcPct val="50000"/>
                                  </a:spcBef>
                                </a:pPr>
                                <a:r>
                                  <a:rPr lang="en-US" sz="2000">
                                    <a:latin typeface="Times New Roman" pitchFamily="18" charset="0"/>
                                  </a:rPr>
                                  <a:t>C:3</a:t>
                                </a:r>
                              </a:p>
                            </a:txBody>
                            <a:useSpRect/>
                          </a:txSp>
                        </a:sp>
                        <a:sp>
                          <a:nvSpPr>
                            <a:cNvPr id="55315" name="Text Box 19"/>
                            <a:cNvSpPr txBox="1">
                              <a:spLocks noChangeArrowheads="1"/>
                            </a:cNvSpPr>
                          </a:nvSpPr>
                          <a:spPr bwMode="auto">
                            <a:xfrm>
                              <a:off x="4495800" y="4419600"/>
                              <a:ext cx="609600" cy="396875"/>
                            </a:xfrm>
                            <a:prstGeom prst="rect">
                              <a:avLst/>
                            </a:prstGeom>
                            <a:noFill/>
                            <a:ln w="9525">
                              <a:noFill/>
                              <a:miter lim="800000"/>
                              <a:headEnd/>
                              <a:tailEnd/>
                            </a:ln>
                            <a:effectLst/>
                          </a:spPr>
                          <a:txSp>
                            <a:txBody>
                              <a:bodyPr>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a:spcBef>
                                    <a:spcPct val="50000"/>
                                  </a:spcBef>
                                </a:pPr>
                                <a:r>
                                  <a:rPr lang="en-US" sz="2000">
                                    <a:latin typeface="Times New Roman" pitchFamily="18" charset="0"/>
                                  </a:rPr>
                                  <a:t>D:1</a:t>
                                </a:r>
                              </a:p>
                            </a:txBody>
                            <a:useSpRect/>
                          </a:txSp>
                        </a:sp>
                        <a:sp>
                          <a:nvSpPr>
                            <a:cNvPr id="55316" name="Oval 20"/>
                            <a:cNvSpPr>
                              <a:spLocks noChangeArrowheads="1"/>
                            </a:cNvSpPr>
                          </a:nvSpPr>
                          <a:spPr bwMode="auto">
                            <a:xfrm>
                              <a:off x="1676400" y="3870325"/>
                              <a:ext cx="304800" cy="304800"/>
                            </a:xfrm>
                            <a:prstGeom prst="ellipse">
                              <a:avLst/>
                            </a:prstGeom>
                            <a:solidFill>
                              <a:schemeClr val="bg2"/>
                            </a:solidFill>
                            <a:ln w="28575">
                              <a:solidFill>
                                <a:schemeClr val="tx1"/>
                              </a:solidFill>
                              <a:round/>
                              <a:headEnd/>
                              <a:tailEnd/>
                            </a:ln>
                            <a:effectLst/>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55317" name="Oval 21"/>
                            <a:cNvSpPr>
                              <a:spLocks noChangeArrowheads="1"/>
                            </a:cNvSpPr>
                          </a:nvSpPr>
                          <a:spPr bwMode="auto">
                            <a:xfrm>
                              <a:off x="1828800" y="4800600"/>
                              <a:ext cx="304800" cy="304800"/>
                            </a:xfrm>
                            <a:prstGeom prst="ellipse">
                              <a:avLst/>
                            </a:prstGeom>
                            <a:solidFill>
                              <a:schemeClr val="bg2"/>
                            </a:solidFill>
                            <a:ln w="28575">
                              <a:solidFill>
                                <a:schemeClr val="tx1"/>
                              </a:solidFill>
                              <a:round/>
                              <a:headEnd/>
                              <a:tailEnd/>
                            </a:ln>
                            <a:effectLst/>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55318" name="Line 22"/>
                            <a:cNvSpPr>
                              <a:spLocks noChangeShapeType="1"/>
                            </a:cNvSpPr>
                          </a:nvSpPr>
                          <a:spPr bwMode="auto">
                            <a:xfrm flipV="1">
                              <a:off x="1828800" y="3200400"/>
                              <a:ext cx="76200" cy="685800"/>
                            </a:xfrm>
                            <a:prstGeom prst="line">
                              <a:avLst/>
                            </a:prstGeom>
                            <a:noFill/>
                            <a:ln w="9525">
                              <a:solidFill>
                                <a:schemeClr val="tx1"/>
                              </a:solidFill>
                              <a:round/>
                              <a:headEnd/>
                              <a:tailEnd/>
                            </a:ln>
                            <a:effectLst/>
                          </a:spPr>
                          <a:txSp>
                            <a:txBody>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55319" name="Line 23"/>
                            <a:cNvSpPr>
                              <a:spLocks noChangeShapeType="1"/>
                            </a:cNvSpPr>
                          </a:nvSpPr>
                          <a:spPr bwMode="auto">
                            <a:xfrm>
                              <a:off x="1828800" y="4191000"/>
                              <a:ext cx="76200" cy="609600"/>
                            </a:xfrm>
                            <a:prstGeom prst="line">
                              <a:avLst/>
                            </a:prstGeom>
                            <a:noFill/>
                            <a:ln w="9525">
                              <a:solidFill>
                                <a:schemeClr val="tx1"/>
                              </a:solidFill>
                              <a:round/>
                              <a:headEnd/>
                              <a:tailEnd/>
                            </a:ln>
                            <a:effectLst/>
                          </a:spPr>
                          <a:txSp>
                            <a:txBody>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55320" name="Text Box 24"/>
                            <a:cNvSpPr txBox="1">
                              <a:spLocks noChangeArrowheads="1"/>
                            </a:cNvSpPr>
                          </a:nvSpPr>
                          <a:spPr bwMode="auto">
                            <a:xfrm>
                              <a:off x="1981200" y="3810000"/>
                              <a:ext cx="609600" cy="396875"/>
                            </a:xfrm>
                            <a:prstGeom prst="rect">
                              <a:avLst/>
                            </a:prstGeom>
                            <a:noFill/>
                            <a:ln w="9525">
                              <a:noFill/>
                              <a:miter lim="800000"/>
                              <a:headEnd/>
                              <a:tailEnd/>
                            </a:ln>
                            <a:effectLst/>
                          </a:spPr>
                          <a:txSp>
                            <a:txBody>
                              <a:bodyPr>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a:spcBef>
                                    <a:spcPct val="50000"/>
                                  </a:spcBef>
                                </a:pPr>
                                <a:r>
                                  <a:rPr lang="en-US" sz="2000">
                                    <a:latin typeface="Times New Roman" pitchFamily="18" charset="0"/>
                                  </a:rPr>
                                  <a:t>C:1</a:t>
                                </a:r>
                              </a:p>
                            </a:txBody>
                            <a:useSpRect/>
                          </a:txSp>
                        </a:sp>
                        <a:sp>
                          <a:nvSpPr>
                            <a:cNvPr id="55321" name="Text Box 25"/>
                            <a:cNvSpPr txBox="1">
                              <a:spLocks noChangeArrowheads="1"/>
                            </a:cNvSpPr>
                          </a:nvSpPr>
                          <a:spPr bwMode="auto">
                            <a:xfrm>
                              <a:off x="2133600" y="4724400"/>
                              <a:ext cx="609600" cy="396875"/>
                            </a:xfrm>
                            <a:prstGeom prst="rect">
                              <a:avLst/>
                            </a:prstGeom>
                            <a:noFill/>
                            <a:ln w="9525">
                              <a:noFill/>
                              <a:miter lim="800000"/>
                              <a:headEnd/>
                              <a:tailEnd/>
                            </a:ln>
                            <a:effectLst/>
                          </a:spPr>
                          <a:txSp>
                            <a:txBody>
                              <a:bodyPr>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a:spcBef>
                                    <a:spcPct val="50000"/>
                                  </a:spcBef>
                                </a:pPr>
                                <a:r>
                                  <a:rPr lang="en-US" sz="2000">
                                    <a:latin typeface="Times New Roman" pitchFamily="18" charset="0"/>
                                  </a:rPr>
                                  <a:t>D:1</a:t>
                                </a:r>
                              </a:p>
                            </a:txBody>
                            <a:useSpRect/>
                          </a:txSp>
                        </a:sp>
                        <a:sp>
                          <a:nvSpPr>
                            <a:cNvPr id="55322" name="Oval 26"/>
                            <a:cNvSpPr>
                              <a:spLocks noChangeArrowheads="1"/>
                            </a:cNvSpPr>
                          </a:nvSpPr>
                          <a:spPr bwMode="auto">
                            <a:xfrm>
                              <a:off x="533400" y="4648200"/>
                              <a:ext cx="304800" cy="304800"/>
                            </a:xfrm>
                            <a:prstGeom prst="ellipse">
                              <a:avLst/>
                            </a:prstGeom>
                            <a:noFill/>
                            <a:ln w="9525">
                              <a:solidFill>
                                <a:schemeClr val="tx1"/>
                              </a:solidFill>
                              <a:round/>
                              <a:headEnd/>
                              <a:tailEnd/>
                            </a:ln>
                            <a:effectLst/>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55324" name="Oval 28"/>
                            <a:cNvSpPr>
                              <a:spLocks noChangeArrowheads="1"/>
                            </a:cNvSpPr>
                          </a:nvSpPr>
                          <a:spPr bwMode="auto">
                            <a:xfrm>
                              <a:off x="304800" y="5638800"/>
                              <a:ext cx="304800" cy="304800"/>
                            </a:xfrm>
                            <a:prstGeom prst="ellipse">
                              <a:avLst/>
                            </a:prstGeom>
                            <a:noFill/>
                            <a:ln w="9525">
                              <a:solidFill>
                                <a:schemeClr val="tx1"/>
                              </a:solidFill>
                              <a:round/>
                              <a:headEnd/>
                              <a:tailEnd/>
                            </a:ln>
                            <a:effectLst/>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55325" name="Line 29"/>
                            <a:cNvSpPr>
                              <a:spLocks noChangeShapeType="1"/>
                            </a:cNvSpPr>
                          </a:nvSpPr>
                          <a:spPr bwMode="auto">
                            <a:xfrm flipV="1">
                              <a:off x="685800" y="4038600"/>
                              <a:ext cx="304800" cy="609600"/>
                            </a:xfrm>
                            <a:prstGeom prst="line">
                              <a:avLst/>
                            </a:prstGeom>
                            <a:noFill/>
                            <a:ln w="9525">
                              <a:solidFill>
                                <a:schemeClr val="tx1"/>
                              </a:solidFill>
                              <a:round/>
                              <a:headEnd/>
                              <a:tailEnd/>
                            </a:ln>
                            <a:effectLst/>
                          </a:spPr>
                          <a:txSp>
                            <a:txBody>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55326" name="Line 30"/>
                            <a:cNvSpPr>
                              <a:spLocks noChangeShapeType="1"/>
                            </a:cNvSpPr>
                          </a:nvSpPr>
                          <a:spPr bwMode="auto">
                            <a:xfrm flipH="1">
                              <a:off x="457200" y="4953000"/>
                              <a:ext cx="228600" cy="685800"/>
                            </a:xfrm>
                            <a:prstGeom prst="line">
                              <a:avLst/>
                            </a:prstGeom>
                            <a:noFill/>
                            <a:ln w="9525">
                              <a:solidFill>
                                <a:schemeClr val="tx1"/>
                              </a:solidFill>
                              <a:round/>
                              <a:headEnd/>
                              <a:tailEnd/>
                            </a:ln>
                            <a:effectLst/>
                          </a:spPr>
                          <a:txSp>
                            <a:txBody>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55327" name="Oval 31"/>
                            <a:cNvSpPr>
                              <a:spLocks noChangeArrowheads="1"/>
                            </a:cNvSpPr>
                          </a:nvSpPr>
                          <a:spPr bwMode="auto">
                            <a:xfrm>
                              <a:off x="2667000" y="3825875"/>
                              <a:ext cx="304800" cy="304800"/>
                            </a:xfrm>
                            <a:prstGeom prst="ellipse">
                              <a:avLst/>
                            </a:prstGeom>
                            <a:solidFill>
                              <a:schemeClr val="bg2"/>
                            </a:solidFill>
                            <a:ln w="28575">
                              <a:solidFill>
                                <a:schemeClr val="tx1"/>
                              </a:solidFill>
                              <a:round/>
                              <a:headEnd/>
                              <a:tailEnd/>
                            </a:ln>
                            <a:effectLst/>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55328" name="Text Box 32"/>
                            <a:cNvSpPr txBox="1">
                              <a:spLocks noChangeArrowheads="1"/>
                            </a:cNvSpPr>
                          </a:nvSpPr>
                          <a:spPr bwMode="auto">
                            <a:xfrm>
                              <a:off x="2971800" y="3810000"/>
                              <a:ext cx="609600" cy="396875"/>
                            </a:xfrm>
                            <a:prstGeom prst="rect">
                              <a:avLst/>
                            </a:prstGeom>
                            <a:noFill/>
                            <a:ln w="9525">
                              <a:noFill/>
                              <a:miter lim="800000"/>
                              <a:headEnd/>
                              <a:tailEnd/>
                            </a:ln>
                            <a:effectLst/>
                          </a:spPr>
                          <a:txSp>
                            <a:txBody>
                              <a:bodyPr>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a:spcBef>
                                    <a:spcPct val="50000"/>
                                  </a:spcBef>
                                </a:pPr>
                                <a:r>
                                  <a:rPr lang="en-US" sz="2000">
                                    <a:latin typeface="Times New Roman" pitchFamily="18" charset="0"/>
                                  </a:rPr>
                                  <a:t>D:1</a:t>
                                </a:r>
                              </a:p>
                            </a:txBody>
                            <a:useSpRect/>
                          </a:txSp>
                        </a:sp>
                        <a:sp>
                          <a:nvSpPr>
                            <a:cNvPr id="55329" name="Oval 33"/>
                            <a:cNvSpPr>
                              <a:spLocks noChangeArrowheads="1"/>
                            </a:cNvSpPr>
                          </a:nvSpPr>
                          <a:spPr bwMode="auto">
                            <a:xfrm>
                              <a:off x="2895600" y="4724400"/>
                              <a:ext cx="304800" cy="304800"/>
                            </a:xfrm>
                            <a:prstGeom prst="ellipse">
                              <a:avLst/>
                            </a:prstGeom>
                            <a:solidFill>
                              <a:schemeClr val="bg2"/>
                            </a:solidFill>
                            <a:ln w="28575">
                              <a:solidFill>
                                <a:schemeClr val="tx1"/>
                              </a:solidFill>
                              <a:round/>
                              <a:headEnd/>
                              <a:tailEnd/>
                            </a:ln>
                            <a:effectLst/>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55330" name="Text Box 34"/>
                            <a:cNvSpPr txBox="1">
                              <a:spLocks noChangeArrowheads="1"/>
                            </a:cNvSpPr>
                          </a:nvSpPr>
                          <a:spPr bwMode="auto">
                            <a:xfrm>
                              <a:off x="3124200" y="4724400"/>
                              <a:ext cx="609600" cy="396875"/>
                            </a:xfrm>
                            <a:prstGeom prst="rect">
                              <a:avLst/>
                            </a:prstGeom>
                            <a:noFill/>
                            <a:ln w="9525">
                              <a:noFill/>
                              <a:miter lim="800000"/>
                              <a:headEnd/>
                              <a:tailEnd/>
                            </a:ln>
                            <a:effectLst/>
                          </a:spPr>
                          <a:txSp>
                            <a:txBody>
                              <a:bodyPr>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a:spcBef>
                                    <a:spcPct val="50000"/>
                                  </a:spcBef>
                                </a:pPr>
                                <a:r>
                                  <a:rPr lang="en-US" sz="2000">
                                    <a:latin typeface="Times New Roman" pitchFamily="18" charset="0"/>
                                  </a:rPr>
                                  <a:t>E:1</a:t>
                                </a:r>
                              </a:p>
                            </a:txBody>
                            <a:useSpRect/>
                          </a:txSp>
                        </a:sp>
                        <a:sp>
                          <a:nvSpPr>
                            <a:cNvPr id="55331" name="Oval 35"/>
                            <a:cNvSpPr>
                              <a:spLocks noChangeArrowheads="1"/>
                            </a:cNvSpPr>
                          </a:nvSpPr>
                          <a:spPr bwMode="auto">
                            <a:xfrm>
                              <a:off x="5181600" y="4724400"/>
                              <a:ext cx="304800" cy="304800"/>
                            </a:xfrm>
                            <a:prstGeom prst="ellipse">
                              <a:avLst/>
                            </a:prstGeom>
                            <a:solidFill>
                              <a:schemeClr val="bg2"/>
                            </a:solidFill>
                            <a:ln w="28575">
                              <a:solidFill>
                                <a:schemeClr val="tx1"/>
                              </a:solidFill>
                              <a:round/>
                              <a:headEnd/>
                              <a:tailEnd/>
                            </a:ln>
                            <a:effectLst/>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55332" name="Line 36"/>
                            <a:cNvSpPr>
                              <a:spLocks noChangeShapeType="1"/>
                            </a:cNvSpPr>
                          </a:nvSpPr>
                          <a:spPr bwMode="auto">
                            <a:xfrm flipH="1" flipV="1">
                              <a:off x="4572000" y="4038600"/>
                              <a:ext cx="762000" cy="685800"/>
                            </a:xfrm>
                            <a:prstGeom prst="line">
                              <a:avLst/>
                            </a:prstGeom>
                            <a:noFill/>
                            <a:ln w="9525">
                              <a:solidFill>
                                <a:schemeClr val="tx1"/>
                              </a:solidFill>
                              <a:round/>
                              <a:headEnd/>
                              <a:tailEnd/>
                            </a:ln>
                            <a:effectLst/>
                          </a:spPr>
                          <a:txSp>
                            <a:txBody>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55333" name="Line 37"/>
                            <a:cNvSpPr>
                              <a:spLocks noChangeShapeType="1"/>
                            </a:cNvSpPr>
                          </a:nvSpPr>
                          <a:spPr bwMode="auto">
                            <a:xfrm flipH="1" flipV="1">
                              <a:off x="1905000" y="3200400"/>
                              <a:ext cx="838200" cy="609600"/>
                            </a:xfrm>
                            <a:prstGeom prst="line">
                              <a:avLst/>
                            </a:prstGeom>
                            <a:noFill/>
                            <a:ln w="9525">
                              <a:solidFill>
                                <a:schemeClr val="tx1"/>
                              </a:solidFill>
                              <a:round/>
                              <a:headEnd/>
                              <a:tailEnd/>
                            </a:ln>
                            <a:effectLst/>
                          </a:spPr>
                          <a:txSp>
                            <a:txBody>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55334" name="Line 38"/>
                            <a:cNvSpPr>
                              <a:spLocks noChangeShapeType="1"/>
                            </a:cNvSpPr>
                          </a:nvSpPr>
                          <a:spPr bwMode="auto">
                            <a:xfrm flipH="1" flipV="1">
                              <a:off x="2819400" y="4114800"/>
                              <a:ext cx="152400" cy="609600"/>
                            </a:xfrm>
                            <a:prstGeom prst="line">
                              <a:avLst/>
                            </a:prstGeom>
                            <a:noFill/>
                            <a:ln w="9525">
                              <a:solidFill>
                                <a:schemeClr val="tx1"/>
                              </a:solidFill>
                              <a:round/>
                              <a:headEnd/>
                              <a:tailEnd/>
                            </a:ln>
                            <a:effectLst/>
                          </a:spPr>
                          <a:txSp>
                            <a:txBody>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55335" name="Oval 39"/>
                            <a:cNvSpPr>
                              <a:spLocks noChangeArrowheads="1"/>
                            </a:cNvSpPr>
                          </a:nvSpPr>
                          <a:spPr bwMode="auto">
                            <a:xfrm>
                              <a:off x="1219200" y="4648200"/>
                              <a:ext cx="304800" cy="304800"/>
                            </a:xfrm>
                            <a:prstGeom prst="ellipse">
                              <a:avLst/>
                            </a:prstGeom>
                            <a:noFill/>
                            <a:ln w="9525">
                              <a:solidFill>
                                <a:schemeClr val="tx1"/>
                              </a:solidFill>
                              <a:round/>
                              <a:headEnd/>
                              <a:tailEnd/>
                            </a:ln>
                            <a:effectLst/>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55336" name="Text Box 40"/>
                            <a:cNvSpPr txBox="1">
                              <a:spLocks noChangeArrowheads="1"/>
                            </a:cNvSpPr>
                          </a:nvSpPr>
                          <a:spPr bwMode="auto">
                            <a:xfrm>
                              <a:off x="1066800" y="4953000"/>
                              <a:ext cx="609600" cy="396875"/>
                            </a:xfrm>
                            <a:prstGeom prst="rect">
                              <a:avLst/>
                            </a:prstGeom>
                            <a:noFill/>
                            <a:ln w="9525">
                              <a:noFill/>
                              <a:miter lim="800000"/>
                              <a:headEnd/>
                              <a:tailEnd/>
                            </a:ln>
                            <a:effectLst/>
                          </a:spPr>
                          <a:txSp>
                            <a:txBody>
                              <a:bodyPr>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a:spcBef>
                                    <a:spcPct val="50000"/>
                                  </a:spcBef>
                                </a:pPr>
                                <a:r>
                                  <a:rPr lang="en-US" sz="2000">
                                    <a:latin typeface="Times New Roman" pitchFamily="18" charset="0"/>
                                  </a:rPr>
                                  <a:t>D:1</a:t>
                                </a:r>
                              </a:p>
                            </a:txBody>
                            <a:useSpRect/>
                          </a:txSp>
                        </a:sp>
                        <a:sp>
                          <a:nvSpPr>
                            <a:cNvPr id="55337" name="Line 41"/>
                            <a:cNvSpPr>
                              <a:spLocks noChangeShapeType="1"/>
                            </a:cNvSpPr>
                          </a:nvSpPr>
                          <a:spPr bwMode="auto">
                            <a:xfrm>
                              <a:off x="1066800" y="4038600"/>
                              <a:ext cx="228600" cy="609600"/>
                            </a:xfrm>
                            <a:prstGeom prst="line">
                              <a:avLst/>
                            </a:prstGeom>
                            <a:noFill/>
                            <a:ln w="9525">
                              <a:solidFill>
                                <a:schemeClr val="tx1"/>
                              </a:solidFill>
                              <a:round/>
                              <a:headEnd/>
                              <a:tailEnd/>
                            </a:ln>
                            <a:effectLst/>
                          </a:spPr>
                          <a:txSp>
                            <a:txBody>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55338" name="Oval 42"/>
                            <a:cNvSpPr>
                              <a:spLocks noChangeArrowheads="1"/>
                            </a:cNvSpPr>
                          </a:nvSpPr>
                          <a:spPr bwMode="auto">
                            <a:xfrm>
                              <a:off x="1828800" y="5410200"/>
                              <a:ext cx="304800" cy="304800"/>
                            </a:xfrm>
                            <a:prstGeom prst="ellipse">
                              <a:avLst/>
                            </a:prstGeom>
                            <a:solidFill>
                              <a:schemeClr val="bg2"/>
                            </a:solidFill>
                            <a:ln w="28575">
                              <a:solidFill>
                                <a:schemeClr val="tx1"/>
                              </a:solidFill>
                              <a:round/>
                              <a:headEnd/>
                              <a:tailEnd/>
                            </a:ln>
                            <a:effectLst/>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55339" name="Text Box 43"/>
                            <a:cNvSpPr txBox="1">
                              <a:spLocks noChangeArrowheads="1"/>
                            </a:cNvSpPr>
                          </a:nvSpPr>
                          <a:spPr bwMode="auto">
                            <a:xfrm>
                              <a:off x="2133600" y="5334000"/>
                              <a:ext cx="609600" cy="396875"/>
                            </a:xfrm>
                            <a:prstGeom prst="rect">
                              <a:avLst/>
                            </a:prstGeom>
                            <a:noFill/>
                            <a:ln w="9525">
                              <a:noFill/>
                              <a:miter lim="800000"/>
                              <a:headEnd/>
                              <a:tailEnd/>
                            </a:ln>
                            <a:effectLst/>
                          </a:spPr>
                          <a:txSp>
                            <a:txBody>
                              <a:bodyPr>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a:spcBef>
                                    <a:spcPct val="50000"/>
                                  </a:spcBef>
                                </a:pPr>
                                <a:r>
                                  <a:rPr lang="en-US" sz="2000">
                                    <a:latin typeface="Times New Roman" pitchFamily="18" charset="0"/>
                                  </a:rPr>
                                  <a:t>E:1</a:t>
                                </a:r>
                              </a:p>
                            </a:txBody>
                            <a:useSpRect/>
                          </a:txSp>
                        </a:sp>
                        <a:sp>
                          <a:nvSpPr>
                            <a:cNvPr id="55340" name="Line 44"/>
                            <a:cNvSpPr>
                              <a:spLocks noChangeShapeType="1"/>
                            </a:cNvSpPr>
                          </a:nvSpPr>
                          <a:spPr bwMode="auto">
                            <a:xfrm>
                              <a:off x="1981200" y="5105400"/>
                              <a:ext cx="0" cy="304800"/>
                            </a:xfrm>
                            <a:prstGeom prst="line">
                              <a:avLst/>
                            </a:prstGeom>
                            <a:noFill/>
                            <a:ln w="9525">
                              <a:solidFill>
                                <a:schemeClr val="tx1"/>
                              </a:solidFill>
                              <a:round/>
                              <a:headEnd/>
                              <a:tailEnd/>
                            </a:ln>
                            <a:effectLst/>
                          </a:spPr>
                          <a:txSp>
                            <a:txBody>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55342" name="Text Box 46"/>
                            <a:cNvSpPr txBox="1">
                              <a:spLocks noChangeArrowheads="1"/>
                            </a:cNvSpPr>
                          </a:nvSpPr>
                          <a:spPr bwMode="auto">
                            <a:xfrm>
                              <a:off x="4724400" y="4876800"/>
                              <a:ext cx="762000" cy="396875"/>
                            </a:xfrm>
                            <a:prstGeom prst="rect">
                              <a:avLst/>
                            </a:prstGeom>
                            <a:noFill/>
                            <a:ln w="9525">
                              <a:noFill/>
                              <a:miter lim="800000"/>
                              <a:headEnd/>
                              <a:tailEnd/>
                            </a:ln>
                            <a:effectLst/>
                          </a:spPr>
                          <a:txSp>
                            <a:txBody>
                              <a:bodyPr>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a:spcBef>
                                    <a:spcPct val="50000"/>
                                  </a:spcBef>
                                </a:pPr>
                                <a:r>
                                  <a:rPr lang="en-US" sz="2000">
                                    <a:latin typeface="Times New Roman" pitchFamily="18" charset="0"/>
                                  </a:rPr>
                                  <a:t>E:1</a:t>
                                </a:r>
                              </a:p>
                            </a:txBody>
                            <a:useSpRect/>
                          </a:txSp>
                        </a:sp>
                      </lc:lockedCanvas>
                    </a:graphicData>
                  </a:graphic>
                </wp:inline>
              </w:drawing>
            </w:r>
          </w:p>
        </w:tc>
        <w:tc>
          <w:tcPr>
            <w:tcW w:w="4110" w:type="dxa"/>
          </w:tcPr>
          <w:p w:rsidR="00A14831" w:rsidRDefault="00A14831" w:rsidP="00A14831">
            <w:pPr>
              <w:rPr>
                <w:b/>
                <w:bCs/>
                <w:sz w:val="28"/>
                <w:szCs w:val="28"/>
              </w:rPr>
            </w:pPr>
            <w:r w:rsidRPr="00A14831">
              <w:rPr>
                <w:b/>
                <w:bCs/>
                <w:sz w:val="28"/>
                <w:szCs w:val="28"/>
              </w:rPr>
              <w:t>P={(A:1,C:1,D:1),</w:t>
            </w:r>
            <w:r w:rsidRPr="00A14831">
              <w:rPr>
                <w:b/>
                <w:bCs/>
                <w:sz w:val="28"/>
                <w:szCs w:val="28"/>
              </w:rPr>
              <w:br/>
            </w:r>
            <w:r w:rsidRPr="00A14831">
              <w:rPr>
                <w:b/>
                <w:bCs/>
                <w:sz w:val="28"/>
                <w:szCs w:val="28"/>
              </w:rPr>
              <w:tab/>
              <w:t xml:space="preserve">(A:1,D:1), </w:t>
            </w:r>
            <w:r w:rsidRPr="00A14831">
              <w:rPr>
                <w:b/>
                <w:bCs/>
                <w:sz w:val="28"/>
                <w:szCs w:val="28"/>
              </w:rPr>
              <w:br/>
              <w:t xml:space="preserve">             (B:1,C:1)}</w:t>
            </w:r>
          </w:p>
          <w:p w:rsidR="00A14831" w:rsidRPr="00A14831" w:rsidRDefault="00A14831" w:rsidP="00A14831">
            <w:pPr>
              <w:rPr>
                <w:szCs w:val="24"/>
              </w:rPr>
            </w:pPr>
            <w:r w:rsidRPr="00A14831">
              <w:rPr>
                <w:b/>
                <w:bCs/>
                <w:szCs w:val="24"/>
              </w:rPr>
              <w:t xml:space="preserve">Tiếp đến áp dụng FP-growth trên cây P </w:t>
            </w:r>
            <w:r>
              <w:rPr>
                <w:b/>
                <w:bCs/>
                <w:szCs w:val="24"/>
              </w:rPr>
              <w:t xml:space="preserve">một cách </w:t>
            </w:r>
            <w:r w:rsidRPr="00A14831">
              <w:rPr>
                <w:b/>
                <w:bCs/>
                <w:szCs w:val="24"/>
              </w:rPr>
              <w:t xml:space="preserve">đệ qui cho cơ sở mẫu điều kiện </w:t>
            </w:r>
          </w:p>
          <w:p w:rsidR="00A14831" w:rsidRPr="00A14831" w:rsidRDefault="00A14831" w:rsidP="00A14831">
            <w:pPr>
              <w:rPr>
                <w:sz w:val="28"/>
                <w:szCs w:val="28"/>
              </w:rPr>
            </w:pPr>
          </w:p>
        </w:tc>
      </w:tr>
      <w:tr w:rsidR="00A14831" w:rsidTr="00EE48D9">
        <w:tc>
          <w:tcPr>
            <w:tcW w:w="4878" w:type="dxa"/>
            <w:tcBorders>
              <w:top w:val="nil"/>
              <w:left w:val="nil"/>
              <w:bottom w:val="nil"/>
              <w:right w:val="nil"/>
            </w:tcBorders>
          </w:tcPr>
          <w:p w:rsidR="00A14831" w:rsidRDefault="00A14831" w:rsidP="00495B67">
            <w:pPr>
              <w:rPr>
                <w:szCs w:val="24"/>
              </w:rPr>
            </w:pPr>
            <w:r>
              <w:rPr>
                <w:szCs w:val="24"/>
              </w:rPr>
              <w:t>Cây điều kiện cho E</w:t>
            </w:r>
          </w:p>
          <w:p w:rsidR="00A14831" w:rsidRPr="00A14831" w:rsidRDefault="00B3354E" w:rsidP="00495B67">
            <w:pPr>
              <w:rPr>
                <w:szCs w:val="24"/>
              </w:rPr>
            </w:pPr>
            <w:r w:rsidRPr="00B3354E">
              <w:rPr>
                <w:noProof/>
                <w:szCs w:val="24"/>
              </w:rPr>
              <w:drawing>
                <wp:inline distT="0" distB="0" distL="0" distR="0">
                  <wp:extent cx="2705100" cy="2409825"/>
                  <wp:effectExtent l="0" t="0" r="0" b="0"/>
                  <wp:docPr id="85" name="Object 73"/>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4267200" cy="3749675"/>
                            <a:chOff x="1219200" y="1981200"/>
                            <a:chExt cx="4267200" cy="3749675"/>
                          </a:xfrm>
                        </a:grpSpPr>
                        <a:sp>
                          <a:nvSpPr>
                            <a:cNvPr id="32771" name="Oval 3"/>
                            <a:cNvSpPr>
                              <a:spLocks noChangeArrowheads="1"/>
                            </a:cNvSpPr>
                          </a:nvSpPr>
                          <a:spPr bwMode="auto">
                            <a:xfrm>
                              <a:off x="3810000" y="2819400"/>
                              <a:ext cx="304800" cy="304800"/>
                            </a:xfrm>
                            <a:prstGeom prst="ellipse">
                              <a:avLst/>
                            </a:prstGeom>
                            <a:solidFill>
                              <a:schemeClr val="bg2"/>
                            </a:solidFill>
                            <a:ln w="28575">
                              <a:solidFill>
                                <a:schemeClr val="tx1"/>
                              </a:solidFill>
                              <a:round/>
                              <a:headEnd/>
                              <a:tailEnd/>
                            </a:ln>
                            <a:effectLst/>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32772" name="Oval 4"/>
                            <a:cNvSpPr>
                              <a:spLocks noChangeArrowheads="1"/>
                            </a:cNvSpPr>
                          </a:nvSpPr>
                          <a:spPr bwMode="auto">
                            <a:xfrm>
                              <a:off x="2819400" y="2057400"/>
                              <a:ext cx="304800" cy="304800"/>
                            </a:xfrm>
                            <a:prstGeom prst="ellipse">
                              <a:avLst/>
                            </a:prstGeom>
                            <a:noFill/>
                            <a:ln w="9525">
                              <a:solidFill>
                                <a:schemeClr val="tx1"/>
                              </a:solidFill>
                              <a:round/>
                              <a:headEnd/>
                              <a:tailEnd/>
                            </a:ln>
                            <a:effectLst/>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32773" name="Oval 5"/>
                            <a:cNvSpPr>
                              <a:spLocks noChangeArrowheads="1"/>
                            </a:cNvSpPr>
                          </a:nvSpPr>
                          <a:spPr bwMode="auto">
                            <a:xfrm>
                              <a:off x="1752600" y="2895600"/>
                              <a:ext cx="304800" cy="304800"/>
                            </a:xfrm>
                            <a:prstGeom prst="ellipse">
                              <a:avLst/>
                            </a:prstGeom>
                            <a:solidFill>
                              <a:schemeClr val="bg2"/>
                            </a:solidFill>
                            <a:ln w="28575">
                              <a:solidFill>
                                <a:schemeClr val="tx1"/>
                              </a:solidFill>
                              <a:round/>
                              <a:headEnd/>
                              <a:tailEnd/>
                            </a:ln>
                            <a:effectLst/>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32774" name="Line 6"/>
                            <a:cNvSpPr>
                              <a:spLocks noChangeShapeType="1"/>
                            </a:cNvSpPr>
                          </a:nvSpPr>
                          <a:spPr bwMode="auto">
                            <a:xfrm flipH="1">
                              <a:off x="1981200" y="2362200"/>
                              <a:ext cx="990600" cy="533400"/>
                            </a:xfrm>
                            <a:prstGeom prst="line">
                              <a:avLst/>
                            </a:prstGeom>
                            <a:noFill/>
                            <a:ln w="9525">
                              <a:solidFill>
                                <a:schemeClr val="tx1"/>
                              </a:solidFill>
                              <a:round/>
                              <a:headEnd/>
                              <a:tailEnd/>
                            </a:ln>
                            <a:effectLst/>
                          </a:spPr>
                          <a:txSp>
                            <a:txBody>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32775" name="Oval 7"/>
                            <a:cNvSpPr>
                              <a:spLocks noChangeArrowheads="1"/>
                            </a:cNvSpPr>
                          </a:nvSpPr>
                          <a:spPr bwMode="auto">
                            <a:xfrm>
                              <a:off x="4419600" y="3733800"/>
                              <a:ext cx="304800" cy="304800"/>
                            </a:xfrm>
                            <a:prstGeom prst="ellipse">
                              <a:avLst/>
                            </a:prstGeom>
                            <a:solidFill>
                              <a:schemeClr val="bg2"/>
                            </a:solidFill>
                            <a:ln w="28575">
                              <a:solidFill>
                                <a:schemeClr val="tx1"/>
                              </a:solidFill>
                              <a:round/>
                              <a:headEnd/>
                              <a:tailEnd/>
                            </a:ln>
                            <a:effectLst/>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32776" name="Line 8"/>
                            <a:cNvSpPr>
                              <a:spLocks noChangeShapeType="1"/>
                            </a:cNvSpPr>
                          </a:nvSpPr>
                          <a:spPr bwMode="auto">
                            <a:xfrm>
                              <a:off x="2971800" y="2362200"/>
                              <a:ext cx="914400" cy="457200"/>
                            </a:xfrm>
                            <a:prstGeom prst="line">
                              <a:avLst/>
                            </a:prstGeom>
                            <a:noFill/>
                            <a:ln w="9525">
                              <a:solidFill>
                                <a:schemeClr val="tx1"/>
                              </a:solidFill>
                              <a:round/>
                              <a:headEnd/>
                              <a:tailEnd/>
                            </a:ln>
                            <a:effectLst/>
                          </a:spPr>
                          <a:txSp>
                            <a:txBody>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32777" name="Line 9"/>
                            <a:cNvSpPr>
                              <a:spLocks noChangeShapeType="1"/>
                            </a:cNvSpPr>
                          </a:nvSpPr>
                          <a:spPr bwMode="auto">
                            <a:xfrm flipH="1" flipV="1">
                              <a:off x="4038600" y="3124200"/>
                              <a:ext cx="457200" cy="609600"/>
                            </a:xfrm>
                            <a:prstGeom prst="line">
                              <a:avLst/>
                            </a:prstGeom>
                            <a:noFill/>
                            <a:ln w="9525">
                              <a:solidFill>
                                <a:schemeClr val="tx1"/>
                              </a:solidFill>
                              <a:round/>
                              <a:headEnd/>
                              <a:tailEnd/>
                            </a:ln>
                            <a:effectLst/>
                          </a:spPr>
                          <a:txSp>
                            <a:txBody>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32778" name="Text Box 10"/>
                            <a:cNvSpPr txBox="1">
                              <a:spLocks noChangeArrowheads="1"/>
                            </a:cNvSpPr>
                          </a:nvSpPr>
                          <a:spPr bwMode="auto">
                            <a:xfrm>
                              <a:off x="2209800" y="1981200"/>
                              <a:ext cx="609600" cy="396875"/>
                            </a:xfrm>
                            <a:prstGeom prst="rect">
                              <a:avLst/>
                            </a:prstGeom>
                            <a:noFill/>
                            <a:ln w="9525">
                              <a:noFill/>
                              <a:miter lim="800000"/>
                              <a:headEnd/>
                              <a:tailEnd/>
                            </a:ln>
                            <a:effectLst/>
                          </a:spPr>
                          <a:txSp>
                            <a:txBody>
                              <a:bodyPr>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a:spcBef>
                                    <a:spcPct val="50000"/>
                                  </a:spcBef>
                                </a:pPr>
                                <a:r>
                                  <a:rPr lang="en-US" sz="2000">
                                    <a:latin typeface="Times New Roman" pitchFamily="18" charset="0"/>
                                  </a:rPr>
                                  <a:t>null</a:t>
                                </a:r>
                              </a:p>
                            </a:txBody>
                            <a:useSpRect/>
                          </a:txSp>
                        </a:sp>
                        <a:sp>
                          <a:nvSpPr>
                            <a:cNvPr id="32779" name="Text Box 11"/>
                            <a:cNvSpPr txBox="1">
                              <a:spLocks noChangeArrowheads="1"/>
                            </a:cNvSpPr>
                          </a:nvSpPr>
                          <a:spPr bwMode="auto">
                            <a:xfrm>
                              <a:off x="1219200" y="2819400"/>
                              <a:ext cx="609600" cy="396875"/>
                            </a:xfrm>
                            <a:prstGeom prst="rect">
                              <a:avLst/>
                            </a:prstGeom>
                            <a:noFill/>
                            <a:ln w="9525">
                              <a:noFill/>
                              <a:miter lim="800000"/>
                              <a:headEnd/>
                              <a:tailEnd/>
                            </a:ln>
                            <a:effectLst/>
                          </a:spPr>
                          <a:txSp>
                            <a:txBody>
                              <a:bodyPr>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a:spcBef>
                                    <a:spcPct val="50000"/>
                                  </a:spcBef>
                                </a:pPr>
                                <a:r>
                                  <a:rPr lang="en-US" sz="2000">
                                    <a:latin typeface="Times New Roman" pitchFamily="18" charset="0"/>
                                  </a:rPr>
                                  <a:t>A:2</a:t>
                                </a:r>
                              </a:p>
                            </a:txBody>
                            <a:useSpRect/>
                          </a:txSp>
                        </a:sp>
                        <a:sp>
                          <a:nvSpPr>
                            <a:cNvPr id="32780" name="Text Box 12"/>
                            <a:cNvSpPr txBox="1">
                              <a:spLocks noChangeArrowheads="1"/>
                            </a:cNvSpPr>
                          </a:nvSpPr>
                          <a:spPr bwMode="auto">
                            <a:xfrm>
                              <a:off x="4038600" y="2743200"/>
                              <a:ext cx="609600" cy="396875"/>
                            </a:xfrm>
                            <a:prstGeom prst="rect">
                              <a:avLst/>
                            </a:prstGeom>
                            <a:noFill/>
                            <a:ln w="9525">
                              <a:noFill/>
                              <a:miter lim="800000"/>
                              <a:headEnd/>
                              <a:tailEnd/>
                            </a:ln>
                            <a:effectLst/>
                          </a:spPr>
                          <a:txSp>
                            <a:txBody>
                              <a:bodyPr>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a:spcBef>
                                    <a:spcPct val="50000"/>
                                  </a:spcBef>
                                </a:pPr>
                                <a:r>
                                  <a:rPr lang="en-US" sz="2000">
                                    <a:latin typeface="Times New Roman" pitchFamily="18" charset="0"/>
                                  </a:rPr>
                                  <a:t>B:1</a:t>
                                </a:r>
                              </a:p>
                            </a:txBody>
                            <a:useSpRect/>
                          </a:txSp>
                        </a:sp>
                        <a:sp>
                          <a:nvSpPr>
                            <a:cNvPr id="32781" name="Text Box 13"/>
                            <a:cNvSpPr txBox="1">
                              <a:spLocks noChangeArrowheads="1"/>
                            </a:cNvSpPr>
                          </a:nvSpPr>
                          <a:spPr bwMode="auto">
                            <a:xfrm>
                              <a:off x="4800600" y="3657600"/>
                              <a:ext cx="609600" cy="396875"/>
                            </a:xfrm>
                            <a:prstGeom prst="rect">
                              <a:avLst/>
                            </a:prstGeom>
                            <a:noFill/>
                            <a:ln w="9525">
                              <a:noFill/>
                              <a:miter lim="800000"/>
                              <a:headEnd/>
                              <a:tailEnd/>
                            </a:ln>
                            <a:effectLst/>
                          </a:spPr>
                          <a:txSp>
                            <a:txBody>
                              <a:bodyPr>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a:spcBef>
                                    <a:spcPct val="50000"/>
                                  </a:spcBef>
                                </a:pPr>
                                <a:r>
                                  <a:rPr lang="en-US" sz="2000">
                                    <a:latin typeface="Times New Roman" pitchFamily="18" charset="0"/>
                                  </a:rPr>
                                  <a:t>C:1</a:t>
                                </a:r>
                              </a:p>
                            </a:txBody>
                            <a:useSpRect/>
                          </a:txSp>
                        </a:sp>
                        <a:sp>
                          <a:nvSpPr>
                            <a:cNvPr id="32782" name="Oval 14"/>
                            <a:cNvSpPr>
                              <a:spLocks noChangeArrowheads="1"/>
                            </a:cNvSpPr>
                          </a:nvSpPr>
                          <a:spPr bwMode="auto">
                            <a:xfrm>
                              <a:off x="1676400" y="3870325"/>
                              <a:ext cx="304800" cy="304800"/>
                            </a:xfrm>
                            <a:prstGeom prst="ellipse">
                              <a:avLst/>
                            </a:prstGeom>
                            <a:solidFill>
                              <a:schemeClr val="bg2"/>
                            </a:solidFill>
                            <a:ln w="28575">
                              <a:solidFill>
                                <a:schemeClr val="tx1"/>
                              </a:solidFill>
                              <a:round/>
                              <a:headEnd/>
                              <a:tailEnd/>
                            </a:ln>
                            <a:effectLst/>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32783" name="Oval 15"/>
                            <a:cNvSpPr>
                              <a:spLocks noChangeArrowheads="1"/>
                            </a:cNvSpPr>
                          </a:nvSpPr>
                          <a:spPr bwMode="auto">
                            <a:xfrm>
                              <a:off x="1828800" y="4800600"/>
                              <a:ext cx="304800" cy="304800"/>
                            </a:xfrm>
                            <a:prstGeom prst="ellipse">
                              <a:avLst/>
                            </a:prstGeom>
                            <a:solidFill>
                              <a:schemeClr val="bg2"/>
                            </a:solidFill>
                            <a:ln w="28575">
                              <a:solidFill>
                                <a:schemeClr val="tx1"/>
                              </a:solidFill>
                              <a:round/>
                              <a:headEnd/>
                              <a:tailEnd/>
                            </a:ln>
                            <a:effectLst/>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32784" name="Line 16"/>
                            <a:cNvSpPr>
                              <a:spLocks noChangeShapeType="1"/>
                            </a:cNvSpPr>
                          </a:nvSpPr>
                          <a:spPr bwMode="auto">
                            <a:xfrm flipV="1">
                              <a:off x="1828800" y="3200400"/>
                              <a:ext cx="76200" cy="685800"/>
                            </a:xfrm>
                            <a:prstGeom prst="line">
                              <a:avLst/>
                            </a:prstGeom>
                            <a:noFill/>
                            <a:ln w="9525">
                              <a:solidFill>
                                <a:schemeClr val="tx1"/>
                              </a:solidFill>
                              <a:round/>
                              <a:headEnd/>
                              <a:tailEnd/>
                            </a:ln>
                            <a:effectLst/>
                          </a:spPr>
                          <a:txSp>
                            <a:txBody>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32785" name="Line 17"/>
                            <a:cNvSpPr>
                              <a:spLocks noChangeShapeType="1"/>
                            </a:cNvSpPr>
                          </a:nvSpPr>
                          <a:spPr bwMode="auto">
                            <a:xfrm>
                              <a:off x="1828800" y="4191000"/>
                              <a:ext cx="76200" cy="609600"/>
                            </a:xfrm>
                            <a:prstGeom prst="line">
                              <a:avLst/>
                            </a:prstGeom>
                            <a:noFill/>
                            <a:ln w="9525">
                              <a:solidFill>
                                <a:schemeClr val="tx1"/>
                              </a:solidFill>
                              <a:round/>
                              <a:headEnd/>
                              <a:tailEnd/>
                            </a:ln>
                            <a:effectLst/>
                          </a:spPr>
                          <a:txSp>
                            <a:txBody>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32786" name="Text Box 18"/>
                            <a:cNvSpPr txBox="1">
                              <a:spLocks noChangeArrowheads="1"/>
                            </a:cNvSpPr>
                          </a:nvSpPr>
                          <a:spPr bwMode="auto">
                            <a:xfrm>
                              <a:off x="1981200" y="3810000"/>
                              <a:ext cx="609600" cy="396875"/>
                            </a:xfrm>
                            <a:prstGeom prst="rect">
                              <a:avLst/>
                            </a:prstGeom>
                            <a:noFill/>
                            <a:ln w="9525">
                              <a:noFill/>
                              <a:miter lim="800000"/>
                              <a:headEnd/>
                              <a:tailEnd/>
                            </a:ln>
                            <a:effectLst/>
                          </a:spPr>
                          <a:txSp>
                            <a:txBody>
                              <a:bodyPr>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a:spcBef>
                                    <a:spcPct val="50000"/>
                                  </a:spcBef>
                                </a:pPr>
                                <a:r>
                                  <a:rPr lang="en-US" sz="2000" dirty="0">
                                    <a:latin typeface="Times New Roman" pitchFamily="18" charset="0"/>
                                  </a:rPr>
                                  <a:t>C:1</a:t>
                                </a:r>
                              </a:p>
                            </a:txBody>
                            <a:useSpRect/>
                          </a:txSp>
                        </a:sp>
                        <a:sp>
                          <a:nvSpPr>
                            <a:cNvPr id="32787" name="Text Box 19"/>
                            <a:cNvSpPr txBox="1">
                              <a:spLocks noChangeArrowheads="1"/>
                            </a:cNvSpPr>
                          </a:nvSpPr>
                          <a:spPr bwMode="auto">
                            <a:xfrm>
                              <a:off x="2133600" y="4724400"/>
                              <a:ext cx="609600" cy="396875"/>
                            </a:xfrm>
                            <a:prstGeom prst="rect">
                              <a:avLst/>
                            </a:prstGeom>
                            <a:noFill/>
                            <a:ln w="9525">
                              <a:noFill/>
                              <a:miter lim="800000"/>
                              <a:headEnd/>
                              <a:tailEnd/>
                            </a:ln>
                            <a:effectLst/>
                          </a:spPr>
                          <a:txSp>
                            <a:txBody>
                              <a:bodyPr>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a:spcBef>
                                    <a:spcPct val="50000"/>
                                  </a:spcBef>
                                </a:pPr>
                                <a:r>
                                  <a:rPr lang="en-US" sz="2000">
                                    <a:latin typeface="Times New Roman" pitchFamily="18" charset="0"/>
                                  </a:rPr>
                                  <a:t>D:1</a:t>
                                </a:r>
                              </a:p>
                            </a:txBody>
                            <a:useSpRect/>
                          </a:txSp>
                        </a:sp>
                        <a:sp>
                          <a:nvSpPr>
                            <a:cNvPr id="32788" name="Oval 20"/>
                            <a:cNvSpPr>
                              <a:spLocks noChangeArrowheads="1"/>
                            </a:cNvSpPr>
                          </a:nvSpPr>
                          <a:spPr bwMode="auto">
                            <a:xfrm>
                              <a:off x="2667000" y="3825875"/>
                              <a:ext cx="304800" cy="304800"/>
                            </a:xfrm>
                            <a:prstGeom prst="ellipse">
                              <a:avLst/>
                            </a:prstGeom>
                            <a:solidFill>
                              <a:schemeClr val="bg2"/>
                            </a:solidFill>
                            <a:ln w="28575">
                              <a:solidFill>
                                <a:schemeClr val="tx1"/>
                              </a:solidFill>
                              <a:round/>
                              <a:headEnd/>
                              <a:tailEnd/>
                            </a:ln>
                            <a:effectLst/>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32789" name="Text Box 21"/>
                            <a:cNvSpPr txBox="1">
                              <a:spLocks noChangeArrowheads="1"/>
                            </a:cNvSpPr>
                          </a:nvSpPr>
                          <a:spPr bwMode="auto">
                            <a:xfrm>
                              <a:off x="2971800" y="3810000"/>
                              <a:ext cx="609600" cy="396875"/>
                            </a:xfrm>
                            <a:prstGeom prst="rect">
                              <a:avLst/>
                            </a:prstGeom>
                            <a:noFill/>
                            <a:ln w="9525">
                              <a:noFill/>
                              <a:miter lim="800000"/>
                              <a:headEnd/>
                              <a:tailEnd/>
                            </a:ln>
                            <a:effectLst/>
                          </a:spPr>
                          <a:txSp>
                            <a:txBody>
                              <a:bodyPr>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a:spcBef>
                                    <a:spcPct val="50000"/>
                                  </a:spcBef>
                                </a:pPr>
                                <a:r>
                                  <a:rPr lang="en-US" sz="2000">
                                    <a:latin typeface="Times New Roman" pitchFamily="18" charset="0"/>
                                  </a:rPr>
                                  <a:t>D:1</a:t>
                                </a:r>
                              </a:p>
                            </a:txBody>
                            <a:useSpRect/>
                          </a:txSp>
                        </a:sp>
                        <a:sp>
                          <a:nvSpPr>
                            <a:cNvPr id="32790" name="Oval 22"/>
                            <a:cNvSpPr>
                              <a:spLocks noChangeArrowheads="1"/>
                            </a:cNvSpPr>
                          </a:nvSpPr>
                          <a:spPr bwMode="auto">
                            <a:xfrm>
                              <a:off x="2895600" y="4724400"/>
                              <a:ext cx="304800" cy="304800"/>
                            </a:xfrm>
                            <a:prstGeom prst="ellipse">
                              <a:avLst/>
                            </a:prstGeom>
                            <a:solidFill>
                              <a:schemeClr val="bg2"/>
                            </a:solidFill>
                            <a:ln w="28575">
                              <a:solidFill>
                                <a:schemeClr val="tx1"/>
                              </a:solidFill>
                              <a:round/>
                              <a:headEnd/>
                              <a:tailEnd/>
                            </a:ln>
                            <a:effectLst/>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32791" name="Text Box 23"/>
                            <a:cNvSpPr txBox="1">
                              <a:spLocks noChangeArrowheads="1"/>
                            </a:cNvSpPr>
                          </a:nvSpPr>
                          <a:spPr bwMode="auto">
                            <a:xfrm>
                              <a:off x="3124200" y="4724400"/>
                              <a:ext cx="609600" cy="396875"/>
                            </a:xfrm>
                            <a:prstGeom prst="rect">
                              <a:avLst/>
                            </a:prstGeom>
                            <a:noFill/>
                            <a:ln w="9525">
                              <a:noFill/>
                              <a:miter lim="800000"/>
                              <a:headEnd/>
                              <a:tailEnd/>
                            </a:ln>
                            <a:effectLst/>
                          </a:spPr>
                          <a:txSp>
                            <a:txBody>
                              <a:bodyPr>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a:spcBef>
                                    <a:spcPct val="50000"/>
                                  </a:spcBef>
                                </a:pPr>
                                <a:r>
                                  <a:rPr lang="en-US" sz="2000">
                                    <a:latin typeface="Times New Roman" pitchFamily="18" charset="0"/>
                                  </a:rPr>
                                  <a:t>E:1</a:t>
                                </a:r>
                              </a:p>
                            </a:txBody>
                            <a:useSpRect/>
                          </a:txSp>
                        </a:sp>
                        <a:sp>
                          <a:nvSpPr>
                            <a:cNvPr id="32792" name="Oval 24"/>
                            <a:cNvSpPr>
                              <a:spLocks noChangeArrowheads="1"/>
                            </a:cNvSpPr>
                          </a:nvSpPr>
                          <a:spPr bwMode="auto">
                            <a:xfrm>
                              <a:off x="5181600" y="4724400"/>
                              <a:ext cx="304800" cy="304800"/>
                            </a:xfrm>
                            <a:prstGeom prst="ellipse">
                              <a:avLst/>
                            </a:prstGeom>
                            <a:solidFill>
                              <a:schemeClr val="bg2"/>
                            </a:solidFill>
                            <a:ln w="28575">
                              <a:solidFill>
                                <a:schemeClr val="tx1"/>
                              </a:solidFill>
                              <a:round/>
                              <a:headEnd/>
                              <a:tailEnd/>
                            </a:ln>
                            <a:effectLst/>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32793" name="Line 25"/>
                            <a:cNvSpPr>
                              <a:spLocks noChangeShapeType="1"/>
                            </a:cNvSpPr>
                          </a:nvSpPr>
                          <a:spPr bwMode="auto">
                            <a:xfrm flipH="1" flipV="1">
                              <a:off x="4572000" y="4038600"/>
                              <a:ext cx="762000" cy="685800"/>
                            </a:xfrm>
                            <a:prstGeom prst="line">
                              <a:avLst/>
                            </a:prstGeom>
                            <a:noFill/>
                            <a:ln w="9525">
                              <a:solidFill>
                                <a:schemeClr val="tx1"/>
                              </a:solidFill>
                              <a:round/>
                              <a:headEnd/>
                              <a:tailEnd/>
                            </a:ln>
                            <a:effectLst/>
                          </a:spPr>
                          <a:txSp>
                            <a:txBody>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32794" name="Line 26"/>
                            <a:cNvSpPr>
                              <a:spLocks noChangeShapeType="1"/>
                            </a:cNvSpPr>
                          </a:nvSpPr>
                          <a:spPr bwMode="auto">
                            <a:xfrm flipH="1" flipV="1">
                              <a:off x="1905000" y="3200400"/>
                              <a:ext cx="838200" cy="609600"/>
                            </a:xfrm>
                            <a:prstGeom prst="line">
                              <a:avLst/>
                            </a:prstGeom>
                            <a:noFill/>
                            <a:ln w="9525">
                              <a:solidFill>
                                <a:schemeClr val="tx1"/>
                              </a:solidFill>
                              <a:round/>
                              <a:headEnd/>
                              <a:tailEnd/>
                            </a:ln>
                            <a:effectLst/>
                          </a:spPr>
                          <a:txSp>
                            <a:txBody>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32795" name="Line 27"/>
                            <a:cNvSpPr>
                              <a:spLocks noChangeShapeType="1"/>
                            </a:cNvSpPr>
                          </a:nvSpPr>
                          <a:spPr bwMode="auto">
                            <a:xfrm flipH="1" flipV="1">
                              <a:off x="2819400" y="4114800"/>
                              <a:ext cx="152400" cy="609600"/>
                            </a:xfrm>
                            <a:prstGeom prst="line">
                              <a:avLst/>
                            </a:prstGeom>
                            <a:noFill/>
                            <a:ln w="9525">
                              <a:solidFill>
                                <a:schemeClr val="tx1"/>
                              </a:solidFill>
                              <a:round/>
                              <a:headEnd/>
                              <a:tailEnd/>
                            </a:ln>
                            <a:effectLst/>
                          </a:spPr>
                          <a:txSp>
                            <a:txBody>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32796" name="Oval 28"/>
                            <a:cNvSpPr>
                              <a:spLocks noChangeArrowheads="1"/>
                            </a:cNvSpPr>
                          </a:nvSpPr>
                          <a:spPr bwMode="auto">
                            <a:xfrm>
                              <a:off x="1828800" y="5410200"/>
                              <a:ext cx="304800" cy="304800"/>
                            </a:xfrm>
                            <a:prstGeom prst="ellipse">
                              <a:avLst/>
                            </a:prstGeom>
                            <a:solidFill>
                              <a:schemeClr val="bg2"/>
                            </a:solidFill>
                            <a:ln w="28575">
                              <a:solidFill>
                                <a:schemeClr val="tx1"/>
                              </a:solidFill>
                              <a:round/>
                              <a:headEnd/>
                              <a:tailEnd/>
                            </a:ln>
                            <a:effectLst/>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32797" name="Text Box 29"/>
                            <a:cNvSpPr txBox="1">
                              <a:spLocks noChangeArrowheads="1"/>
                            </a:cNvSpPr>
                          </a:nvSpPr>
                          <a:spPr bwMode="auto">
                            <a:xfrm>
                              <a:off x="2133600" y="5334000"/>
                              <a:ext cx="609600" cy="396875"/>
                            </a:xfrm>
                            <a:prstGeom prst="rect">
                              <a:avLst/>
                            </a:prstGeom>
                            <a:noFill/>
                            <a:ln w="9525">
                              <a:noFill/>
                              <a:miter lim="800000"/>
                              <a:headEnd/>
                              <a:tailEnd/>
                            </a:ln>
                            <a:effectLst/>
                          </a:spPr>
                          <a:txSp>
                            <a:txBody>
                              <a:bodyPr>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a:spcBef>
                                    <a:spcPct val="50000"/>
                                  </a:spcBef>
                                </a:pPr>
                                <a:r>
                                  <a:rPr lang="en-US" sz="2000">
                                    <a:latin typeface="Times New Roman" pitchFamily="18" charset="0"/>
                                  </a:rPr>
                                  <a:t>E:1</a:t>
                                </a:r>
                              </a:p>
                            </a:txBody>
                            <a:useSpRect/>
                          </a:txSp>
                        </a:sp>
                        <a:sp>
                          <a:nvSpPr>
                            <a:cNvPr id="32798" name="Line 30"/>
                            <a:cNvSpPr>
                              <a:spLocks noChangeShapeType="1"/>
                            </a:cNvSpPr>
                          </a:nvSpPr>
                          <a:spPr bwMode="auto">
                            <a:xfrm>
                              <a:off x="1981200" y="5105400"/>
                              <a:ext cx="0" cy="304800"/>
                            </a:xfrm>
                            <a:prstGeom prst="line">
                              <a:avLst/>
                            </a:prstGeom>
                            <a:noFill/>
                            <a:ln w="9525">
                              <a:solidFill>
                                <a:schemeClr val="tx1"/>
                              </a:solidFill>
                              <a:round/>
                              <a:headEnd/>
                              <a:tailEnd/>
                            </a:ln>
                            <a:effectLst/>
                          </a:spPr>
                          <a:txSp>
                            <a:txBody>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32800" name="Text Box 32"/>
                            <a:cNvSpPr txBox="1">
                              <a:spLocks noChangeArrowheads="1"/>
                            </a:cNvSpPr>
                          </a:nvSpPr>
                          <a:spPr bwMode="auto">
                            <a:xfrm>
                              <a:off x="4724400" y="4876800"/>
                              <a:ext cx="762000" cy="396875"/>
                            </a:xfrm>
                            <a:prstGeom prst="rect">
                              <a:avLst/>
                            </a:prstGeom>
                            <a:noFill/>
                            <a:ln w="9525">
                              <a:noFill/>
                              <a:miter lim="800000"/>
                              <a:headEnd/>
                              <a:tailEnd/>
                            </a:ln>
                            <a:effectLst/>
                          </a:spPr>
                          <a:txSp>
                            <a:txBody>
                              <a:bodyPr>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a:spcBef>
                                    <a:spcPct val="50000"/>
                                  </a:spcBef>
                                </a:pPr>
                                <a:r>
                                  <a:rPr lang="en-US" sz="2000">
                                    <a:latin typeface="Times New Roman" pitchFamily="18" charset="0"/>
                                  </a:rPr>
                                  <a:t>E:1</a:t>
                                </a:r>
                              </a:p>
                            </a:txBody>
                            <a:useSpRect/>
                          </a:txSp>
                        </a:sp>
                      </lc:lockedCanvas>
                    </a:graphicData>
                  </a:graphic>
                </wp:inline>
              </w:drawing>
            </w:r>
          </w:p>
        </w:tc>
        <w:tc>
          <w:tcPr>
            <w:tcW w:w="4698" w:type="dxa"/>
            <w:gridSpan w:val="2"/>
            <w:tcBorders>
              <w:top w:val="nil"/>
              <w:left w:val="nil"/>
              <w:bottom w:val="nil"/>
              <w:right w:val="nil"/>
            </w:tcBorders>
          </w:tcPr>
          <w:p w:rsidR="00B3354E" w:rsidRDefault="00B3354E" w:rsidP="00495B67">
            <w:pPr>
              <w:rPr>
                <w:b/>
                <w:bCs/>
                <w:szCs w:val="24"/>
              </w:rPr>
            </w:pPr>
            <w:r w:rsidRPr="00B3354E">
              <w:rPr>
                <w:b/>
                <w:bCs/>
                <w:sz w:val="32"/>
                <w:szCs w:val="32"/>
              </w:rPr>
              <w:t xml:space="preserve">    </w:t>
            </w:r>
            <w:r>
              <w:rPr>
                <w:b/>
                <w:bCs/>
                <w:szCs w:val="24"/>
              </w:rPr>
              <w:t>Cây cơ sở điều kiện của E là</w:t>
            </w:r>
          </w:p>
          <w:p w:rsidR="00A14831" w:rsidRPr="00B3354E" w:rsidRDefault="00B3354E" w:rsidP="00495B67">
            <w:pPr>
              <w:rPr>
                <w:b/>
                <w:bCs/>
                <w:szCs w:val="24"/>
              </w:rPr>
            </w:pPr>
            <w:r w:rsidRPr="00B3354E">
              <w:rPr>
                <w:b/>
                <w:bCs/>
                <w:sz w:val="32"/>
                <w:szCs w:val="32"/>
              </w:rPr>
              <w:t xml:space="preserve"> </w:t>
            </w:r>
            <w:r w:rsidRPr="00B3354E">
              <w:rPr>
                <w:b/>
                <w:bCs/>
                <w:szCs w:val="24"/>
              </w:rPr>
              <w:t>P=</w:t>
            </w:r>
            <w:r>
              <w:rPr>
                <w:b/>
                <w:bCs/>
                <w:szCs w:val="24"/>
              </w:rPr>
              <w:t xml:space="preserve">{(A:1,C:1,D:1,E:1),(A:1,D:1,E:1), </w:t>
            </w:r>
            <w:r w:rsidRPr="00B3354E">
              <w:rPr>
                <w:b/>
                <w:bCs/>
                <w:szCs w:val="24"/>
              </w:rPr>
              <w:t xml:space="preserve">            (B:1,C:1,E:1)}</w:t>
            </w:r>
          </w:p>
          <w:p w:rsidR="00B3354E" w:rsidRDefault="00B3354E" w:rsidP="00495B67">
            <w:pPr>
              <w:rPr>
                <w:szCs w:val="24"/>
              </w:rPr>
            </w:pPr>
            <w:r>
              <w:rPr>
                <w:szCs w:val="24"/>
              </w:rPr>
              <w:t>Đếm hỗ trợ cho E là 3 lớn hơn minsup nên {E} là tập mặt hàng thường xuyên</w:t>
            </w:r>
          </w:p>
          <w:p w:rsidR="00B3354E" w:rsidRPr="00B3354E" w:rsidRDefault="00A62E56" w:rsidP="00495B67">
            <w:pPr>
              <w:rPr>
                <w:szCs w:val="24"/>
              </w:rPr>
            </w:pPr>
            <w:r>
              <w:rPr>
                <w:szCs w:val="24"/>
              </w:rPr>
              <w:t>Có thể tiếp tục đệ quy FP-growth tại P vì E là tập mặt hàng thường xuyên</w:t>
            </w:r>
          </w:p>
        </w:tc>
      </w:tr>
      <w:tr w:rsidR="00A62E56" w:rsidTr="00C63326">
        <w:tc>
          <w:tcPr>
            <w:tcW w:w="4878" w:type="dxa"/>
            <w:tcBorders>
              <w:top w:val="nil"/>
              <w:left w:val="nil"/>
              <w:bottom w:val="nil"/>
              <w:right w:val="nil"/>
            </w:tcBorders>
          </w:tcPr>
          <w:p w:rsidR="00A62E56" w:rsidRDefault="00A62E56" w:rsidP="00495B67">
            <w:pPr>
              <w:rPr>
                <w:szCs w:val="24"/>
              </w:rPr>
            </w:pPr>
            <w:r>
              <w:rPr>
                <w:szCs w:val="24"/>
              </w:rPr>
              <w:t>Cây điều kiện cho D nằm trong cây điều kiện cho E</w:t>
            </w:r>
          </w:p>
          <w:p w:rsidR="00A62E56" w:rsidRPr="00A62E56" w:rsidRDefault="00A62E56" w:rsidP="00495B67">
            <w:pPr>
              <w:rPr>
                <w:szCs w:val="24"/>
              </w:rPr>
            </w:pPr>
            <w:r w:rsidRPr="00A62E56">
              <w:rPr>
                <w:noProof/>
                <w:szCs w:val="24"/>
              </w:rPr>
              <w:drawing>
                <wp:inline distT="0" distB="0" distL="0" distR="0">
                  <wp:extent cx="1552575" cy="2066925"/>
                  <wp:effectExtent l="0" t="0" r="0" b="0"/>
                  <wp:docPr id="87" name="Object 75"/>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1905000" cy="3140075"/>
                            <a:chOff x="1219200" y="1981200"/>
                            <a:chExt cx="1905000" cy="3140075"/>
                          </a:xfrm>
                        </a:grpSpPr>
                        <a:sp>
                          <a:nvSpPr>
                            <a:cNvPr id="57349" name="Oval 5"/>
                            <a:cNvSpPr>
                              <a:spLocks noChangeArrowheads="1"/>
                            </a:cNvSpPr>
                          </a:nvSpPr>
                          <a:spPr bwMode="auto">
                            <a:xfrm>
                              <a:off x="2819400" y="2057400"/>
                              <a:ext cx="304800" cy="304800"/>
                            </a:xfrm>
                            <a:prstGeom prst="ellipse">
                              <a:avLst/>
                            </a:prstGeom>
                            <a:noFill/>
                            <a:ln w="9525">
                              <a:solidFill>
                                <a:schemeClr val="tx1"/>
                              </a:solidFill>
                              <a:round/>
                              <a:headEnd/>
                              <a:tailEnd/>
                            </a:ln>
                            <a:effectLst/>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57350" name="Oval 6"/>
                            <a:cNvSpPr>
                              <a:spLocks noChangeArrowheads="1"/>
                            </a:cNvSpPr>
                          </a:nvSpPr>
                          <a:spPr bwMode="auto">
                            <a:xfrm>
                              <a:off x="1752600" y="2895600"/>
                              <a:ext cx="304800" cy="304800"/>
                            </a:xfrm>
                            <a:prstGeom prst="ellipse">
                              <a:avLst/>
                            </a:prstGeom>
                            <a:solidFill>
                              <a:schemeClr val="bg2"/>
                            </a:solidFill>
                            <a:ln w="28575">
                              <a:solidFill>
                                <a:schemeClr val="tx1"/>
                              </a:solidFill>
                              <a:round/>
                              <a:headEnd/>
                              <a:tailEnd/>
                            </a:ln>
                            <a:effectLst/>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57351" name="Line 7"/>
                            <a:cNvSpPr>
                              <a:spLocks noChangeShapeType="1"/>
                            </a:cNvSpPr>
                          </a:nvSpPr>
                          <a:spPr bwMode="auto">
                            <a:xfrm flipH="1">
                              <a:off x="1981200" y="2362200"/>
                              <a:ext cx="990600" cy="533400"/>
                            </a:xfrm>
                            <a:prstGeom prst="line">
                              <a:avLst/>
                            </a:prstGeom>
                            <a:noFill/>
                            <a:ln w="9525">
                              <a:solidFill>
                                <a:schemeClr val="tx1"/>
                              </a:solidFill>
                              <a:round/>
                              <a:headEnd/>
                              <a:tailEnd/>
                            </a:ln>
                            <a:effectLst/>
                          </a:spPr>
                          <a:txSp>
                            <a:txBody>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57352" name="Text Box 8"/>
                            <a:cNvSpPr txBox="1">
                              <a:spLocks noChangeArrowheads="1"/>
                            </a:cNvSpPr>
                          </a:nvSpPr>
                          <a:spPr bwMode="auto">
                            <a:xfrm>
                              <a:off x="2209800" y="1981200"/>
                              <a:ext cx="609600" cy="396875"/>
                            </a:xfrm>
                            <a:prstGeom prst="rect">
                              <a:avLst/>
                            </a:prstGeom>
                            <a:noFill/>
                            <a:ln w="9525">
                              <a:noFill/>
                              <a:miter lim="800000"/>
                              <a:headEnd/>
                              <a:tailEnd/>
                            </a:ln>
                            <a:effectLst/>
                          </a:spPr>
                          <a:txSp>
                            <a:txBody>
                              <a:bodyPr>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a:spcBef>
                                    <a:spcPct val="50000"/>
                                  </a:spcBef>
                                </a:pPr>
                                <a:r>
                                  <a:rPr lang="en-US" sz="2000">
                                    <a:latin typeface="Times New Roman" pitchFamily="18" charset="0"/>
                                  </a:rPr>
                                  <a:t>null</a:t>
                                </a:r>
                              </a:p>
                            </a:txBody>
                            <a:useSpRect/>
                          </a:txSp>
                        </a:sp>
                        <a:sp>
                          <a:nvSpPr>
                            <a:cNvPr id="57353" name="Text Box 9"/>
                            <a:cNvSpPr txBox="1">
                              <a:spLocks noChangeArrowheads="1"/>
                            </a:cNvSpPr>
                          </a:nvSpPr>
                          <a:spPr bwMode="auto">
                            <a:xfrm>
                              <a:off x="1219200" y="2819400"/>
                              <a:ext cx="609600" cy="396875"/>
                            </a:xfrm>
                            <a:prstGeom prst="rect">
                              <a:avLst/>
                            </a:prstGeom>
                            <a:noFill/>
                            <a:ln w="9525">
                              <a:noFill/>
                              <a:miter lim="800000"/>
                              <a:headEnd/>
                              <a:tailEnd/>
                            </a:ln>
                            <a:effectLst/>
                          </a:spPr>
                          <a:txSp>
                            <a:txBody>
                              <a:bodyPr>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a:spcBef>
                                    <a:spcPct val="50000"/>
                                  </a:spcBef>
                                </a:pPr>
                                <a:r>
                                  <a:rPr lang="en-US" sz="2000">
                                    <a:latin typeface="Times New Roman" pitchFamily="18" charset="0"/>
                                  </a:rPr>
                                  <a:t>A:2</a:t>
                                </a:r>
                              </a:p>
                            </a:txBody>
                            <a:useSpRect/>
                          </a:txSp>
                        </a:sp>
                        <a:sp>
                          <a:nvSpPr>
                            <a:cNvPr id="57354" name="Oval 10"/>
                            <a:cNvSpPr>
                              <a:spLocks noChangeArrowheads="1"/>
                            </a:cNvSpPr>
                          </a:nvSpPr>
                          <a:spPr bwMode="auto">
                            <a:xfrm>
                              <a:off x="1676400" y="3870325"/>
                              <a:ext cx="304800" cy="304800"/>
                            </a:xfrm>
                            <a:prstGeom prst="ellipse">
                              <a:avLst/>
                            </a:prstGeom>
                            <a:solidFill>
                              <a:schemeClr val="bg2"/>
                            </a:solidFill>
                            <a:ln w="28575">
                              <a:solidFill>
                                <a:schemeClr val="tx1"/>
                              </a:solidFill>
                              <a:round/>
                              <a:headEnd/>
                              <a:tailEnd/>
                            </a:ln>
                            <a:effectLst/>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57355" name="Oval 11"/>
                            <a:cNvSpPr>
                              <a:spLocks noChangeArrowheads="1"/>
                            </a:cNvSpPr>
                          </a:nvSpPr>
                          <a:spPr bwMode="auto">
                            <a:xfrm>
                              <a:off x="1828800" y="4800600"/>
                              <a:ext cx="304800" cy="304800"/>
                            </a:xfrm>
                            <a:prstGeom prst="ellipse">
                              <a:avLst/>
                            </a:prstGeom>
                            <a:solidFill>
                              <a:schemeClr val="bg2"/>
                            </a:solidFill>
                            <a:ln w="28575">
                              <a:solidFill>
                                <a:schemeClr val="tx1"/>
                              </a:solidFill>
                              <a:round/>
                              <a:headEnd/>
                              <a:tailEnd/>
                            </a:ln>
                            <a:effectLst/>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57356" name="Line 12"/>
                            <a:cNvSpPr>
                              <a:spLocks noChangeShapeType="1"/>
                            </a:cNvSpPr>
                          </a:nvSpPr>
                          <a:spPr bwMode="auto">
                            <a:xfrm flipV="1">
                              <a:off x="1828800" y="3200400"/>
                              <a:ext cx="76200" cy="685800"/>
                            </a:xfrm>
                            <a:prstGeom prst="line">
                              <a:avLst/>
                            </a:prstGeom>
                            <a:noFill/>
                            <a:ln w="9525">
                              <a:solidFill>
                                <a:schemeClr val="tx1"/>
                              </a:solidFill>
                              <a:round/>
                              <a:headEnd/>
                              <a:tailEnd/>
                            </a:ln>
                            <a:effectLst/>
                          </a:spPr>
                          <a:txSp>
                            <a:txBody>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57357" name="Line 13"/>
                            <a:cNvSpPr>
                              <a:spLocks noChangeShapeType="1"/>
                            </a:cNvSpPr>
                          </a:nvSpPr>
                          <a:spPr bwMode="auto">
                            <a:xfrm>
                              <a:off x="1828800" y="4191000"/>
                              <a:ext cx="76200" cy="609600"/>
                            </a:xfrm>
                            <a:prstGeom prst="line">
                              <a:avLst/>
                            </a:prstGeom>
                            <a:noFill/>
                            <a:ln w="9525">
                              <a:solidFill>
                                <a:schemeClr val="tx1"/>
                              </a:solidFill>
                              <a:round/>
                              <a:headEnd/>
                              <a:tailEnd/>
                            </a:ln>
                            <a:effectLst/>
                          </a:spPr>
                          <a:txSp>
                            <a:txBody>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57358" name="Text Box 14"/>
                            <a:cNvSpPr txBox="1">
                              <a:spLocks noChangeArrowheads="1"/>
                            </a:cNvSpPr>
                          </a:nvSpPr>
                          <a:spPr bwMode="auto">
                            <a:xfrm>
                              <a:off x="1981200" y="3810000"/>
                              <a:ext cx="609600" cy="396875"/>
                            </a:xfrm>
                            <a:prstGeom prst="rect">
                              <a:avLst/>
                            </a:prstGeom>
                            <a:noFill/>
                            <a:ln w="9525">
                              <a:noFill/>
                              <a:miter lim="800000"/>
                              <a:headEnd/>
                              <a:tailEnd/>
                            </a:ln>
                            <a:effectLst/>
                          </a:spPr>
                          <a:txSp>
                            <a:txBody>
                              <a:bodyPr>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a:spcBef>
                                    <a:spcPct val="50000"/>
                                  </a:spcBef>
                                </a:pPr>
                                <a:r>
                                  <a:rPr lang="en-US" sz="2000">
                                    <a:latin typeface="Times New Roman" pitchFamily="18" charset="0"/>
                                  </a:rPr>
                                  <a:t>C:1</a:t>
                                </a:r>
                              </a:p>
                            </a:txBody>
                            <a:useSpRect/>
                          </a:txSp>
                        </a:sp>
                        <a:sp>
                          <a:nvSpPr>
                            <a:cNvPr id="57359" name="Text Box 15"/>
                            <a:cNvSpPr txBox="1">
                              <a:spLocks noChangeArrowheads="1"/>
                            </a:cNvSpPr>
                          </a:nvSpPr>
                          <a:spPr bwMode="auto">
                            <a:xfrm>
                              <a:off x="2133600" y="4724400"/>
                              <a:ext cx="609600" cy="396875"/>
                            </a:xfrm>
                            <a:prstGeom prst="rect">
                              <a:avLst/>
                            </a:prstGeom>
                            <a:noFill/>
                            <a:ln w="9525">
                              <a:noFill/>
                              <a:miter lim="800000"/>
                              <a:headEnd/>
                              <a:tailEnd/>
                            </a:ln>
                            <a:effectLst/>
                          </a:spPr>
                          <a:txSp>
                            <a:txBody>
                              <a:bodyPr>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a:spcBef>
                                    <a:spcPct val="50000"/>
                                  </a:spcBef>
                                </a:pPr>
                                <a:r>
                                  <a:rPr lang="en-US" sz="2000">
                                    <a:latin typeface="Times New Roman" pitchFamily="18" charset="0"/>
                                  </a:rPr>
                                  <a:t>D:1</a:t>
                                </a:r>
                              </a:p>
                            </a:txBody>
                            <a:useSpRect/>
                          </a:txSp>
                        </a:sp>
                        <a:sp>
                          <a:nvSpPr>
                            <a:cNvPr id="57360" name="Oval 16"/>
                            <a:cNvSpPr>
                              <a:spLocks noChangeArrowheads="1"/>
                            </a:cNvSpPr>
                          </a:nvSpPr>
                          <a:spPr bwMode="auto">
                            <a:xfrm>
                              <a:off x="2667000" y="3825875"/>
                              <a:ext cx="304800" cy="304800"/>
                            </a:xfrm>
                            <a:prstGeom prst="ellipse">
                              <a:avLst/>
                            </a:prstGeom>
                            <a:solidFill>
                              <a:schemeClr val="bg2"/>
                            </a:solidFill>
                            <a:ln w="28575">
                              <a:solidFill>
                                <a:schemeClr val="tx1"/>
                              </a:solidFill>
                              <a:round/>
                              <a:headEnd/>
                              <a:tailEnd/>
                            </a:ln>
                            <a:effectLst/>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57362" name="Line 18"/>
                            <a:cNvSpPr>
                              <a:spLocks noChangeShapeType="1"/>
                            </a:cNvSpPr>
                          </a:nvSpPr>
                          <a:spPr bwMode="auto">
                            <a:xfrm flipH="1" flipV="1">
                              <a:off x="1905000" y="3200400"/>
                              <a:ext cx="838200" cy="609600"/>
                            </a:xfrm>
                            <a:prstGeom prst="line">
                              <a:avLst/>
                            </a:prstGeom>
                            <a:noFill/>
                            <a:ln w="9525">
                              <a:solidFill>
                                <a:schemeClr val="tx1"/>
                              </a:solidFill>
                              <a:round/>
                              <a:headEnd/>
                              <a:tailEnd/>
                            </a:ln>
                            <a:effectLst/>
                          </a:spPr>
                          <a:txSp>
                            <a:txBody>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lc:lockedCanvas>
                    </a:graphicData>
                  </a:graphic>
                </wp:inline>
              </w:drawing>
            </w:r>
          </w:p>
        </w:tc>
        <w:tc>
          <w:tcPr>
            <w:tcW w:w="4698" w:type="dxa"/>
            <w:gridSpan w:val="2"/>
            <w:tcBorders>
              <w:top w:val="nil"/>
              <w:left w:val="nil"/>
              <w:bottom w:val="nil"/>
              <w:right w:val="nil"/>
            </w:tcBorders>
          </w:tcPr>
          <w:p w:rsidR="002D494C" w:rsidRPr="002D494C" w:rsidRDefault="002D494C" w:rsidP="002D494C">
            <w:pPr>
              <w:rPr>
                <w:szCs w:val="24"/>
              </w:rPr>
            </w:pPr>
            <w:r>
              <w:rPr>
                <w:bCs/>
                <w:szCs w:val="24"/>
              </w:rPr>
              <w:t xml:space="preserve">Cây </w:t>
            </w:r>
            <w:r w:rsidRPr="002D494C">
              <w:rPr>
                <w:bCs/>
                <w:szCs w:val="24"/>
              </w:rPr>
              <w:t xml:space="preserve">cơ sở </w:t>
            </w:r>
            <w:r>
              <w:rPr>
                <w:bCs/>
                <w:szCs w:val="24"/>
              </w:rPr>
              <w:t xml:space="preserve">điều kiện </w:t>
            </w:r>
            <w:r w:rsidRPr="002D494C">
              <w:rPr>
                <w:bCs/>
                <w:szCs w:val="24"/>
              </w:rPr>
              <w:t>cho  D nằ</w:t>
            </w:r>
            <w:r>
              <w:rPr>
                <w:bCs/>
                <w:szCs w:val="24"/>
              </w:rPr>
              <w:t>m trong</w:t>
            </w:r>
            <w:r w:rsidRPr="002D494C">
              <w:rPr>
                <w:bCs/>
                <w:szCs w:val="24"/>
              </w:rPr>
              <w:t xml:space="preserve"> cơ sở </w:t>
            </w:r>
            <w:r>
              <w:rPr>
                <w:bCs/>
                <w:szCs w:val="24"/>
              </w:rPr>
              <w:t xml:space="preserve">điều kiện </w:t>
            </w:r>
            <w:r w:rsidRPr="002D494C">
              <w:rPr>
                <w:bCs/>
                <w:szCs w:val="24"/>
              </w:rPr>
              <w:t>cho E:</w:t>
            </w:r>
          </w:p>
          <w:p w:rsidR="002D494C" w:rsidRPr="002D494C" w:rsidRDefault="002D494C" w:rsidP="002D494C">
            <w:pPr>
              <w:rPr>
                <w:szCs w:val="24"/>
              </w:rPr>
            </w:pPr>
            <w:r w:rsidRPr="002D494C">
              <w:rPr>
                <w:bCs/>
                <w:szCs w:val="24"/>
              </w:rPr>
              <w:t xml:space="preserve">     P = {(A:1,C:1,D:1),</w:t>
            </w:r>
            <w:r w:rsidRPr="002D494C">
              <w:rPr>
                <w:bCs/>
                <w:szCs w:val="24"/>
              </w:rPr>
              <w:br/>
            </w:r>
            <w:r w:rsidRPr="002D494C">
              <w:rPr>
                <w:bCs/>
                <w:szCs w:val="24"/>
              </w:rPr>
              <w:tab/>
              <w:t>(A:1,D:1)}</w:t>
            </w:r>
          </w:p>
          <w:p w:rsidR="002D494C" w:rsidRPr="002D494C" w:rsidRDefault="002D494C" w:rsidP="002D494C">
            <w:pPr>
              <w:rPr>
                <w:szCs w:val="24"/>
              </w:rPr>
            </w:pPr>
            <w:r w:rsidRPr="002D494C">
              <w:rPr>
                <w:bCs/>
                <w:szCs w:val="24"/>
              </w:rPr>
              <w:t xml:space="preserve">Đếm </w:t>
            </w:r>
            <w:r>
              <w:rPr>
                <w:bCs/>
                <w:szCs w:val="24"/>
              </w:rPr>
              <w:t>hỗ trợ cho</w:t>
            </w:r>
            <w:r w:rsidRPr="002D494C">
              <w:rPr>
                <w:bCs/>
                <w:szCs w:val="24"/>
              </w:rPr>
              <w:t xml:space="preserve">  D là 2</w:t>
            </w:r>
            <w:r>
              <w:rPr>
                <w:bCs/>
                <w:szCs w:val="24"/>
              </w:rPr>
              <w:t xml:space="preserve"> nên</w:t>
            </w:r>
            <w:r w:rsidRPr="002D494C">
              <w:rPr>
                <w:bCs/>
                <w:szCs w:val="24"/>
              </w:rPr>
              <w:t xml:space="preserve"> {D,E} là </w:t>
            </w:r>
            <w:r>
              <w:rPr>
                <w:bCs/>
                <w:szCs w:val="24"/>
              </w:rPr>
              <w:t>tập mặt hàng thường xuyên</w:t>
            </w:r>
            <w:r w:rsidRPr="002D494C">
              <w:rPr>
                <w:bCs/>
                <w:szCs w:val="24"/>
              </w:rPr>
              <w:t xml:space="preserve"> </w:t>
            </w:r>
          </w:p>
          <w:p w:rsidR="002D494C" w:rsidRPr="002D494C" w:rsidRDefault="002D494C" w:rsidP="002D494C">
            <w:pPr>
              <w:rPr>
                <w:szCs w:val="24"/>
              </w:rPr>
            </w:pPr>
            <w:r>
              <w:rPr>
                <w:bCs/>
                <w:szCs w:val="24"/>
              </w:rPr>
              <w:t>Có thể tiếp</w:t>
            </w:r>
            <w:r w:rsidR="00EE48D9">
              <w:rPr>
                <w:bCs/>
                <w:szCs w:val="24"/>
              </w:rPr>
              <w:t xml:space="preserve"> </w:t>
            </w:r>
            <w:r>
              <w:rPr>
                <w:bCs/>
                <w:szCs w:val="24"/>
              </w:rPr>
              <w:t xml:space="preserve">tục </w:t>
            </w:r>
            <w:r w:rsidRPr="002D494C">
              <w:rPr>
                <w:bCs/>
                <w:szCs w:val="24"/>
              </w:rPr>
              <w:t>Đệ qui FP-growth tại P</w:t>
            </w:r>
            <w:r>
              <w:rPr>
                <w:bCs/>
                <w:szCs w:val="24"/>
              </w:rPr>
              <w:t xml:space="preserve"> </w:t>
            </w:r>
          </w:p>
          <w:p w:rsidR="00A62E56" w:rsidRDefault="00A62E56" w:rsidP="00495B67">
            <w:pPr>
              <w:rPr>
                <w:sz w:val="32"/>
                <w:szCs w:val="32"/>
              </w:rPr>
            </w:pPr>
          </w:p>
        </w:tc>
      </w:tr>
      <w:tr w:rsidR="00EE48D9" w:rsidTr="00C63326">
        <w:tc>
          <w:tcPr>
            <w:tcW w:w="4878" w:type="dxa"/>
            <w:tcBorders>
              <w:top w:val="nil"/>
              <w:left w:val="nil"/>
              <w:bottom w:val="nil"/>
              <w:right w:val="nil"/>
            </w:tcBorders>
          </w:tcPr>
          <w:p w:rsidR="00EE48D9" w:rsidRDefault="00EE48D9" w:rsidP="00660941">
            <w:pPr>
              <w:rPr>
                <w:szCs w:val="24"/>
              </w:rPr>
            </w:pPr>
            <w:r>
              <w:rPr>
                <w:szCs w:val="24"/>
              </w:rPr>
              <w:lastRenderedPageBreak/>
              <w:t>Cây điều kiện cho C nằm trong D nằm trong E</w:t>
            </w:r>
          </w:p>
          <w:p w:rsidR="00EE48D9" w:rsidRPr="00A62E56" w:rsidRDefault="00EE48D9" w:rsidP="00660941">
            <w:pPr>
              <w:rPr>
                <w:szCs w:val="24"/>
              </w:rPr>
            </w:pPr>
            <w:r w:rsidRPr="00EE48D9">
              <w:rPr>
                <w:noProof/>
                <w:szCs w:val="24"/>
              </w:rPr>
              <w:drawing>
                <wp:inline distT="0" distB="0" distL="0" distR="0">
                  <wp:extent cx="1095375" cy="1352550"/>
                  <wp:effectExtent l="19050" t="0" r="0" b="0"/>
                  <wp:docPr id="89" name="Object 76"/>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1447800" cy="2225675"/>
                            <a:chOff x="1676400" y="1981200"/>
                            <a:chExt cx="1447800" cy="2225675"/>
                          </a:xfrm>
                        </a:grpSpPr>
                        <a:sp>
                          <a:nvSpPr>
                            <a:cNvPr id="58373" name="Oval 5"/>
                            <a:cNvSpPr>
                              <a:spLocks noChangeArrowheads="1"/>
                            </a:cNvSpPr>
                          </a:nvSpPr>
                          <a:spPr bwMode="auto">
                            <a:xfrm>
                              <a:off x="2819400" y="2057400"/>
                              <a:ext cx="304800" cy="304800"/>
                            </a:xfrm>
                            <a:prstGeom prst="ellipse">
                              <a:avLst/>
                            </a:prstGeom>
                            <a:noFill/>
                            <a:ln w="9525">
                              <a:solidFill>
                                <a:schemeClr val="tx1"/>
                              </a:solidFill>
                              <a:round/>
                              <a:headEnd/>
                              <a:tailEnd/>
                            </a:ln>
                            <a:effectLst/>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58374" name="Oval 6"/>
                            <a:cNvSpPr>
                              <a:spLocks noChangeArrowheads="1"/>
                            </a:cNvSpPr>
                          </a:nvSpPr>
                          <a:spPr bwMode="auto">
                            <a:xfrm>
                              <a:off x="1752600" y="2895600"/>
                              <a:ext cx="304800" cy="304800"/>
                            </a:xfrm>
                            <a:prstGeom prst="ellipse">
                              <a:avLst/>
                            </a:prstGeom>
                            <a:solidFill>
                              <a:schemeClr val="bg2"/>
                            </a:solidFill>
                            <a:ln w="28575">
                              <a:solidFill>
                                <a:schemeClr val="tx1"/>
                              </a:solidFill>
                              <a:round/>
                              <a:headEnd/>
                              <a:tailEnd/>
                            </a:ln>
                            <a:effectLst/>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58375" name="Line 7"/>
                            <a:cNvSpPr>
                              <a:spLocks noChangeShapeType="1"/>
                            </a:cNvSpPr>
                          </a:nvSpPr>
                          <a:spPr bwMode="auto">
                            <a:xfrm flipH="1">
                              <a:off x="1981200" y="2362200"/>
                              <a:ext cx="990600" cy="533400"/>
                            </a:xfrm>
                            <a:prstGeom prst="line">
                              <a:avLst/>
                            </a:prstGeom>
                            <a:noFill/>
                            <a:ln w="9525">
                              <a:solidFill>
                                <a:schemeClr val="tx1"/>
                              </a:solidFill>
                              <a:round/>
                              <a:headEnd/>
                              <a:tailEnd/>
                            </a:ln>
                            <a:effectLst/>
                          </a:spPr>
                          <a:txSp>
                            <a:txBody>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58376" name="Text Box 8"/>
                            <a:cNvSpPr txBox="1">
                              <a:spLocks noChangeArrowheads="1"/>
                            </a:cNvSpPr>
                          </a:nvSpPr>
                          <a:spPr bwMode="auto">
                            <a:xfrm>
                              <a:off x="2209800" y="1981200"/>
                              <a:ext cx="609600" cy="396875"/>
                            </a:xfrm>
                            <a:prstGeom prst="rect">
                              <a:avLst/>
                            </a:prstGeom>
                            <a:noFill/>
                            <a:ln w="9525">
                              <a:noFill/>
                              <a:miter lim="800000"/>
                              <a:headEnd/>
                              <a:tailEnd/>
                            </a:ln>
                            <a:effectLst/>
                          </a:spPr>
                          <a:txSp>
                            <a:txBody>
                              <a:bodyPr>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a:spcBef>
                                    <a:spcPct val="50000"/>
                                  </a:spcBef>
                                </a:pPr>
                                <a:r>
                                  <a:rPr lang="en-US" sz="2000">
                                    <a:latin typeface="Times New Roman" pitchFamily="18" charset="0"/>
                                  </a:rPr>
                                  <a:t>null</a:t>
                                </a:r>
                              </a:p>
                            </a:txBody>
                            <a:useSpRect/>
                          </a:txSp>
                        </a:sp>
                        <a:sp>
                          <a:nvSpPr>
                            <a:cNvPr id="58378" name="Oval 10"/>
                            <a:cNvSpPr>
                              <a:spLocks noChangeArrowheads="1"/>
                            </a:cNvSpPr>
                          </a:nvSpPr>
                          <a:spPr bwMode="auto">
                            <a:xfrm>
                              <a:off x="1676400" y="3870325"/>
                              <a:ext cx="304800" cy="304800"/>
                            </a:xfrm>
                            <a:prstGeom prst="ellipse">
                              <a:avLst/>
                            </a:prstGeom>
                            <a:solidFill>
                              <a:schemeClr val="bg2"/>
                            </a:solidFill>
                            <a:ln w="28575">
                              <a:solidFill>
                                <a:schemeClr val="tx1"/>
                              </a:solidFill>
                              <a:round/>
                              <a:headEnd/>
                              <a:tailEnd/>
                            </a:ln>
                            <a:effectLst/>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58379" name="Line 11"/>
                            <a:cNvSpPr>
                              <a:spLocks noChangeShapeType="1"/>
                            </a:cNvSpPr>
                          </a:nvSpPr>
                          <a:spPr bwMode="auto">
                            <a:xfrm flipV="1">
                              <a:off x="1828800" y="3200400"/>
                              <a:ext cx="76200" cy="685800"/>
                            </a:xfrm>
                            <a:prstGeom prst="line">
                              <a:avLst/>
                            </a:prstGeom>
                            <a:noFill/>
                            <a:ln w="9525">
                              <a:solidFill>
                                <a:schemeClr val="tx1"/>
                              </a:solidFill>
                              <a:round/>
                              <a:headEnd/>
                              <a:tailEnd/>
                            </a:ln>
                            <a:effectLst/>
                          </a:spPr>
                          <a:txSp>
                            <a:txBody>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58380" name="Text Box 12"/>
                            <a:cNvSpPr txBox="1">
                              <a:spLocks noChangeArrowheads="1"/>
                            </a:cNvSpPr>
                          </a:nvSpPr>
                          <a:spPr bwMode="auto">
                            <a:xfrm>
                              <a:off x="1981200" y="3810000"/>
                              <a:ext cx="609600" cy="396875"/>
                            </a:xfrm>
                            <a:prstGeom prst="rect">
                              <a:avLst/>
                            </a:prstGeom>
                            <a:noFill/>
                            <a:ln w="9525">
                              <a:noFill/>
                              <a:miter lim="800000"/>
                              <a:headEnd/>
                              <a:tailEnd/>
                            </a:ln>
                            <a:effectLst/>
                          </a:spPr>
                          <a:txSp>
                            <a:txBody>
                              <a:bodyPr>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a:spcBef>
                                    <a:spcPct val="50000"/>
                                  </a:spcBef>
                                </a:pPr>
                                <a:r>
                                  <a:rPr lang="en-US" sz="2000">
                                    <a:latin typeface="Times New Roman" pitchFamily="18" charset="0"/>
                                  </a:rPr>
                                  <a:t>C:1</a:t>
                                </a:r>
                              </a:p>
                            </a:txBody>
                            <a:useSpRect/>
                          </a:txSp>
                        </a:sp>
                      </lc:lockedCanvas>
                    </a:graphicData>
                  </a:graphic>
                </wp:inline>
              </w:drawing>
            </w:r>
          </w:p>
        </w:tc>
        <w:tc>
          <w:tcPr>
            <w:tcW w:w="4698" w:type="dxa"/>
            <w:gridSpan w:val="2"/>
            <w:tcBorders>
              <w:top w:val="nil"/>
              <w:left w:val="nil"/>
              <w:bottom w:val="nil"/>
              <w:right w:val="nil"/>
            </w:tcBorders>
          </w:tcPr>
          <w:p w:rsidR="00EE48D9" w:rsidRPr="002D494C" w:rsidRDefault="00EE48D9" w:rsidP="00660941">
            <w:pPr>
              <w:rPr>
                <w:szCs w:val="24"/>
              </w:rPr>
            </w:pPr>
            <w:r>
              <w:rPr>
                <w:bCs/>
                <w:szCs w:val="24"/>
              </w:rPr>
              <w:t xml:space="preserve">Cây </w:t>
            </w:r>
            <w:r w:rsidRPr="002D494C">
              <w:rPr>
                <w:bCs/>
                <w:szCs w:val="24"/>
              </w:rPr>
              <w:t xml:space="preserve">cơ sở </w:t>
            </w:r>
            <w:r>
              <w:rPr>
                <w:bCs/>
                <w:szCs w:val="24"/>
              </w:rPr>
              <w:t xml:space="preserve">điều kiện </w:t>
            </w:r>
            <w:r w:rsidRPr="002D494C">
              <w:rPr>
                <w:bCs/>
                <w:szCs w:val="24"/>
              </w:rPr>
              <w:t xml:space="preserve">cho  </w:t>
            </w:r>
            <w:r>
              <w:rPr>
                <w:bCs/>
                <w:szCs w:val="24"/>
              </w:rPr>
              <w:t xml:space="preserve">C </w:t>
            </w:r>
            <w:r w:rsidRPr="002D494C">
              <w:rPr>
                <w:bCs/>
                <w:szCs w:val="24"/>
              </w:rPr>
              <w:t>nằ</w:t>
            </w:r>
            <w:r>
              <w:rPr>
                <w:bCs/>
                <w:szCs w:val="24"/>
              </w:rPr>
              <w:t>m trong</w:t>
            </w:r>
            <w:r w:rsidRPr="002D494C">
              <w:rPr>
                <w:bCs/>
                <w:szCs w:val="24"/>
              </w:rPr>
              <w:t xml:space="preserve"> </w:t>
            </w:r>
            <w:r>
              <w:rPr>
                <w:bCs/>
                <w:szCs w:val="24"/>
              </w:rPr>
              <w:t xml:space="preserve">D nằm trong </w:t>
            </w:r>
            <w:r w:rsidRPr="002D494C">
              <w:rPr>
                <w:bCs/>
                <w:szCs w:val="24"/>
              </w:rPr>
              <w:t>E:</w:t>
            </w:r>
          </w:p>
          <w:p w:rsidR="00EE48D9" w:rsidRPr="002D494C" w:rsidRDefault="00EE48D9" w:rsidP="00660941">
            <w:pPr>
              <w:rPr>
                <w:szCs w:val="24"/>
              </w:rPr>
            </w:pPr>
            <w:r w:rsidRPr="002D494C">
              <w:rPr>
                <w:bCs/>
                <w:szCs w:val="24"/>
              </w:rPr>
              <w:t xml:space="preserve">     P</w:t>
            </w:r>
            <w:r>
              <w:rPr>
                <w:bCs/>
                <w:szCs w:val="24"/>
              </w:rPr>
              <w:t xml:space="preserve"> </w:t>
            </w:r>
            <w:r w:rsidRPr="002D494C">
              <w:rPr>
                <w:bCs/>
                <w:szCs w:val="24"/>
              </w:rPr>
              <w:t xml:space="preserve">= </w:t>
            </w:r>
            <w:r w:rsidRPr="00EE48D9">
              <w:rPr>
                <w:b/>
                <w:bCs/>
                <w:szCs w:val="24"/>
              </w:rPr>
              <w:t>{(A:1,C:1)}</w:t>
            </w:r>
            <w:r>
              <w:rPr>
                <w:b/>
                <w:bCs/>
                <w:szCs w:val="24"/>
              </w:rPr>
              <w:t xml:space="preserve"> </w:t>
            </w:r>
          </w:p>
          <w:p w:rsidR="00EE48D9" w:rsidRPr="002D494C" w:rsidRDefault="00EE48D9" w:rsidP="00660941">
            <w:pPr>
              <w:rPr>
                <w:szCs w:val="24"/>
              </w:rPr>
            </w:pPr>
            <w:r w:rsidRPr="002D494C">
              <w:rPr>
                <w:bCs/>
                <w:szCs w:val="24"/>
              </w:rPr>
              <w:t xml:space="preserve">Đếm </w:t>
            </w:r>
            <w:r>
              <w:rPr>
                <w:bCs/>
                <w:szCs w:val="24"/>
              </w:rPr>
              <w:t>hỗ trợ cho</w:t>
            </w:r>
            <w:r w:rsidRPr="002D494C">
              <w:rPr>
                <w:bCs/>
                <w:szCs w:val="24"/>
              </w:rPr>
              <w:t xml:space="preserve">  </w:t>
            </w:r>
            <w:r>
              <w:rPr>
                <w:bCs/>
                <w:szCs w:val="24"/>
              </w:rPr>
              <w:t>C</w:t>
            </w:r>
            <w:r w:rsidRPr="002D494C">
              <w:rPr>
                <w:bCs/>
                <w:szCs w:val="24"/>
              </w:rPr>
              <w:t xml:space="preserve"> là </w:t>
            </w:r>
            <w:r>
              <w:rPr>
                <w:bCs/>
                <w:szCs w:val="24"/>
              </w:rPr>
              <w:t>1 &lt;  2=minsup nên</w:t>
            </w:r>
            <w:r w:rsidRPr="002D494C">
              <w:rPr>
                <w:bCs/>
                <w:szCs w:val="24"/>
              </w:rPr>
              <w:t xml:space="preserve"> {</w:t>
            </w:r>
            <w:r>
              <w:rPr>
                <w:bCs/>
                <w:szCs w:val="24"/>
              </w:rPr>
              <w:t>C,</w:t>
            </w:r>
            <w:r w:rsidRPr="002D494C">
              <w:rPr>
                <w:bCs/>
                <w:szCs w:val="24"/>
              </w:rPr>
              <w:t xml:space="preserve">D,E} là </w:t>
            </w:r>
            <w:r>
              <w:rPr>
                <w:bCs/>
                <w:szCs w:val="24"/>
              </w:rPr>
              <w:t>tập mặt hàng không thường xuyên</w:t>
            </w:r>
            <w:r w:rsidRPr="002D494C">
              <w:rPr>
                <w:bCs/>
                <w:szCs w:val="24"/>
              </w:rPr>
              <w:t xml:space="preserve"> </w:t>
            </w:r>
          </w:p>
          <w:p w:rsidR="00EE48D9" w:rsidRPr="00EE48D9" w:rsidRDefault="00EE48D9" w:rsidP="00660941">
            <w:pPr>
              <w:rPr>
                <w:szCs w:val="24"/>
              </w:rPr>
            </w:pPr>
            <w:r>
              <w:rPr>
                <w:bCs/>
                <w:szCs w:val="24"/>
              </w:rPr>
              <w:t xml:space="preserve">Quá trình </w:t>
            </w:r>
            <w:r w:rsidRPr="002D494C">
              <w:rPr>
                <w:bCs/>
                <w:szCs w:val="24"/>
              </w:rPr>
              <w:t>Đệ qui FP-growth tại P</w:t>
            </w:r>
            <w:r>
              <w:rPr>
                <w:bCs/>
                <w:szCs w:val="24"/>
              </w:rPr>
              <w:t xml:space="preserve"> dừng, chuyển sang  đệ quy ở nút trên nút đó trong cây P, tức là nút A</w:t>
            </w:r>
          </w:p>
        </w:tc>
      </w:tr>
      <w:tr w:rsidR="00660941" w:rsidRPr="00EE48D9" w:rsidTr="00C63326">
        <w:tc>
          <w:tcPr>
            <w:tcW w:w="4878" w:type="dxa"/>
            <w:tcBorders>
              <w:top w:val="nil"/>
              <w:left w:val="nil"/>
              <w:bottom w:val="nil"/>
              <w:right w:val="nil"/>
            </w:tcBorders>
          </w:tcPr>
          <w:p w:rsidR="00660941" w:rsidRDefault="00660941" w:rsidP="00660941">
            <w:pPr>
              <w:rPr>
                <w:szCs w:val="24"/>
              </w:rPr>
            </w:pPr>
            <w:r>
              <w:rPr>
                <w:szCs w:val="24"/>
              </w:rPr>
              <w:t>Cây điều kiện cho A nằm trong D nằm trong E</w:t>
            </w:r>
          </w:p>
          <w:p w:rsidR="00660941" w:rsidRPr="00A62E56" w:rsidRDefault="00660941" w:rsidP="00660941">
            <w:pPr>
              <w:rPr>
                <w:szCs w:val="24"/>
              </w:rPr>
            </w:pPr>
            <w:r w:rsidRPr="00660941">
              <w:rPr>
                <w:noProof/>
                <w:szCs w:val="24"/>
              </w:rPr>
              <w:drawing>
                <wp:inline distT="0" distB="0" distL="0" distR="0">
                  <wp:extent cx="1304925" cy="904875"/>
                  <wp:effectExtent l="0" t="0" r="0" b="0"/>
                  <wp:docPr id="93" name="Object 78"/>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1905000" cy="1235075"/>
                            <a:chOff x="1219200" y="1981200"/>
                            <a:chExt cx="1905000" cy="1235075"/>
                          </a:xfrm>
                        </a:grpSpPr>
                        <a:sp>
                          <a:nvSpPr>
                            <a:cNvPr id="59397" name="Oval 5"/>
                            <a:cNvSpPr>
                              <a:spLocks noChangeArrowheads="1"/>
                            </a:cNvSpPr>
                          </a:nvSpPr>
                          <a:spPr bwMode="auto">
                            <a:xfrm>
                              <a:off x="2819400" y="2057400"/>
                              <a:ext cx="304800" cy="304800"/>
                            </a:xfrm>
                            <a:prstGeom prst="ellipse">
                              <a:avLst/>
                            </a:prstGeom>
                            <a:noFill/>
                            <a:ln w="9525">
                              <a:solidFill>
                                <a:schemeClr val="tx1"/>
                              </a:solidFill>
                              <a:round/>
                              <a:headEnd/>
                              <a:tailEnd/>
                            </a:ln>
                            <a:effectLst/>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59398" name="Oval 6"/>
                            <a:cNvSpPr>
                              <a:spLocks noChangeArrowheads="1"/>
                            </a:cNvSpPr>
                          </a:nvSpPr>
                          <a:spPr bwMode="auto">
                            <a:xfrm>
                              <a:off x="1752600" y="2895600"/>
                              <a:ext cx="304800" cy="304800"/>
                            </a:xfrm>
                            <a:prstGeom prst="ellipse">
                              <a:avLst/>
                            </a:prstGeom>
                            <a:solidFill>
                              <a:schemeClr val="bg2"/>
                            </a:solidFill>
                            <a:ln w="28575">
                              <a:solidFill>
                                <a:schemeClr val="tx1"/>
                              </a:solidFill>
                              <a:round/>
                              <a:headEnd/>
                              <a:tailEnd/>
                            </a:ln>
                            <a:effectLst/>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59399" name="Line 7"/>
                            <a:cNvSpPr>
                              <a:spLocks noChangeShapeType="1"/>
                            </a:cNvSpPr>
                          </a:nvSpPr>
                          <a:spPr bwMode="auto">
                            <a:xfrm flipH="1">
                              <a:off x="1981200" y="2362200"/>
                              <a:ext cx="990600" cy="533400"/>
                            </a:xfrm>
                            <a:prstGeom prst="line">
                              <a:avLst/>
                            </a:prstGeom>
                            <a:noFill/>
                            <a:ln w="9525">
                              <a:solidFill>
                                <a:schemeClr val="tx1"/>
                              </a:solidFill>
                              <a:round/>
                              <a:headEnd/>
                              <a:tailEnd/>
                            </a:ln>
                            <a:effectLst/>
                          </a:spPr>
                          <a:txSp>
                            <a:txBody>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59400" name="Text Box 8"/>
                            <a:cNvSpPr txBox="1">
                              <a:spLocks noChangeArrowheads="1"/>
                            </a:cNvSpPr>
                          </a:nvSpPr>
                          <a:spPr bwMode="auto">
                            <a:xfrm>
                              <a:off x="2209800" y="1981200"/>
                              <a:ext cx="609600" cy="396875"/>
                            </a:xfrm>
                            <a:prstGeom prst="rect">
                              <a:avLst/>
                            </a:prstGeom>
                            <a:noFill/>
                            <a:ln w="9525">
                              <a:noFill/>
                              <a:miter lim="800000"/>
                              <a:headEnd/>
                              <a:tailEnd/>
                            </a:ln>
                            <a:effectLst/>
                          </a:spPr>
                          <a:txSp>
                            <a:txBody>
                              <a:bodyPr>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a:spcBef>
                                    <a:spcPct val="50000"/>
                                  </a:spcBef>
                                </a:pPr>
                                <a:r>
                                  <a:rPr lang="en-US" sz="2000">
                                    <a:latin typeface="Times New Roman" pitchFamily="18" charset="0"/>
                                  </a:rPr>
                                  <a:t>null</a:t>
                                </a:r>
                              </a:p>
                            </a:txBody>
                            <a:useSpRect/>
                          </a:txSp>
                        </a:sp>
                        <a:sp>
                          <a:nvSpPr>
                            <a:cNvPr id="59401" name="Text Box 9"/>
                            <a:cNvSpPr txBox="1">
                              <a:spLocks noChangeArrowheads="1"/>
                            </a:cNvSpPr>
                          </a:nvSpPr>
                          <a:spPr bwMode="auto">
                            <a:xfrm>
                              <a:off x="1219200" y="2819400"/>
                              <a:ext cx="609600" cy="396875"/>
                            </a:xfrm>
                            <a:prstGeom prst="rect">
                              <a:avLst/>
                            </a:prstGeom>
                            <a:noFill/>
                            <a:ln w="9525">
                              <a:noFill/>
                              <a:miter lim="800000"/>
                              <a:headEnd/>
                              <a:tailEnd/>
                            </a:ln>
                            <a:effectLst/>
                          </a:spPr>
                          <a:txSp>
                            <a:txBody>
                              <a:bodyPr>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a:spcBef>
                                    <a:spcPct val="50000"/>
                                  </a:spcBef>
                                </a:pPr>
                                <a:r>
                                  <a:rPr lang="en-US" sz="2000">
                                    <a:latin typeface="Times New Roman" pitchFamily="18" charset="0"/>
                                  </a:rPr>
                                  <a:t>A:2</a:t>
                                </a:r>
                              </a:p>
                            </a:txBody>
                            <a:useSpRect/>
                          </a:txSp>
                        </a:sp>
                      </lc:lockedCanvas>
                    </a:graphicData>
                  </a:graphic>
                </wp:inline>
              </w:drawing>
            </w:r>
          </w:p>
        </w:tc>
        <w:tc>
          <w:tcPr>
            <w:tcW w:w="4698" w:type="dxa"/>
            <w:gridSpan w:val="2"/>
            <w:tcBorders>
              <w:top w:val="nil"/>
              <w:left w:val="nil"/>
              <w:bottom w:val="nil"/>
              <w:right w:val="nil"/>
            </w:tcBorders>
          </w:tcPr>
          <w:p w:rsidR="00660941" w:rsidRPr="002D494C" w:rsidRDefault="00660941" w:rsidP="00660941">
            <w:pPr>
              <w:rPr>
                <w:szCs w:val="24"/>
              </w:rPr>
            </w:pPr>
            <w:r w:rsidRPr="002D494C">
              <w:rPr>
                <w:bCs/>
                <w:szCs w:val="24"/>
              </w:rPr>
              <w:t xml:space="preserve">Đếm </w:t>
            </w:r>
            <w:r>
              <w:rPr>
                <w:bCs/>
                <w:szCs w:val="24"/>
              </w:rPr>
              <w:t>hỗ trợ cho</w:t>
            </w:r>
            <w:r w:rsidRPr="002D494C">
              <w:rPr>
                <w:bCs/>
                <w:szCs w:val="24"/>
              </w:rPr>
              <w:t xml:space="preserve"> </w:t>
            </w:r>
            <w:r>
              <w:rPr>
                <w:bCs/>
                <w:szCs w:val="24"/>
              </w:rPr>
              <w:t>A</w:t>
            </w:r>
            <w:r w:rsidRPr="002D494C">
              <w:rPr>
                <w:bCs/>
                <w:szCs w:val="24"/>
              </w:rPr>
              <w:t xml:space="preserve"> là </w:t>
            </w:r>
            <w:r>
              <w:rPr>
                <w:bCs/>
                <w:szCs w:val="24"/>
              </w:rPr>
              <w:t>2=minsup nên</w:t>
            </w:r>
            <w:r w:rsidRPr="002D494C">
              <w:rPr>
                <w:bCs/>
                <w:szCs w:val="24"/>
              </w:rPr>
              <w:t xml:space="preserve"> {</w:t>
            </w:r>
            <w:r>
              <w:rPr>
                <w:bCs/>
                <w:szCs w:val="24"/>
              </w:rPr>
              <w:t>A,</w:t>
            </w:r>
            <w:r w:rsidRPr="002D494C">
              <w:rPr>
                <w:bCs/>
                <w:szCs w:val="24"/>
              </w:rPr>
              <w:t xml:space="preserve">D,E} là </w:t>
            </w:r>
            <w:r>
              <w:rPr>
                <w:bCs/>
                <w:szCs w:val="24"/>
              </w:rPr>
              <w:t>tập mặt hàng thường xuyên</w:t>
            </w:r>
            <w:r w:rsidRPr="002D494C">
              <w:rPr>
                <w:bCs/>
                <w:szCs w:val="24"/>
              </w:rPr>
              <w:t xml:space="preserve"> </w:t>
            </w:r>
          </w:p>
          <w:p w:rsidR="00660941" w:rsidRPr="00EE48D9" w:rsidRDefault="00660941" w:rsidP="00660941">
            <w:pPr>
              <w:rPr>
                <w:szCs w:val="24"/>
              </w:rPr>
            </w:pPr>
            <w:r>
              <w:rPr>
                <w:bCs/>
                <w:szCs w:val="24"/>
              </w:rPr>
              <w:t xml:space="preserve">Quá trình </w:t>
            </w:r>
            <w:r w:rsidRPr="002D494C">
              <w:rPr>
                <w:bCs/>
                <w:szCs w:val="24"/>
              </w:rPr>
              <w:t xml:space="preserve">Đệ qui FP-growth </w:t>
            </w:r>
            <w:r>
              <w:rPr>
                <w:bCs/>
                <w:szCs w:val="24"/>
              </w:rPr>
              <w:t>dừng vì đã đến gốc, bước tiếp theo xây dựng cây điều kiện cho C bên trong cây điều kiện cho E</w:t>
            </w:r>
          </w:p>
        </w:tc>
      </w:tr>
    </w:tbl>
    <w:p w:rsidR="00C63326" w:rsidRDefault="00660941" w:rsidP="00495B67">
      <w:pPr>
        <w:rPr>
          <w:szCs w:val="24"/>
        </w:rPr>
      </w:pPr>
      <w:r>
        <w:rPr>
          <w:szCs w:val="24"/>
        </w:rPr>
        <w:t>Việc đệ quy cứ tiếp tục như vậy cho đến khi tìm ra cây điều kiện cho A (chỉ có nút A)</w:t>
      </w:r>
      <w:r w:rsidR="00C63326">
        <w:rPr>
          <w:szCs w:val="24"/>
        </w:rPr>
        <w:t>.</w:t>
      </w:r>
    </w:p>
    <w:p w:rsidR="00C63326" w:rsidRPr="00E62A47" w:rsidRDefault="00C63326" w:rsidP="00E62A47">
      <w:pPr>
        <w:rPr>
          <w:b/>
        </w:rPr>
      </w:pPr>
      <w:r w:rsidRPr="00E62A47">
        <w:rPr>
          <w:b/>
        </w:rPr>
        <w:t>Ưu điểm của cấu trúc cây FP</w:t>
      </w:r>
    </w:p>
    <w:tbl>
      <w:tblPr>
        <w:tblW w:w="9558" w:type="dxa"/>
        <w:tblLook w:val="04A0" w:firstRow="1" w:lastRow="0" w:firstColumn="1" w:lastColumn="0" w:noHBand="0" w:noVBand="1"/>
      </w:tblPr>
      <w:tblGrid>
        <w:gridCol w:w="6228"/>
        <w:gridCol w:w="3330"/>
      </w:tblGrid>
      <w:tr w:rsidR="00C63326" w:rsidRPr="00EE48D9" w:rsidTr="00C63326">
        <w:tc>
          <w:tcPr>
            <w:tcW w:w="6228" w:type="dxa"/>
            <w:tcBorders>
              <w:top w:val="nil"/>
              <w:left w:val="nil"/>
              <w:bottom w:val="nil"/>
              <w:right w:val="nil"/>
            </w:tcBorders>
          </w:tcPr>
          <w:p w:rsidR="00C63326" w:rsidRPr="00A62E56" w:rsidRDefault="00C63326" w:rsidP="00723482">
            <w:pPr>
              <w:rPr>
                <w:szCs w:val="24"/>
              </w:rPr>
            </w:pPr>
            <w:r>
              <w:rPr>
                <w:noProof/>
                <w:szCs w:val="24"/>
              </w:rPr>
              <w:drawing>
                <wp:anchor distT="0" distB="0" distL="114300" distR="114300" simplePos="0" relativeHeight="251721728" behindDoc="0" locked="0" layoutInCell="1" allowOverlap="1">
                  <wp:simplePos x="0" y="0"/>
                  <wp:positionH relativeFrom="column">
                    <wp:posOffset>-333375</wp:posOffset>
                  </wp:positionH>
                  <wp:positionV relativeFrom="paragraph">
                    <wp:posOffset>635</wp:posOffset>
                  </wp:positionV>
                  <wp:extent cx="4181475" cy="3286125"/>
                  <wp:effectExtent l="0" t="0" r="0" b="0"/>
                  <wp:wrapNone/>
                  <wp:docPr id="96"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50" cstate="print"/>
                          <a:srcRect/>
                          <a:stretch>
                            <a:fillRect/>
                          </a:stretch>
                        </pic:blipFill>
                        <pic:spPr bwMode="auto">
                          <a:xfrm>
                            <a:off x="0" y="0"/>
                            <a:ext cx="4177636" cy="3283108"/>
                          </a:xfrm>
                          <a:prstGeom prst="rect">
                            <a:avLst/>
                          </a:prstGeom>
                          <a:noFill/>
                          <a:ln w="9525">
                            <a:noFill/>
                            <a:miter lim="800000"/>
                            <a:headEnd/>
                            <a:tailEnd/>
                          </a:ln>
                        </pic:spPr>
                      </pic:pic>
                    </a:graphicData>
                  </a:graphic>
                </wp:anchor>
              </w:drawing>
            </w:r>
          </w:p>
        </w:tc>
        <w:tc>
          <w:tcPr>
            <w:tcW w:w="3330" w:type="dxa"/>
            <w:tcBorders>
              <w:top w:val="nil"/>
              <w:left w:val="nil"/>
              <w:bottom w:val="nil"/>
              <w:right w:val="nil"/>
            </w:tcBorders>
          </w:tcPr>
          <w:p w:rsidR="00C63326" w:rsidRDefault="00C63326" w:rsidP="00723482">
            <w:pPr>
              <w:rPr>
                <w:szCs w:val="24"/>
              </w:rPr>
            </w:pPr>
            <w:r>
              <w:rPr>
                <w:szCs w:val="24"/>
              </w:rPr>
              <w:t>Về hiệu quả hoạt động thì FP-growth nhanh hơn Apriori.</w:t>
            </w:r>
          </w:p>
          <w:p w:rsidR="00C63326" w:rsidRDefault="00C63326" w:rsidP="00723482">
            <w:pPr>
              <w:rPr>
                <w:szCs w:val="24"/>
              </w:rPr>
            </w:pPr>
            <w:r>
              <w:rPr>
                <w:szCs w:val="24"/>
              </w:rPr>
              <w:t>Lý do là vì</w:t>
            </w:r>
          </w:p>
          <w:p w:rsidR="00C63326" w:rsidRDefault="00C63326" w:rsidP="00395DA0">
            <w:pPr>
              <w:pStyle w:val="ListParagraph"/>
              <w:numPr>
                <w:ilvl w:val="0"/>
                <w:numId w:val="63"/>
              </w:numPr>
              <w:spacing w:line="360" w:lineRule="auto"/>
            </w:pPr>
            <w:r>
              <w:t>Không phải tạo ứng cử viên, không phải kiểm tra ứng viên đó có phù hợp không</w:t>
            </w:r>
          </w:p>
          <w:p w:rsidR="00C63326" w:rsidRDefault="00C63326" w:rsidP="00395DA0">
            <w:pPr>
              <w:pStyle w:val="ListParagraph"/>
              <w:numPr>
                <w:ilvl w:val="0"/>
                <w:numId w:val="63"/>
              </w:numPr>
              <w:spacing w:line="360" w:lineRule="auto"/>
            </w:pPr>
            <w:r>
              <w:t>Sử dụng cấu trúc dữ liệu nén</w:t>
            </w:r>
          </w:p>
          <w:p w:rsidR="00C63326" w:rsidRDefault="00C63326" w:rsidP="00395DA0">
            <w:pPr>
              <w:pStyle w:val="ListParagraph"/>
              <w:numPr>
                <w:ilvl w:val="0"/>
                <w:numId w:val="63"/>
              </w:numPr>
              <w:spacing w:line="360" w:lineRule="auto"/>
            </w:pPr>
            <w:r>
              <w:t>Loại bỏ được việc duyệt CSDL nhiều lần</w:t>
            </w:r>
          </w:p>
          <w:p w:rsidR="00C63326" w:rsidRPr="00C63326" w:rsidRDefault="00C63326" w:rsidP="00395DA0">
            <w:pPr>
              <w:pStyle w:val="ListParagraph"/>
              <w:numPr>
                <w:ilvl w:val="0"/>
                <w:numId w:val="63"/>
              </w:numPr>
              <w:spacing w:line="360" w:lineRule="auto"/>
            </w:pPr>
            <w:r>
              <w:t>Phép toán cơ bản là đếm và xây dựng cây FP</w:t>
            </w:r>
          </w:p>
        </w:tc>
      </w:tr>
    </w:tbl>
    <w:p w:rsidR="00E7133F" w:rsidRDefault="00E7133F" w:rsidP="00495B67">
      <w:pPr>
        <w:rPr>
          <w:b/>
          <w:szCs w:val="24"/>
        </w:rPr>
      </w:pPr>
    </w:p>
    <w:p w:rsidR="00E7133F" w:rsidRPr="00E62A47" w:rsidRDefault="00E7133F" w:rsidP="00E62A47">
      <w:pPr>
        <w:rPr>
          <w:b/>
        </w:rPr>
      </w:pPr>
      <w:r w:rsidRPr="00E62A47">
        <w:rPr>
          <w:b/>
        </w:rPr>
        <w:t>Độ phức tạp của khai phá luật kết hợp</w:t>
      </w:r>
    </w:p>
    <w:p w:rsidR="00E37B2C" w:rsidRDefault="00E7133F" w:rsidP="00E37B2C">
      <w:pPr>
        <w:rPr>
          <w:szCs w:val="24"/>
        </w:rPr>
      </w:pPr>
      <w:r>
        <w:rPr>
          <w:szCs w:val="24"/>
        </w:rPr>
        <w:t xml:space="preserve">Độ phức tạp của khai phá luật kết </w:t>
      </w:r>
      <w:r w:rsidR="00E37B2C">
        <w:rPr>
          <w:szCs w:val="24"/>
        </w:rPr>
        <w:t>hợp phụ thuộc vào những yếu tố trình bày dưới đây</w:t>
      </w:r>
    </w:p>
    <w:p w:rsidR="00E37B2C" w:rsidRDefault="00E37B2C" w:rsidP="00395DA0">
      <w:pPr>
        <w:pStyle w:val="ListParagraph"/>
        <w:numPr>
          <w:ilvl w:val="0"/>
          <w:numId w:val="63"/>
        </w:numPr>
        <w:spacing w:line="360" w:lineRule="auto"/>
      </w:pPr>
      <w:r w:rsidRPr="00E37B2C">
        <w:t xml:space="preserve">Việc lựa chọn ngưỡng độ hỗ trợ nhỏ nhất ảnh hưởng rất lớn tới độ phức tạp tính toán </w:t>
      </w:r>
    </w:p>
    <w:p w:rsidR="00E37B2C" w:rsidRDefault="00E37B2C" w:rsidP="00395DA0">
      <w:pPr>
        <w:pStyle w:val="ListParagraph"/>
        <w:numPr>
          <w:ilvl w:val="0"/>
          <w:numId w:val="70"/>
        </w:numPr>
        <w:spacing w:line="360" w:lineRule="auto"/>
      </w:pPr>
      <w:r>
        <w:lastRenderedPageBreak/>
        <w:t>Nếu hạ thấp giá trị của ngưỡng hỗ trợ số lượng các tập mặt hàng thường xuyên sẽ tăng</w:t>
      </w:r>
    </w:p>
    <w:p w:rsidR="00E37B2C" w:rsidRDefault="00E37B2C" w:rsidP="00395DA0">
      <w:pPr>
        <w:pStyle w:val="ListParagraph"/>
        <w:numPr>
          <w:ilvl w:val="0"/>
          <w:numId w:val="70"/>
        </w:numPr>
        <w:spacing w:line="360" w:lineRule="auto"/>
      </w:pPr>
      <w:r>
        <w:t>Điều này có thể làm tăng số lượng các ứng cử viên và độ dài lớn nhất của các tập mặt hàng thường xuyên</w:t>
      </w:r>
    </w:p>
    <w:p w:rsidR="00E37B2C" w:rsidRDefault="00E37B2C" w:rsidP="00395DA0">
      <w:pPr>
        <w:pStyle w:val="ListParagraph"/>
        <w:numPr>
          <w:ilvl w:val="0"/>
          <w:numId w:val="63"/>
        </w:numPr>
        <w:spacing w:line="360" w:lineRule="auto"/>
      </w:pPr>
      <w:r>
        <w:t>Số chiều của tập dữ liệu (số lượng các mặt hàng) cũng ảnh hưởng đến độ phức tạp tính toán vì</w:t>
      </w:r>
    </w:p>
    <w:p w:rsidR="00E37B2C" w:rsidRDefault="00E37B2C" w:rsidP="00395DA0">
      <w:pPr>
        <w:pStyle w:val="ListParagraph"/>
        <w:numPr>
          <w:ilvl w:val="1"/>
          <w:numId w:val="63"/>
        </w:numPr>
        <w:spacing w:line="360" w:lineRule="auto"/>
      </w:pPr>
      <w:r>
        <w:t>Cần nhiều chỗ hơn để lưu trữ số đếm hỗ trợ của mỗi mặt hàng</w:t>
      </w:r>
    </w:p>
    <w:p w:rsidR="00E37B2C" w:rsidRDefault="00E37B2C" w:rsidP="00395DA0">
      <w:pPr>
        <w:pStyle w:val="ListParagraph"/>
        <w:numPr>
          <w:ilvl w:val="1"/>
          <w:numId w:val="63"/>
        </w:numPr>
        <w:spacing w:line="360" w:lineRule="auto"/>
      </w:pPr>
      <w:r>
        <w:t>Nếu số lượng của các mặt hàng thường xuyên tăng, cả lượng tính toán cũng như chi phí vào ra cũng sẽ tăng</w:t>
      </w:r>
    </w:p>
    <w:p w:rsidR="00E37B2C" w:rsidRDefault="00E37B2C" w:rsidP="00395DA0">
      <w:pPr>
        <w:pStyle w:val="ListParagraph"/>
        <w:numPr>
          <w:ilvl w:val="0"/>
          <w:numId w:val="63"/>
        </w:numPr>
        <w:spacing w:line="360" w:lineRule="auto"/>
      </w:pPr>
      <w:r>
        <w:t>Kích cỡ của cơ sở dữ liệu cũng là một</w:t>
      </w:r>
      <w:r w:rsidR="002D7846">
        <w:t xml:space="preserve"> yếu tố ảnh hưởng bởi vì thuật toán Apriori duyệt CSDL nhiều lần nên thời gian chạy thuật toán sẽ tăng theo số lượng giao dịch</w:t>
      </w:r>
    </w:p>
    <w:p w:rsidR="002D7846" w:rsidRPr="00E37B2C" w:rsidRDefault="002D7846" w:rsidP="00395DA0">
      <w:pPr>
        <w:pStyle w:val="ListParagraph"/>
        <w:numPr>
          <w:ilvl w:val="0"/>
          <w:numId w:val="63"/>
        </w:numPr>
        <w:spacing w:line="360" w:lineRule="auto"/>
      </w:pPr>
      <w:r>
        <w:t xml:space="preserve">Độ rộng trung bình (số mặt hàng trung bình) của các giao dịch cũng gây ảnh hưởng: khi độ rộng của các giao dịch tăng theo độ dầy đặc của tập dữ liệu. Điều này có thể làm tăng độ dài lớn nhất của các tập mặt hàng thường xuyênvà </w:t>
      </w:r>
      <w:r w:rsidR="00D4309F">
        <w:t>chiều dài cần duyệt của cây hàm băm (số lượng tập con trong một giao dịch tăng theo độ dài của nó)</w:t>
      </w:r>
    </w:p>
    <w:p w:rsidR="00985259" w:rsidRDefault="00D4309F" w:rsidP="00E62A47">
      <w:pPr>
        <w:pStyle w:val="Heading3"/>
      </w:pPr>
      <w:bookmarkStart w:id="76" w:name="_Toc529778583"/>
      <w:r>
        <w:t>Sinh luật</w:t>
      </w:r>
      <w:r w:rsidR="00985259">
        <w:t xml:space="preserve"> kết hợp</w:t>
      </w:r>
      <w:bookmarkEnd w:id="76"/>
    </w:p>
    <w:p w:rsidR="00985259" w:rsidRDefault="00985259" w:rsidP="00723482">
      <w:pPr>
        <w:tabs>
          <w:tab w:val="left" w:pos="5220"/>
        </w:tabs>
        <w:rPr>
          <w:szCs w:val="24"/>
        </w:rPr>
      </w:pPr>
      <w:r>
        <w:rPr>
          <w:szCs w:val="24"/>
        </w:rPr>
        <w:t xml:space="preserve">Sau khi tìm được các tập mặt hàng thường xuyên, nhiệm vụ tiếp theo là xác định luật kết hợp từ các tập mặt hàng thường xuyên đó. </w:t>
      </w:r>
    </w:p>
    <w:p w:rsidR="00985259" w:rsidRDefault="00985259" w:rsidP="00723482">
      <w:pPr>
        <w:tabs>
          <w:tab w:val="left" w:pos="5220"/>
        </w:tabs>
        <w:rPr>
          <w:szCs w:val="24"/>
        </w:rPr>
      </w:pPr>
      <w:r>
        <w:rPr>
          <w:szCs w:val="24"/>
        </w:rPr>
        <w:t xml:space="preserve">Bài toán được phát biểu như sau: Cho một tập các mặt hàng thường xuyên L, hãy tìm tất cả các tập con f không rỗng của L sao cho </w:t>
      </w:r>
      <w:r w:rsidRPr="00985259">
        <w:rPr>
          <w:szCs w:val="24"/>
        </w:rPr>
        <w:t xml:space="preserve">f </w:t>
      </w:r>
      <w:r w:rsidRPr="00985259">
        <w:rPr>
          <w:szCs w:val="24"/>
        </w:rPr>
        <w:sym w:font="Symbol" w:char="00AE"/>
      </w:r>
      <w:r w:rsidRPr="00985259">
        <w:rPr>
          <w:szCs w:val="24"/>
        </w:rPr>
        <w:t xml:space="preserve"> L – f</w:t>
      </w:r>
      <w:r>
        <w:rPr>
          <w:szCs w:val="24"/>
        </w:rPr>
        <w:t xml:space="preserve"> thỏa mãn yêu cầu về độ tin cậy nhỏ nhất.</w:t>
      </w:r>
    </w:p>
    <w:p w:rsidR="00985259" w:rsidRDefault="00985259" w:rsidP="00723482">
      <w:pPr>
        <w:tabs>
          <w:tab w:val="left" w:pos="5220"/>
        </w:tabs>
        <w:rPr>
          <w:szCs w:val="24"/>
        </w:rPr>
      </w:pPr>
      <w:r>
        <w:rPr>
          <w:szCs w:val="24"/>
        </w:rPr>
        <w:t>Nếu {A, B, C, D} là một tập mặt hàng thường xuyên, các luật ứng cử viên là:</w:t>
      </w:r>
    </w:p>
    <w:p w:rsidR="00985259" w:rsidRPr="00985259" w:rsidRDefault="00985259" w:rsidP="00723482">
      <w:pPr>
        <w:tabs>
          <w:tab w:val="left" w:pos="5220"/>
        </w:tabs>
        <w:rPr>
          <w:szCs w:val="24"/>
        </w:rPr>
      </w:pPr>
      <w:r w:rsidRPr="00985259">
        <w:rPr>
          <w:szCs w:val="24"/>
        </w:rPr>
        <w:t xml:space="preserve">ABC </w:t>
      </w:r>
      <w:r w:rsidRPr="00985259">
        <w:rPr>
          <w:szCs w:val="24"/>
        </w:rPr>
        <w:sym w:font="Symbol" w:char="00AE"/>
      </w:r>
      <w:r w:rsidR="006A4CFA">
        <w:rPr>
          <w:szCs w:val="24"/>
        </w:rPr>
        <w:t xml:space="preserve">D,      </w:t>
      </w:r>
      <w:r w:rsidRPr="00985259">
        <w:rPr>
          <w:szCs w:val="24"/>
        </w:rPr>
        <w:t xml:space="preserve">ABD </w:t>
      </w:r>
      <w:r w:rsidRPr="00985259">
        <w:rPr>
          <w:szCs w:val="24"/>
        </w:rPr>
        <w:sym w:font="Symbol" w:char="00AE"/>
      </w:r>
      <w:r w:rsidRPr="00985259">
        <w:rPr>
          <w:szCs w:val="24"/>
        </w:rPr>
        <w:t>C,</w:t>
      </w:r>
      <w:r>
        <w:rPr>
          <w:szCs w:val="24"/>
        </w:rPr>
        <w:t xml:space="preserve">     </w:t>
      </w:r>
      <w:r w:rsidRPr="00985259">
        <w:rPr>
          <w:szCs w:val="24"/>
        </w:rPr>
        <w:t xml:space="preserve">ACD </w:t>
      </w:r>
      <w:r w:rsidRPr="00985259">
        <w:rPr>
          <w:szCs w:val="24"/>
        </w:rPr>
        <w:sym w:font="Symbol" w:char="00AE"/>
      </w:r>
      <w:r w:rsidRPr="00985259">
        <w:rPr>
          <w:szCs w:val="24"/>
        </w:rPr>
        <w:t>B,</w:t>
      </w:r>
      <w:r>
        <w:rPr>
          <w:szCs w:val="24"/>
        </w:rPr>
        <w:t xml:space="preserve">       </w:t>
      </w:r>
      <w:r w:rsidRPr="00985259">
        <w:rPr>
          <w:szCs w:val="24"/>
        </w:rPr>
        <w:t xml:space="preserve">BCD </w:t>
      </w:r>
      <w:r w:rsidRPr="00985259">
        <w:rPr>
          <w:szCs w:val="24"/>
        </w:rPr>
        <w:sym w:font="Symbol" w:char="00AE"/>
      </w:r>
      <w:r w:rsidRPr="00985259">
        <w:rPr>
          <w:szCs w:val="24"/>
        </w:rPr>
        <w:t xml:space="preserve">A, </w:t>
      </w:r>
      <w:r w:rsidRPr="00985259">
        <w:rPr>
          <w:szCs w:val="24"/>
        </w:rPr>
        <w:br/>
        <w:t xml:space="preserve">A </w:t>
      </w:r>
      <w:r w:rsidRPr="00985259">
        <w:rPr>
          <w:szCs w:val="24"/>
        </w:rPr>
        <w:sym w:font="Symbol" w:char="00AE"/>
      </w:r>
      <w:r>
        <w:rPr>
          <w:szCs w:val="24"/>
        </w:rPr>
        <w:t xml:space="preserve">BCD,      </w:t>
      </w:r>
      <w:r w:rsidRPr="00985259">
        <w:rPr>
          <w:szCs w:val="24"/>
        </w:rPr>
        <w:t xml:space="preserve">B </w:t>
      </w:r>
      <w:r w:rsidRPr="00985259">
        <w:rPr>
          <w:szCs w:val="24"/>
        </w:rPr>
        <w:sym w:font="Symbol" w:char="00AE"/>
      </w:r>
      <w:r>
        <w:rPr>
          <w:szCs w:val="24"/>
        </w:rPr>
        <w:t xml:space="preserve">ACD,      </w:t>
      </w:r>
      <w:r w:rsidRPr="00985259">
        <w:rPr>
          <w:szCs w:val="24"/>
        </w:rPr>
        <w:t xml:space="preserve">C </w:t>
      </w:r>
      <w:r w:rsidRPr="00985259">
        <w:rPr>
          <w:szCs w:val="24"/>
        </w:rPr>
        <w:sym w:font="Symbol" w:char="00AE"/>
      </w:r>
      <w:r>
        <w:rPr>
          <w:szCs w:val="24"/>
        </w:rPr>
        <w:t xml:space="preserve">ABD,       </w:t>
      </w:r>
      <w:r w:rsidRPr="00985259">
        <w:rPr>
          <w:szCs w:val="24"/>
        </w:rPr>
        <w:t xml:space="preserve">D </w:t>
      </w:r>
      <w:r w:rsidRPr="00985259">
        <w:rPr>
          <w:szCs w:val="24"/>
        </w:rPr>
        <w:sym w:font="Symbol" w:char="00AE"/>
      </w:r>
      <w:r w:rsidRPr="00985259">
        <w:rPr>
          <w:szCs w:val="24"/>
        </w:rPr>
        <w:t>ABC</w:t>
      </w:r>
      <w:r w:rsidRPr="00985259">
        <w:rPr>
          <w:szCs w:val="24"/>
        </w:rPr>
        <w:br/>
        <w:t xml:space="preserve">AB </w:t>
      </w:r>
      <w:r w:rsidRPr="00985259">
        <w:rPr>
          <w:szCs w:val="24"/>
        </w:rPr>
        <w:sym w:font="Symbol" w:char="00AE"/>
      </w:r>
      <w:r>
        <w:rPr>
          <w:szCs w:val="24"/>
        </w:rPr>
        <w:t xml:space="preserve">CD,      </w:t>
      </w:r>
      <w:r w:rsidRPr="00985259">
        <w:rPr>
          <w:szCs w:val="24"/>
        </w:rPr>
        <w:t xml:space="preserve">AC </w:t>
      </w:r>
      <w:r w:rsidRPr="00985259">
        <w:rPr>
          <w:szCs w:val="24"/>
        </w:rPr>
        <w:sym w:font="Symbol" w:char="00AE"/>
      </w:r>
      <w:r w:rsidRPr="00985259">
        <w:rPr>
          <w:szCs w:val="24"/>
        </w:rPr>
        <w:t xml:space="preserve"> BD,</w:t>
      </w:r>
      <w:r>
        <w:rPr>
          <w:szCs w:val="24"/>
        </w:rPr>
        <w:t xml:space="preserve">     </w:t>
      </w:r>
      <w:r w:rsidRPr="00985259">
        <w:rPr>
          <w:szCs w:val="24"/>
        </w:rPr>
        <w:t xml:space="preserve">AD </w:t>
      </w:r>
      <w:r w:rsidRPr="00985259">
        <w:rPr>
          <w:szCs w:val="24"/>
        </w:rPr>
        <w:sym w:font="Symbol" w:char="00AE"/>
      </w:r>
      <w:r w:rsidRPr="00985259">
        <w:rPr>
          <w:szCs w:val="24"/>
        </w:rPr>
        <w:t xml:space="preserve"> BC, </w:t>
      </w:r>
      <w:r>
        <w:rPr>
          <w:szCs w:val="24"/>
        </w:rPr>
        <w:t xml:space="preserve">     </w:t>
      </w:r>
      <w:r w:rsidRPr="00985259">
        <w:rPr>
          <w:szCs w:val="24"/>
        </w:rPr>
        <w:t xml:space="preserve">BC </w:t>
      </w:r>
      <w:r w:rsidRPr="00985259">
        <w:rPr>
          <w:szCs w:val="24"/>
        </w:rPr>
        <w:sym w:font="Symbol" w:char="00AE"/>
      </w:r>
      <w:r w:rsidRPr="00985259">
        <w:rPr>
          <w:szCs w:val="24"/>
        </w:rPr>
        <w:t xml:space="preserve">AD, </w:t>
      </w:r>
      <w:r w:rsidRPr="00985259">
        <w:rPr>
          <w:szCs w:val="24"/>
        </w:rPr>
        <w:br/>
        <w:t xml:space="preserve">BD </w:t>
      </w:r>
      <w:r w:rsidRPr="00985259">
        <w:rPr>
          <w:szCs w:val="24"/>
        </w:rPr>
        <w:sym w:font="Symbol" w:char="00AE"/>
      </w:r>
      <w:r>
        <w:rPr>
          <w:szCs w:val="24"/>
        </w:rPr>
        <w:t xml:space="preserve">AC,     </w:t>
      </w:r>
      <w:r w:rsidRPr="00985259">
        <w:rPr>
          <w:szCs w:val="24"/>
        </w:rPr>
        <w:t xml:space="preserve">CD </w:t>
      </w:r>
      <w:r w:rsidRPr="00985259">
        <w:rPr>
          <w:szCs w:val="24"/>
        </w:rPr>
        <w:sym w:font="Symbol" w:char="00AE"/>
      </w:r>
      <w:r w:rsidRPr="00985259">
        <w:rPr>
          <w:szCs w:val="24"/>
        </w:rPr>
        <w:t>AB,</w:t>
      </w:r>
      <w:r w:rsidRPr="00985259">
        <w:rPr>
          <w:szCs w:val="24"/>
        </w:rPr>
        <w:tab/>
      </w:r>
    </w:p>
    <w:p w:rsidR="002B70B4" w:rsidRDefault="00A71139" w:rsidP="00723482">
      <w:pPr>
        <w:tabs>
          <w:tab w:val="left" w:pos="5220"/>
        </w:tabs>
        <w:rPr>
          <w:szCs w:val="24"/>
        </w:rPr>
      </w:pPr>
      <w:r w:rsidRPr="006A43ED">
        <w:rPr>
          <w:szCs w:val="24"/>
        </w:rPr>
        <w:t xml:space="preserve">Nếu |L| = k, </w:t>
      </w:r>
      <w:r w:rsidR="006A43ED">
        <w:rPr>
          <w:szCs w:val="24"/>
        </w:rPr>
        <w:t>thì sẽ</w:t>
      </w:r>
      <w:r w:rsidRPr="006A43ED">
        <w:rPr>
          <w:szCs w:val="24"/>
        </w:rPr>
        <w:t xml:space="preserve"> có 2</w:t>
      </w:r>
      <w:r w:rsidRPr="006A43ED">
        <w:rPr>
          <w:szCs w:val="24"/>
          <w:vertAlign w:val="superscript"/>
        </w:rPr>
        <w:t>k</w:t>
      </w:r>
      <w:r w:rsidRPr="006A43ED">
        <w:rPr>
          <w:szCs w:val="24"/>
        </w:rPr>
        <w:t xml:space="preserve"> – 2 luật </w:t>
      </w:r>
      <w:r w:rsidR="006A43ED">
        <w:rPr>
          <w:szCs w:val="24"/>
        </w:rPr>
        <w:t xml:space="preserve">kết hợp được </w:t>
      </w:r>
      <w:r w:rsidRPr="006A43ED">
        <w:rPr>
          <w:szCs w:val="24"/>
        </w:rPr>
        <w:t>sinh ra</w:t>
      </w:r>
      <w:r w:rsidR="006A43ED">
        <w:rPr>
          <w:szCs w:val="24"/>
        </w:rPr>
        <w:t xml:space="preserve"> </w:t>
      </w:r>
      <w:r w:rsidRPr="006A43ED">
        <w:rPr>
          <w:szCs w:val="24"/>
        </w:rPr>
        <w:t xml:space="preserve">(trừ </w:t>
      </w:r>
      <w:r w:rsidR="006A43ED">
        <w:rPr>
          <w:szCs w:val="24"/>
        </w:rPr>
        <w:t xml:space="preserve">2 luật </w:t>
      </w:r>
      <w:r w:rsidRPr="006A43ED">
        <w:rPr>
          <w:szCs w:val="24"/>
        </w:rPr>
        <w:t xml:space="preserve">L </w:t>
      </w:r>
      <w:r w:rsidRPr="006A43ED">
        <w:rPr>
          <w:szCs w:val="24"/>
        </w:rPr>
        <w:sym w:font="Symbol" w:char="00AE"/>
      </w:r>
      <w:r w:rsidRPr="006A43ED">
        <w:rPr>
          <w:szCs w:val="24"/>
        </w:rPr>
        <w:t xml:space="preserve"> </w:t>
      </w:r>
      <w:r w:rsidRPr="006A43ED">
        <w:rPr>
          <w:szCs w:val="24"/>
        </w:rPr>
        <w:sym w:font="Symbol" w:char="00C6"/>
      </w:r>
      <w:r w:rsidRPr="006A43ED">
        <w:rPr>
          <w:szCs w:val="24"/>
        </w:rPr>
        <w:t xml:space="preserve"> </w:t>
      </w:r>
      <w:r w:rsidR="006A43ED">
        <w:rPr>
          <w:szCs w:val="24"/>
        </w:rPr>
        <w:t>và</w:t>
      </w:r>
      <w:r w:rsidRPr="006A43ED">
        <w:rPr>
          <w:szCs w:val="24"/>
        </w:rPr>
        <w:t xml:space="preserve"> </w:t>
      </w:r>
      <w:r w:rsidRPr="006A43ED">
        <w:rPr>
          <w:szCs w:val="24"/>
        </w:rPr>
        <w:sym w:font="Symbol" w:char="00C6"/>
      </w:r>
      <w:r w:rsidRPr="006A43ED">
        <w:rPr>
          <w:szCs w:val="24"/>
        </w:rPr>
        <w:t xml:space="preserve"> </w:t>
      </w:r>
      <w:r w:rsidRPr="006A43ED">
        <w:rPr>
          <w:szCs w:val="24"/>
        </w:rPr>
        <w:sym w:font="Symbol" w:char="00AE"/>
      </w:r>
      <w:r w:rsidRPr="006A43ED">
        <w:rPr>
          <w:szCs w:val="24"/>
        </w:rPr>
        <w:t xml:space="preserve"> L)</w:t>
      </w:r>
      <w:r w:rsidR="006A43ED">
        <w:rPr>
          <w:szCs w:val="24"/>
        </w:rPr>
        <w:t>.</w:t>
      </w:r>
    </w:p>
    <w:p w:rsidR="006A43ED" w:rsidRDefault="006A43ED" w:rsidP="00723482">
      <w:pPr>
        <w:tabs>
          <w:tab w:val="left" w:pos="5220"/>
        </w:tabs>
        <w:rPr>
          <w:szCs w:val="24"/>
        </w:rPr>
      </w:pPr>
      <w:r>
        <w:rPr>
          <w:szCs w:val="24"/>
        </w:rPr>
        <w:t>Ta thấy số lượng luật kết hợp khá lớn (cấp lũy thừa) nên có vấn đề về độ phức tạp tính toán. Vấ</w:t>
      </w:r>
      <w:r w:rsidR="006A4CFA">
        <w:rPr>
          <w:szCs w:val="24"/>
        </w:rPr>
        <w:t xml:space="preserve">n </w:t>
      </w:r>
      <w:r>
        <w:rPr>
          <w:szCs w:val="24"/>
        </w:rPr>
        <w:t xml:space="preserve">đề đặt ra ở đây là làm thế nào để sinh luật kết hợp từ các tập mặt hàng thường xuyên một cách có hiệu quả. Nhìn chung, độ tin cậy không có thuộc tính không đơn điệu như nguyên lý Apriori, có nghĩa là </w:t>
      </w:r>
      <w:r w:rsidRPr="006A43ED">
        <w:rPr>
          <w:szCs w:val="24"/>
        </w:rPr>
        <w:t xml:space="preserve">c(ABC </w:t>
      </w:r>
      <w:r w:rsidRPr="006A43ED">
        <w:rPr>
          <w:szCs w:val="24"/>
        </w:rPr>
        <w:sym w:font="Symbol" w:char="00AE"/>
      </w:r>
      <w:r w:rsidRPr="006A43ED">
        <w:rPr>
          <w:szCs w:val="24"/>
        </w:rPr>
        <w:t xml:space="preserve">D) có thể lớn hơn hay nhỏ hơn c(AB </w:t>
      </w:r>
      <w:r w:rsidRPr="006A43ED">
        <w:rPr>
          <w:szCs w:val="24"/>
        </w:rPr>
        <w:sym w:font="Symbol" w:char="00AE"/>
      </w:r>
      <w:r w:rsidRPr="006A43ED">
        <w:rPr>
          <w:szCs w:val="24"/>
        </w:rPr>
        <w:t>D)</w:t>
      </w:r>
      <w:r w:rsidR="00E044AE">
        <w:rPr>
          <w:szCs w:val="24"/>
        </w:rPr>
        <w:t xml:space="preserve">, nhưng độ tin cậy của các luật được sinh ra từ cùng một tập mặt hàng lại có thuộc tính đơn điệu, ví dụ </w:t>
      </w:r>
      <w:r w:rsidR="00E044AE" w:rsidRPr="00E044AE">
        <w:rPr>
          <w:szCs w:val="24"/>
        </w:rPr>
        <w:t xml:space="preserve">L = {A,B,C,D}: </w:t>
      </w:r>
      <w:r w:rsidR="00E044AE">
        <w:rPr>
          <w:szCs w:val="24"/>
        </w:rPr>
        <w:t>c</w:t>
      </w:r>
      <w:r w:rsidR="00E044AE" w:rsidRPr="00E044AE">
        <w:rPr>
          <w:szCs w:val="24"/>
        </w:rPr>
        <w:t xml:space="preserve">(ABC </w:t>
      </w:r>
      <w:r w:rsidR="00E044AE" w:rsidRPr="00E044AE">
        <w:rPr>
          <w:szCs w:val="24"/>
        </w:rPr>
        <w:sym w:font="Symbol" w:char="00AE"/>
      </w:r>
      <w:r w:rsidR="00E044AE" w:rsidRPr="00E044AE">
        <w:rPr>
          <w:szCs w:val="24"/>
        </w:rPr>
        <w:t xml:space="preserve"> D) </w:t>
      </w:r>
      <w:r w:rsidR="00E044AE" w:rsidRPr="00E044AE">
        <w:rPr>
          <w:szCs w:val="24"/>
        </w:rPr>
        <w:lastRenderedPageBreak/>
        <w:sym w:font="Symbol" w:char="00B3"/>
      </w:r>
      <w:r w:rsidR="00E044AE" w:rsidRPr="00E044AE">
        <w:rPr>
          <w:szCs w:val="24"/>
        </w:rPr>
        <w:t xml:space="preserve"> c(AB </w:t>
      </w:r>
      <w:r w:rsidR="00E044AE" w:rsidRPr="00E044AE">
        <w:rPr>
          <w:szCs w:val="24"/>
        </w:rPr>
        <w:sym w:font="Symbol" w:char="00AE"/>
      </w:r>
      <w:r w:rsidR="00E044AE" w:rsidRPr="00E044AE">
        <w:rPr>
          <w:szCs w:val="24"/>
        </w:rPr>
        <w:t xml:space="preserve"> CD) </w:t>
      </w:r>
      <w:r w:rsidR="00E044AE" w:rsidRPr="00E044AE">
        <w:rPr>
          <w:szCs w:val="24"/>
        </w:rPr>
        <w:sym w:font="Symbol" w:char="00B3"/>
      </w:r>
      <w:r w:rsidR="00E044AE" w:rsidRPr="00E044AE">
        <w:rPr>
          <w:szCs w:val="24"/>
        </w:rPr>
        <w:t xml:space="preserve"> c(A </w:t>
      </w:r>
      <w:r w:rsidR="00E044AE" w:rsidRPr="00E044AE">
        <w:rPr>
          <w:szCs w:val="24"/>
        </w:rPr>
        <w:sym w:font="Symbol" w:char="00AE"/>
      </w:r>
      <w:r w:rsidR="00E044AE" w:rsidRPr="00E044AE">
        <w:rPr>
          <w:szCs w:val="24"/>
        </w:rPr>
        <w:t xml:space="preserve"> BCD)</w:t>
      </w:r>
      <w:r w:rsidR="00E044AE">
        <w:rPr>
          <w:szCs w:val="24"/>
        </w:rPr>
        <w:t>, chính vì vậy ta có thể áp dụng kỹ thuật cắt cành (loại bỏ) để giảm số lượng các luật sinh ra thỏa mãn yêu cầu về độ tin cậy</w:t>
      </w:r>
      <w:r w:rsidR="006A4CFA">
        <w:rPr>
          <w:szCs w:val="24"/>
        </w:rPr>
        <w:t>.</w:t>
      </w:r>
    </w:p>
    <w:p w:rsidR="00E044AE" w:rsidRDefault="00E044AE" w:rsidP="00723482">
      <w:pPr>
        <w:tabs>
          <w:tab w:val="left" w:pos="5220"/>
        </w:tabs>
        <w:rPr>
          <w:szCs w:val="24"/>
        </w:rPr>
      </w:pPr>
      <w:r>
        <w:rPr>
          <w:szCs w:val="24"/>
        </w:rPr>
        <w:t>Một ví dụ về việc sinh luật và loại bỏ các nhóm luật không thỏa mãn được thể hiện trong hình vẽ dưới đây</w:t>
      </w:r>
    </w:p>
    <w:p w:rsidR="00A32ECE" w:rsidRPr="006A43ED" w:rsidRDefault="006A73F0" w:rsidP="006A43ED">
      <w:pPr>
        <w:tabs>
          <w:tab w:val="left" w:pos="5220"/>
        </w:tabs>
        <w:rPr>
          <w:szCs w:val="24"/>
        </w:rPr>
      </w:pPr>
      <w:r w:rsidRPr="006A73F0">
        <w:rPr>
          <w:noProof/>
          <w:szCs w:val="24"/>
        </w:rPr>
        <w:drawing>
          <wp:inline distT="0" distB="0" distL="0" distR="0">
            <wp:extent cx="5943600" cy="3414395"/>
            <wp:effectExtent l="0" t="0" r="0" b="0"/>
            <wp:docPr id="33" name="Object 3"/>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229600" cy="4727575"/>
                      <a:chOff x="304800" y="1828800"/>
                      <a:chExt cx="8229600" cy="4727575"/>
                    </a:xfrm>
                  </a:grpSpPr>
                  <a:pic>
                    <a:nvPicPr>
                      <a:cNvPr id="0" name="Object 6"/>
                      <a:cNvPicPr>
                        <a:picLocks noChangeAspect="1" noChangeArrowheads="1"/>
                      </a:cNvPicPr>
                    </a:nvPicPr>
                    <a:blipFill>
                      <a:blip r:embed="rId251"/>
                      <a:srcRect/>
                      <a:stretch>
                        <a:fillRect/>
                      </a:stretch>
                    </a:blipFill>
                    <a:spPr bwMode="auto">
                      <a:xfrm>
                        <a:off x="914400" y="1828800"/>
                        <a:ext cx="7620000" cy="4295775"/>
                      </a:xfrm>
                      <a:prstGeom prst="rect">
                        <a:avLst/>
                      </a:prstGeom>
                      <a:noFill/>
                      <a:ln w="12700">
                        <a:noFill/>
                        <a:miter lim="800000"/>
                        <a:headEnd/>
                        <a:tailEnd/>
                      </a:ln>
                      <a:effectLst/>
                    </a:spPr>
                  </a:pic>
                  <a:sp>
                    <a:nvSpPr>
                      <a:cNvPr id="23561" name="Freeform 7"/>
                      <a:cNvSpPr>
                        <a:spLocks/>
                      </a:cNvSpPr>
                    </a:nvSpPr>
                    <a:spPr bwMode="auto">
                      <a:xfrm>
                        <a:off x="736600" y="2098675"/>
                        <a:ext cx="5892800" cy="4457700"/>
                      </a:xfrm>
                      <a:custGeom>
                        <a:avLst/>
                        <a:gdLst>
                          <a:gd name="T0" fmla="*/ 256 w 3712"/>
                          <a:gd name="T1" fmla="*/ 376 h 2808"/>
                          <a:gd name="T2" fmla="*/ 736 w 3712"/>
                          <a:gd name="T3" fmla="*/ 88 h 2808"/>
                          <a:gd name="T4" fmla="*/ 2176 w 3712"/>
                          <a:gd name="T5" fmla="*/ 904 h 2808"/>
                          <a:gd name="T6" fmla="*/ 2656 w 3712"/>
                          <a:gd name="T7" fmla="*/ 1768 h 2808"/>
                          <a:gd name="T8" fmla="*/ 3520 w 3712"/>
                          <a:gd name="T9" fmla="*/ 2296 h 2808"/>
                          <a:gd name="T10" fmla="*/ 3376 w 3712"/>
                          <a:gd name="T11" fmla="*/ 2584 h 2808"/>
                          <a:gd name="T12" fmla="*/ 1504 w 3712"/>
                          <a:gd name="T13" fmla="*/ 2776 h 2808"/>
                          <a:gd name="T14" fmla="*/ 352 w 3712"/>
                          <a:gd name="T15" fmla="*/ 2392 h 2808"/>
                          <a:gd name="T16" fmla="*/ 16 w 3712"/>
                          <a:gd name="T17" fmla="*/ 1288 h 2808"/>
                          <a:gd name="T18" fmla="*/ 256 w 3712"/>
                          <a:gd name="T19" fmla="*/ 376 h 2808"/>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 name="T30" fmla="*/ 0 w 3712"/>
                          <a:gd name="T31" fmla="*/ 0 h 2808"/>
                          <a:gd name="T32" fmla="*/ 3712 w 3712"/>
                          <a:gd name="T33" fmla="*/ 2808 h 2808"/>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T30" t="T31" r="T32" b="T33"/>
                        <a:pathLst>
                          <a:path w="3712" h="2808">
                            <a:moveTo>
                              <a:pt x="256" y="376"/>
                            </a:moveTo>
                            <a:cubicBezTo>
                              <a:pt x="376" y="176"/>
                              <a:pt x="416" y="0"/>
                              <a:pt x="736" y="88"/>
                            </a:cubicBezTo>
                            <a:cubicBezTo>
                              <a:pt x="1056" y="176"/>
                              <a:pt x="1856" y="624"/>
                              <a:pt x="2176" y="904"/>
                            </a:cubicBezTo>
                            <a:cubicBezTo>
                              <a:pt x="2496" y="1184"/>
                              <a:pt x="2432" y="1536"/>
                              <a:pt x="2656" y="1768"/>
                            </a:cubicBezTo>
                            <a:cubicBezTo>
                              <a:pt x="2880" y="2000"/>
                              <a:pt x="3400" y="2160"/>
                              <a:pt x="3520" y="2296"/>
                            </a:cubicBezTo>
                            <a:cubicBezTo>
                              <a:pt x="3640" y="2432"/>
                              <a:pt x="3712" y="2504"/>
                              <a:pt x="3376" y="2584"/>
                            </a:cubicBezTo>
                            <a:cubicBezTo>
                              <a:pt x="3040" y="2664"/>
                              <a:pt x="2008" y="2808"/>
                              <a:pt x="1504" y="2776"/>
                            </a:cubicBezTo>
                            <a:cubicBezTo>
                              <a:pt x="1000" y="2744"/>
                              <a:pt x="600" y="2640"/>
                              <a:pt x="352" y="2392"/>
                            </a:cubicBezTo>
                            <a:cubicBezTo>
                              <a:pt x="104" y="2144"/>
                              <a:pt x="32" y="1624"/>
                              <a:pt x="16" y="1288"/>
                            </a:cubicBezTo>
                            <a:cubicBezTo>
                              <a:pt x="0" y="952"/>
                              <a:pt x="136" y="576"/>
                              <a:pt x="256" y="376"/>
                            </a:cubicBezTo>
                            <a:close/>
                          </a:path>
                        </a:pathLst>
                      </a:custGeom>
                      <a:noFill/>
                      <a:ln w="38100">
                        <a:solidFill>
                          <a:srgbClr val="FF0000"/>
                        </a:solidFill>
                        <a:prstDash val="dash"/>
                        <a:round/>
                        <a:headEnd/>
                        <a:tailEnd/>
                      </a:ln>
                    </a:spPr>
                    <a:txSp>
                      <a:txBody>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23562" name="Text Box 8"/>
                      <a:cNvSpPr txBox="1">
                        <a:spLocks noChangeArrowheads="1"/>
                      </a:cNvSpPr>
                    </a:nvSpPr>
                    <a:spPr bwMode="auto">
                      <a:xfrm>
                        <a:off x="381000" y="5867400"/>
                        <a:ext cx="1143000" cy="646331"/>
                      </a:xfrm>
                      <a:prstGeom prst="rect">
                        <a:avLst/>
                      </a:prstGeom>
                      <a:noFill/>
                      <a:ln w="12700">
                        <a:noFill/>
                        <a:miter lim="800000"/>
                        <a:headEnd/>
                        <a:tailEnd/>
                      </a:ln>
                    </a:spPr>
                    <a:txSp>
                      <a:txBody>
                        <a:bodyPr>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eaLnBrk="0" hangingPunct="0">
                            <a:spcBef>
                              <a:spcPct val="50000"/>
                            </a:spcBef>
                          </a:pPr>
                          <a:r>
                            <a:rPr lang="en-US" b="1" dirty="0" err="1" smtClean="0"/>
                            <a:t>Các</a:t>
                          </a:r>
                          <a:r>
                            <a:rPr lang="en-US" b="1" dirty="0" smtClean="0"/>
                            <a:t> </a:t>
                          </a:r>
                          <a:r>
                            <a:rPr lang="en-US" b="1" dirty="0" err="1" smtClean="0"/>
                            <a:t>luật</a:t>
                          </a:r>
                          <a:r>
                            <a:rPr lang="en-US" b="1" dirty="0" smtClean="0"/>
                            <a:t> </a:t>
                          </a:r>
                          <a:r>
                            <a:rPr lang="en-US" b="1" dirty="0" err="1" smtClean="0"/>
                            <a:t>bị</a:t>
                          </a:r>
                          <a:r>
                            <a:rPr lang="en-US" b="1" dirty="0" smtClean="0"/>
                            <a:t> </a:t>
                          </a:r>
                          <a:r>
                            <a:rPr lang="en-US" b="1" dirty="0" err="1" smtClean="0"/>
                            <a:t>cắt</a:t>
                          </a:r>
                          <a:r>
                            <a:rPr lang="en-US" b="1" dirty="0" smtClean="0"/>
                            <a:t> </a:t>
                          </a:r>
                          <a:r>
                            <a:rPr lang="en-US" b="1" dirty="0" err="1" smtClean="0"/>
                            <a:t>đi</a:t>
                          </a:r>
                          <a:endParaRPr lang="en-US" b="1" dirty="0"/>
                        </a:p>
                      </a:txBody>
                      <a:useSpRect/>
                    </a:txSp>
                  </a:sp>
                  <a:sp>
                    <a:nvSpPr>
                      <a:cNvPr id="23559" name="Line 9"/>
                      <a:cNvSpPr>
                        <a:spLocks noChangeShapeType="1"/>
                      </a:cNvSpPr>
                    </a:nvSpPr>
                    <a:spPr bwMode="auto">
                      <a:xfrm>
                        <a:off x="1066800" y="2695575"/>
                        <a:ext cx="914400" cy="152400"/>
                      </a:xfrm>
                      <a:prstGeom prst="line">
                        <a:avLst/>
                      </a:prstGeom>
                      <a:noFill/>
                      <a:ln w="12700">
                        <a:solidFill>
                          <a:schemeClr val="tx1"/>
                        </a:solidFill>
                        <a:round/>
                        <a:headEnd/>
                        <a:tailEnd type="triangle" w="med" len="med"/>
                      </a:ln>
                    </a:spPr>
                    <a:txSp>
                      <a:txBody>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23560" name="Text Box 10"/>
                      <a:cNvSpPr txBox="1">
                        <a:spLocks noChangeArrowheads="1"/>
                      </a:cNvSpPr>
                    </a:nvSpPr>
                    <a:spPr bwMode="auto">
                      <a:xfrm>
                        <a:off x="304800" y="2009775"/>
                        <a:ext cx="1447800" cy="1077218"/>
                      </a:xfrm>
                      <a:prstGeom prst="rect">
                        <a:avLst/>
                      </a:prstGeom>
                      <a:noFill/>
                      <a:ln w="12700">
                        <a:noFill/>
                        <a:miter lim="800000"/>
                        <a:headEnd/>
                        <a:tailEnd/>
                      </a:ln>
                    </a:spPr>
                    <a:txSp>
                      <a:txBody>
                        <a:bodyPr wrap="square">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eaLnBrk="0" hangingPunct="0">
                            <a:spcBef>
                              <a:spcPct val="50000"/>
                            </a:spcBef>
                          </a:pPr>
                          <a:r>
                            <a:rPr lang="en-US" sz="1600" b="1" dirty="0" err="1" smtClean="0"/>
                            <a:t>Luật</a:t>
                          </a:r>
                          <a:r>
                            <a:rPr lang="en-US" sz="1600" b="1" dirty="0" smtClean="0"/>
                            <a:t> </a:t>
                          </a:r>
                          <a:r>
                            <a:rPr lang="en-US" sz="1600" b="1" dirty="0" err="1" smtClean="0"/>
                            <a:t>có</a:t>
                          </a:r>
                          <a:r>
                            <a:rPr lang="en-US" sz="1600" b="1" dirty="0" smtClean="0"/>
                            <a:t> </a:t>
                          </a:r>
                          <a:r>
                            <a:rPr lang="en-US" sz="1600" b="1" dirty="0" err="1" smtClean="0"/>
                            <a:t>độ</a:t>
                          </a:r>
                          <a:r>
                            <a:rPr lang="en-US" sz="1600" b="1" dirty="0" smtClean="0"/>
                            <a:t> tin </a:t>
                          </a:r>
                          <a:r>
                            <a:rPr lang="en-US" sz="1600" b="1" dirty="0" err="1" smtClean="0"/>
                            <a:t>cậy</a:t>
                          </a:r>
                          <a:r>
                            <a:rPr lang="en-US" sz="1600" b="1" dirty="0" smtClean="0"/>
                            <a:t> </a:t>
                          </a:r>
                          <a:r>
                            <a:rPr lang="en-US" sz="1600" b="1" dirty="0" err="1" smtClean="0"/>
                            <a:t>thấp</a:t>
                          </a:r>
                          <a:r>
                            <a:rPr lang="en-US" sz="1600" b="1" dirty="0" smtClean="0"/>
                            <a:t> </a:t>
                          </a:r>
                          <a:r>
                            <a:rPr lang="en-US" sz="1600" b="1" dirty="0" err="1" smtClean="0"/>
                            <a:t>dưới</a:t>
                          </a:r>
                          <a:r>
                            <a:rPr lang="en-US" sz="1600" b="1" dirty="0" smtClean="0"/>
                            <a:t> </a:t>
                          </a:r>
                          <a:r>
                            <a:rPr lang="en-US" sz="1600" b="1" dirty="0" err="1" smtClean="0"/>
                            <a:t>ngưỡng</a:t>
                          </a:r>
                          <a:endParaRPr lang="en-US" sz="1600" b="1" dirty="0"/>
                        </a:p>
                      </a:txBody>
                      <a:useSpRect/>
                    </a:txSp>
                  </a:sp>
                </lc:lockedCanvas>
              </a:graphicData>
            </a:graphic>
          </wp:inline>
        </w:drawing>
      </w:r>
    </w:p>
    <w:p w:rsidR="00985259" w:rsidRPr="00985259" w:rsidRDefault="00985259" w:rsidP="00985259">
      <w:pPr>
        <w:tabs>
          <w:tab w:val="left" w:pos="5220"/>
        </w:tabs>
        <w:rPr>
          <w:szCs w:val="24"/>
        </w:rPr>
      </w:pPr>
    </w:p>
    <w:p w:rsidR="00C10ABB" w:rsidRDefault="00C10ABB">
      <w:pPr>
        <w:spacing w:line="240" w:lineRule="auto"/>
        <w:rPr>
          <w:sz w:val="32"/>
          <w:szCs w:val="32"/>
        </w:rPr>
      </w:pPr>
      <w:r>
        <w:rPr>
          <w:sz w:val="32"/>
          <w:szCs w:val="32"/>
        </w:rPr>
        <w:br w:type="page"/>
      </w:r>
    </w:p>
    <w:p w:rsidR="009F565F" w:rsidRPr="008A373B" w:rsidRDefault="00E62A47" w:rsidP="00E62A47">
      <w:pPr>
        <w:pStyle w:val="Heading2"/>
      </w:pPr>
      <w:bookmarkStart w:id="77" w:name="_Toc529778584"/>
      <w:r>
        <w:lastRenderedPageBreak/>
        <w:t xml:space="preserve">4.3 </w:t>
      </w:r>
      <w:r w:rsidR="009F565F" w:rsidRPr="008A373B">
        <w:t>Phương pháp cây quyết định</w:t>
      </w:r>
      <w:bookmarkEnd w:id="77"/>
    </w:p>
    <w:p w:rsidR="00684A2C" w:rsidRPr="00684A2C" w:rsidRDefault="00684A2C" w:rsidP="00E62A47">
      <w:pPr>
        <w:pStyle w:val="Heading3"/>
        <w:rPr>
          <w:sz w:val="32"/>
          <w:szCs w:val="32"/>
        </w:rPr>
      </w:pPr>
      <w:bookmarkStart w:id="78" w:name="_Toc529778585"/>
      <w:r w:rsidRPr="00684A2C">
        <w:t>Những khái niệm cơ bản trong bài toán phân loại</w:t>
      </w:r>
      <w:bookmarkEnd w:id="78"/>
    </w:p>
    <w:p w:rsidR="00684A2C" w:rsidRPr="00E62A47" w:rsidRDefault="00684A2C" w:rsidP="00E62A47">
      <w:pPr>
        <w:rPr>
          <w:b/>
        </w:rPr>
      </w:pPr>
      <w:r w:rsidRPr="00E62A47">
        <w:rPr>
          <w:b/>
        </w:rPr>
        <w:t>Định nghĩa bài toán phân loại</w:t>
      </w:r>
    </w:p>
    <w:p w:rsidR="00684A2C" w:rsidRDefault="00684A2C" w:rsidP="00277A85">
      <w:pPr>
        <w:rPr>
          <w:szCs w:val="24"/>
        </w:rPr>
      </w:pPr>
      <w:r>
        <w:rPr>
          <w:szCs w:val="24"/>
        </w:rPr>
        <w:t>Trong phần này chúng ta nhắc lại khái niệm bài toán phân loại đã được trình bày trong bài đầu tiên của bài giảng này để tiện theo dõi những phần tiếp theo.</w:t>
      </w:r>
    </w:p>
    <w:p w:rsidR="00652315" w:rsidRPr="00684A2C" w:rsidRDefault="008950F8" w:rsidP="00277A85">
      <w:pPr>
        <w:rPr>
          <w:szCs w:val="24"/>
        </w:rPr>
      </w:pPr>
      <w:r w:rsidRPr="00684A2C">
        <w:rPr>
          <w:szCs w:val="24"/>
        </w:rPr>
        <w:t>Cho một tập các bản ghi (</w:t>
      </w:r>
      <w:r w:rsidR="00684A2C">
        <w:rPr>
          <w:szCs w:val="24"/>
        </w:rPr>
        <w:t xml:space="preserve">còn được gọi là </w:t>
      </w:r>
      <w:r w:rsidRPr="00684A2C">
        <w:rPr>
          <w:i/>
          <w:iCs/>
          <w:szCs w:val="24"/>
        </w:rPr>
        <w:t>tập huấn luyện</w:t>
      </w:r>
      <w:r w:rsidRPr="00684A2C">
        <w:rPr>
          <w:szCs w:val="24"/>
        </w:rPr>
        <w:t xml:space="preserve">) </w:t>
      </w:r>
      <w:r w:rsidR="00944E8E">
        <w:rPr>
          <w:szCs w:val="24"/>
        </w:rPr>
        <w:t>trong đó m</w:t>
      </w:r>
      <w:r w:rsidRPr="00684A2C">
        <w:rPr>
          <w:szCs w:val="24"/>
        </w:rPr>
        <w:t xml:space="preserve">ỗi bản ghi chứa một tập các thuộc tính, một trong những thuộc tính đó là </w:t>
      </w:r>
      <w:r w:rsidR="00944E8E">
        <w:rPr>
          <w:szCs w:val="24"/>
        </w:rPr>
        <w:t>thuộc tính lớp (dùng làm chỉ thị phân loại)</w:t>
      </w:r>
      <w:r w:rsidRPr="00684A2C">
        <w:rPr>
          <w:szCs w:val="24"/>
        </w:rPr>
        <w:t xml:space="preserve">. </w:t>
      </w:r>
    </w:p>
    <w:p w:rsidR="00652315" w:rsidRPr="00684A2C" w:rsidRDefault="00944E8E" w:rsidP="00277A85">
      <w:pPr>
        <w:rPr>
          <w:szCs w:val="24"/>
        </w:rPr>
      </w:pPr>
      <w:r>
        <w:rPr>
          <w:szCs w:val="24"/>
        </w:rPr>
        <w:t>Mục tiêu của bài toán là t</w:t>
      </w:r>
      <w:r w:rsidR="008950F8" w:rsidRPr="00684A2C">
        <w:rPr>
          <w:szCs w:val="24"/>
        </w:rPr>
        <w:t xml:space="preserve">ìm một </w:t>
      </w:r>
      <w:r w:rsidR="008950F8" w:rsidRPr="00684A2C">
        <w:rPr>
          <w:i/>
          <w:iCs/>
          <w:szCs w:val="24"/>
        </w:rPr>
        <w:t>mô hình</w:t>
      </w:r>
      <w:r w:rsidR="008950F8" w:rsidRPr="00684A2C">
        <w:rPr>
          <w:szCs w:val="24"/>
        </w:rPr>
        <w:t xml:space="preserve"> cho thuộc tính lớp như là một hàm </w:t>
      </w:r>
      <w:r>
        <w:rPr>
          <w:szCs w:val="24"/>
        </w:rPr>
        <w:t xml:space="preserve">của </w:t>
      </w:r>
      <w:r w:rsidR="008950F8" w:rsidRPr="00684A2C">
        <w:rPr>
          <w:szCs w:val="24"/>
        </w:rPr>
        <w:t xml:space="preserve">giá trị </w:t>
      </w:r>
      <w:r>
        <w:rPr>
          <w:szCs w:val="24"/>
        </w:rPr>
        <w:t>c</w:t>
      </w:r>
      <w:r w:rsidR="008950F8" w:rsidRPr="00684A2C">
        <w:rPr>
          <w:szCs w:val="24"/>
        </w:rPr>
        <w:t>ác thuộc tính khác.</w:t>
      </w:r>
      <w:r>
        <w:rPr>
          <w:szCs w:val="24"/>
        </w:rPr>
        <w:t xml:space="preserve"> Nhờ có hàm tìm được này giá trị của thuộc tính phân lớp sẽ được tính cho c</w:t>
      </w:r>
      <w:r w:rsidR="008950F8" w:rsidRPr="00684A2C">
        <w:rPr>
          <w:szCs w:val="24"/>
        </w:rPr>
        <w:t>ác bản ghi</w:t>
      </w:r>
      <w:r>
        <w:rPr>
          <w:szCs w:val="24"/>
        </w:rPr>
        <w:t xml:space="preserve"> mới</w:t>
      </w:r>
      <w:r w:rsidR="008950F8" w:rsidRPr="00684A2C">
        <w:rPr>
          <w:szCs w:val="24"/>
        </w:rPr>
        <w:t xml:space="preserve"> chưa thấy trướ</w:t>
      </w:r>
      <w:r>
        <w:rPr>
          <w:szCs w:val="24"/>
        </w:rPr>
        <w:t>c đây, các bản ghi này được phân loại càng chính xác càng tốt.</w:t>
      </w:r>
      <w:r w:rsidR="008950F8" w:rsidRPr="00684A2C">
        <w:rPr>
          <w:szCs w:val="24"/>
        </w:rPr>
        <w:t xml:space="preserve"> </w:t>
      </w:r>
    </w:p>
    <w:p w:rsidR="00652315" w:rsidRDefault="008950F8" w:rsidP="00277A85">
      <w:pPr>
        <w:rPr>
          <w:szCs w:val="24"/>
        </w:rPr>
      </w:pPr>
      <w:r w:rsidRPr="00684A2C">
        <w:rPr>
          <w:szCs w:val="24"/>
        </w:rPr>
        <w:t xml:space="preserve">Một tập </w:t>
      </w:r>
      <w:r w:rsidRPr="00684A2C">
        <w:rPr>
          <w:i/>
          <w:iCs/>
          <w:szCs w:val="24"/>
        </w:rPr>
        <w:t>kiể</w:t>
      </w:r>
      <w:r w:rsidR="00944E8E">
        <w:rPr>
          <w:i/>
          <w:iCs/>
          <w:szCs w:val="24"/>
        </w:rPr>
        <w:t>m thử</w:t>
      </w:r>
      <w:r w:rsidRPr="00684A2C">
        <w:rPr>
          <w:i/>
          <w:iCs/>
          <w:szCs w:val="24"/>
        </w:rPr>
        <w:t xml:space="preserve"> </w:t>
      </w:r>
      <w:r w:rsidRPr="00684A2C">
        <w:rPr>
          <w:szCs w:val="24"/>
        </w:rPr>
        <w:t xml:space="preserve">được sử dụng để xác định độ chính xác của mô hình. Thông thường, tập dữ liệu </w:t>
      </w:r>
      <w:r w:rsidR="00944E8E">
        <w:rPr>
          <w:szCs w:val="24"/>
        </w:rPr>
        <w:t>có sẵn đang xét</w:t>
      </w:r>
      <w:r w:rsidRPr="00684A2C">
        <w:rPr>
          <w:szCs w:val="24"/>
        </w:rPr>
        <w:t xml:space="preserve"> đượ</w:t>
      </w:r>
      <w:r w:rsidR="00944E8E">
        <w:rPr>
          <w:szCs w:val="24"/>
        </w:rPr>
        <w:t>c phân chia thành một</w:t>
      </w:r>
      <w:r w:rsidRPr="00684A2C">
        <w:rPr>
          <w:szCs w:val="24"/>
        </w:rPr>
        <w:t xml:space="preserve"> tập </w:t>
      </w:r>
      <w:r w:rsidR="00944E8E">
        <w:rPr>
          <w:szCs w:val="24"/>
        </w:rPr>
        <w:t xml:space="preserve">dùng để </w:t>
      </w:r>
      <w:r w:rsidRPr="00684A2C">
        <w:rPr>
          <w:szCs w:val="24"/>
        </w:rPr>
        <w:t xml:space="preserve">huấn luyện </w:t>
      </w:r>
      <w:r w:rsidR="00944E8E">
        <w:rPr>
          <w:szCs w:val="24"/>
        </w:rPr>
        <w:t xml:space="preserve">mô hình </w:t>
      </w:r>
      <w:r w:rsidRPr="00684A2C">
        <w:rPr>
          <w:szCs w:val="24"/>
        </w:rPr>
        <w:t xml:space="preserve">và </w:t>
      </w:r>
      <w:r w:rsidR="00944E8E">
        <w:rPr>
          <w:szCs w:val="24"/>
        </w:rPr>
        <w:t xml:space="preserve">một tập để </w:t>
      </w:r>
      <w:r w:rsidRPr="00684A2C">
        <w:rPr>
          <w:szCs w:val="24"/>
        </w:rPr>
        <w:t>kiể</w:t>
      </w:r>
      <w:r w:rsidR="00944E8E">
        <w:rPr>
          <w:szCs w:val="24"/>
        </w:rPr>
        <w:t>m thử</w:t>
      </w:r>
      <w:r w:rsidRPr="00684A2C">
        <w:rPr>
          <w:szCs w:val="24"/>
        </w:rPr>
        <w:t>, với tập huấn luyện được sử dụng để xây dựng mô hình và tập kiể</w:t>
      </w:r>
      <w:r w:rsidR="00944E8E">
        <w:rPr>
          <w:szCs w:val="24"/>
        </w:rPr>
        <w:t>m thử</w:t>
      </w:r>
      <w:r w:rsidRPr="00684A2C">
        <w:rPr>
          <w:szCs w:val="24"/>
        </w:rPr>
        <w:t xml:space="preserve"> được sử dụng để </w:t>
      </w:r>
      <w:r w:rsidR="00944E8E">
        <w:rPr>
          <w:szCs w:val="24"/>
        </w:rPr>
        <w:t>xác định tính đúng đắn của mô hình đó</w:t>
      </w:r>
      <w:r w:rsidRPr="00684A2C">
        <w:rPr>
          <w:szCs w:val="24"/>
        </w:rPr>
        <w:t xml:space="preserve">. </w:t>
      </w:r>
    </w:p>
    <w:p w:rsidR="00944E8E" w:rsidRDefault="005969C1" w:rsidP="00277A85">
      <w:pPr>
        <w:rPr>
          <w:szCs w:val="24"/>
        </w:rPr>
      </w:pPr>
      <w:r>
        <w:rPr>
          <w:noProof/>
          <w:szCs w:val="24"/>
        </w:rPr>
        <w:pict>
          <v:shape id="_x0000_s1141" type="#_x0000_t75" style="position:absolute;left:0;text-align:left;margin-left:-9.75pt;margin-top:15.25pt;width:481.5pt;height:287.1pt;z-index:251740160" fillcolor="#4f81bd" strokeweight="1pt">
            <v:imagedata r:id="rId252" o:title=""/>
            <v:shadow color="#eeece1"/>
          </v:shape>
          <o:OLEObject Type="Embed" ProgID="Visio.Drawing.11" ShapeID="_x0000_s1141" DrawAspect="Content" ObjectID="_1603520929" r:id="rId253"/>
        </w:pict>
      </w:r>
      <w:r w:rsidR="00944E8E">
        <w:rPr>
          <w:szCs w:val="24"/>
        </w:rPr>
        <w:t>Chúng ta có thể minh họa bài toán phân loại bằng hình vẽ dưới đây</w:t>
      </w:r>
    </w:p>
    <w:p w:rsidR="00F740DE" w:rsidRDefault="00F740DE" w:rsidP="00684A2C">
      <w:pPr>
        <w:rPr>
          <w:szCs w:val="24"/>
        </w:rPr>
      </w:pPr>
    </w:p>
    <w:p w:rsidR="00944E8E" w:rsidRPr="00684A2C" w:rsidRDefault="00944E8E" w:rsidP="00684A2C">
      <w:pPr>
        <w:rPr>
          <w:szCs w:val="24"/>
        </w:rPr>
      </w:pPr>
    </w:p>
    <w:p w:rsidR="00F740DE" w:rsidRDefault="00F740DE" w:rsidP="00684A2C">
      <w:pPr>
        <w:rPr>
          <w:b/>
          <w:sz w:val="32"/>
          <w:szCs w:val="32"/>
        </w:rPr>
      </w:pPr>
    </w:p>
    <w:p w:rsidR="00F740DE" w:rsidRDefault="00F740DE" w:rsidP="00684A2C">
      <w:pPr>
        <w:rPr>
          <w:b/>
          <w:sz w:val="32"/>
          <w:szCs w:val="32"/>
        </w:rPr>
      </w:pPr>
    </w:p>
    <w:p w:rsidR="00F740DE" w:rsidRDefault="00F740DE" w:rsidP="00684A2C">
      <w:pPr>
        <w:rPr>
          <w:b/>
          <w:sz w:val="32"/>
          <w:szCs w:val="32"/>
        </w:rPr>
      </w:pPr>
    </w:p>
    <w:p w:rsidR="00F740DE" w:rsidRDefault="00F740DE" w:rsidP="00684A2C">
      <w:pPr>
        <w:rPr>
          <w:b/>
          <w:sz w:val="32"/>
          <w:szCs w:val="32"/>
        </w:rPr>
      </w:pPr>
    </w:p>
    <w:p w:rsidR="00F740DE" w:rsidRDefault="00F740DE" w:rsidP="00684A2C">
      <w:pPr>
        <w:rPr>
          <w:b/>
          <w:sz w:val="32"/>
          <w:szCs w:val="32"/>
        </w:rPr>
      </w:pPr>
    </w:p>
    <w:p w:rsidR="00F740DE" w:rsidRDefault="00F740DE" w:rsidP="00684A2C">
      <w:pPr>
        <w:rPr>
          <w:b/>
          <w:sz w:val="32"/>
          <w:szCs w:val="32"/>
        </w:rPr>
      </w:pPr>
    </w:p>
    <w:p w:rsidR="00F740DE" w:rsidRDefault="00F740DE" w:rsidP="00684A2C">
      <w:pPr>
        <w:rPr>
          <w:b/>
          <w:sz w:val="32"/>
          <w:szCs w:val="32"/>
        </w:rPr>
      </w:pPr>
    </w:p>
    <w:p w:rsidR="00277A85" w:rsidRDefault="00277A85" w:rsidP="00277A85">
      <w:pPr>
        <w:rPr>
          <w:b/>
          <w:szCs w:val="24"/>
        </w:rPr>
      </w:pPr>
    </w:p>
    <w:p w:rsidR="00E62A47" w:rsidRDefault="00E62A47" w:rsidP="00A9394B"/>
    <w:p w:rsidR="00F740DE" w:rsidRPr="00E62A47" w:rsidRDefault="00F740DE" w:rsidP="00E62A47">
      <w:pPr>
        <w:rPr>
          <w:b/>
        </w:rPr>
      </w:pPr>
      <w:r w:rsidRPr="00E62A47">
        <w:rPr>
          <w:b/>
        </w:rPr>
        <w:t>Các ứng dụng của bài toán phân loại</w:t>
      </w:r>
    </w:p>
    <w:p w:rsidR="00F740DE" w:rsidRPr="00277A85" w:rsidRDefault="008950F8" w:rsidP="00395DA0">
      <w:pPr>
        <w:pStyle w:val="ListParagraph"/>
        <w:numPr>
          <w:ilvl w:val="0"/>
          <w:numId w:val="63"/>
        </w:numPr>
        <w:spacing w:line="360" w:lineRule="auto"/>
      </w:pPr>
      <w:r w:rsidRPr="00277A85">
        <w:t xml:space="preserve">Dự đoán khối u là lành tính hay ác </w:t>
      </w:r>
      <w:r w:rsidR="00F740DE" w:rsidRPr="00277A85">
        <w:t xml:space="preserve">tính. </w:t>
      </w:r>
    </w:p>
    <w:p w:rsidR="00F740DE" w:rsidRPr="00277A85" w:rsidRDefault="008950F8" w:rsidP="00395DA0">
      <w:pPr>
        <w:pStyle w:val="ListParagraph"/>
        <w:numPr>
          <w:ilvl w:val="0"/>
          <w:numId w:val="63"/>
        </w:numPr>
        <w:spacing w:line="360" w:lineRule="auto"/>
      </w:pPr>
      <w:r w:rsidRPr="00277A85">
        <w:t xml:space="preserve">Phân loại các phiên giao dịch </w:t>
      </w:r>
      <w:r w:rsidR="00277A85">
        <w:rPr>
          <w:iCs/>
        </w:rPr>
        <w:t>thẻ tín dụng</w:t>
      </w:r>
      <w:r w:rsidR="00F740DE" w:rsidRPr="00277A85">
        <w:rPr>
          <w:i/>
          <w:iCs/>
        </w:rPr>
        <w:t xml:space="preserve"> </w:t>
      </w:r>
      <w:r w:rsidR="00F740DE" w:rsidRPr="00277A85">
        <w:t xml:space="preserve">là hợp lệ hay là gian lận. </w:t>
      </w:r>
    </w:p>
    <w:p w:rsidR="00F740DE" w:rsidRPr="00277A85" w:rsidRDefault="008950F8" w:rsidP="00395DA0">
      <w:pPr>
        <w:pStyle w:val="ListParagraph"/>
        <w:numPr>
          <w:ilvl w:val="0"/>
          <w:numId w:val="63"/>
        </w:numPr>
        <w:spacing w:line="360" w:lineRule="auto"/>
        <w:rPr>
          <w:b/>
        </w:rPr>
      </w:pPr>
      <w:r w:rsidRPr="00277A85">
        <w:lastRenderedPageBreak/>
        <w:t xml:space="preserve">Phân loại cấu trúc </w:t>
      </w:r>
      <w:r w:rsidR="00277A85">
        <w:t xml:space="preserve">thứ cấp </w:t>
      </w:r>
      <w:r w:rsidRPr="00277A85">
        <w:t xml:space="preserve">của protein </w:t>
      </w:r>
    </w:p>
    <w:p w:rsidR="009D181B" w:rsidRPr="009D181B" w:rsidRDefault="008950F8" w:rsidP="00395DA0">
      <w:pPr>
        <w:pStyle w:val="ListParagraph"/>
        <w:numPr>
          <w:ilvl w:val="0"/>
          <w:numId w:val="63"/>
        </w:numPr>
        <w:spacing w:line="360" w:lineRule="auto"/>
        <w:rPr>
          <w:sz w:val="32"/>
          <w:szCs w:val="32"/>
        </w:rPr>
      </w:pPr>
      <w:r w:rsidRPr="00277A85">
        <w:t xml:space="preserve">Phân loại tin tức tài chính, thời </w:t>
      </w:r>
      <w:r w:rsidR="00F740DE" w:rsidRPr="00277A85">
        <w:t>tiết, giải trí, thể thao, vv…</w:t>
      </w:r>
    </w:p>
    <w:p w:rsidR="009D181B" w:rsidRPr="004765FF" w:rsidRDefault="009D181B" w:rsidP="00E62A47">
      <w:pPr>
        <w:pStyle w:val="Heading3"/>
      </w:pPr>
      <w:bookmarkStart w:id="79" w:name="_Toc529778586"/>
      <w:r w:rsidRPr="004765FF">
        <w:t>Phương pháp phân loại bằng cây quyết định</w:t>
      </w:r>
      <w:bookmarkEnd w:id="79"/>
    </w:p>
    <w:p w:rsidR="009D181B" w:rsidRPr="004765FF" w:rsidRDefault="004765FF" w:rsidP="00E62A47">
      <w:r w:rsidRPr="004765FF">
        <w:t xml:space="preserve">Các </w:t>
      </w:r>
      <w:r w:rsidR="009D181B" w:rsidRPr="004765FF">
        <w:t>phương pháp phân loại</w:t>
      </w:r>
      <w:r w:rsidR="00B75714" w:rsidRPr="004765FF">
        <w:t xml:space="preserve"> được sử dụng trong khai phá dữ liệu </w:t>
      </w:r>
    </w:p>
    <w:p w:rsidR="00652315" w:rsidRPr="009D181B" w:rsidRDefault="008950F8" w:rsidP="00395DA0">
      <w:pPr>
        <w:numPr>
          <w:ilvl w:val="0"/>
          <w:numId w:val="77"/>
        </w:numPr>
        <w:contextualSpacing/>
        <w:rPr>
          <w:szCs w:val="24"/>
        </w:rPr>
      </w:pPr>
      <w:r w:rsidRPr="009D181B">
        <w:rPr>
          <w:szCs w:val="24"/>
        </w:rPr>
        <w:t xml:space="preserve">Các phương pháp trên cơ sở cây quyết định </w:t>
      </w:r>
    </w:p>
    <w:p w:rsidR="00652315" w:rsidRPr="009D181B" w:rsidRDefault="008950F8" w:rsidP="00395DA0">
      <w:pPr>
        <w:numPr>
          <w:ilvl w:val="0"/>
          <w:numId w:val="77"/>
        </w:numPr>
        <w:contextualSpacing/>
        <w:rPr>
          <w:szCs w:val="24"/>
        </w:rPr>
      </w:pPr>
      <w:r w:rsidRPr="009D181B">
        <w:rPr>
          <w:szCs w:val="24"/>
        </w:rPr>
        <w:t xml:space="preserve">Các phương pháp trên cơ sở luật </w:t>
      </w:r>
      <w:r w:rsidR="00B75714">
        <w:rPr>
          <w:szCs w:val="24"/>
        </w:rPr>
        <w:t>kết hợp</w:t>
      </w:r>
    </w:p>
    <w:p w:rsidR="00652315" w:rsidRPr="009D181B" w:rsidRDefault="00B75714" w:rsidP="00395DA0">
      <w:pPr>
        <w:numPr>
          <w:ilvl w:val="0"/>
          <w:numId w:val="77"/>
        </w:numPr>
        <w:contextualSpacing/>
        <w:rPr>
          <w:szCs w:val="24"/>
        </w:rPr>
      </w:pPr>
      <w:r>
        <w:rPr>
          <w:szCs w:val="24"/>
        </w:rPr>
        <w:t>Các phương pháp lập luận</w:t>
      </w:r>
      <w:r w:rsidR="008950F8" w:rsidRPr="009D181B">
        <w:rPr>
          <w:szCs w:val="24"/>
        </w:rPr>
        <w:t xml:space="preserve"> trên cơ sở </w:t>
      </w:r>
      <w:r>
        <w:rPr>
          <w:szCs w:val="24"/>
        </w:rPr>
        <w:t>ghi nhớ</w:t>
      </w:r>
    </w:p>
    <w:p w:rsidR="00652315" w:rsidRPr="009D181B" w:rsidRDefault="008950F8" w:rsidP="00395DA0">
      <w:pPr>
        <w:numPr>
          <w:ilvl w:val="0"/>
          <w:numId w:val="77"/>
        </w:numPr>
        <w:contextualSpacing/>
        <w:rPr>
          <w:szCs w:val="24"/>
        </w:rPr>
      </w:pPr>
      <w:r w:rsidRPr="009D181B">
        <w:rPr>
          <w:szCs w:val="24"/>
        </w:rPr>
        <w:t>Mạ</w:t>
      </w:r>
      <w:r w:rsidR="00B75714">
        <w:rPr>
          <w:szCs w:val="24"/>
        </w:rPr>
        <w:t>ng Nơ ron nhân tạo</w:t>
      </w:r>
    </w:p>
    <w:p w:rsidR="00652315" w:rsidRPr="009D181B" w:rsidRDefault="008950F8" w:rsidP="00395DA0">
      <w:pPr>
        <w:numPr>
          <w:ilvl w:val="0"/>
          <w:numId w:val="77"/>
        </w:numPr>
        <w:contextualSpacing/>
        <w:rPr>
          <w:szCs w:val="24"/>
        </w:rPr>
      </w:pPr>
      <w:r w:rsidRPr="009D181B">
        <w:rPr>
          <w:szCs w:val="24"/>
        </w:rPr>
        <w:t xml:space="preserve">Mạng Bayes </w:t>
      </w:r>
      <w:r w:rsidR="00B75714">
        <w:rPr>
          <w:szCs w:val="24"/>
        </w:rPr>
        <w:t>đơn giản và mạng Bayes tổng quát</w:t>
      </w:r>
    </w:p>
    <w:p w:rsidR="00B75714" w:rsidRPr="00B75714" w:rsidRDefault="00B75714" w:rsidP="00395DA0">
      <w:pPr>
        <w:pStyle w:val="ListParagraph"/>
        <w:numPr>
          <w:ilvl w:val="0"/>
          <w:numId w:val="77"/>
        </w:numPr>
        <w:spacing w:line="360" w:lineRule="auto"/>
        <w:rPr>
          <w:sz w:val="32"/>
          <w:szCs w:val="32"/>
        </w:rPr>
      </w:pPr>
      <w:r>
        <w:rPr>
          <w:rFonts w:eastAsia="+mn-ea"/>
        </w:rPr>
        <w:t>Máy vectơ hỗ trợ</w:t>
      </w:r>
    </w:p>
    <w:p w:rsidR="00B75714" w:rsidRDefault="00B75714" w:rsidP="00B75714">
      <w:pPr>
        <w:rPr>
          <w:szCs w:val="24"/>
        </w:rPr>
      </w:pPr>
      <w:r>
        <w:rPr>
          <w:szCs w:val="24"/>
        </w:rPr>
        <w:t>Trong phạm vi của chương trình môn học chúng ta chỉ đề cập tới phương pháp dựa trên cây quyết định.</w:t>
      </w:r>
      <w:r w:rsidR="004765FF">
        <w:rPr>
          <w:szCs w:val="24"/>
        </w:rPr>
        <w:t xml:space="preserve"> </w:t>
      </w:r>
      <w:r>
        <w:rPr>
          <w:szCs w:val="24"/>
        </w:rPr>
        <w:t>Trước khi đi sâu vào phương pháp dựa trên cây quyết định, chúng ta cùng xem xét một ví dụ về một cây quyết định như hình vẽ dưới đây: từ các bản ghi của tập dữ liệu huấn luyện được lưu trữ trong một bảng quan hệ thể hiện ở bên trái ở hình, ta có thể xây dựng được một cây quyết định như hình bên phải</w:t>
      </w:r>
    </w:p>
    <w:p w:rsidR="001812D0" w:rsidRDefault="001812D0" w:rsidP="00B75714">
      <w:pPr>
        <w:rPr>
          <w:szCs w:val="24"/>
        </w:rPr>
      </w:pPr>
      <w:r w:rsidRPr="001812D0">
        <w:rPr>
          <w:noProof/>
          <w:szCs w:val="24"/>
        </w:rPr>
        <w:drawing>
          <wp:inline distT="0" distB="0" distL="0" distR="0">
            <wp:extent cx="5648325" cy="2943225"/>
            <wp:effectExtent l="0" t="0" r="0" b="0"/>
            <wp:docPr id="68" name="Object 2"/>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610600" cy="4833352"/>
                      <a:chOff x="228600" y="1370598"/>
                      <a:chExt cx="8610600" cy="4833352"/>
                    </a:xfrm>
                  </a:grpSpPr>
                  <a:pic>
                    <a:nvPicPr>
                      <a:cNvPr id="0" name="Object 2"/>
                      <a:cNvPicPr>
                        <a:picLocks noChangeAspect="1" noChangeArrowheads="1"/>
                      </a:cNvPicPr>
                    </a:nvPicPr>
                    <a:blipFill>
                      <a:blip r:embed="rId254"/>
                      <a:srcRect/>
                      <a:stretch>
                        <a:fillRect/>
                      </a:stretch>
                    </a:blipFill>
                    <a:spPr bwMode="auto">
                      <a:xfrm>
                        <a:off x="228600" y="1995488"/>
                        <a:ext cx="3565525" cy="3687762"/>
                      </a:xfrm>
                      <a:prstGeom prst="rect">
                        <a:avLst/>
                      </a:prstGeom>
                      <a:noFill/>
                    </a:spPr>
                  </a:pic>
                  <a:sp>
                    <a:nvSpPr>
                      <a:cNvPr id="3106" name="Text Box 5"/>
                      <a:cNvSpPr txBox="1">
                        <a:spLocks noChangeArrowheads="1"/>
                      </a:cNvSpPr>
                    </a:nvSpPr>
                    <a:spPr bwMode="auto">
                      <a:xfrm rot="19183191">
                        <a:off x="948119" y="1370598"/>
                        <a:ext cx="1037465" cy="338554"/>
                      </a:xfrm>
                      <a:prstGeom prst="rect">
                        <a:avLst/>
                      </a:prstGeom>
                      <a:noFill/>
                      <a:ln w="12700">
                        <a:noFill/>
                        <a:miter lim="800000"/>
                        <a:headEnd/>
                        <a:tailEnd/>
                      </a:ln>
                    </a:spPr>
                    <a:txSp>
                      <a:txBody>
                        <a:bodyPr wrap="none">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marL="342900" indent="-342900" algn="ctr">
                            <a:spcBef>
                              <a:spcPct val="20000"/>
                            </a:spcBef>
                            <a:buClr>
                              <a:schemeClr val="accent2"/>
                            </a:buClr>
                            <a:buSzPct val="75000"/>
                            <a:buFont typeface="Monotype Sorts" pitchFamily="2" charset="2"/>
                            <a:buNone/>
                          </a:pPr>
                          <a:r>
                            <a:rPr lang="en-US" sz="1600" dirty="0" err="1" smtClean="0">
                              <a:solidFill>
                                <a:srgbClr val="006600"/>
                              </a:solidFill>
                            </a:rPr>
                            <a:t>Phân</a:t>
                          </a:r>
                          <a:r>
                            <a:rPr lang="en-US" sz="1600" dirty="0" smtClean="0">
                              <a:solidFill>
                                <a:srgbClr val="006600"/>
                              </a:solidFill>
                            </a:rPr>
                            <a:t> </a:t>
                          </a:r>
                          <a:r>
                            <a:rPr lang="en-US" sz="1600" dirty="0" err="1" smtClean="0">
                              <a:solidFill>
                                <a:srgbClr val="006600"/>
                              </a:solidFill>
                            </a:rPr>
                            <a:t>loại</a:t>
                          </a:r>
                          <a:endParaRPr lang="en-US" sz="1600" dirty="0">
                            <a:solidFill>
                              <a:schemeClr val="bg2"/>
                            </a:solidFill>
                          </a:endParaRPr>
                        </a:p>
                      </a:txBody>
                      <a:useSpRect/>
                    </a:txSp>
                  </a:sp>
                  <a:sp>
                    <a:nvSpPr>
                      <a:cNvPr id="3107" name="Text Box 6"/>
                      <a:cNvSpPr txBox="1">
                        <a:spLocks noChangeArrowheads="1"/>
                      </a:cNvSpPr>
                    </a:nvSpPr>
                    <a:spPr bwMode="auto">
                      <a:xfrm rot="19183191">
                        <a:off x="1633918" y="1370598"/>
                        <a:ext cx="1037463" cy="338554"/>
                      </a:xfrm>
                      <a:prstGeom prst="rect">
                        <a:avLst/>
                      </a:prstGeom>
                      <a:noFill/>
                      <a:ln w="12700">
                        <a:noFill/>
                        <a:miter lim="800000"/>
                        <a:headEnd/>
                        <a:tailEnd/>
                      </a:ln>
                    </a:spPr>
                    <a:txSp>
                      <a:txBody>
                        <a:bodyPr wrap="none">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marL="342900" indent="-342900" algn="ctr">
                            <a:spcBef>
                              <a:spcPct val="20000"/>
                            </a:spcBef>
                            <a:buClr>
                              <a:schemeClr val="accent2"/>
                            </a:buClr>
                            <a:buSzPct val="75000"/>
                            <a:buFont typeface="Monotype Sorts" pitchFamily="2" charset="2"/>
                            <a:buNone/>
                          </a:pPr>
                          <a:r>
                            <a:rPr lang="en-US" sz="1600" dirty="0" err="1" smtClean="0">
                              <a:solidFill>
                                <a:srgbClr val="006600"/>
                              </a:solidFill>
                            </a:rPr>
                            <a:t>Phân</a:t>
                          </a:r>
                          <a:r>
                            <a:rPr lang="en-US" sz="1600" dirty="0" smtClean="0">
                              <a:solidFill>
                                <a:srgbClr val="006600"/>
                              </a:solidFill>
                            </a:rPr>
                            <a:t> </a:t>
                          </a:r>
                          <a:r>
                            <a:rPr lang="en-US" sz="1600" dirty="0" err="1" smtClean="0">
                              <a:solidFill>
                                <a:srgbClr val="006600"/>
                              </a:solidFill>
                            </a:rPr>
                            <a:t>loại</a:t>
                          </a:r>
                          <a:endParaRPr lang="en-US" sz="1600" dirty="0">
                            <a:solidFill>
                              <a:schemeClr val="bg2"/>
                            </a:solidFill>
                          </a:endParaRPr>
                        </a:p>
                      </a:txBody>
                      <a:useSpRect/>
                    </a:txSp>
                  </a:sp>
                  <a:sp>
                    <a:nvSpPr>
                      <a:cNvPr id="3108" name="Text Box 7"/>
                      <a:cNvSpPr txBox="1">
                        <a:spLocks noChangeArrowheads="1"/>
                      </a:cNvSpPr>
                    </a:nvSpPr>
                    <a:spPr bwMode="auto">
                      <a:xfrm rot="19183191">
                        <a:off x="2549767" y="1370598"/>
                        <a:ext cx="902811" cy="338554"/>
                      </a:xfrm>
                      <a:prstGeom prst="rect">
                        <a:avLst/>
                      </a:prstGeom>
                      <a:noFill/>
                      <a:ln w="12700">
                        <a:noFill/>
                        <a:miter lim="800000"/>
                        <a:headEnd/>
                        <a:tailEnd/>
                      </a:ln>
                    </a:spPr>
                    <a:txSp>
                      <a:txBody>
                        <a:bodyPr wrap="none">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marL="342900" indent="-342900" algn="ctr">
                            <a:spcBef>
                              <a:spcPct val="20000"/>
                            </a:spcBef>
                            <a:buClr>
                              <a:schemeClr val="accent2"/>
                            </a:buClr>
                            <a:buSzPct val="75000"/>
                            <a:buFont typeface="Monotype Sorts" pitchFamily="2" charset="2"/>
                            <a:buNone/>
                          </a:pPr>
                          <a:r>
                            <a:rPr lang="en-US" sz="1600" dirty="0" err="1" smtClean="0">
                              <a:solidFill>
                                <a:srgbClr val="006600"/>
                              </a:solidFill>
                            </a:rPr>
                            <a:t>Liên</a:t>
                          </a:r>
                          <a:r>
                            <a:rPr lang="en-US" sz="1600" dirty="0" smtClean="0">
                              <a:solidFill>
                                <a:srgbClr val="006600"/>
                              </a:solidFill>
                            </a:rPr>
                            <a:t> </a:t>
                          </a:r>
                          <a:r>
                            <a:rPr lang="en-US" sz="1600" dirty="0" err="1" smtClean="0">
                              <a:solidFill>
                                <a:srgbClr val="006600"/>
                              </a:solidFill>
                            </a:rPr>
                            <a:t>tục</a:t>
                          </a:r>
                          <a:endParaRPr lang="en-US" sz="1600" dirty="0">
                            <a:solidFill>
                              <a:schemeClr val="bg2"/>
                            </a:solidFill>
                          </a:endParaRPr>
                        </a:p>
                      </a:txBody>
                      <a:useSpRect/>
                    </a:txSp>
                  </a:sp>
                  <a:sp>
                    <a:nvSpPr>
                      <a:cNvPr id="3109" name="Text Box 8"/>
                      <a:cNvSpPr txBox="1">
                        <a:spLocks noChangeArrowheads="1"/>
                      </a:cNvSpPr>
                    </a:nvSpPr>
                    <a:spPr bwMode="auto">
                      <a:xfrm rot="19183191">
                        <a:off x="3196805" y="1522998"/>
                        <a:ext cx="546945" cy="338554"/>
                      </a:xfrm>
                      <a:prstGeom prst="rect">
                        <a:avLst/>
                      </a:prstGeom>
                      <a:noFill/>
                      <a:ln w="12700">
                        <a:noFill/>
                        <a:miter lim="800000"/>
                        <a:headEnd/>
                        <a:tailEnd/>
                      </a:ln>
                    </a:spPr>
                    <a:txSp>
                      <a:txBody>
                        <a:bodyPr wrap="none">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marL="342900" indent="-342900" algn="ctr">
                            <a:spcBef>
                              <a:spcPct val="20000"/>
                            </a:spcBef>
                            <a:buClr>
                              <a:schemeClr val="accent2"/>
                            </a:buClr>
                            <a:buSzPct val="75000"/>
                            <a:buFont typeface="Monotype Sorts" pitchFamily="2" charset="2"/>
                            <a:buNone/>
                          </a:pPr>
                          <a:r>
                            <a:rPr lang="en-US" sz="1600" dirty="0" err="1" smtClean="0">
                              <a:solidFill>
                                <a:srgbClr val="006600"/>
                              </a:solidFill>
                            </a:rPr>
                            <a:t>Lớp</a:t>
                          </a:r>
                          <a:endParaRPr lang="en-US" sz="1600" dirty="0">
                            <a:solidFill>
                              <a:schemeClr val="bg2"/>
                            </a:solidFill>
                          </a:endParaRPr>
                        </a:p>
                      </a:txBody>
                      <a:useSpRect/>
                    </a:txSp>
                  </a:sp>
                  <a:sp>
                    <a:nvSpPr>
                      <a:cNvPr id="3077" name="Line 9"/>
                      <a:cNvSpPr>
                        <a:spLocks noChangeShapeType="1"/>
                      </a:cNvSpPr>
                    </a:nvSpPr>
                    <a:spPr bwMode="auto">
                      <a:xfrm>
                        <a:off x="6965950" y="4505325"/>
                        <a:ext cx="242888" cy="527050"/>
                      </a:xfrm>
                      <a:prstGeom prst="line">
                        <a:avLst/>
                      </a:prstGeom>
                      <a:noFill/>
                      <a:ln w="12700">
                        <a:solidFill>
                          <a:srgbClr val="000000"/>
                        </a:solidFill>
                        <a:round/>
                        <a:headEnd/>
                        <a:tailEnd type="triangle" w="med" len="med"/>
                      </a:ln>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3078" name="Line 10"/>
                      <a:cNvSpPr>
                        <a:spLocks noChangeShapeType="1"/>
                      </a:cNvSpPr>
                    </a:nvSpPr>
                    <a:spPr bwMode="auto">
                      <a:xfrm flipH="1">
                        <a:off x="5835650" y="4505325"/>
                        <a:ext cx="323850" cy="527050"/>
                      </a:xfrm>
                      <a:prstGeom prst="line">
                        <a:avLst/>
                      </a:prstGeom>
                      <a:noFill/>
                      <a:ln w="12700">
                        <a:solidFill>
                          <a:srgbClr val="000000"/>
                        </a:solidFill>
                        <a:round/>
                        <a:headEnd/>
                        <a:tailEnd type="triangle" w="med" len="med"/>
                      </a:ln>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3079" name="Line 11"/>
                      <a:cNvSpPr>
                        <a:spLocks noChangeShapeType="1"/>
                      </a:cNvSpPr>
                    </a:nvSpPr>
                    <a:spPr bwMode="auto">
                      <a:xfrm flipH="1">
                        <a:off x="6481763" y="3711575"/>
                        <a:ext cx="403225" cy="528638"/>
                      </a:xfrm>
                      <a:prstGeom prst="line">
                        <a:avLst/>
                      </a:prstGeom>
                      <a:noFill/>
                      <a:ln w="12700">
                        <a:solidFill>
                          <a:srgbClr val="000000"/>
                        </a:solidFill>
                        <a:round/>
                        <a:headEnd/>
                        <a:tailEnd type="triangle" w="med" len="med"/>
                      </a:ln>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3080" name="Line 12"/>
                      <a:cNvSpPr>
                        <a:spLocks noChangeShapeType="1"/>
                      </a:cNvSpPr>
                    </a:nvSpPr>
                    <a:spPr bwMode="auto">
                      <a:xfrm>
                        <a:off x="7693025" y="3711575"/>
                        <a:ext cx="484188" cy="528638"/>
                      </a:xfrm>
                      <a:prstGeom prst="line">
                        <a:avLst/>
                      </a:prstGeom>
                      <a:noFill/>
                      <a:ln w="12700">
                        <a:solidFill>
                          <a:srgbClr val="000000"/>
                        </a:solidFill>
                        <a:round/>
                        <a:headEnd/>
                        <a:tailEnd type="triangle" w="med" len="med"/>
                      </a:ln>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3081" name="Line 13"/>
                      <a:cNvSpPr>
                        <a:spLocks noChangeShapeType="1"/>
                      </a:cNvSpPr>
                    </a:nvSpPr>
                    <a:spPr bwMode="auto">
                      <a:xfrm>
                        <a:off x="6643688" y="2984500"/>
                        <a:ext cx="565150" cy="463550"/>
                      </a:xfrm>
                      <a:prstGeom prst="line">
                        <a:avLst/>
                      </a:prstGeom>
                      <a:noFill/>
                      <a:ln w="12700">
                        <a:solidFill>
                          <a:srgbClr val="000000"/>
                        </a:solidFill>
                        <a:round/>
                        <a:headEnd/>
                        <a:tailEnd type="triangle" w="med" len="med"/>
                      </a:ln>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3082" name="Line 14"/>
                      <a:cNvSpPr>
                        <a:spLocks noChangeShapeType="1"/>
                      </a:cNvSpPr>
                    </a:nvSpPr>
                    <a:spPr bwMode="auto">
                      <a:xfrm flipH="1">
                        <a:off x="5270500" y="2984500"/>
                        <a:ext cx="565150" cy="463550"/>
                      </a:xfrm>
                      <a:prstGeom prst="line">
                        <a:avLst/>
                      </a:prstGeom>
                      <a:noFill/>
                      <a:ln w="12700">
                        <a:solidFill>
                          <a:srgbClr val="000000"/>
                        </a:solidFill>
                        <a:round/>
                        <a:headEnd/>
                        <a:tailEnd type="triangle" w="med" len="med"/>
                      </a:ln>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3083" name="Text Box 15"/>
                      <a:cNvSpPr txBox="1">
                        <a:spLocks noChangeArrowheads="1"/>
                      </a:cNvSpPr>
                    </a:nvSpPr>
                    <a:spPr bwMode="auto">
                      <a:xfrm>
                        <a:off x="5788025" y="2720975"/>
                        <a:ext cx="936625" cy="349250"/>
                      </a:xfrm>
                      <a:prstGeom prst="rect">
                        <a:avLst/>
                      </a:prstGeom>
                      <a:solidFill>
                        <a:srgbClr val="FFFF00"/>
                      </a:solidFill>
                      <a:ln w="12700">
                        <a:solidFill>
                          <a:srgbClr val="0000FF"/>
                        </a:solidFill>
                        <a:miter lim="800000"/>
                        <a:headEnd/>
                        <a:tailEnd/>
                      </a:ln>
                    </a:spPr>
                    <a:txSp>
                      <a:txBody>
                        <a:bodyPr>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marL="342900" indent="-342900" algn="ctr">
                            <a:spcBef>
                              <a:spcPct val="20000"/>
                            </a:spcBef>
                            <a:buClr>
                              <a:schemeClr val="accent2"/>
                            </a:buClr>
                            <a:buSzPct val="75000"/>
                            <a:buFont typeface="Monotype Sorts" pitchFamily="2" charset="2"/>
                            <a:buNone/>
                          </a:pPr>
                          <a:r>
                            <a:rPr lang="en-US" sz="1600">
                              <a:solidFill>
                                <a:srgbClr val="2D1993"/>
                              </a:solidFill>
                            </a:rPr>
                            <a:t>Refund</a:t>
                          </a:r>
                          <a:endParaRPr lang="en-US" sz="1600">
                            <a:solidFill>
                              <a:schemeClr val="bg2"/>
                            </a:solidFill>
                          </a:endParaRPr>
                        </a:p>
                      </a:txBody>
                      <a:useSpRect/>
                    </a:txSp>
                  </a:sp>
                  <a:sp>
                    <a:nvSpPr>
                      <a:cNvPr id="3084" name="Text Box 16"/>
                      <a:cNvSpPr txBox="1">
                        <a:spLocks noChangeArrowheads="1"/>
                      </a:cNvSpPr>
                    </a:nvSpPr>
                    <a:spPr bwMode="auto">
                      <a:xfrm>
                        <a:off x="6804025" y="3448050"/>
                        <a:ext cx="935038" cy="349250"/>
                      </a:xfrm>
                      <a:prstGeom prst="rect">
                        <a:avLst/>
                      </a:prstGeom>
                      <a:solidFill>
                        <a:srgbClr val="FFFF00"/>
                      </a:solidFill>
                      <a:ln w="12700">
                        <a:solidFill>
                          <a:srgbClr val="0000FF"/>
                        </a:solidFill>
                        <a:miter lim="800000"/>
                        <a:headEnd/>
                        <a:tailEnd/>
                      </a:ln>
                    </a:spPr>
                    <a:txSp>
                      <a:txBody>
                        <a:bodyPr>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marL="342900" indent="-342900" algn="ctr">
                            <a:spcBef>
                              <a:spcPct val="20000"/>
                            </a:spcBef>
                            <a:buClr>
                              <a:schemeClr val="accent2"/>
                            </a:buClr>
                            <a:buSzPct val="75000"/>
                            <a:buFont typeface="Monotype Sorts" pitchFamily="2" charset="2"/>
                            <a:buNone/>
                          </a:pPr>
                          <a:r>
                            <a:rPr lang="en-US" sz="1600">
                              <a:solidFill>
                                <a:srgbClr val="2D1993"/>
                              </a:solidFill>
                            </a:rPr>
                            <a:t>MarSt</a:t>
                          </a:r>
                          <a:endParaRPr lang="en-US" sz="1600">
                            <a:solidFill>
                              <a:schemeClr val="bg2"/>
                            </a:solidFill>
                          </a:endParaRPr>
                        </a:p>
                      </a:txBody>
                      <a:useSpRect/>
                    </a:txSp>
                  </a:sp>
                  <a:sp>
                    <a:nvSpPr>
                      <a:cNvPr id="3085" name="Text Box 17"/>
                      <a:cNvSpPr txBox="1">
                        <a:spLocks noChangeArrowheads="1"/>
                      </a:cNvSpPr>
                    </a:nvSpPr>
                    <a:spPr bwMode="auto">
                      <a:xfrm>
                        <a:off x="6078538" y="4240213"/>
                        <a:ext cx="968375" cy="349250"/>
                      </a:xfrm>
                      <a:prstGeom prst="rect">
                        <a:avLst/>
                      </a:prstGeom>
                      <a:solidFill>
                        <a:srgbClr val="FFFF00"/>
                      </a:solidFill>
                      <a:ln w="12700">
                        <a:solidFill>
                          <a:srgbClr val="0000FF"/>
                        </a:solidFill>
                        <a:miter lim="800000"/>
                        <a:headEnd/>
                        <a:tailEnd/>
                      </a:ln>
                    </a:spPr>
                    <a:txSp>
                      <a:txBody>
                        <a:bodyPr>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marL="342900" indent="-342900" algn="ctr">
                            <a:spcBef>
                              <a:spcPct val="20000"/>
                            </a:spcBef>
                            <a:buClr>
                              <a:schemeClr val="accent2"/>
                            </a:buClr>
                            <a:buSzPct val="75000"/>
                            <a:buFont typeface="Monotype Sorts" pitchFamily="2" charset="2"/>
                            <a:buNone/>
                          </a:pPr>
                          <a:r>
                            <a:rPr lang="en-US" sz="1600">
                              <a:solidFill>
                                <a:srgbClr val="2D1993"/>
                              </a:solidFill>
                            </a:rPr>
                            <a:t>TaxInc</a:t>
                          </a:r>
                          <a:endParaRPr lang="en-US" sz="1600">
                            <a:solidFill>
                              <a:schemeClr val="bg2"/>
                            </a:solidFill>
                          </a:endParaRPr>
                        </a:p>
                      </a:txBody>
                      <a:useSpRect/>
                    </a:txSp>
                  </a:sp>
                  <a:sp>
                    <a:nvSpPr>
                      <a:cNvPr id="3086" name="AutoShape 18"/>
                      <a:cNvSpPr>
                        <a:spLocks noChangeArrowheads="1"/>
                      </a:cNvSpPr>
                    </a:nvSpPr>
                    <a:spPr bwMode="auto">
                      <a:xfrm>
                        <a:off x="7005638" y="5029200"/>
                        <a:ext cx="627062" cy="366713"/>
                      </a:xfrm>
                      <a:prstGeom prst="roundRect">
                        <a:avLst>
                          <a:gd name="adj" fmla="val 16769"/>
                        </a:avLst>
                      </a:prstGeom>
                      <a:solidFill>
                        <a:srgbClr val="33CCFF"/>
                      </a:solidFill>
                      <a:ln w="12700">
                        <a:noFill/>
                        <a:round/>
                        <a:headEnd/>
                        <a:tailEnd/>
                      </a:ln>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3087" name="Text Box 19"/>
                      <a:cNvSpPr txBox="1">
                        <a:spLocks noChangeArrowheads="1"/>
                      </a:cNvSpPr>
                    </a:nvSpPr>
                    <a:spPr bwMode="auto">
                      <a:xfrm>
                        <a:off x="6929438" y="5029200"/>
                        <a:ext cx="685800" cy="336550"/>
                      </a:xfrm>
                      <a:prstGeom prst="rect">
                        <a:avLst/>
                      </a:prstGeom>
                      <a:noFill/>
                      <a:ln w="12700">
                        <a:noFill/>
                        <a:miter lim="800000"/>
                        <a:headEnd/>
                        <a:tailEnd/>
                      </a:ln>
                    </a:spPr>
                    <a:txSp>
                      <a:txBody>
                        <a:bodyPr>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marL="342900" indent="-342900" algn="ctr">
                            <a:spcBef>
                              <a:spcPct val="20000"/>
                            </a:spcBef>
                            <a:buClr>
                              <a:schemeClr val="accent2"/>
                            </a:buClr>
                            <a:buSzPct val="75000"/>
                            <a:buFont typeface="Monotype Sorts" pitchFamily="2" charset="2"/>
                            <a:buNone/>
                          </a:pPr>
                          <a:r>
                            <a:rPr lang="en-US" sz="1600">
                              <a:solidFill>
                                <a:srgbClr val="800000"/>
                              </a:solidFill>
                            </a:rPr>
                            <a:t>YES</a:t>
                          </a:r>
                          <a:endParaRPr lang="en-US" sz="1600">
                            <a:solidFill>
                              <a:schemeClr val="bg2"/>
                            </a:solidFill>
                          </a:endParaRPr>
                        </a:p>
                      </a:txBody>
                      <a:useSpRect/>
                    </a:txSp>
                  </a:sp>
                  <a:sp>
                    <a:nvSpPr>
                      <a:cNvPr id="3088" name="AutoShape 20"/>
                      <a:cNvSpPr>
                        <a:spLocks noChangeArrowheads="1"/>
                      </a:cNvSpPr>
                    </a:nvSpPr>
                    <a:spPr bwMode="auto">
                      <a:xfrm>
                        <a:off x="5513388" y="5046663"/>
                        <a:ext cx="654050" cy="363537"/>
                      </a:xfrm>
                      <a:prstGeom prst="roundRect">
                        <a:avLst>
                          <a:gd name="adj" fmla="val 16667"/>
                        </a:avLst>
                      </a:prstGeom>
                      <a:solidFill>
                        <a:srgbClr val="33CCFF"/>
                      </a:solidFill>
                      <a:ln w="12700">
                        <a:noFill/>
                        <a:round/>
                        <a:headEnd/>
                        <a:tailEnd/>
                      </a:ln>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3089" name="Text Box 21"/>
                      <a:cNvSpPr txBox="1">
                        <a:spLocks noChangeArrowheads="1"/>
                      </a:cNvSpPr>
                    </a:nvSpPr>
                    <a:spPr bwMode="auto">
                      <a:xfrm>
                        <a:off x="5610225" y="5032375"/>
                        <a:ext cx="488950" cy="336550"/>
                      </a:xfrm>
                      <a:prstGeom prst="rect">
                        <a:avLst/>
                      </a:prstGeom>
                      <a:noFill/>
                      <a:ln w="12700">
                        <a:noFill/>
                        <a:miter lim="800000"/>
                        <a:headEnd/>
                        <a:tailEnd/>
                      </a:ln>
                    </a:spPr>
                    <a:txSp>
                      <a:txBody>
                        <a:bodyPr wrap="none">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marL="342900" indent="-342900" algn="ctr">
                            <a:spcBef>
                              <a:spcPct val="20000"/>
                            </a:spcBef>
                            <a:buClr>
                              <a:schemeClr val="accent2"/>
                            </a:buClr>
                            <a:buSzPct val="75000"/>
                            <a:buFont typeface="Monotype Sorts" pitchFamily="2" charset="2"/>
                            <a:buNone/>
                          </a:pPr>
                          <a:r>
                            <a:rPr lang="en-US" sz="1600">
                              <a:solidFill>
                                <a:srgbClr val="800000"/>
                              </a:solidFill>
                            </a:rPr>
                            <a:t>NO</a:t>
                          </a:r>
                          <a:endParaRPr lang="en-US" sz="1600">
                            <a:solidFill>
                              <a:schemeClr val="bg2"/>
                            </a:solidFill>
                          </a:endParaRPr>
                        </a:p>
                      </a:txBody>
                      <a:useSpRect/>
                    </a:txSp>
                  </a:sp>
                  <a:sp>
                    <a:nvSpPr>
                      <a:cNvPr id="3090" name="AutoShape 22"/>
                      <a:cNvSpPr>
                        <a:spLocks noChangeArrowheads="1"/>
                      </a:cNvSpPr>
                    </a:nvSpPr>
                    <a:spPr bwMode="auto">
                      <a:xfrm>
                        <a:off x="4948238" y="3462338"/>
                        <a:ext cx="685800" cy="347662"/>
                      </a:xfrm>
                      <a:prstGeom prst="roundRect">
                        <a:avLst>
                          <a:gd name="adj" fmla="val 16667"/>
                        </a:avLst>
                      </a:prstGeom>
                      <a:solidFill>
                        <a:srgbClr val="33CCFF"/>
                      </a:solidFill>
                      <a:ln w="12700">
                        <a:noFill/>
                        <a:round/>
                        <a:headEnd/>
                        <a:tailEnd/>
                      </a:ln>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3091" name="Text Box 23"/>
                      <a:cNvSpPr txBox="1">
                        <a:spLocks noChangeArrowheads="1"/>
                      </a:cNvSpPr>
                    </a:nvSpPr>
                    <a:spPr bwMode="auto">
                      <a:xfrm>
                        <a:off x="5043488" y="3448050"/>
                        <a:ext cx="488950" cy="336550"/>
                      </a:xfrm>
                      <a:prstGeom prst="rect">
                        <a:avLst/>
                      </a:prstGeom>
                      <a:noFill/>
                      <a:ln w="12700">
                        <a:noFill/>
                        <a:miter lim="800000"/>
                        <a:headEnd/>
                        <a:tailEnd/>
                      </a:ln>
                    </a:spPr>
                    <a:txSp>
                      <a:txBody>
                        <a:bodyPr wrap="none">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marL="342900" indent="-342900" algn="ctr">
                            <a:spcBef>
                              <a:spcPct val="20000"/>
                            </a:spcBef>
                            <a:buClr>
                              <a:schemeClr val="accent2"/>
                            </a:buClr>
                            <a:buSzPct val="75000"/>
                            <a:buFont typeface="Monotype Sorts" pitchFamily="2" charset="2"/>
                            <a:buNone/>
                          </a:pPr>
                          <a:r>
                            <a:rPr lang="en-US" sz="1600">
                              <a:solidFill>
                                <a:srgbClr val="800000"/>
                              </a:solidFill>
                            </a:rPr>
                            <a:t>NO</a:t>
                          </a:r>
                          <a:endParaRPr lang="en-US" sz="1600">
                            <a:solidFill>
                              <a:srgbClr val="00FFFF"/>
                            </a:solidFill>
                          </a:endParaRPr>
                        </a:p>
                      </a:txBody>
                      <a:useSpRect/>
                    </a:txSp>
                  </a:sp>
                  <a:sp>
                    <a:nvSpPr>
                      <a:cNvPr id="3092" name="AutoShape 24"/>
                      <a:cNvSpPr>
                        <a:spLocks noChangeArrowheads="1"/>
                      </a:cNvSpPr>
                    </a:nvSpPr>
                    <a:spPr bwMode="auto">
                      <a:xfrm>
                        <a:off x="7843838" y="4267200"/>
                        <a:ext cx="685800" cy="381000"/>
                      </a:xfrm>
                      <a:prstGeom prst="roundRect">
                        <a:avLst>
                          <a:gd name="adj" fmla="val 16667"/>
                        </a:avLst>
                      </a:prstGeom>
                      <a:solidFill>
                        <a:srgbClr val="33CCFF"/>
                      </a:solidFill>
                      <a:ln w="12700">
                        <a:noFill/>
                        <a:round/>
                        <a:headEnd/>
                        <a:tailEnd/>
                      </a:ln>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3093" name="Text Box 25"/>
                      <a:cNvSpPr txBox="1">
                        <a:spLocks noChangeArrowheads="1"/>
                      </a:cNvSpPr>
                    </a:nvSpPr>
                    <a:spPr bwMode="auto">
                      <a:xfrm>
                        <a:off x="7920038" y="4267200"/>
                        <a:ext cx="488950" cy="336550"/>
                      </a:xfrm>
                      <a:prstGeom prst="rect">
                        <a:avLst/>
                      </a:prstGeom>
                      <a:noFill/>
                      <a:ln w="12700">
                        <a:noFill/>
                        <a:miter lim="800000"/>
                        <a:headEnd/>
                        <a:tailEnd/>
                      </a:ln>
                    </a:spPr>
                    <a:txSp>
                      <a:txBody>
                        <a:bodyPr wrap="none">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marL="342900" indent="-342900" algn="ctr">
                            <a:spcBef>
                              <a:spcPct val="20000"/>
                            </a:spcBef>
                            <a:buClr>
                              <a:schemeClr val="accent2"/>
                            </a:buClr>
                            <a:buSzPct val="75000"/>
                            <a:buFont typeface="Monotype Sorts" pitchFamily="2" charset="2"/>
                            <a:buNone/>
                          </a:pPr>
                          <a:r>
                            <a:rPr lang="en-US" sz="1600">
                              <a:solidFill>
                                <a:srgbClr val="800000"/>
                              </a:solidFill>
                            </a:rPr>
                            <a:t>NO</a:t>
                          </a:r>
                          <a:endParaRPr lang="en-US" sz="1600">
                            <a:solidFill>
                              <a:schemeClr val="bg2"/>
                            </a:solidFill>
                          </a:endParaRPr>
                        </a:p>
                      </a:txBody>
                      <a:useSpRect/>
                    </a:txSp>
                  </a:sp>
                  <a:sp>
                    <a:nvSpPr>
                      <a:cNvPr id="3094" name="Text Box 26"/>
                      <a:cNvSpPr txBox="1">
                        <a:spLocks noChangeArrowheads="1"/>
                      </a:cNvSpPr>
                    </a:nvSpPr>
                    <a:spPr bwMode="auto">
                      <a:xfrm>
                        <a:off x="5060950" y="2984500"/>
                        <a:ext cx="533400" cy="336550"/>
                      </a:xfrm>
                      <a:prstGeom prst="rect">
                        <a:avLst/>
                      </a:prstGeom>
                      <a:noFill/>
                      <a:ln w="12700">
                        <a:noFill/>
                        <a:miter lim="800000"/>
                        <a:headEnd/>
                        <a:tailEnd/>
                      </a:ln>
                    </a:spPr>
                    <a:txSp>
                      <a:txBody>
                        <a:bodyPr wrap="none">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marL="342900" indent="-342900" algn="r">
                            <a:spcBef>
                              <a:spcPct val="20000"/>
                            </a:spcBef>
                            <a:buClr>
                              <a:schemeClr val="accent2"/>
                            </a:buClr>
                            <a:buSzPct val="75000"/>
                            <a:buFont typeface="Monotype Sorts" pitchFamily="2" charset="2"/>
                            <a:buNone/>
                          </a:pPr>
                          <a:r>
                            <a:rPr lang="en-US" sz="1600"/>
                            <a:t>Yes</a:t>
                          </a:r>
                          <a:endParaRPr lang="en-US" sz="1600">
                            <a:solidFill>
                              <a:schemeClr val="bg2"/>
                            </a:solidFill>
                          </a:endParaRPr>
                        </a:p>
                      </a:txBody>
                      <a:useSpRect/>
                    </a:txSp>
                  </a:sp>
                  <a:sp>
                    <a:nvSpPr>
                      <a:cNvPr id="3095" name="Text Box 27"/>
                      <a:cNvSpPr txBox="1">
                        <a:spLocks noChangeArrowheads="1"/>
                      </a:cNvSpPr>
                    </a:nvSpPr>
                    <a:spPr bwMode="auto">
                      <a:xfrm>
                        <a:off x="6926263" y="2984500"/>
                        <a:ext cx="442912" cy="336550"/>
                      </a:xfrm>
                      <a:prstGeom prst="rect">
                        <a:avLst/>
                      </a:prstGeom>
                      <a:noFill/>
                      <a:ln w="12700">
                        <a:noFill/>
                        <a:miter lim="800000"/>
                        <a:headEnd/>
                        <a:tailEnd/>
                      </a:ln>
                    </a:spPr>
                    <a:txSp>
                      <a:txBody>
                        <a:bodyPr wrap="none">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marL="342900" indent="-342900" algn="r">
                            <a:spcBef>
                              <a:spcPct val="20000"/>
                            </a:spcBef>
                            <a:buClr>
                              <a:schemeClr val="accent2"/>
                            </a:buClr>
                            <a:buSzPct val="75000"/>
                            <a:buFont typeface="Monotype Sorts" pitchFamily="2" charset="2"/>
                            <a:buNone/>
                          </a:pPr>
                          <a:r>
                            <a:rPr lang="en-US" sz="1600"/>
                            <a:t>No</a:t>
                          </a:r>
                          <a:endParaRPr lang="en-US" sz="1600">
                            <a:solidFill>
                              <a:schemeClr val="bg2"/>
                            </a:solidFill>
                          </a:endParaRPr>
                        </a:p>
                      </a:txBody>
                      <a:useSpRect/>
                    </a:txSp>
                  </a:sp>
                  <a:sp>
                    <a:nvSpPr>
                      <a:cNvPr id="3096" name="Text Box 28"/>
                      <a:cNvSpPr txBox="1">
                        <a:spLocks noChangeArrowheads="1"/>
                      </a:cNvSpPr>
                    </a:nvSpPr>
                    <a:spPr bwMode="auto">
                      <a:xfrm>
                        <a:off x="7908925" y="3749675"/>
                        <a:ext cx="930275" cy="336550"/>
                      </a:xfrm>
                      <a:prstGeom prst="rect">
                        <a:avLst/>
                      </a:prstGeom>
                      <a:noFill/>
                      <a:ln w="12700">
                        <a:noFill/>
                        <a:miter lim="800000"/>
                        <a:headEnd/>
                        <a:tailEnd/>
                      </a:ln>
                    </a:spPr>
                    <a:txSp>
                      <a:txBody>
                        <a:bodyPr wrap="none">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marL="342900" indent="-342900" algn="r">
                            <a:spcBef>
                              <a:spcPct val="20000"/>
                            </a:spcBef>
                            <a:buClr>
                              <a:schemeClr val="accent2"/>
                            </a:buClr>
                            <a:buSzPct val="75000"/>
                            <a:buFont typeface="Monotype Sorts" pitchFamily="2" charset="2"/>
                            <a:buNone/>
                          </a:pPr>
                          <a:r>
                            <a:rPr lang="en-US" sz="1600"/>
                            <a:t>Married</a:t>
                          </a:r>
                          <a:r>
                            <a:rPr lang="en-US" sz="1600">
                              <a:solidFill>
                                <a:schemeClr val="bg2"/>
                              </a:solidFill>
                            </a:rPr>
                            <a:t> </a:t>
                          </a:r>
                        </a:p>
                      </a:txBody>
                      <a:useSpRect/>
                    </a:txSp>
                  </a:sp>
                  <a:sp>
                    <a:nvSpPr>
                      <a:cNvPr id="3097" name="Text Box 29"/>
                      <a:cNvSpPr txBox="1">
                        <a:spLocks noChangeArrowheads="1"/>
                      </a:cNvSpPr>
                    </a:nvSpPr>
                    <a:spPr bwMode="auto">
                      <a:xfrm>
                        <a:off x="5692775" y="3778250"/>
                        <a:ext cx="1660525" cy="336550"/>
                      </a:xfrm>
                      <a:prstGeom prst="rect">
                        <a:avLst/>
                      </a:prstGeom>
                      <a:noFill/>
                      <a:ln w="12700">
                        <a:noFill/>
                        <a:miter lim="800000"/>
                        <a:headEnd/>
                        <a:tailEnd/>
                      </a:ln>
                    </a:spPr>
                    <a:txSp>
                      <a:txBody>
                        <a:bodyPr wrap="none">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marL="342900" indent="-342900" algn="r">
                            <a:spcBef>
                              <a:spcPct val="20000"/>
                            </a:spcBef>
                            <a:buClr>
                              <a:schemeClr val="accent2"/>
                            </a:buClr>
                            <a:buSzPct val="75000"/>
                            <a:buFont typeface="Monotype Sorts" pitchFamily="2" charset="2"/>
                            <a:buNone/>
                          </a:pPr>
                          <a:r>
                            <a:rPr lang="en-US" sz="1600"/>
                            <a:t>Single, Divorced</a:t>
                          </a:r>
                          <a:endParaRPr lang="en-US" sz="1600">
                            <a:solidFill>
                              <a:schemeClr val="bg2"/>
                            </a:solidFill>
                          </a:endParaRPr>
                        </a:p>
                      </a:txBody>
                      <a:useSpRect/>
                    </a:txSp>
                  </a:sp>
                  <a:sp>
                    <a:nvSpPr>
                      <a:cNvPr id="3098" name="Text Box 30"/>
                      <a:cNvSpPr txBox="1">
                        <a:spLocks noChangeArrowheads="1"/>
                      </a:cNvSpPr>
                    </a:nvSpPr>
                    <a:spPr bwMode="auto">
                      <a:xfrm>
                        <a:off x="5313363" y="4570413"/>
                        <a:ext cx="720725" cy="336550"/>
                      </a:xfrm>
                      <a:prstGeom prst="rect">
                        <a:avLst/>
                      </a:prstGeom>
                      <a:noFill/>
                      <a:ln w="12700">
                        <a:noFill/>
                        <a:miter lim="800000"/>
                        <a:headEnd/>
                        <a:tailEnd/>
                      </a:ln>
                    </a:spPr>
                    <a:txSp>
                      <a:txBody>
                        <a:bodyPr wrap="none">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marL="342900" indent="-342900" algn="r">
                            <a:spcBef>
                              <a:spcPct val="20000"/>
                            </a:spcBef>
                            <a:buClr>
                              <a:schemeClr val="accent2"/>
                            </a:buClr>
                            <a:buSzPct val="75000"/>
                            <a:buFont typeface="Monotype Sorts" pitchFamily="2" charset="2"/>
                            <a:buNone/>
                          </a:pPr>
                          <a:r>
                            <a:rPr lang="en-US" sz="1600"/>
                            <a:t>&lt; 80K</a:t>
                          </a:r>
                          <a:endParaRPr lang="en-US" sz="1600">
                            <a:solidFill>
                              <a:schemeClr val="bg2"/>
                            </a:solidFill>
                          </a:endParaRPr>
                        </a:p>
                      </a:txBody>
                      <a:useSpRect/>
                    </a:txSp>
                  </a:sp>
                  <a:sp>
                    <a:nvSpPr>
                      <a:cNvPr id="3099" name="Text Box 31"/>
                      <a:cNvSpPr txBox="1">
                        <a:spLocks noChangeArrowheads="1"/>
                      </a:cNvSpPr>
                    </a:nvSpPr>
                    <a:spPr bwMode="auto">
                      <a:xfrm>
                        <a:off x="7088188" y="4570413"/>
                        <a:ext cx="720725" cy="336550"/>
                      </a:xfrm>
                      <a:prstGeom prst="rect">
                        <a:avLst/>
                      </a:prstGeom>
                      <a:noFill/>
                      <a:ln w="12700">
                        <a:noFill/>
                        <a:miter lim="800000"/>
                        <a:headEnd/>
                        <a:tailEnd/>
                      </a:ln>
                    </a:spPr>
                    <a:txSp>
                      <a:txBody>
                        <a:bodyPr wrap="none">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marL="342900" indent="-342900" algn="r">
                            <a:spcBef>
                              <a:spcPct val="20000"/>
                            </a:spcBef>
                            <a:buClr>
                              <a:schemeClr val="accent2"/>
                            </a:buClr>
                            <a:buSzPct val="75000"/>
                            <a:buFont typeface="Monotype Sorts" pitchFamily="2" charset="2"/>
                            <a:buNone/>
                          </a:pPr>
                          <a:r>
                            <a:rPr lang="en-US" sz="1600"/>
                            <a:t>&gt; 80K</a:t>
                          </a:r>
                          <a:endParaRPr lang="en-US" sz="1600">
                            <a:solidFill>
                              <a:schemeClr val="bg2"/>
                            </a:solidFill>
                          </a:endParaRPr>
                        </a:p>
                      </a:txBody>
                      <a:useSpRect/>
                    </a:txSp>
                  </a:sp>
                  <a:sp>
                    <a:nvSpPr>
                      <a:cNvPr id="3100" name="Text Box 32"/>
                      <a:cNvSpPr txBox="1">
                        <a:spLocks noChangeArrowheads="1"/>
                      </a:cNvSpPr>
                    </a:nvSpPr>
                    <a:spPr bwMode="auto">
                      <a:xfrm>
                        <a:off x="5932488" y="1766888"/>
                        <a:ext cx="2736850" cy="369887"/>
                      </a:xfrm>
                      <a:prstGeom prst="rect">
                        <a:avLst/>
                      </a:prstGeom>
                      <a:noFill/>
                      <a:ln w="12700">
                        <a:noFill/>
                        <a:miter lim="800000"/>
                        <a:headEnd/>
                        <a:tailEnd/>
                      </a:ln>
                    </a:spPr>
                    <a:txSp>
                      <a:txBody>
                        <a:bodyPr wrap="none">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marL="342900" indent="-342900" algn="r">
                            <a:spcBef>
                              <a:spcPct val="20000"/>
                            </a:spcBef>
                            <a:buClr>
                              <a:schemeClr val="accent2"/>
                            </a:buClr>
                            <a:buSzPct val="75000"/>
                            <a:buFont typeface="Monotype Sorts" pitchFamily="2" charset="2"/>
                            <a:buNone/>
                          </a:pPr>
                          <a:r>
                            <a:rPr lang="en-US" i="1">
                              <a:solidFill>
                                <a:srgbClr val="FF0000"/>
                              </a:solidFill>
                            </a:rPr>
                            <a:t>Các thuộc tính phân chia</a:t>
                          </a:r>
                        </a:p>
                      </a:txBody>
                      <a:useSpRect/>
                    </a:txSp>
                  </a:sp>
                  <a:sp>
                    <a:nvSpPr>
                      <a:cNvPr id="3101" name="Line 33"/>
                      <a:cNvSpPr>
                        <a:spLocks noChangeShapeType="1"/>
                      </a:cNvSpPr>
                    </a:nvSpPr>
                    <a:spPr bwMode="auto">
                      <a:xfrm flipH="1">
                        <a:off x="6805613" y="2147888"/>
                        <a:ext cx="536575" cy="534987"/>
                      </a:xfrm>
                      <a:prstGeom prst="line">
                        <a:avLst/>
                      </a:prstGeom>
                      <a:noFill/>
                      <a:ln w="15875">
                        <a:solidFill>
                          <a:srgbClr val="FF0000"/>
                        </a:solidFill>
                        <a:prstDash val="dash"/>
                        <a:round/>
                        <a:headEnd/>
                        <a:tailEnd type="triangle" w="med" len="med"/>
                      </a:ln>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3102" name="AutoShape 34"/>
                      <a:cNvSpPr>
                        <a:spLocks noChangeArrowheads="1"/>
                      </a:cNvSpPr>
                    </a:nvSpPr>
                    <a:spPr bwMode="auto">
                      <a:xfrm>
                        <a:off x="3810000" y="3810000"/>
                        <a:ext cx="914400" cy="293688"/>
                      </a:xfrm>
                      <a:prstGeom prst="rightArrow">
                        <a:avLst>
                          <a:gd name="adj1" fmla="val 50000"/>
                          <a:gd name="adj2" fmla="val 77838"/>
                        </a:avLst>
                      </a:prstGeom>
                      <a:solidFill>
                        <a:srgbClr val="CC0000"/>
                      </a:solidFill>
                      <a:ln w="12700">
                        <a:solidFill>
                          <a:srgbClr val="CC0000"/>
                        </a:solidFill>
                        <a:miter lim="800000"/>
                        <a:headEnd/>
                        <a:tailEnd/>
                      </a:ln>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3103" name="Line 35"/>
                      <a:cNvSpPr>
                        <a:spLocks noChangeShapeType="1"/>
                      </a:cNvSpPr>
                    </a:nvSpPr>
                    <a:spPr bwMode="auto">
                      <a:xfrm>
                        <a:off x="7418388" y="2147888"/>
                        <a:ext cx="76200" cy="1144587"/>
                      </a:xfrm>
                      <a:prstGeom prst="line">
                        <a:avLst/>
                      </a:prstGeom>
                      <a:noFill/>
                      <a:ln w="15875">
                        <a:solidFill>
                          <a:srgbClr val="FF0000"/>
                        </a:solidFill>
                        <a:prstDash val="dash"/>
                        <a:round/>
                        <a:headEnd/>
                        <a:tailEnd type="triangle" w="med" len="med"/>
                      </a:ln>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3104" name="Text Box 36"/>
                      <a:cNvSpPr txBox="1">
                        <a:spLocks noChangeArrowheads="1"/>
                      </a:cNvSpPr>
                    </a:nvSpPr>
                    <a:spPr bwMode="auto">
                      <a:xfrm>
                        <a:off x="762000" y="5867400"/>
                        <a:ext cx="2514600" cy="336550"/>
                      </a:xfrm>
                      <a:prstGeom prst="rect">
                        <a:avLst/>
                      </a:prstGeom>
                      <a:noFill/>
                      <a:ln w="12700">
                        <a:noFill/>
                        <a:miter lim="800000"/>
                        <a:headEnd/>
                        <a:tailEnd/>
                      </a:ln>
                    </a:spPr>
                    <a:txSp>
                      <a:txBody>
                        <a:bodyPr>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marL="342900" indent="-342900" algn="ctr">
                            <a:lnSpc>
                              <a:spcPct val="80000"/>
                            </a:lnSpc>
                            <a:spcBef>
                              <a:spcPct val="20000"/>
                            </a:spcBef>
                            <a:buClr>
                              <a:schemeClr val="accent2"/>
                            </a:buClr>
                            <a:buSzPct val="75000"/>
                            <a:buFont typeface="Monotype Sorts" pitchFamily="2" charset="2"/>
                            <a:buNone/>
                          </a:pPr>
                          <a:r>
                            <a:rPr lang="en-US" sz="2000">
                              <a:solidFill>
                                <a:schemeClr val="tx2"/>
                              </a:solidFill>
                            </a:rPr>
                            <a:t>Dữ liệu huấn luyện</a:t>
                          </a:r>
                          <a:endParaRPr lang="en-US" sz="2000">
                            <a:solidFill>
                              <a:schemeClr val="bg2"/>
                            </a:solidFill>
                          </a:endParaRPr>
                        </a:p>
                      </a:txBody>
                      <a:useSpRect/>
                    </a:txSp>
                  </a:sp>
                  <a:sp>
                    <a:nvSpPr>
                      <a:cNvPr id="3105" name="Text Box 37"/>
                      <a:cNvSpPr txBox="1">
                        <a:spLocks noChangeArrowheads="1"/>
                      </a:cNvSpPr>
                    </a:nvSpPr>
                    <a:spPr bwMode="auto">
                      <a:xfrm>
                        <a:off x="5029200" y="5835650"/>
                        <a:ext cx="3124200" cy="336550"/>
                      </a:xfrm>
                      <a:prstGeom prst="rect">
                        <a:avLst/>
                      </a:prstGeom>
                      <a:noFill/>
                      <a:ln w="12700">
                        <a:noFill/>
                        <a:miter lim="800000"/>
                        <a:headEnd/>
                        <a:tailEnd/>
                      </a:ln>
                    </a:spPr>
                    <a:txSp>
                      <a:txBody>
                        <a:bodyPr>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marL="342900" indent="-342900" algn="ctr">
                            <a:lnSpc>
                              <a:spcPct val="80000"/>
                            </a:lnSpc>
                            <a:spcBef>
                              <a:spcPct val="20000"/>
                            </a:spcBef>
                            <a:buClr>
                              <a:schemeClr val="accent2"/>
                            </a:buClr>
                            <a:buSzPct val="75000"/>
                            <a:buFont typeface="Monotype Sorts" pitchFamily="2" charset="2"/>
                            <a:buNone/>
                          </a:pPr>
                          <a:r>
                            <a:rPr lang="en-US" sz="2000">
                              <a:solidFill>
                                <a:schemeClr val="tx2"/>
                              </a:solidFill>
                            </a:rPr>
                            <a:t>Mô hình:  Cây quyết định</a:t>
                          </a:r>
                          <a:endParaRPr lang="en-US" sz="2000">
                            <a:solidFill>
                              <a:schemeClr val="bg2"/>
                            </a:solidFill>
                          </a:endParaRPr>
                        </a:p>
                      </a:txBody>
                      <a:useSpRect/>
                    </a:txSp>
                  </a:sp>
                </lc:lockedCanvas>
              </a:graphicData>
            </a:graphic>
          </wp:inline>
        </w:drawing>
      </w:r>
    </w:p>
    <w:p w:rsidR="00B75714" w:rsidRDefault="001812D0" w:rsidP="00B75714">
      <w:pPr>
        <w:rPr>
          <w:szCs w:val="24"/>
        </w:rPr>
      </w:pPr>
      <w:r>
        <w:rPr>
          <w:szCs w:val="24"/>
        </w:rPr>
        <w:t xml:space="preserve">Cấu tạo của một cây quyết định bao gồm </w:t>
      </w:r>
      <w:r w:rsidR="003D3313">
        <w:rPr>
          <w:szCs w:val="24"/>
        </w:rPr>
        <w:t>các nút trong cây và nút lá, nút trong cây là các thuộc tính và nút lá chính là các giá trị của lớp. Trong ví dụ minh họa trên các thuộc tính được thể hiện bởi các nút trong màu vàng, các nút lá được thể hiện bằng màu xanh và nhận hai giá trị của thuộc tính lớp YES và NO</w:t>
      </w:r>
      <w:r w:rsidR="00891745">
        <w:rPr>
          <w:szCs w:val="24"/>
        </w:rPr>
        <w:t xml:space="preserve">. Dễ thấy rằng có thể xây dựng nhiều cây quyết định từ cùng một dữ liệu vì </w:t>
      </w:r>
      <w:r w:rsidR="00891745">
        <w:rPr>
          <w:szCs w:val="24"/>
        </w:rPr>
        <w:lastRenderedPageBreak/>
        <w:t>với mỗi nút trong có nhiều khả năng chọn một trong những thuộc tính của bảng dữ liệu để đại diện cho nó. Ví dụ một cây quyết định khác từ dữ liệu huấn luyện ở trên được thể hiện trong hình vẽ dưới đây</w:t>
      </w:r>
    </w:p>
    <w:p w:rsidR="00891745" w:rsidRDefault="00891745" w:rsidP="00B75714">
      <w:pPr>
        <w:rPr>
          <w:szCs w:val="24"/>
        </w:rPr>
      </w:pPr>
      <w:r w:rsidRPr="00891745">
        <w:rPr>
          <w:noProof/>
          <w:szCs w:val="24"/>
        </w:rPr>
        <w:drawing>
          <wp:inline distT="0" distB="0" distL="0" distR="0">
            <wp:extent cx="5391150" cy="2495550"/>
            <wp:effectExtent l="19050" t="0" r="0" b="0"/>
            <wp:docPr id="70" name="Object 3"/>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305800" cy="4312652"/>
                      <a:chOff x="457200" y="1508711"/>
                      <a:chExt cx="8305800" cy="4312652"/>
                    </a:xfrm>
                  </a:grpSpPr>
                  <a:pic>
                    <a:nvPicPr>
                      <a:cNvPr id="0" name="Object 2"/>
                      <a:cNvPicPr>
                        <a:picLocks noChangeAspect="1" noChangeArrowheads="1"/>
                      </a:cNvPicPr>
                    </a:nvPicPr>
                    <a:blipFill>
                      <a:blip r:embed="rId254"/>
                      <a:srcRect/>
                      <a:stretch>
                        <a:fillRect/>
                      </a:stretch>
                    </a:blipFill>
                    <a:spPr bwMode="auto">
                      <a:xfrm>
                        <a:off x="457200" y="2133600"/>
                        <a:ext cx="3565525" cy="3687763"/>
                      </a:xfrm>
                      <a:prstGeom prst="rect">
                        <a:avLst/>
                      </a:prstGeom>
                      <a:noFill/>
                    </a:spPr>
                  </a:pic>
                  <a:sp>
                    <a:nvSpPr>
                      <a:cNvPr id="4100" name="Text Box 4"/>
                      <a:cNvSpPr txBox="1">
                        <a:spLocks noChangeArrowheads="1"/>
                      </a:cNvSpPr>
                    </a:nvSpPr>
                    <a:spPr bwMode="auto">
                      <a:xfrm rot="19183191">
                        <a:off x="1176722" y="1508711"/>
                        <a:ext cx="1037465" cy="338554"/>
                      </a:xfrm>
                      <a:prstGeom prst="rect">
                        <a:avLst/>
                      </a:prstGeom>
                      <a:noFill/>
                      <a:ln w="12700">
                        <a:noFill/>
                        <a:miter lim="800000"/>
                        <a:headEnd/>
                        <a:tailEnd/>
                      </a:ln>
                    </a:spPr>
                    <a:txSp>
                      <a:txBody>
                        <a:bodyPr wrap="none">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marL="342900" indent="-342900" algn="ctr">
                            <a:spcBef>
                              <a:spcPct val="20000"/>
                            </a:spcBef>
                            <a:buClr>
                              <a:schemeClr val="accent2"/>
                            </a:buClr>
                            <a:buSzPct val="75000"/>
                            <a:buFont typeface="Monotype Sorts" pitchFamily="2" charset="2"/>
                            <a:buNone/>
                          </a:pPr>
                          <a:r>
                            <a:rPr lang="en-US" sz="1600" dirty="0" err="1" smtClean="0">
                              <a:solidFill>
                                <a:srgbClr val="006600"/>
                              </a:solidFill>
                            </a:rPr>
                            <a:t>Phân</a:t>
                          </a:r>
                          <a:r>
                            <a:rPr lang="en-US" sz="1600" dirty="0" smtClean="0">
                              <a:solidFill>
                                <a:srgbClr val="006600"/>
                              </a:solidFill>
                            </a:rPr>
                            <a:t> </a:t>
                          </a:r>
                          <a:r>
                            <a:rPr lang="en-US" sz="1600" dirty="0" err="1" smtClean="0">
                              <a:solidFill>
                                <a:srgbClr val="006600"/>
                              </a:solidFill>
                            </a:rPr>
                            <a:t>loại</a:t>
                          </a:r>
                          <a:endParaRPr lang="en-US" sz="1600" dirty="0">
                            <a:solidFill>
                              <a:schemeClr val="bg2"/>
                            </a:solidFill>
                          </a:endParaRPr>
                        </a:p>
                      </a:txBody>
                      <a:useSpRect/>
                    </a:txSp>
                  </a:sp>
                  <a:sp>
                    <a:nvSpPr>
                      <a:cNvPr id="4101" name="Text Box 5"/>
                      <a:cNvSpPr txBox="1">
                        <a:spLocks noChangeArrowheads="1"/>
                      </a:cNvSpPr>
                    </a:nvSpPr>
                    <a:spPr bwMode="auto">
                      <a:xfrm rot="19183191">
                        <a:off x="1862520" y="1508711"/>
                        <a:ext cx="1037465" cy="338554"/>
                      </a:xfrm>
                      <a:prstGeom prst="rect">
                        <a:avLst/>
                      </a:prstGeom>
                      <a:noFill/>
                      <a:ln w="12700">
                        <a:noFill/>
                        <a:miter lim="800000"/>
                        <a:headEnd/>
                        <a:tailEnd/>
                      </a:ln>
                    </a:spPr>
                    <a:txSp>
                      <a:txBody>
                        <a:bodyPr wrap="none">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marL="342900" indent="-342900" algn="ctr">
                            <a:spcBef>
                              <a:spcPct val="20000"/>
                            </a:spcBef>
                            <a:buClr>
                              <a:schemeClr val="accent2"/>
                            </a:buClr>
                            <a:buSzPct val="75000"/>
                            <a:buFont typeface="Monotype Sorts" pitchFamily="2" charset="2"/>
                            <a:buNone/>
                          </a:pPr>
                          <a:r>
                            <a:rPr lang="en-US" sz="1600" dirty="0" err="1" smtClean="0">
                              <a:solidFill>
                                <a:srgbClr val="006600"/>
                              </a:solidFill>
                            </a:rPr>
                            <a:t>Phân</a:t>
                          </a:r>
                          <a:r>
                            <a:rPr lang="en-US" sz="1600" dirty="0" smtClean="0">
                              <a:solidFill>
                                <a:srgbClr val="006600"/>
                              </a:solidFill>
                            </a:rPr>
                            <a:t> </a:t>
                          </a:r>
                          <a:r>
                            <a:rPr lang="en-US" sz="1600" dirty="0" err="1" smtClean="0">
                              <a:solidFill>
                                <a:srgbClr val="006600"/>
                              </a:solidFill>
                            </a:rPr>
                            <a:t>loại</a:t>
                          </a:r>
                          <a:endParaRPr lang="en-US" sz="1600" dirty="0">
                            <a:solidFill>
                              <a:schemeClr val="bg2"/>
                            </a:solidFill>
                          </a:endParaRPr>
                        </a:p>
                      </a:txBody>
                      <a:useSpRect/>
                    </a:txSp>
                  </a:sp>
                  <a:sp>
                    <a:nvSpPr>
                      <a:cNvPr id="4102" name="Text Box 6"/>
                      <a:cNvSpPr txBox="1">
                        <a:spLocks noChangeArrowheads="1"/>
                      </a:cNvSpPr>
                    </a:nvSpPr>
                    <a:spPr bwMode="auto">
                      <a:xfrm rot="19183191">
                        <a:off x="2778365" y="1508711"/>
                        <a:ext cx="902811" cy="338554"/>
                      </a:xfrm>
                      <a:prstGeom prst="rect">
                        <a:avLst/>
                      </a:prstGeom>
                      <a:noFill/>
                      <a:ln w="12700">
                        <a:noFill/>
                        <a:miter lim="800000"/>
                        <a:headEnd/>
                        <a:tailEnd/>
                      </a:ln>
                    </a:spPr>
                    <a:txSp>
                      <a:txBody>
                        <a:bodyPr wrap="none">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marL="342900" indent="-342900" algn="ctr">
                            <a:spcBef>
                              <a:spcPct val="20000"/>
                            </a:spcBef>
                            <a:buClr>
                              <a:schemeClr val="accent2"/>
                            </a:buClr>
                            <a:buSzPct val="75000"/>
                            <a:buFont typeface="Monotype Sorts" pitchFamily="2" charset="2"/>
                            <a:buNone/>
                          </a:pPr>
                          <a:r>
                            <a:rPr lang="en-US" sz="1600" dirty="0" err="1" smtClean="0">
                              <a:solidFill>
                                <a:srgbClr val="006600"/>
                              </a:solidFill>
                            </a:rPr>
                            <a:t>Liên</a:t>
                          </a:r>
                          <a:r>
                            <a:rPr lang="en-US" sz="1600" dirty="0" smtClean="0">
                              <a:solidFill>
                                <a:srgbClr val="006600"/>
                              </a:solidFill>
                            </a:rPr>
                            <a:t> </a:t>
                          </a:r>
                          <a:r>
                            <a:rPr lang="en-US" sz="1600" dirty="0" err="1" smtClean="0">
                              <a:solidFill>
                                <a:srgbClr val="006600"/>
                              </a:solidFill>
                            </a:rPr>
                            <a:t>tục</a:t>
                          </a:r>
                          <a:endParaRPr lang="en-US" sz="1600" dirty="0">
                            <a:solidFill>
                              <a:schemeClr val="bg2"/>
                            </a:solidFill>
                          </a:endParaRPr>
                        </a:p>
                      </a:txBody>
                      <a:useSpRect/>
                    </a:txSp>
                  </a:sp>
                  <a:sp>
                    <a:nvSpPr>
                      <a:cNvPr id="4103" name="Text Box 7"/>
                      <a:cNvSpPr txBox="1">
                        <a:spLocks noChangeArrowheads="1"/>
                      </a:cNvSpPr>
                    </a:nvSpPr>
                    <a:spPr bwMode="auto">
                      <a:xfrm rot="19183191">
                        <a:off x="3425404" y="1661111"/>
                        <a:ext cx="546945" cy="338554"/>
                      </a:xfrm>
                      <a:prstGeom prst="rect">
                        <a:avLst/>
                      </a:prstGeom>
                      <a:noFill/>
                      <a:ln w="12700">
                        <a:noFill/>
                        <a:miter lim="800000"/>
                        <a:headEnd/>
                        <a:tailEnd/>
                      </a:ln>
                    </a:spPr>
                    <a:txSp>
                      <a:txBody>
                        <a:bodyPr wrap="none">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marL="342900" indent="-342900" algn="ctr">
                            <a:spcBef>
                              <a:spcPct val="20000"/>
                            </a:spcBef>
                            <a:buClr>
                              <a:schemeClr val="accent2"/>
                            </a:buClr>
                            <a:buSzPct val="75000"/>
                            <a:buFont typeface="Monotype Sorts" pitchFamily="2" charset="2"/>
                            <a:buNone/>
                          </a:pPr>
                          <a:r>
                            <a:rPr lang="en-US" sz="1600" dirty="0" err="1" smtClean="0">
                              <a:solidFill>
                                <a:srgbClr val="006600"/>
                              </a:solidFill>
                            </a:rPr>
                            <a:t>Lớp</a:t>
                          </a:r>
                          <a:endParaRPr lang="en-US" sz="1600" dirty="0">
                            <a:solidFill>
                              <a:schemeClr val="bg2"/>
                            </a:solidFill>
                          </a:endParaRPr>
                        </a:p>
                      </a:txBody>
                      <a:useSpRect/>
                    </a:txSp>
                  </a:sp>
                  <a:sp>
                    <a:nvSpPr>
                      <a:cNvPr id="4104" name="Line 8"/>
                      <a:cNvSpPr>
                        <a:spLocks noChangeShapeType="1"/>
                      </a:cNvSpPr>
                    </a:nvSpPr>
                    <a:spPr bwMode="auto">
                      <a:xfrm>
                        <a:off x="8005763" y="3497263"/>
                        <a:ext cx="242887" cy="527050"/>
                      </a:xfrm>
                      <a:prstGeom prst="line">
                        <a:avLst/>
                      </a:prstGeom>
                      <a:noFill/>
                      <a:ln w="12700">
                        <a:solidFill>
                          <a:srgbClr val="000000"/>
                        </a:solidFill>
                        <a:round/>
                        <a:headEnd/>
                        <a:tailEnd type="triangle" w="med" len="med"/>
                      </a:ln>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4105" name="Line 9"/>
                      <a:cNvSpPr>
                        <a:spLocks noChangeShapeType="1"/>
                      </a:cNvSpPr>
                    </a:nvSpPr>
                    <a:spPr bwMode="auto">
                      <a:xfrm flipH="1">
                        <a:off x="6875463" y="3497263"/>
                        <a:ext cx="323850" cy="527050"/>
                      </a:xfrm>
                      <a:prstGeom prst="line">
                        <a:avLst/>
                      </a:prstGeom>
                      <a:noFill/>
                      <a:ln w="12700">
                        <a:solidFill>
                          <a:srgbClr val="000000"/>
                        </a:solidFill>
                        <a:round/>
                        <a:headEnd/>
                        <a:tailEnd type="triangle" w="med" len="med"/>
                      </a:ln>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4106" name="Line 10"/>
                      <a:cNvSpPr>
                        <a:spLocks noChangeShapeType="1"/>
                      </a:cNvSpPr>
                    </a:nvSpPr>
                    <a:spPr bwMode="auto">
                      <a:xfrm flipH="1">
                        <a:off x="5881688" y="2733675"/>
                        <a:ext cx="403225" cy="528638"/>
                      </a:xfrm>
                      <a:prstGeom prst="line">
                        <a:avLst/>
                      </a:prstGeom>
                      <a:noFill/>
                      <a:ln w="12700">
                        <a:solidFill>
                          <a:srgbClr val="000000"/>
                        </a:solidFill>
                        <a:round/>
                        <a:headEnd/>
                        <a:tailEnd type="triangle" w="med" len="med"/>
                      </a:ln>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4107" name="Line 11"/>
                      <a:cNvSpPr>
                        <a:spLocks noChangeShapeType="1"/>
                      </a:cNvSpPr>
                    </a:nvSpPr>
                    <a:spPr bwMode="auto">
                      <a:xfrm>
                        <a:off x="7092950" y="2733675"/>
                        <a:ext cx="484188" cy="528638"/>
                      </a:xfrm>
                      <a:prstGeom prst="line">
                        <a:avLst/>
                      </a:prstGeom>
                      <a:noFill/>
                      <a:ln w="12700">
                        <a:solidFill>
                          <a:srgbClr val="000000"/>
                        </a:solidFill>
                        <a:round/>
                        <a:headEnd/>
                        <a:tailEnd type="triangle" w="med" len="med"/>
                      </a:ln>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4108" name="Line 12"/>
                      <a:cNvSpPr>
                        <a:spLocks noChangeShapeType="1"/>
                      </a:cNvSpPr>
                    </a:nvSpPr>
                    <a:spPr bwMode="auto">
                      <a:xfrm>
                        <a:off x="6043613" y="2006600"/>
                        <a:ext cx="565150" cy="463550"/>
                      </a:xfrm>
                      <a:prstGeom prst="line">
                        <a:avLst/>
                      </a:prstGeom>
                      <a:noFill/>
                      <a:ln w="12700">
                        <a:solidFill>
                          <a:srgbClr val="000000"/>
                        </a:solidFill>
                        <a:round/>
                        <a:headEnd/>
                        <a:tailEnd type="triangle" w="med" len="med"/>
                      </a:ln>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4109" name="Line 13"/>
                      <a:cNvSpPr>
                        <a:spLocks noChangeShapeType="1"/>
                      </a:cNvSpPr>
                    </a:nvSpPr>
                    <a:spPr bwMode="auto">
                      <a:xfrm flipH="1">
                        <a:off x="4670425" y="2006600"/>
                        <a:ext cx="565150" cy="463550"/>
                      </a:xfrm>
                      <a:prstGeom prst="line">
                        <a:avLst/>
                      </a:prstGeom>
                      <a:noFill/>
                      <a:ln w="12700">
                        <a:solidFill>
                          <a:srgbClr val="000000"/>
                        </a:solidFill>
                        <a:round/>
                        <a:headEnd/>
                        <a:tailEnd type="triangle" w="med" len="med"/>
                      </a:ln>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4110" name="Text Box 14"/>
                      <a:cNvSpPr txBox="1">
                        <a:spLocks noChangeArrowheads="1"/>
                      </a:cNvSpPr>
                    </a:nvSpPr>
                    <a:spPr bwMode="auto">
                      <a:xfrm>
                        <a:off x="5187950" y="1743075"/>
                        <a:ext cx="936625" cy="349250"/>
                      </a:xfrm>
                      <a:prstGeom prst="rect">
                        <a:avLst/>
                      </a:prstGeom>
                      <a:solidFill>
                        <a:srgbClr val="FFFF00"/>
                      </a:solidFill>
                      <a:ln w="12700">
                        <a:solidFill>
                          <a:srgbClr val="0000FF"/>
                        </a:solidFill>
                        <a:miter lim="800000"/>
                        <a:headEnd/>
                        <a:tailEnd/>
                      </a:ln>
                    </a:spPr>
                    <a:txSp>
                      <a:txBody>
                        <a:bodyPr>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marL="342900" indent="-342900" algn="ctr">
                            <a:spcBef>
                              <a:spcPct val="20000"/>
                            </a:spcBef>
                            <a:buClr>
                              <a:schemeClr val="accent2"/>
                            </a:buClr>
                            <a:buSzPct val="75000"/>
                            <a:buFont typeface="Monotype Sorts" pitchFamily="2" charset="2"/>
                            <a:buNone/>
                          </a:pPr>
                          <a:r>
                            <a:rPr lang="en-US" sz="1600">
                              <a:solidFill>
                                <a:srgbClr val="2D1993"/>
                              </a:solidFill>
                            </a:rPr>
                            <a:t>MarSt</a:t>
                          </a:r>
                          <a:endParaRPr lang="en-US" sz="1600">
                            <a:solidFill>
                              <a:schemeClr val="bg2"/>
                            </a:solidFill>
                          </a:endParaRPr>
                        </a:p>
                      </a:txBody>
                      <a:useSpRect/>
                    </a:txSp>
                  </a:sp>
                  <a:sp>
                    <a:nvSpPr>
                      <a:cNvPr id="4111" name="Text Box 15"/>
                      <a:cNvSpPr txBox="1">
                        <a:spLocks noChangeArrowheads="1"/>
                      </a:cNvSpPr>
                    </a:nvSpPr>
                    <a:spPr bwMode="auto">
                      <a:xfrm>
                        <a:off x="6203950" y="2470150"/>
                        <a:ext cx="935038" cy="349250"/>
                      </a:xfrm>
                      <a:prstGeom prst="rect">
                        <a:avLst/>
                      </a:prstGeom>
                      <a:solidFill>
                        <a:srgbClr val="FFFF00"/>
                      </a:solidFill>
                      <a:ln w="12700">
                        <a:solidFill>
                          <a:srgbClr val="0000FF"/>
                        </a:solidFill>
                        <a:miter lim="800000"/>
                        <a:headEnd/>
                        <a:tailEnd/>
                      </a:ln>
                    </a:spPr>
                    <a:txSp>
                      <a:txBody>
                        <a:bodyPr>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marL="342900" indent="-342900" algn="ctr">
                            <a:spcBef>
                              <a:spcPct val="20000"/>
                            </a:spcBef>
                            <a:buClr>
                              <a:schemeClr val="accent2"/>
                            </a:buClr>
                            <a:buSzPct val="75000"/>
                            <a:buFont typeface="Monotype Sorts" pitchFamily="2" charset="2"/>
                            <a:buNone/>
                          </a:pPr>
                          <a:r>
                            <a:rPr lang="en-US" sz="1600">
                              <a:solidFill>
                                <a:srgbClr val="2D1993"/>
                              </a:solidFill>
                            </a:rPr>
                            <a:t>Refund</a:t>
                          </a:r>
                          <a:endParaRPr lang="en-US" sz="1600">
                            <a:solidFill>
                              <a:schemeClr val="bg2"/>
                            </a:solidFill>
                          </a:endParaRPr>
                        </a:p>
                      </a:txBody>
                      <a:useSpRect/>
                    </a:txSp>
                  </a:sp>
                  <a:sp>
                    <a:nvSpPr>
                      <a:cNvPr id="4112" name="Text Box 16"/>
                      <a:cNvSpPr txBox="1">
                        <a:spLocks noChangeArrowheads="1"/>
                      </a:cNvSpPr>
                    </a:nvSpPr>
                    <a:spPr bwMode="auto">
                      <a:xfrm>
                        <a:off x="7118350" y="3232150"/>
                        <a:ext cx="968375" cy="349250"/>
                      </a:xfrm>
                      <a:prstGeom prst="rect">
                        <a:avLst/>
                      </a:prstGeom>
                      <a:solidFill>
                        <a:srgbClr val="FFFF00"/>
                      </a:solidFill>
                      <a:ln w="12700">
                        <a:solidFill>
                          <a:srgbClr val="0000FF"/>
                        </a:solidFill>
                        <a:miter lim="800000"/>
                        <a:headEnd/>
                        <a:tailEnd/>
                      </a:ln>
                    </a:spPr>
                    <a:txSp>
                      <a:txBody>
                        <a:bodyPr>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marL="342900" indent="-342900" algn="ctr">
                            <a:spcBef>
                              <a:spcPct val="20000"/>
                            </a:spcBef>
                            <a:buClr>
                              <a:schemeClr val="accent2"/>
                            </a:buClr>
                            <a:buSzPct val="75000"/>
                            <a:buFont typeface="Monotype Sorts" pitchFamily="2" charset="2"/>
                            <a:buNone/>
                          </a:pPr>
                          <a:r>
                            <a:rPr lang="en-US" sz="1600">
                              <a:solidFill>
                                <a:srgbClr val="2D1993"/>
                              </a:solidFill>
                            </a:rPr>
                            <a:t>TaxInc</a:t>
                          </a:r>
                          <a:endParaRPr lang="en-US" sz="1600">
                            <a:solidFill>
                              <a:schemeClr val="bg2"/>
                            </a:solidFill>
                          </a:endParaRPr>
                        </a:p>
                      </a:txBody>
                      <a:useSpRect/>
                    </a:txSp>
                  </a:sp>
                  <a:sp>
                    <a:nvSpPr>
                      <a:cNvPr id="4113" name="AutoShape 17"/>
                      <a:cNvSpPr>
                        <a:spLocks noChangeArrowheads="1"/>
                      </a:cNvSpPr>
                    </a:nvSpPr>
                    <a:spPr bwMode="auto">
                      <a:xfrm>
                        <a:off x="8045450" y="4021138"/>
                        <a:ext cx="627063" cy="366712"/>
                      </a:xfrm>
                      <a:prstGeom prst="roundRect">
                        <a:avLst>
                          <a:gd name="adj" fmla="val 16769"/>
                        </a:avLst>
                      </a:prstGeom>
                      <a:solidFill>
                        <a:srgbClr val="33CCFF"/>
                      </a:solidFill>
                      <a:ln w="12700">
                        <a:noFill/>
                        <a:round/>
                        <a:headEnd/>
                        <a:tailEnd/>
                      </a:ln>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4114" name="Text Box 18"/>
                      <a:cNvSpPr txBox="1">
                        <a:spLocks noChangeArrowheads="1"/>
                      </a:cNvSpPr>
                    </a:nvSpPr>
                    <a:spPr bwMode="auto">
                      <a:xfrm>
                        <a:off x="7969250" y="4021138"/>
                        <a:ext cx="685800" cy="336550"/>
                      </a:xfrm>
                      <a:prstGeom prst="rect">
                        <a:avLst/>
                      </a:prstGeom>
                      <a:noFill/>
                      <a:ln w="12700">
                        <a:noFill/>
                        <a:miter lim="800000"/>
                        <a:headEnd/>
                        <a:tailEnd/>
                      </a:ln>
                    </a:spPr>
                    <a:txSp>
                      <a:txBody>
                        <a:bodyPr>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marL="342900" indent="-342900" algn="ctr">
                            <a:spcBef>
                              <a:spcPct val="20000"/>
                            </a:spcBef>
                            <a:buClr>
                              <a:schemeClr val="accent2"/>
                            </a:buClr>
                            <a:buSzPct val="75000"/>
                            <a:buFont typeface="Monotype Sorts" pitchFamily="2" charset="2"/>
                            <a:buNone/>
                          </a:pPr>
                          <a:r>
                            <a:rPr lang="en-US" sz="1600">
                              <a:solidFill>
                                <a:srgbClr val="800000"/>
                              </a:solidFill>
                            </a:rPr>
                            <a:t>YES</a:t>
                          </a:r>
                          <a:endParaRPr lang="en-US" sz="1600">
                            <a:solidFill>
                              <a:schemeClr val="bg2"/>
                            </a:solidFill>
                          </a:endParaRPr>
                        </a:p>
                      </a:txBody>
                      <a:useSpRect/>
                    </a:txSp>
                  </a:sp>
                  <a:sp>
                    <a:nvSpPr>
                      <a:cNvPr id="4115" name="AutoShape 19"/>
                      <a:cNvSpPr>
                        <a:spLocks noChangeArrowheads="1"/>
                      </a:cNvSpPr>
                    </a:nvSpPr>
                    <a:spPr bwMode="auto">
                      <a:xfrm>
                        <a:off x="6553200" y="4038600"/>
                        <a:ext cx="654050" cy="363538"/>
                      </a:xfrm>
                      <a:prstGeom prst="roundRect">
                        <a:avLst>
                          <a:gd name="adj" fmla="val 16667"/>
                        </a:avLst>
                      </a:prstGeom>
                      <a:solidFill>
                        <a:srgbClr val="33CCFF"/>
                      </a:solidFill>
                      <a:ln w="12700">
                        <a:noFill/>
                        <a:round/>
                        <a:headEnd/>
                        <a:tailEnd/>
                      </a:ln>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4116" name="Text Box 20"/>
                      <a:cNvSpPr txBox="1">
                        <a:spLocks noChangeArrowheads="1"/>
                      </a:cNvSpPr>
                    </a:nvSpPr>
                    <a:spPr bwMode="auto">
                      <a:xfrm>
                        <a:off x="6650038" y="4024313"/>
                        <a:ext cx="488950" cy="336550"/>
                      </a:xfrm>
                      <a:prstGeom prst="rect">
                        <a:avLst/>
                      </a:prstGeom>
                      <a:noFill/>
                      <a:ln w="12700">
                        <a:noFill/>
                        <a:miter lim="800000"/>
                        <a:headEnd/>
                        <a:tailEnd/>
                      </a:ln>
                    </a:spPr>
                    <a:txSp>
                      <a:txBody>
                        <a:bodyPr wrap="none">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marL="342900" indent="-342900" algn="ctr">
                            <a:spcBef>
                              <a:spcPct val="20000"/>
                            </a:spcBef>
                            <a:buClr>
                              <a:schemeClr val="accent2"/>
                            </a:buClr>
                            <a:buSzPct val="75000"/>
                            <a:buFont typeface="Monotype Sorts" pitchFamily="2" charset="2"/>
                            <a:buNone/>
                          </a:pPr>
                          <a:r>
                            <a:rPr lang="en-US" sz="1600">
                              <a:solidFill>
                                <a:srgbClr val="800000"/>
                              </a:solidFill>
                            </a:rPr>
                            <a:t>NO</a:t>
                          </a:r>
                          <a:endParaRPr lang="en-US" sz="1600">
                            <a:solidFill>
                              <a:schemeClr val="bg2"/>
                            </a:solidFill>
                          </a:endParaRPr>
                        </a:p>
                      </a:txBody>
                      <a:useSpRect/>
                    </a:txSp>
                  </a:sp>
                  <a:sp>
                    <a:nvSpPr>
                      <a:cNvPr id="4117" name="AutoShape 21"/>
                      <a:cNvSpPr>
                        <a:spLocks noChangeArrowheads="1"/>
                      </a:cNvSpPr>
                    </a:nvSpPr>
                    <a:spPr bwMode="auto">
                      <a:xfrm>
                        <a:off x="4348163" y="2484438"/>
                        <a:ext cx="685800" cy="347662"/>
                      </a:xfrm>
                      <a:prstGeom prst="roundRect">
                        <a:avLst>
                          <a:gd name="adj" fmla="val 16667"/>
                        </a:avLst>
                      </a:prstGeom>
                      <a:solidFill>
                        <a:srgbClr val="33CCFF"/>
                      </a:solidFill>
                      <a:ln w="12700">
                        <a:noFill/>
                        <a:round/>
                        <a:headEnd/>
                        <a:tailEnd/>
                      </a:ln>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4118" name="Text Box 22"/>
                      <a:cNvSpPr txBox="1">
                        <a:spLocks noChangeArrowheads="1"/>
                      </a:cNvSpPr>
                    </a:nvSpPr>
                    <a:spPr bwMode="auto">
                      <a:xfrm>
                        <a:off x="4443413" y="2470150"/>
                        <a:ext cx="488950" cy="336550"/>
                      </a:xfrm>
                      <a:prstGeom prst="rect">
                        <a:avLst/>
                      </a:prstGeom>
                      <a:noFill/>
                      <a:ln w="12700">
                        <a:noFill/>
                        <a:miter lim="800000"/>
                        <a:headEnd/>
                        <a:tailEnd/>
                      </a:ln>
                    </a:spPr>
                    <a:txSp>
                      <a:txBody>
                        <a:bodyPr wrap="none">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marL="342900" indent="-342900" algn="ctr">
                            <a:spcBef>
                              <a:spcPct val="20000"/>
                            </a:spcBef>
                            <a:buClr>
                              <a:schemeClr val="accent2"/>
                            </a:buClr>
                            <a:buSzPct val="75000"/>
                            <a:buFont typeface="Monotype Sorts" pitchFamily="2" charset="2"/>
                            <a:buNone/>
                          </a:pPr>
                          <a:r>
                            <a:rPr lang="en-US" sz="1600">
                              <a:solidFill>
                                <a:srgbClr val="800000"/>
                              </a:solidFill>
                            </a:rPr>
                            <a:t>NO</a:t>
                          </a:r>
                          <a:endParaRPr lang="en-US" sz="1600">
                            <a:solidFill>
                              <a:srgbClr val="00FFFF"/>
                            </a:solidFill>
                          </a:endParaRPr>
                        </a:p>
                      </a:txBody>
                      <a:useSpRect/>
                    </a:txSp>
                  </a:sp>
                  <a:grpSp>
                    <a:nvGrpSpPr>
                      <a:cNvPr id="4119" name="Group 35"/>
                      <a:cNvGrpSpPr>
                        <a:grpSpLocks/>
                      </a:cNvGrpSpPr>
                    </a:nvGrpSpPr>
                    <a:grpSpPr bwMode="auto">
                      <a:xfrm>
                        <a:off x="5594350" y="3232150"/>
                        <a:ext cx="685800" cy="381000"/>
                        <a:chOff x="4927" y="2340"/>
                        <a:chExt cx="432" cy="240"/>
                      </a:xfrm>
                    </a:grpSpPr>
                    <a:sp>
                      <a:nvSpPr>
                        <a:cNvPr id="4127" name="AutoShape 23"/>
                        <a:cNvSpPr>
                          <a:spLocks noChangeArrowheads="1"/>
                        </a:cNvSpPr>
                      </a:nvSpPr>
                      <a:spPr bwMode="auto">
                        <a:xfrm>
                          <a:off x="4927" y="2340"/>
                          <a:ext cx="432" cy="240"/>
                        </a:xfrm>
                        <a:prstGeom prst="roundRect">
                          <a:avLst>
                            <a:gd name="adj" fmla="val 16667"/>
                          </a:avLst>
                        </a:prstGeom>
                        <a:solidFill>
                          <a:srgbClr val="33CCFF"/>
                        </a:solidFill>
                        <a:ln w="12700">
                          <a:noFill/>
                          <a:round/>
                          <a:headEnd/>
                          <a:tailEnd/>
                        </a:ln>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4128" name="Text Box 24"/>
                        <a:cNvSpPr txBox="1">
                          <a:spLocks noChangeArrowheads="1"/>
                        </a:cNvSpPr>
                      </a:nvSpPr>
                      <a:spPr bwMode="auto">
                        <a:xfrm>
                          <a:off x="4975" y="2340"/>
                          <a:ext cx="308" cy="212"/>
                        </a:xfrm>
                        <a:prstGeom prst="rect">
                          <a:avLst/>
                        </a:prstGeom>
                        <a:noFill/>
                        <a:ln w="12700">
                          <a:noFill/>
                          <a:miter lim="800000"/>
                          <a:headEnd/>
                          <a:tailEnd/>
                        </a:ln>
                      </a:spPr>
                      <a:txSp>
                        <a:txBody>
                          <a:bodyPr wrap="none">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marL="342900" indent="-342900" algn="ctr">
                              <a:spcBef>
                                <a:spcPct val="20000"/>
                              </a:spcBef>
                              <a:buClr>
                                <a:schemeClr val="accent2"/>
                              </a:buClr>
                              <a:buSzPct val="75000"/>
                              <a:buFont typeface="Monotype Sorts" pitchFamily="2" charset="2"/>
                              <a:buNone/>
                            </a:pPr>
                            <a:r>
                              <a:rPr lang="en-US" sz="1600">
                                <a:solidFill>
                                  <a:srgbClr val="800000"/>
                                </a:solidFill>
                              </a:rPr>
                              <a:t>NO</a:t>
                            </a:r>
                            <a:endParaRPr lang="en-US" sz="1600">
                              <a:solidFill>
                                <a:schemeClr val="bg2"/>
                              </a:solidFill>
                            </a:endParaRPr>
                          </a:p>
                        </a:txBody>
                        <a:useSpRect/>
                      </a:txSp>
                    </a:sp>
                  </a:grpSp>
                  <a:sp>
                    <a:nvSpPr>
                      <a:cNvPr id="4120" name="Text Box 25"/>
                      <a:cNvSpPr txBox="1">
                        <a:spLocks noChangeArrowheads="1"/>
                      </a:cNvSpPr>
                    </a:nvSpPr>
                    <a:spPr bwMode="auto">
                      <a:xfrm>
                        <a:off x="5518150" y="2774950"/>
                        <a:ext cx="533400" cy="336550"/>
                      </a:xfrm>
                      <a:prstGeom prst="rect">
                        <a:avLst/>
                      </a:prstGeom>
                      <a:noFill/>
                      <a:ln w="12700">
                        <a:noFill/>
                        <a:miter lim="800000"/>
                        <a:headEnd/>
                        <a:tailEnd/>
                      </a:ln>
                    </a:spPr>
                    <a:txSp>
                      <a:txBody>
                        <a:bodyPr wrap="none">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marL="342900" indent="-342900" algn="r">
                            <a:spcBef>
                              <a:spcPct val="20000"/>
                            </a:spcBef>
                            <a:buClr>
                              <a:schemeClr val="accent2"/>
                            </a:buClr>
                            <a:buSzPct val="75000"/>
                            <a:buFont typeface="Monotype Sorts" pitchFamily="2" charset="2"/>
                            <a:buNone/>
                          </a:pPr>
                          <a:r>
                            <a:rPr lang="en-US" sz="1600"/>
                            <a:t>Yes</a:t>
                          </a:r>
                          <a:endParaRPr lang="en-US" sz="1600">
                            <a:solidFill>
                              <a:schemeClr val="bg2"/>
                            </a:solidFill>
                          </a:endParaRPr>
                        </a:p>
                      </a:txBody>
                      <a:useSpRect/>
                    </a:txSp>
                  </a:sp>
                  <a:sp>
                    <a:nvSpPr>
                      <a:cNvPr id="4121" name="Text Box 26"/>
                      <a:cNvSpPr txBox="1">
                        <a:spLocks noChangeArrowheads="1"/>
                      </a:cNvSpPr>
                    </a:nvSpPr>
                    <a:spPr bwMode="auto">
                      <a:xfrm>
                        <a:off x="7270750" y="2698750"/>
                        <a:ext cx="442913" cy="336550"/>
                      </a:xfrm>
                      <a:prstGeom prst="rect">
                        <a:avLst/>
                      </a:prstGeom>
                      <a:noFill/>
                      <a:ln w="12700">
                        <a:noFill/>
                        <a:miter lim="800000"/>
                        <a:headEnd/>
                        <a:tailEnd/>
                      </a:ln>
                    </a:spPr>
                    <a:txSp>
                      <a:txBody>
                        <a:bodyPr wrap="none">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marL="342900" indent="-342900" algn="r">
                            <a:spcBef>
                              <a:spcPct val="20000"/>
                            </a:spcBef>
                            <a:buClr>
                              <a:schemeClr val="accent2"/>
                            </a:buClr>
                            <a:buSzPct val="75000"/>
                            <a:buFont typeface="Monotype Sorts" pitchFamily="2" charset="2"/>
                            <a:buNone/>
                          </a:pPr>
                          <a:r>
                            <a:rPr lang="en-US" sz="1600"/>
                            <a:t>No</a:t>
                          </a:r>
                          <a:endParaRPr lang="en-US" sz="1600">
                            <a:solidFill>
                              <a:schemeClr val="bg2"/>
                            </a:solidFill>
                          </a:endParaRPr>
                        </a:p>
                      </a:txBody>
                      <a:useSpRect/>
                    </a:txSp>
                  </a:sp>
                  <a:sp>
                    <a:nvSpPr>
                      <a:cNvPr id="4122" name="Text Box 27"/>
                      <a:cNvSpPr txBox="1">
                        <a:spLocks noChangeArrowheads="1"/>
                      </a:cNvSpPr>
                    </a:nvSpPr>
                    <a:spPr bwMode="auto">
                      <a:xfrm>
                        <a:off x="4146550" y="1936750"/>
                        <a:ext cx="930275" cy="336550"/>
                      </a:xfrm>
                      <a:prstGeom prst="rect">
                        <a:avLst/>
                      </a:prstGeom>
                      <a:noFill/>
                      <a:ln w="12700">
                        <a:noFill/>
                        <a:miter lim="800000"/>
                        <a:headEnd/>
                        <a:tailEnd/>
                      </a:ln>
                    </a:spPr>
                    <a:txSp>
                      <a:txBody>
                        <a:bodyPr wrap="none">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marL="342900" indent="-342900" algn="r">
                            <a:spcBef>
                              <a:spcPct val="20000"/>
                            </a:spcBef>
                            <a:buClr>
                              <a:schemeClr val="accent2"/>
                            </a:buClr>
                            <a:buSzPct val="75000"/>
                            <a:buFont typeface="Monotype Sorts" pitchFamily="2" charset="2"/>
                            <a:buNone/>
                          </a:pPr>
                          <a:r>
                            <a:rPr lang="en-US" sz="1600"/>
                            <a:t>Married</a:t>
                          </a:r>
                          <a:r>
                            <a:rPr lang="en-US" sz="1600">
                              <a:solidFill>
                                <a:schemeClr val="bg2"/>
                              </a:solidFill>
                            </a:rPr>
                            <a:t> </a:t>
                          </a:r>
                        </a:p>
                      </a:txBody>
                      <a:useSpRect/>
                    </a:txSp>
                  </a:sp>
                  <a:sp>
                    <a:nvSpPr>
                      <a:cNvPr id="4123" name="Text Box 28"/>
                      <a:cNvSpPr txBox="1">
                        <a:spLocks noChangeArrowheads="1"/>
                      </a:cNvSpPr>
                    </a:nvSpPr>
                    <a:spPr bwMode="auto">
                      <a:xfrm>
                        <a:off x="5746750" y="1708150"/>
                        <a:ext cx="1398588" cy="581025"/>
                      </a:xfrm>
                      <a:prstGeom prst="rect">
                        <a:avLst/>
                      </a:prstGeom>
                      <a:noFill/>
                      <a:ln w="12700">
                        <a:noFill/>
                        <a:miter lim="800000"/>
                        <a:headEnd/>
                        <a:tailEnd/>
                      </a:ln>
                    </a:spPr>
                    <a:txSp>
                      <a:txBody>
                        <a:bodyPr>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marL="342900" indent="-342900" algn="r">
                            <a:spcBef>
                              <a:spcPct val="20000"/>
                            </a:spcBef>
                            <a:buClr>
                              <a:schemeClr val="accent2"/>
                            </a:buClr>
                            <a:buSzPct val="75000"/>
                            <a:buFont typeface="Monotype Sorts" pitchFamily="2" charset="2"/>
                            <a:buNone/>
                          </a:pPr>
                          <a:r>
                            <a:rPr lang="en-US" sz="1600"/>
                            <a:t>Single, Divorced</a:t>
                          </a:r>
                          <a:endParaRPr lang="en-US" sz="1600">
                            <a:solidFill>
                              <a:schemeClr val="bg2"/>
                            </a:solidFill>
                          </a:endParaRPr>
                        </a:p>
                      </a:txBody>
                      <a:useSpRect/>
                    </a:txSp>
                  </a:sp>
                  <a:sp>
                    <a:nvSpPr>
                      <a:cNvPr id="4124" name="Text Box 29"/>
                      <a:cNvSpPr txBox="1">
                        <a:spLocks noChangeArrowheads="1"/>
                      </a:cNvSpPr>
                    </a:nvSpPr>
                    <a:spPr bwMode="auto">
                      <a:xfrm>
                        <a:off x="6353175" y="3562350"/>
                        <a:ext cx="720725" cy="336550"/>
                      </a:xfrm>
                      <a:prstGeom prst="rect">
                        <a:avLst/>
                      </a:prstGeom>
                      <a:noFill/>
                      <a:ln w="12700">
                        <a:noFill/>
                        <a:miter lim="800000"/>
                        <a:headEnd/>
                        <a:tailEnd/>
                      </a:ln>
                    </a:spPr>
                    <a:txSp>
                      <a:txBody>
                        <a:bodyPr wrap="none">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marL="342900" indent="-342900" algn="r">
                            <a:spcBef>
                              <a:spcPct val="20000"/>
                            </a:spcBef>
                            <a:buClr>
                              <a:schemeClr val="accent2"/>
                            </a:buClr>
                            <a:buSzPct val="75000"/>
                            <a:buFont typeface="Monotype Sorts" pitchFamily="2" charset="2"/>
                            <a:buNone/>
                          </a:pPr>
                          <a:r>
                            <a:rPr lang="en-US" sz="1600"/>
                            <a:t>&lt; 80K</a:t>
                          </a:r>
                          <a:endParaRPr lang="en-US" sz="1600">
                            <a:solidFill>
                              <a:schemeClr val="bg2"/>
                            </a:solidFill>
                          </a:endParaRPr>
                        </a:p>
                      </a:txBody>
                      <a:useSpRect/>
                    </a:txSp>
                  </a:sp>
                  <a:sp>
                    <a:nvSpPr>
                      <a:cNvPr id="4126" name="Text Box 37"/>
                      <a:cNvSpPr txBox="1">
                        <a:spLocks noChangeArrowheads="1"/>
                      </a:cNvSpPr>
                    </a:nvSpPr>
                    <a:spPr bwMode="auto">
                      <a:xfrm>
                        <a:off x="4343400" y="5029200"/>
                        <a:ext cx="4419600" cy="646113"/>
                      </a:xfrm>
                      <a:prstGeom prst="rect">
                        <a:avLst/>
                      </a:prstGeom>
                      <a:noFill/>
                      <a:ln w="12700">
                        <a:noFill/>
                        <a:miter lim="800000"/>
                        <a:headEnd/>
                        <a:tailEnd/>
                      </a:ln>
                    </a:spPr>
                    <a:txSp>
                      <a:txBody>
                        <a:bodyPr>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a:spcBef>
                              <a:spcPct val="50000"/>
                            </a:spcBef>
                          </a:pPr>
                          <a:r>
                            <a:rPr lang="en-US">
                              <a:solidFill>
                                <a:srgbClr val="CC3300"/>
                              </a:solidFill>
                              <a:latin typeface="Tahoma" pitchFamily="34" charset="0"/>
                              <a:cs typeface="Tahoma" pitchFamily="34" charset="0"/>
                            </a:rPr>
                            <a:t>Có thể có nhiều hơn một cây quyết định mà phù hợp với cùng tập dữ liệu!</a:t>
                          </a:r>
                        </a:p>
                      </a:txBody>
                      <a:useSpRect/>
                    </a:txSp>
                  </a:sp>
                </lc:lockedCanvas>
              </a:graphicData>
            </a:graphic>
          </wp:inline>
        </w:drawing>
      </w:r>
    </w:p>
    <w:p w:rsidR="00891745" w:rsidRDefault="00086E1E" w:rsidP="00B75714">
      <w:pPr>
        <w:rPr>
          <w:szCs w:val="24"/>
        </w:rPr>
      </w:pPr>
      <w:r>
        <w:rPr>
          <w:szCs w:val="24"/>
        </w:rPr>
        <w:t xml:space="preserve">Với dữ liệu huấn luyện như trên, một mô hình cây quyết định sẽ được huấn luyện, sau đó người sử dụng có thể </w:t>
      </w:r>
      <w:r w:rsidR="0073718B">
        <w:rPr>
          <w:szCs w:val="24"/>
        </w:rPr>
        <w:t>dùng</w:t>
      </w:r>
      <w:r>
        <w:rPr>
          <w:szCs w:val="24"/>
        </w:rPr>
        <w:t xml:space="preserve"> mô hình đó để phân loại các bản ghi </w:t>
      </w:r>
      <w:r w:rsidR="0073718B">
        <w:rPr>
          <w:szCs w:val="24"/>
        </w:rPr>
        <w:t>mới. Để kiểm tra tính đúng đắn của mô hình, chúng ta áp dụng mô hình cho tập kiểm thử, xuất phát bắt đầu từ gốc cây (là một thuộc tính), rồi dựa vào giá trị của thuộc tính tại nút gốc đó, xác định hướng đi tiếp xuống sâu trong cây, đến nút trong tiếp theo, lại dựa vào giá trị của thuộc tính ở tại nút trong đó, cứ như vậy cho đến khi chạm nút lá, giá trị của nút lá chính là lớp của bản ghi. Minh họa cho việc áp dụng mô hình với dữ liệu kiểm thử được thể hiện trong một loạt hình vẽ dưới đây, mỗi hình vẽ là một bước trong quá trình được mô tả bằng lời ở trên</w:t>
      </w:r>
    </w:p>
    <w:p w:rsidR="0073718B" w:rsidRDefault="0073718B" w:rsidP="00B75714">
      <w:pPr>
        <w:rPr>
          <w:szCs w:val="24"/>
        </w:rPr>
      </w:pPr>
      <w:r w:rsidRPr="0073718B">
        <w:rPr>
          <w:noProof/>
          <w:szCs w:val="24"/>
        </w:rPr>
        <w:drawing>
          <wp:inline distT="0" distB="0" distL="0" distR="0">
            <wp:extent cx="5057775" cy="2238375"/>
            <wp:effectExtent l="19050" t="0" r="0" b="0"/>
            <wp:docPr id="72" name="Object 4"/>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7610475" cy="4518025"/>
                      <a:chOff x="685800" y="1143000"/>
                      <a:chExt cx="7610475" cy="4518025"/>
                    </a:xfrm>
                  </a:grpSpPr>
                  <a:grpSp>
                    <a:nvGrpSpPr>
                      <a:cNvPr id="6148" name="Group 3"/>
                      <a:cNvGrpSpPr>
                        <a:grpSpLocks/>
                      </a:cNvGrpSpPr>
                    </a:nvGrpSpPr>
                    <a:grpSpPr bwMode="auto">
                      <a:xfrm>
                        <a:off x="685800" y="2362200"/>
                        <a:ext cx="4267200" cy="3298825"/>
                        <a:chOff x="384" y="1584"/>
                        <a:chExt cx="2451" cy="1694"/>
                      </a:xfrm>
                    </a:grpSpPr>
                    <a:sp>
                      <a:nvSpPr>
                        <a:cNvPr id="6152" name="Line 4"/>
                        <a:cNvSpPr>
                          <a:spLocks noChangeShapeType="1"/>
                        </a:cNvSpPr>
                      </a:nvSpPr>
                      <a:spPr bwMode="auto">
                        <a:xfrm>
                          <a:off x="1655" y="2708"/>
                          <a:ext cx="153" cy="332"/>
                        </a:xfrm>
                        <a:prstGeom prst="line">
                          <a:avLst/>
                        </a:prstGeom>
                        <a:noFill/>
                        <a:ln w="12700">
                          <a:solidFill>
                            <a:srgbClr val="000000"/>
                          </a:solidFill>
                          <a:round/>
                          <a:headEnd/>
                          <a:tailEnd type="triangle" w="med" len="med"/>
                        </a:ln>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6153" name="Line 5"/>
                        <a:cNvSpPr>
                          <a:spLocks noChangeShapeType="1"/>
                        </a:cNvSpPr>
                      </a:nvSpPr>
                      <a:spPr bwMode="auto">
                        <a:xfrm flipH="1">
                          <a:off x="943" y="2708"/>
                          <a:ext cx="204" cy="332"/>
                        </a:xfrm>
                        <a:prstGeom prst="line">
                          <a:avLst/>
                        </a:prstGeom>
                        <a:noFill/>
                        <a:ln w="12700">
                          <a:solidFill>
                            <a:srgbClr val="000000"/>
                          </a:solidFill>
                          <a:round/>
                          <a:headEnd/>
                          <a:tailEnd type="triangle" w="med" len="med"/>
                        </a:ln>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6154" name="Line 6"/>
                        <a:cNvSpPr>
                          <a:spLocks noChangeShapeType="1"/>
                        </a:cNvSpPr>
                      </a:nvSpPr>
                      <a:spPr bwMode="auto">
                        <a:xfrm flipH="1">
                          <a:off x="1350" y="2208"/>
                          <a:ext cx="254" cy="333"/>
                        </a:xfrm>
                        <a:prstGeom prst="line">
                          <a:avLst/>
                        </a:prstGeom>
                        <a:noFill/>
                        <a:ln w="12700">
                          <a:solidFill>
                            <a:srgbClr val="000000"/>
                          </a:solidFill>
                          <a:round/>
                          <a:headEnd/>
                          <a:tailEnd type="triangle" w="med" len="med"/>
                        </a:ln>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6155" name="Line 7"/>
                        <a:cNvSpPr>
                          <a:spLocks noChangeShapeType="1"/>
                        </a:cNvSpPr>
                      </a:nvSpPr>
                      <a:spPr bwMode="auto">
                        <a:xfrm>
                          <a:off x="2113" y="2208"/>
                          <a:ext cx="305" cy="333"/>
                        </a:xfrm>
                        <a:prstGeom prst="line">
                          <a:avLst/>
                        </a:prstGeom>
                        <a:noFill/>
                        <a:ln w="12700">
                          <a:solidFill>
                            <a:srgbClr val="000000"/>
                          </a:solidFill>
                          <a:round/>
                          <a:headEnd/>
                          <a:tailEnd type="triangle" w="med" len="med"/>
                        </a:ln>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6156" name="Line 8"/>
                        <a:cNvSpPr>
                          <a:spLocks noChangeShapeType="1"/>
                        </a:cNvSpPr>
                      </a:nvSpPr>
                      <a:spPr bwMode="auto">
                        <a:xfrm>
                          <a:off x="1452" y="1750"/>
                          <a:ext cx="356" cy="292"/>
                        </a:xfrm>
                        <a:prstGeom prst="line">
                          <a:avLst/>
                        </a:prstGeom>
                        <a:noFill/>
                        <a:ln w="12700">
                          <a:solidFill>
                            <a:srgbClr val="000000"/>
                          </a:solidFill>
                          <a:round/>
                          <a:headEnd/>
                          <a:tailEnd type="triangle" w="med" len="med"/>
                        </a:ln>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6157" name="Line 9"/>
                        <a:cNvSpPr>
                          <a:spLocks noChangeShapeType="1"/>
                        </a:cNvSpPr>
                      </a:nvSpPr>
                      <a:spPr bwMode="auto">
                        <a:xfrm flipH="1">
                          <a:off x="587" y="1750"/>
                          <a:ext cx="356" cy="292"/>
                        </a:xfrm>
                        <a:prstGeom prst="line">
                          <a:avLst/>
                        </a:prstGeom>
                        <a:noFill/>
                        <a:ln w="12700">
                          <a:solidFill>
                            <a:srgbClr val="000000"/>
                          </a:solidFill>
                          <a:round/>
                          <a:headEnd/>
                          <a:tailEnd type="triangle" w="med" len="med"/>
                        </a:ln>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6158" name="Text Box 10"/>
                        <a:cNvSpPr txBox="1">
                          <a:spLocks noChangeArrowheads="1"/>
                        </a:cNvSpPr>
                      </a:nvSpPr>
                      <a:spPr bwMode="auto">
                        <a:xfrm>
                          <a:off x="913" y="1584"/>
                          <a:ext cx="590" cy="179"/>
                        </a:xfrm>
                        <a:prstGeom prst="rect">
                          <a:avLst/>
                        </a:prstGeom>
                        <a:solidFill>
                          <a:srgbClr val="FFFF00"/>
                        </a:solidFill>
                        <a:ln w="12700">
                          <a:solidFill>
                            <a:srgbClr val="0000FF"/>
                          </a:solidFill>
                          <a:miter lim="800000"/>
                          <a:headEnd/>
                          <a:tailEnd/>
                        </a:ln>
                      </a:spPr>
                      <a:txSp>
                        <a:txBody>
                          <a:bodyPr>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marL="342900" indent="-342900" algn="ctr">
                              <a:spcBef>
                                <a:spcPct val="20000"/>
                              </a:spcBef>
                              <a:buClr>
                                <a:schemeClr val="accent2"/>
                              </a:buClr>
                              <a:buSzPct val="75000"/>
                              <a:buFont typeface="Monotype Sorts" pitchFamily="2" charset="2"/>
                              <a:buNone/>
                            </a:pPr>
                            <a:r>
                              <a:rPr lang="en-US" sz="1600">
                                <a:solidFill>
                                  <a:srgbClr val="2D1993"/>
                                </a:solidFill>
                              </a:rPr>
                              <a:t>Refund</a:t>
                            </a:r>
                            <a:endParaRPr lang="en-US" sz="1600">
                              <a:solidFill>
                                <a:schemeClr val="bg2"/>
                              </a:solidFill>
                            </a:endParaRPr>
                          </a:p>
                        </a:txBody>
                        <a:useSpRect/>
                      </a:txSp>
                    </a:sp>
                    <a:sp>
                      <a:nvSpPr>
                        <a:cNvPr id="6159" name="Text Box 11"/>
                        <a:cNvSpPr txBox="1">
                          <a:spLocks noChangeArrowheads="1"/>
                        </a:cNvSpPr>
                      </a:nvSpPr>
                      <a:spPr bwMode="auto">
                        <a:xfrm>
                          <a:off x="1553" y="2042"/>
                          <a:ext cx="589" cy="179"/>
                        </a:xfrm>
                        <a:prstGeom prst="rect">
                          <a:avLst/>
                        </a:prstGeom>
                        <a:solidFill>
                          <a:srgbClr val="FFFF00"/>
                        </a:solidFill>
                        <a:ln w="12700">
                          <a:solidFill>
                            <a:srgbClr val="0000FF"/>
                          </a:solidFill>
                          <a:miter lim="800000"/>
                          <a:headEnd/>
                          <a:tailEnd/>
                        </a:ln>
                      </a:spPr>
                      <a:txSp>
                        <a:txBody>
                          <a:bodyPr>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marL="342900" indent="-342900" algn="ctr">
                              <a:spcBef>
                                <a:spcPct val="20000"/>
                              </a:spcBef>
                              <a:buClr>
                                <a:schemeClr val="accent2"/>
                              </a:buClr>
                              <a:buSzPct val="75000"/>
                              <a:buFont typeface="Monotype Sorts" pitchFamily="2" charset="2"/>
                              <a:buNone/>
                            </a:pPr>
                            <a:r>
                              <a:rPr lang="en-US" sz="1600">
                                <a:solidFill>
                                  <a:srgbClr val="2D1993"/>
                                </a:solidFill>
                              </a:rPr>
                              <a:t>MarSt</a:t>
                            </a:r>
                            <a:endParaRPr lang="en-US" sz="1600">
                              <a:solidFill>
                                <a:schemeClr val="bg2"/>
                              </a:solidFill>
                            </a:endParaRPr>
                          </a:p>
                        </a:txBody>
                        <a:useSpRect/>
                      </a:txSp>
                    </a:sp>
                    <a:sp>
                      <a:nvSpPr>
                        <a:cNvPr id="6160" name="Text Box 12"/>
                        <a:cNvSpPr txBox="1">
                          <a:spLocks noChangeArrowheads="1"/>
                        </a:cNvSpPr>
                      </a:nvSpPr>
                      <a:spPr bwMode="auto">
                        <a:xfrm>
                          <a:off x="1096" y="2541"/>
                          <a:ext cx="610" cy="179"/>
                        </a:xfrm>
                        <a:prstGeom prst="rect">
                          <a:avLst/>
                        </a:prstGeom>
                        <a:solidFill>
                          <a:srgbClr val="FFFF00"/>
                        </a:solidFill>
                        <a:ln w="12700">
                          <a:solidFill>
                            <a:srgbClr val="0000FF"/>
                          </a:solidFill>
                          <a:miter lim="800000"/>
                          <a:headEnd/>
                          <a:tailEnd/>
                        </a:ln>
                      </a:spPr>
                      <a:txSp>
                        <a:txBody>
                          <a:bodyPr>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marL="342900" indent="-342900" algn="ctr">
                              <a:spcBef>
                                <a:spcPct val="20000"/>
                              </a:spcBef>
                              <a:buClr>
                                <a:schemeClr val="accent2"/>
                              </a:buClr>
                              <a:buSzPct val="75000"/>
                              <a:buFont typeface="Monotype Sorts" pitchFamily="2" charset="2"/>
                              <a:buNone/>
                            </a:pPr>
                            <a:r>
                              <a:rPr lang="en-US" sz="1600">
                                <a:solidFill>
                                  <a:srgbClr val="2D1993"/>
                                </a:solidFill>
                              </a:rPr>
                              <a:t>TaxInc</a:t>
                            </a:r>
                            <a:endParaRPr lang="en-US" sz="1600">
                              <a:solidFill>
                                <a:schemeClr val="bg2"/>
                              </a:solidFill>
                            </a:endParaRPr>
                          </a:p>
                        </a:txBody>
                        <a:useSpRect/>
                      </a:txSp>
                    </a:sp>
                    <a:sp>
                      <a:nvSpPr>
                        <a:cNvPr id="6161" name="AutoShape 13"/>
                        <a:cNvSpPr>
                          <a:spLocks noChangeArrowheads="1"/>
                        </a:cNvSpPr>
                      </a:nvSpPr>
                      <a:spPr bwMode="auto">
                        <a:xfrm>
                          <a:off x="1680" y="3038"/>
                          <a:ext cx="395" cy="231"/>
                        </a:xfrm>
                        <a:prstGeom prst="roundRect">
                          <a:avLst>
                            <a:gd name="adj" fmla="val 16769"/>
                          </a:avLst>
                        </a:prstGeom>
                        <a:solidFill>
                          <a:srgbClr val="33CCFF"/>
                        </a:solidFill>
                        <a:ln w="12700">
                          <a:noFill/>
                          <a:round/>
                          <a:headEnd/>
                          <a:tailEnd/>
                        </a:ln>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6162" name="Text Box 14"/>
                        <a:cNvSpPr txBox="1">
                          <a:spLocks noChangeArrowheads="1"/>
                        </a:cNvSpPr>
                      </a:nvSpPr>
                      <a:spPr bwMode="auto">
                        <a:xfrm>
                          <a:off x="1632" y="3038"/>
                          <a:ext cx="432" cy="173"/>
                        </a:xfrm>
                        <a:prstGeom prst="rect">
                          <a:avLst/>
                        </a:prstGeom>
                        <a:noFill/>
                        <a:ln w="12700">
                          <a:noFill/>
                          <a:miter lim="800000"/>
                          <a:headEnd/>
                          <a:tailEnd/>
                        </a:ln>
                      </a:spPr>
                      <a:txSp>
                        <a:txBody>
                          <a:bodyPr>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marL="342900" indent="-342900" algn="ctr">
                              <a:spcBef>
                                <a:spcPct val="20000"/>
                              </a:spcBef>
                              <a:buClr>
                                <a:schemeClr val="accent2"/>
                              </a:buClr>
                              <a:buSzPct val="75000"/>
                              <a:buFont typeface="Monotype Sorts" pitchFamily="2" charset="2"/>
                              <a:buNone/>
                            </a:pPr>
                            <a:r>
                              <a:rPr lang="en-US" sz="1600">
                                <a:solidFill>
                                  <a:srgbClr val="800000"/>
                                </a:solidFill>
                              </a:rPr>
                              <a:t>YES</a:t>
                            </a:r>
                            <a:endParaRPr lang="en-US" sz="1600">
                              <a:solidFill>
                                <a:schemeClr val="bg2"/>
                              </a:solidFill>
                            </a:endParaRPr>
                          </a:p>
                        </a:txBody>
                        <a:useSpRect/>
                      </a:txSp>
                    </a:sp>
                    <a:sp>
                      <a:nvSpPr>
                        <a:cNvPr id="6163" name="AutoShape 15"/>
                        <a:cNvSpPr>
                          <a:spLocks noChangeArrowheads="1"/>
                        </a:cNvSpPr>
                      </a:nvSpPr>
                      <a:spPr bwMode="auto">
                        <a:xfrm>
                          <a:off x="740" y="3049"/>
                          <a:ext cx="412" cy="229"/>
                        </a:xfrm>
                        <a:prstGeom prst="roundRect">
                          <a:avLst>
                            <a:gd name="adj" fmla="val 16667"/>
                          </a:avLst>
                        </a:prstGeom>
                        <a:solidFill>
                          <a:srgbClr val="33CCFF"/>
                        </a:solidFill>
                        <a:ln w="12700">
                          <a:noFill/>
                          <a:round/>
                          <a:headEnd/>
                          <a:tailEnd/>
                        </a:ln>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6164" name="Text Box 16"/>
                        <a:cNvSpPr txBox="1">
                          <a:spLocks noChangeArrowheads="1"/>
                        </a:cNvSpPr>
                      </a:nvSpPr>
                      <a:spPr bwMode="auto">
                        <a:xfrm>
                          <a:off x="814" y="3040"/>
                          <a:ext cx="281" cy="173"/>
                        </a:xfrm>
                        <a:prstGeom prst="rect">
                          <a:avLst/>
                        </a:prstGeom>
                        <a:noFill/>
                        <a:ln w="12700">
                          <a:noFill/>
                          <a:miter lim="800000"/>
                          <a:headEnd/>
                          <a:tailEnd/>
                        </a:ln>
                      </a:spPr>
                      <a:txSp>
                        <a:txBody>
                          <a:bodyPr wrap="none">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marL="342900" indent="-342900" algn="ctr">
                              <a:spcBef>
                                <a:spcPct val="20000"/>
                              </a:spcBef>
                              <a:buClr>
                                <a:schemeClr val="accent2"/>
                              </a:buClr>
                              <a:buSzPct val="75000"/>
                              <a:buFont typeface="Monotype Sorts" pitchFamily="2" charset="2"/>
                              <a:buNone/>
                            </a:pPr>
                            <a:r>
                              <a:rPr lang="en-US" sz="1600">
                                <a:solidFill>
                                  <a:srgbClr val="800000"/>
                                </a:solidFill>
                              </a:rPr>
                              <a:t>NO</a:t>
                            </a:r>
                            <a:endParaRPr lang="en-US" sz="1600">
                              <a:solidFill>
                                <a:schemeClr val="bg2"/>
                              </a:solidFill>
                            </a:endParaRPr>
                          </a:p>
                        </a:txBody>
                        <a:useSpRect/>
                      </a:txSp>
                    </a:sp>
                    <a:sp>
                      <a:nvSpPr>
                        <a:cNvPr id="6165" name="AutoShape 17"/>
                        <a:cNvSpPr>
                          <a:spLocks noChangeArrowheads="1"/>
                        </a:cNvSpPr>
                      </a:nvSpPr>
                      <a:spPr bwMode="auto">
                        <a:xfrm>
                          <a:off x="384" y="2051"/>
                          <a:ext cx="432" cy="219"/>
                        </a:xfrm>
                        <a:prstGeom prst="roundRect">
                          <a:avLst>
                            <a:gd name="adj" fmla="val 16667"/>
                          </a:avLst>
                        </a:prstGeom>
                        <a:solidFill>
                          <a:srgbClr val="33CCFF"/>
                        </a:solidFill>
                        <a:ln w="12700">
                          <a:noFill/>
                          <a:round/>
                          <a:headEnd/>
                          <a:tailEnd/>
                        </a:ln>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6166" name="Text Box 18"/>
                        <a:cNvSpPr txBox="1">
                          <a:spLocks noChangeArrowheads="1"/>
                        </a:cNvSpPr>
                      </a:nvSpPr>
                      <a:spPr bwMode="auto">
                        <a:xfrm>
                          <a:off x="458" y="2042"/>
                          <a:ext cx="281" cy="173"/>
                        </a:xfrm>
                        <a:prstGeom prst="rect">
                          <a:avLst/>
                        </a:prstGeom>
                        <a:noFill/>
                        <a:ln w="12700">
                          <a:noFill/>
                          <a:miter lim="800000"/>
                          <a:headEnd/>
                          <a:tailEnd/>
                        </a:ln>
                      </a:spPr>
                      <a:txSp>
                        <a:txBody>
                          <a:bodyPr wrap="none">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marL="342900" indent="-342900" algn="ctr">
                              <a:spcBef>
                                <a:spcPct val="20000"/>
                              </a:spcBef>
                              <a:buClr>
                                <a:schemeClr val="accent2"/>
                              </a:buClr>
                              <a:buSzPct val="75000"/>
                              <a:buFont typeface="Monotype Sorts" pitchFamily="2" charset="2"/>
                              <a:buNone/>
                            </a:pPr>
                            <a:r>
                              <a:rPr lang="en-US" sz="1600">
                                <a:solidFill>
                                  <a:srgbClr val="800000"/>
                                </a:solidFill>
                              </a:rPr>
                              <a:t>NO</a:t>
                            </a:r>
                            <a:endParaRPr lang="en-US" sz="1600">
                              <a:solidFill>
                                <a:srgbClr val="00FFFF"/>
                              </a:solidFill>
                            </a:endParaRPr>
                          </a:p>
                        </a:txBody>
                        <a:useSpRect/>
                      </a:txSp>
                    </a:sp>
                    <a:sp>
                      <a:nvSpPr>
                        <a:cNvPr id="6167" name="AutoShape 19"/>
                        <a:cNvSpPr>
                          <a:spLocks noChangeArrowheads="1"/>
                        </a:cNvSpPr>
                      </a:nvSpPr>
                      <a:spPr bwMode="auto">
                        <a:xfrm>
                          <a:off x="2208" y="2558"/>
                          <a:ext cx="432" cy="240"/>
                        </a:xfrm>
                        <a:prstGeom prst="roundRect">
                          <a:avLst>
                            <a:gd name="adj" fmla="val 16667"/>
                          </a:avLst>
                        </a:prstGeom>
                        <a:solidFill>
                          <a:srgbClr val="33CCFF"/>
                        </a:solidFill>
                        <a:ln w="12700">
                          <a:noFill/>
                          <a:round/>
                          <a:headEnd/>
                          <a:tailEnd/>
                        </a:ln>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6168" name="Text Box 20"/>
                        <a:cNvSpPr txBox="1">
                          <a:spLocks noChangeArrowheads="1"/>
                        </a:cNvSpPr>
                      </a:nvSpPr>
                      <a:spPr bwMode="auto">
                        <a:xfrm>
                          <a:off x="2270" y="2558"/>
                          <a:ext cx="281" cy="173"/>
                        </a:xfrm>
                        <a:prstGeom prst="rect">
                          <a:avLst/>
                        </a:prstGeom>
                        <a:noFill/>
                        <a:ln w="12700">
                          <a:noFill/>
                          <a:miter lim="800000"/>
                          <a:headEnd/>
                          <a:tailEnd/>
                        </a:ln>
                      </a:spPr>
                      <a:txSp>
                        <a:txBody>
                          <a:bodyPr wrap="none">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marL="342900" indent="-342900" algn="ctr">
                              <a:spcBef>
                                <a:spcPct val="20000"/>
                              </a:spcBef>
                              <a:buClr>
                                <a:schemeClr val="accent2"/>
                              </a:buClr>
                              <a:buSzPct val="75000"/>
                              <a:buFont typeface="Monotype Sorts" pitchFamily="2" charset="2"/>
                              <a:buNone/>
                            </a:pPr>
                            <a:r>
                              <a:rPr lang="en-US" sz="1600">
                                <a:solidFill>
                                  <a:srgbClr val="800000"/>
                                </a:solidFill>
                              </a:rPr>
                              <a:t>NO</a:t>
                            </a:r>
                            <a:endParaRPr lang="en-US" sz="1600">
                              <a:solidFill>
                                <a:schemeClr val="bg2"/>
                              </a:solidFill>
                            </a:endParaRPr>
                          </a:p>
                        </a:txBody>
                        <a:useSpRect/>
                      </a:txSp>
                    </a:sp>
                    <a:sp>
                      <a:nvSpPr>
                        <a:cNvPr id="6169" name="Text Box 21"/>
                        <a:cNvSpPr txBox="1">
                          <a:spLocks noChangeArrowheads="1"/>
                        </a:cNvSpPr>
                      </a:nvSpPr>
                      <a:spPr bwMode="auto">
                        <a:xfrm>
                          <a:off x="484" y="1750"/>
                          <a:ext cx="307" cy="173"/>
                        </a:xfrm>
                        <a:prstGeom prst="rect">
                          <a:avLst/>
                        </a:prstGeom>
                        <a:noFill/>
                        <a:ln w="12700">
                          <a:noFill/>
                          <a:miter lim="800000"/>
                          <a:headEnd/>
                          <a:tailEnd/>
                        </a:ln>
                      </a:spPr>
                      <a:txSp>
                        <a:txBody>
                          <a:bodyPr wrap="none">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marL="342900" indent="-342900" algn="r">
                              <a:spcBef>
                                <a:spcPct val="20000"/>
                              </a:spcBef>
                              <a:buClr>
                                <a:schemeClr val="accent2"/>
                              </a:buClr>
                              <a:buSzPct val="75000"/>
                              <a:buFont typeface="Monotype Sorts" pitchFamily="2" charset="2"/>
                              <a:buNone/>
                            </a:pPr>
                            <a:r>
                              <a:rPr lang="en-US" sz="1600"/>
                              <a:t>Yes</a:t>
                            </a:r>
                            <a:endParaRPr lang="en-US" sz="1600">
                              <a:solidFill>
                                <a:schemeClr val="bg2"/>
                              </a:solidFill>
                            </a:endParaRPr>
                          </a:p>
                        </a:txBody>
                        <a:useSpRect/>
                      </a:txSp>
                    </a:sp>
                    <a:sp>
                      <a:nvSpPr>
                        <a:cNvPr id="6170" name="Text Box 22"/>
                        <a:cNvSpPr txBox="1">
                          <a:spLocks noChangeArrowheads="1"/>
                        </a:cNvSpPr>
                      </a:nvSpPr>
                      <a:spPr bwMode="auto">
                        <a:xfrm>
                          <a:off x="1654" y="1750"/>
                          <a:ext cx="255" cy="173"/>
                        </a:xfrm>
                        <a:prstGeom prst="rect">
                          <a:avLst/>
                        </a:prstGeom>
                        <a:noFill/>
                        <a:ln w="12700">
                          <a:noFill/>
                          <a:miter lim="800000"/>
                          <a:headEnd/>
                          <a:tailEnd/>
                        </a:ln>
                      </a:spPr>
                      <a:txSp>
                        <a:txBody>
                          <a:bodyPr wrap="none">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marL="342900" indent="-342900" algn="r">
                              <a:spcBef>
                                <a:spcPct val="20000"/>
                              </a:spcBef>
                              <a:buClr>
                                <a:schemeClr val="accent2"/>
                              </a:buClr>
                              <a:buSzPct val="75000"/>
                              <a:buFont typeface="Monotype Sorts" pitchFamily="2" charset="2"/>
                              <a:buNone/>
                            </a:pPr>
                            <a:r>
                              <a:rPr lang="en-US" sz="1600"/>
                              <a:t>No</a:t>
                            </a:r>
                            <a:endParaRPr lang="en-US" sz="1600">
                              <a:solidFill>
                                <a:schemeClr val="bg2"/>
                              </a:solidFill>
                            </a:endParaRPr>
                          </a:p>
                        </a:txBody>
                        <a:useSpRect/>
                      </a:txSp>
                    </a:sp>
                    <a:sp>
                      <a:nvSpPr>
                        <a:cNvPr id="6171" name="Text Box 23"/>
                        <a:cNvSpPr txBox="1">
                          <a:spLocks noChangeArrowheads="1"/>
                        </a:cNvSpPr>
                      </a:nvSpPr>
                      <a:spPr bwMode="auto">
                        <a:xfrm>
                          <a:off x="2301" y="2232"/>
                          <a:ext cx="534" cy="173"/>
                        </a:xfrm>
                        <a:prstGeom prst="rect">
                          <a:avLst/>
                        </a:prstGeom>
                        <a:noFill/>
                        <a:ln w="12700">
                          <a:noFill/>
                          <a:miter lim="800000"/>
                          <a:headEnd/>
                          <a:tailEnd/>
                        </a:ln>
                      </a:spPr>
                      <a:txSp>
                        <a:txBody>
                          <a:bodyPr wrap="none">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marL="342900" indent="-342900" algn="r">
                              <a:spcBef>
                                <a:spcPct val="20000"/>
                              </a:spcBef>
                              <a:buClr>
                                <a:schemeClr val="accent2"/>
                              </a:buClr>
                              <a:buSzPct val="75000"/>
                              <a:buFont typeface="Monotype Sorts" pitchFamily="2" charset="2"/>
                              <a:buNone/>
                            </a:pPr>
                            <a:r>
                              <a:rPr lang="en-US" sz="1600"/>
                              <a:t>Married</a:t>
                            </a:r>
                            <a:r>
                              <a:rPr lang="en-US" sz="1600">
                                <a:solidFill>
                                  <a:schemeClr val="bg2"/>
                                </a:solidFill>
                              </a:rPr>
                              <a:t> </a:t>
                            </a:r>
                          </a:p>
                        </a:txBody>
                        <a:useSpRect/>
                      </a:txSp>
                    </a:sp>
                    <a:sp>
                      <a:nvSpPr>
                        <a:cNvPr id="6172" name="Text Box 24"/>
                        <a:cNvSpPr txBox="1">
                          <a:spLocks noChangeArrowheads="1"/>
                        </a:cNvSpPr>
                      </a:nvSpPr>
                      <a:spPr bwMode="auto">
                        <a:xfrm>
                          <a:off x="945" y="2250"/>
                          <a:ext cx="954" cy="173"/>
                        </a:xfrm>
                        <a:prstGeom prst="rect">
                          <a:avLst/>
                        </a:prstGeom>
                        <a:noFill/>
                        <a:ln w="12700">
                          <a:noFill/>
                          <a:miter lim="800000"/>
                          <a:headEnd/>
                          <a:tailEnd/>
                        </a:ln>
                      </a:spPr>
                      <a:txSp>
                        <a:txBody>
                          <a:bodyPr wrap="none">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marL="342900" indent="-342900" algn="r">
                              <a:spcBef>
                                <a:spcPct val="20000"/>
                              </a:spcBef>
                              <a:buClr>
                                <a:schemeClr val="accent2"/>
                              </a:buClr>
                              <a:buSzPct val="75000"/>
                              <a:buFont typeface="Monotype Sorts" pitchFamily="2" charset="2"/>
                              <a:buNone/>
                            </a:pPr>
                            <a:r>
                              <a:rPr lang="en-US" sz="1600"/>
                              <a:t>Single, Divorced</a:t>
                            </a:r>
                            <a:endParaRPr lang="en-US" sz="1600">
                              <a:solidFill>
                                <a:schemeClr val="bg2"/>
                              </a:solidFill>
                            </a:endParaRPr>
                          </a:p>
                        </a:txBody>
                        <a:useSpRect/>
                      </a:txSp>
                    </a:sp>
                    <a:sp>
                      <a:nvSpPr>
                        <a:cNvPr id="6173" name="Text Box 25"/>
                        <a:cNvSpPr txBox="1">
                          <a:spLocks noChangeArrowheads="1"/>
                        </a:cNvSpPr>
                      </a:nvSpPr>
                      <a:spPr bwMode="auto">
                        <a:xfrm>
                          <a:off x="654" y="2749"/>
                          <a:ext cx="414" cy="173"/>
                        </a:xfrm>
                        <a:prstGeom prst="rect">
                          <a:avLst/>
                        </a:prstGeom>
                        <a:noFill/>
                        <a:ln w="12700">
                          <a:noFill/>
                          <a:miter lim="800000"/>
                          <a:headEnd/>
                          <a:tailEnd/>
                        </a:ln>
                      </a:spPr>
                      <a:txSp>
                        <a:txBody>
                          <a:bodyPr wrap="none">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marL="342900" indent="-342900" algn="r">
                              <a:spcBef>
                                <a:spcPct val="20000"/>
                              </a:spcBef>
                              <a:buClr>
                                <a:schemeClr val="accent2"/>
                              </a:buClr>
                              <a:buSzPct val="75000"/>
                              <a:buFont typeface="Monotype Sorts" pitchFamily="2" charset="2"/>
                              <a:buNone/>
                            </a:pPr>
                            <a:r>
                              <a:rPr lang="en-US" sz="1600"/>
                              <a:t>&lt; 80K</a:t>
                            </a:r>
                            <a:endParaRPr lang="en-US" sz="1600">
                              <a:solidFill>
                                <a:schemeClr val="bg2"/>
                              </a:solidFill>
                            </a:endParaRPr>
                          </a:p>
                        </a:txBody>
                        <a:useSpRect/>
                      </a:txSp>
                    </a:sp>
                    <a:sp>
                      <a:nvSpPr>
                        <a:cNvPr id="6174" name="Text Box 26"/>
                        <a:cNvSpPr txBox="1">
                          <a:spLocks noChangeArrowheads="1"/>
                        </a:cNvSpPr>
                      </a:nvSpPr>
                      <a:spPr bwMode="auto">
                        <a:xfrm>
                          <a:off x="1772" y="2749"/>
                          <a:ext cx="414" cy="173"/>
                        </a:xfrm>
                        <a:prstGeom prst="rect">
                          <a:avLst/>
                        </a:prstGeom>
                        <a:noFill/>
                        <a:ln w="12700">
                          <a:noFill/>
                          <a:miter lim="800000"/>
                          <a:headEnd/>
                          <a:tailEnd/>
                        </a:ln>
                      </a:spPr>
                      <a:txSp>
                        <a:txBody>
                          <a:bodyPr wrap="none">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marL="342900" indent="-342900" algn="r">
                              <a:spcBef>
                                <a:spcPct val="20000"/>
                              </a:spcBef>
                              <a:buClr>
                                <a:schemeClr val="accent2"/>
                              </a:buClr>
                              <a:buSzPct val="75000"/>
                              <a:buFont typeface="Monotype Sorts" pitchFamily="2" charset="2"/>
                              <a:buNone/>
                            </a:pPr>
                            <a:r>
                              <a:rPr lang="en-US" sz="1600"/>
                              <a:t>&gt; 80K</a:t>
                            </a:r>
                            <a:endParaRPr lang="en-US" sz="1600">
                              <a:solidFill>
                                <a:schemeClr val="bg2"/>
                              </a:solidFill>
                            </a:endParaRPr>
                          </a:p>
                        </a:txBody>
                        <a:useSpRect/>
                      </a:txSp>
                    </a:sp>
                  </a:grpSp>
                  <a:pic>
                    <a:nvPicPr>
                      <a:cNvPr id="0" name="Object 2"/>
                      <a:cNvPicPr>
                        <a:picLocks noChangeAspect="1" noChangeArrowheads="1"/>
                      </a:cNvPicPr>
                    </a:nvPicPr>
                    <a:blipFill>
                      <a:blip r:embed="rId255"/>
                      <a:srcRect/>
                      <a:stretch>
                        <a:fillRect/>
                      </a:stretch>
                    </a:blipFill>
                    <a:spPr bwMode="auto">
                      <a:xfrm>
                        <a:off x="4953000" y="1600200"/>
                        <a:ext cx="3343275" cy="1133475"/>
                      </a:xfrm>
                      <a:prstGeom prst="rect">
                        <a:avLst/>
                      </a:prstGeom>
                      <a:noFill/>
                    </a:spPr>
                  </a:pic>
                  <a:sp>
                    <a:nvSpPr>
                      <a:cNvPr id="6149" name="Text Box 28"/>
                      <a:cNvSpPr txBox="1">
                        <a:spLocks noChangeArrowheads="1"/>
                      </a:cNvSpPr>
                    </a:nvSpPr>
                    <a:spPr bwMode="auto">
                      <a:xfrm>
                        <a:off x="4800600" y="1143000"/>
                        <a:ext cx="1981200" cy="338138"/>
                      </a:xfrm>
                      <a:prstGeom prst="rect">
                        <a:avLst/>
                      </a:prstGeom>
                      <a:noFill/>
                      <a:ln w="12700">
                        <a:noFill/>
                        <a:miter lim="800000"/>
                        <a:headEnd/>
                        <a:tailEnd/>
                      </a:ln>
                    </a:spPr>
                    <a:txSp>
                      <a:txBody>
                        <a:bodyPr>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marL="342900" indent="-342900" algn="ctr">
                            <a:lnSpc>
                              <a:spcPct val="80000"/>
                            </a:lnSpc>
                            <a:spcBef>
                              <a:spcPct val="20000"/>
                            </a:spcBef>
                            <a:buClr>
                              <a:schemeClr val="accent2"/>
                            </a:buClr>
                            <a:buSzPct val="75000"/>
                            <a:buFont typeface="Monotype Sorts" pitchFamily="2" charset="2"/>
                            <a:buNone/>
                          </a:pPr>
                          <a:r>
                            <a:rPr lang="en-US" sz="2000">
                              <a:solidFill>
                                <a:schemeClr val="tx2"/>
                              </a:solidFill>
                            </a:rPr>
                            <a:t>Dữ liệu kiểm tra</a:t>
                          </a:r>
                          <a:endParaRPr lang="en-US" sz="2000">
                            <a:solidFill>
                              <a:schemeClr val="bg2"/>
                            </a:solidFill>
                          </a:endParaRPr>
                        </a:p>
                      </a:txBody>
                      <a:useSpRect/>
                    </a:txSp>
                  </a:sp>
                  <a:sp>
                    <a:nvSpPr>
                      <a:cNvPr id="6150" name="Text Box 29"/>
                      <a:cNvSpPr txBox="1">
                        <a:spLocks noChangeArrowheads="1"/>
                      </a:cNvSpPr>
                    </a:nvSpPr>
                    <a:spPr bwMode="auto">
                      <a:xfrm>
                        <a:off x="990600" y="1447800"/>
                        <a:ext cx="3429000" cy="336550"/>
                      </a:xfrm>
                      <a:prstGeom prst="rect">
                        <a:avLst/>
                      </a:prstGeom>
                      <a:noFill/>
                      <a:ln w="12700">
                        <a:noFill/>
                        <a:miter lim="800000"/>
                        <a:headEnd/>
                        <a:tailEnd/>
                      </a:ln>
                    </a:spPr>
                    <a:txSp>
                      <a:txBody>
                        <a:bodyPr>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marL="342900" indent="-342900">
                            <a:lnSpc>
                              <a:spcPct val="80000"/>
                            </a:lnSpc>
                            <a:spcBef>
                              <a:spcPct val="20000"/>
                            </a:spcBef>
                            <a:buClr>
                              <a:schemeClr val="accent2"/>
                            </a:buClr>
                            <a:buSzPct val="75000"/>
                            <a:buFont typeface="Monotype Sorts" pitchFamily="2" charset="2"/>
                            <a:buNone/>
                          </a:pPr>
                          <a:r>
                            <a:rPr lang="en-US" sz="2000"/>
                            <a:t>Bắt đầu từ gốc của cây.</a:t>
                          </a:r>
                        </a:p>
                      </a:txBody>
                      <a:useSpRect/>
                    </a:txSp>
                  </a:sp>
                </lc:lockedCanvas>
              </a:graphicData>
            </a:graphic>
          </wp:inline>
        </w:drawing>
      </w:r>
    </w:p>
    <w:p w:rsidR="003D3313" w:rsidRPr="00B75714" w:rsidRDefault="00C82BAD" w:rsidP="00B75714">
      <w:pPr>
        <w:rPr>
          <w:szCs w:val="24"/>
        </w:rPr>
      </w:pPr>
      <w:r w:rsidRPr="00C82BAD">
        <w:rPr>
          <w:noProof/>
          <w:szCs w:val="24"/>
        </w:rPr>
        <w:lastRenderedPageBreak/>
        <w:drawing>
          <wp:inline distT="0" distB="0" distL="0" distR="0">
            <wp:extent cx="5238750" cy="2352675"/>
            <wp:effectExtent l="19050" t="0" r="0" b="0"/>
            <wp:docPr id="73" name="Object 5"/>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7610475" cy="4518025"/>
                      <a:chOff x="685800" y="1143000"/>
                      <a:chExt cx="7610475" cy="4518025"/>
                    </a:xfrm>
                  </a:grpSpPr>
                  <a:grpSp>
                    <a:nvGrpSpPr>
                      <a:cNvPr id="7172" name="Group 3"/>
                      <a:cNvGrpSpPr>
                        <a:grpSpLocks/>
                      </a:cNvGrpSpPr>
                    </a:nvGrpSpPr>
                    <a:grpSpPr bwMode="auto">
                      <a:xfrm>
                        <a:off x="685800" y="2362200"/>
                        <a:ext cx="4267200" cy="3298825"/>
                        <a:chOff x="384" y="1584"/>
                        <a:chExt cx="2451" cy="1694"/>
                      </a:xfrm>
                    </a:grpSpPr>
                    <a:sp>
                      <a:nvSpPr>
                        <a:cNvPr id="7175" name="Line 4"/>
                        <a:cNvSpPr>
                          <a:spLocks noChangeShapeType="1"/>
                        </a:cNvSpPr>
                      </a:nvSpPr>
                      <a:spPr bwMode="auto">
                        <a:xfrm>
                          <a:off x="1655" y="2708"/>
                          <a:ext cx="153" cy="332"/>
                        </a:xfrm>
                        <a:prstGeom prst="line">
                          <a:avLst/>
                        </a:prstGeom>
                        <a:noFill/>
                        <a:ln w="12700">
                          <a:solidFill>
                            <a:srgbClr val="000000"/>
                          </a:solidFill>
                          <a:round/>
                          <a:headEnd/>
                          <a:tailEnd type="triangle" w="med" len="med"/>
                        </a:ln>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7176" name="Line 5"/>
                        <a:cNvSpPr>
                          <a:spLocks noChangeShapeType="1"/>
                        </a:cNvSpPr>
                      </a:nvSpPr>
                      <a:spPr bwMode="auto">
                        <a:xfrm flipH="1">
                          <a:off x="943" y="2708"/>
                          <a:ext cx="204" cy="332"/>
                        </a:xfrm>
                        <a:prstGeom prst="line">
                          <a:avLst/>
                        </a:prstGeom>
                        <a:noFill/>
                        <a:ln w="12700">
                          <a:solidFill>
                            <a:srgbClr val="000000"/>
                          </a:solidFill>
                          <a:round/>
                          <a:headEnd/>
                          <a:tailEnd type="triangle" w="med" len="med"/>
                        </a:ln>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7177" name="Line 6"/>
                        <a:cNvSpPr>
                          <a:spLocks noChangeShapeType="1"/>
                        </a:cNvSpPr>
                      </a:nvSpPr>
                      <a:spPr bwMode="auto">
                        <a:xfrm flipH="1">
                          <a:off x="1350" y="2208"/>
                          <a:ext cx="254" cy="333"/>
                        </a:xfrm>
                        <a:prstGeom prst="line">
                          <a:avLst/>
                        </a:prstGeom>
                        <a:noFill/>
                        <a:ln w="12700">
                          <a:solidFill>
                            <a:srgbClr val="000000"/>
                          </a:solidFill>
                          <a:round/>
                          <a:headEnd/>
                          <a:tailEnd type="triangle" w="med" len="med"/>
                        </a:ln>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7178" name="Line 7"/>
                        <a:cNvSpPr>
                          <a:spLocks noChangeShapeType="1"/>
                        </a:cNvSpPr>
                      </a:nvSpPr>
                      <a:spPr bwMode="auto">
                        <a:xfrm>
                          <a:off x="2113" y="2208"/>
                          <a:ext cx="305" cy="333"/>
                        </a:xfrm>
                        <a:prstGeom prst="line">
                          <a:avLst/>
                        </a:prstGeom>
                        <a:noFill/>
                        <a:ln w="12700">
                          <a:solidFill>
                            <a:srgbClr val="000000"/>
                          </a:solidFill>
                          <a:round/>
                          <a:headEnd/>
                          <a:tailEnd type="triangle" w="med" len="med"/>
                        </a:ln>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7179" name="Line 8"/>
                        <a:cNvSpPr>
                          <a:spLocks noChangeShapeType="1"/>
                        </a:cNvSpPr>
                      </a:nvSpPr>
                      <a:spPr bwMode="auto">
                        <a:xfrm>
                          <a:off x="1452" y="1750"/>
                          <a:ext cx="356" cy="292"/>
                        </a:xfrm>
                        <a:prstGeom prst="line">
                          <a:avLst/>
                        </a:prstGeom>
                        <a:noFill/>
                        <a:ln w="12700">
                          <a:solidFill>
                            <a:srgbClr val="000000"/>
                          </a:solidFill>
                          <a:round/>
                          <a:headEnd/>
                          <a:tailEnd type="triangle" w="med" len="med"/>
                        </a:ln>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7180" name="Line 9"/>
                        <a:cNvSpPr>
                          <a:spLocks noChangeShapeType="1"/>
                        </a:cNvSpPr>
                      </a:nvSpPr>
                      <a:spPr bwMode="auto">
                        <a:xfrm flipH="1">
                          <a:off x="587" y="1750"/>
                          <a:ext cx="356" cy="292"/>
                        </a:xfrm>
                        <a:prstGeom prst="line">
                          <a:avLst/>
                        </a:prstGeom>
                        <a:noFill/>
                        <a:ln w="12700">
                          <a:solidFill>
                            <a:srgbClr val="000000"/>
                          </a:solidFill>
                          <a:round/>
                          <a:headEnd/>
                          <a:tailEnd type="triangle" w="med" len="med"/>
                        </a:ln>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7181" name="Text Box 10"/>
                        <a:cNvSpPr txBox="1">
                          <a:spLocks noChangeArrowheads="1"/>
                        </a:cNvSpPr>
                      </a:nvSpPr>
                      <a:spPr bwMode="auto">
                        <a:xfrm>
                          <a:off x="913" y="1584"/>
                          <a:ext cx="590" cy="179"/>
                        </a:xfrm>
                        <a:prstGeom prst="rect">
                          <a:avLst/>
                        </a:prstGeom>
                        <a:solidFill>
                          <a:srgbClr val="FFFF00"/>
                        </a:solidFill>
                        <a:ln w="12700">
                          <a:solidFill>
                            <a:srgbClr val="0000FF"/>
                          </a:solidFill>
                          <a:miter lim="800000"/>
                          <a:headEnd/>
                          <a:tailEnd/>
                        </a:ln>
                      </a:spPr>
                      <a:txSp>
                        <a:txBody>
                          <a:bodyPr>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marL="342900" indent="-342900" algn="ctr">
                              <a:spcBef>
                                <a:spcPct val="20000"/>
                              </a:spcBef>
                              <a:buClr>
                                <a:schemeClr val="accent2"/>
                              </a:buClr>
                              <a:buSzPct val="75000"/>
                              <a:buFont typeface="Monotype Sorts" pitchFamily="2" charset="2"/>
                              <a:buNone/>
                            </a:pPr>
                            <a:r>
                              <a:rPr lang="en-US" sz="1600">
                                <a:solidFill>
                                  <a:srgbClr val="2D1993"/>
                                </a:solidFill>
                              </a:rPr>
                              <a:t>Refund</a:t>
                            </a:r>
                            <a:endParaRPr lang="en-US" sz="1600">
                              <a:solidFill>
                                <a:schemeClr val="bg2"/>
                              </a:solidFill>
                            </a:endParaRPr>
                          </a:p>
                        </a:txBody>
                        <a:useSpRect/>
                      </a:txSp>
                    </a:sp>
                    <a:sp>
                      <a:nvSpPr>
                        <a:cNvPr id="7182" name="Text Box 11"/>
                        <a:cNvSpPr txBox="1">
                          <a:spLocks noChangeArrowheads="1"/>
                        </a:cNvSpPr>
                      </a:nvSpPr>
                      <a:spPr bwMode="auto">
                        <a:xfrm>
                          <a:off x="1553" y="2042"/>
                          <a:ext cx="589" cy="179"/>
                        </a:xfrm>
                        <a:prstGeom prst="rect">
                          <a:avLst/>
                        </a:prstGeom>
                        <a:solidFill>
                          <a:srgbClr val="FFFF00"/>
                        </a:solidFill>
                        <a:ln w="12700">
                          <a:solidFill>
                            <a:srgbClr val="0000FF"/>
                          </a:solidFill>
                          <a:miter lim="800000"/>
                          <a:headEnd/>
                          <a:tailEnd/>
                        </a:ln>
                      </a:spPr>
                      <a:txSp>
                        <a:txBody>
                          <a:bodyPr>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marL="342900" indent="-342900" algn="ctr">
                              <a:spcBef>
                                <a:spcPct val="20000"/>
                              </a:spcBef>
                              <a:buClr>
                                <a:schemeClr val="accent2"/>
                              </a:buClr>
                              <a:buSzPct val="75000"/>
                              <a:buFont typeface="Monotype Sorts" pitchFamily="2" charset="2"/>
                              <a:buNone/>
                            </a:pPr>
                            <a:r>
                              <a:rPr lang="en-US" sz="1600">
                                <a:solidFill>
                                  <a:srgbClr val="2D1993"/>
                                </a:solidFill>
                              </a:rPr>
                              <a:t>MarSt</a:t>
                            </a:r>
                            <a:endParaRPr lang="en-US" sz="1600">
                              <a:solidFill>
                                <a:schemeClr val="bg2"/>
                              </a:solidFill>
                            </a:endParaRPr>
                          </a:p>
                        </a:txBody>
                        <a:useSpRect/>
                      </a:txSp>
                    </a:sp>
                    <a:sp>
                      <a:nvSpPr>
                        <a:cNvPr id="7183" name="Text Box 12"/>
                        <a:cNvSpPr txBox="1">
                          <a:spLocks noChangeArrowheads="1"/>
                        </a:cNvSpPr>
                      </a:nvSpPr>
                      <a:spPr bwMode="auto">
                        <a:xfrm>
                          <a:off x="1096" y="2541"/>
                          <a:ext cx="610" cy="179"/>
                        </a:xfrm>
                        <a:prstGeom prst="rect">
                          <a:avLst/>
                        </a:prstGeom>
                        <a:solidFill>
                          <a:srgbClr val="FFFF00"/>
                        </a:solidFill>
                        <a:ln w="12700">
                          <a:solidFill>
                            <a:srgbClr val="0000FF"/>
                          </a:solidFill>
                          <a:miter lim="800000"/>
                          <a:headEnd/>
                          <a:tailEnd/>
                        </a:ln>
                      </a:spPr>
                      <a:txSp>
                        <a:txBody>
                          <a:bodyPr>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marL="342900" indent="-342900" algn="ctr">
                              <a:spcBef>
                                <a:spcPct val="20000"/>
                              </a:spcBef>
                              <a:buClr>
                                <a:schemeClr val="accent2"/>
                              </a:buClr>
                              <a:buSzPct val="75000"/>
                              <a:buFont typeface="Monotype Sorts" pitchFamily="2" charset="2"/>
                              <a:buNone/>
                            </a:pPr>
                            <a:r>
                              <a:rPr lang="en-US" sz="1600">
                                <a:solidFill>
                                  <a:srgbClr val="2D1993"/>
                                </a:solidFill>
                              </a:rPr>
                              <a:t>TaxInc</a:t>
                            </a:r>
                            <a:endParaRPr lang="en-US" sz="1600">
                              <a:solidFill>
                                <a:schemeClr val="bg2"/>
                              </a:solidFill>
                            </a:endParaRPr>
                          </a:p>
                        </a:txBody>
                        <a:useSpRect/>
                      </a:txSp>
                    </a:sp>
                    <a:sp>
                      <a:nvSpPr>
                        <a:cNvPr id="7184" name="AutoShape 13"/>
                        <a:cNvSpPr>
                          <a:spLocks noChangeArrowheads="1"/>
                        </a:cNvSpPr>
                      </a:nvSpPr>
                      <a:spPr bwMode="auto">
                        <a:xfrm>
                          <a:off x="1680" y="3038"/>
                          <a:ext cx="395" cy="231"/>
                        </a:xfrm>
                        <a:prstGeom prst="roundRect">
                          <a:avLst>
                            <a:gd name="adj" fmla="val 16769"/>
                          </a:avLst>
                        </a:prstGeom>
                        <a:solidFill>
                          <a:srgbClr val="33CCFF"/>
                        </a:solidFill>
                        <a:ln w="12700">
                          <a:noFill/>
                          <a:round/>
                          <a:headEnd/>
                          <a:tailEnd/>
                        </a:ln>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7185" name="Text Box 14"/>
                        <a:cNvSpPr txBox="1">
                          <a:spLocks noChangeArrowheads="1"/>
                        </a:cNvSpPr>
                      </a:nvSpPr>
                      <a:spPr bwMode="auto">
                        <a:xfrm>
                          <a:off x="1632" y="3038"/>
                          <a:ext cx="432" cy="173"/>
                        </a:xfrm>
                        <a:prstGeom prst="rect">
                          <a:avLst/>
                        </a:prstGeom>
                        <a:noFill/>
                        <a:ln w="12700">
                          <a:noFill/>
                          <a:miter lim="800000"/>
                          <a:headEnd/>
                          <a:tailEnd/>
                        </a:ln>
                      </a:spPr>
                      <a:txSp>
                        <a:txBody>
                          <a:bodyPr>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marL="342900" indent="-342900" algn="ctr">
                              <a:spcBef>
                                <a:spcPct val="20000"/>
                              </a:spcBef>
                              <a:buClr>
                                <a:schemeClr val="accent2"/>
                              </a:buClr>
                              <a:buSzPct val="75000"/>
                              <a:buFont typeface="Monotype Sorts" pitchFamily="2" charset="2"/>
                              <a:buNone/>
                            </a:pPr>
                            <a:r>
                              <a:rPr lang="en-US" sz="1600">
                                <a:solidFill>
                                  <a:srgbClr val="800000"/>
                                </a:solidFill>
                              </a:rPr>
                              <a:t>YES</a:t>
                            </a:r>
                            <a:endParaRPr lang="en-US" sz="1600">
                              <a:solidFill>
                                <a:schemeClr val="bg2"/>
                              </a:solidFill>
                            </a:endParaRPr>
                          </a:p>
                        </a:txBody>
                        <a:useSpRect/>
                      </a:txSp>
                    </a:sp>
                    <a:sp>
                      <a:nvSpPr>
                        <a:cNvPr id="7186" name="AutoShape 15"/>
                        <a:cNvSpPr>
                          <a:spLocks noChangeArrowheads="1"/>
                        </a:cNvSpPr>
                      </a:nvSpPr>
                      <a:spPr bwMode="auto">
                        <a:xfrm>
                          <a:off x="740" y="3049"/>
                          <a:ext cx="412" cy="229"/>
                        </a:xfrm>
                        <a:prstGeom prst="roundRect">
                          <a:avLst>
                            <a:gd name="adj" fmla="val 16667"/>
                          </a:avLst>
                        </a:prstGeom>
                        <a:solidFill>
                          <a:srgbClr val="33CCFF"/>
                        </a:solidFill>
                        <a:ln w="12700">
                          <a:noFill/>
                          <a:round/>
                          <a:headEnd/>
                          <a:tailEnd/>
                        </a:ln>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7187" name="Text Box 16"/>
                        <a:cNvSpPr txBox="1">
                          <a:spLocks noChangeArrowheads="1"/>
                        </a:cNvSpPr>
                      </a:nvSpPr>
                      <a:spPr bwMode="auto">
                        <a:xfrm>
                          <a:off x="814" y="3040"/>
                          <a:ext cx="281" cy="173"/>
                        </a:xfrm>
                        <a:prstGeom prst="rect">
                          <a:avLst/>
                        </a:prstGeom>
                        <a:noFill/>
                        <a:ln w="12700">
                          <a:noFill/>
                          <a:miter lim="800000"/>
                          <a:headEnd/>
                          <a:tailEnd/>
                        </a:ln>
                      </a:spPr>
                      <a:txSp>
                        <a:txBody>
                          <a:bodyPr wrap="none">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marL="342900" indent="-342900" algn="ctr">
                              <a:spcBef>
                                <a:spcPct val="20000"/>
                              </a:spcBef>
                              <a:buClr>
                                <a:schemeClr val="accent2"/>
                              </a:buClr>
                              <a:buSzPct val="75000"/>
                              <a:buFont typeface="Monotype Sorts" pitchFamily="2" charset="2"/>
                              <a:buNone/>
                            </a:pPr>
                            <a:r>
                              <a:rPr lang="en-US" sz="1600">
                                <a:solidFill>
                                  <a:srgbClr val="800000"/>
                                </a:solidFill>
                              </a:rPr>
                              <a:t>NO</a:t>
                            </a:r>
                            <a:endParaRPr lang="en-US" sz="1600">
                              <a:solidFill>
                                <a:schemeClr val="bg2"/>
                              </a:solidFill>
                            </a:endParaRPr>
                          </a:p>
                        </a:txBody>
                        <a:useSpRect/>
                      </a:txSp>
                    </a:sp>
                    <a:sp>
                      <a:nvSpPr>
                        <a:cNvPr id="7188" name="AutoShape 17"/>
                        <a:cNvSpPr>
                          <a:spLocks noChangeArrowheads="1"/>
                        </a:cNvSpPr>
                      </a:nvSpPr>
                      <a:spPr bwMode="auto">
                        <a:xfrm>
                          <a:off x="384" y="2051"/>
                          <a:ext cx="432" cy="219"/>
                        </a:xfrm>
                        <a:prstGeom prst="roundRect">
                          <a:avLst>
                            <a:gd name="adj" fmla="val 16667"/>
                          </a:avLst>
                        </a:prstGeom>
                        <a:solidFill>
                          <a:srgbClr val="33CCFF"/>
                        </a:solidFill>
                        <a:ln w="12700">
                          <a:noFill/>
                          <a:round/>
                          <a:headEnd/>
                          <a:tailEnd/>
                        </a:ln>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7189" name="Text Box 18"/>
                        <a:cNvSpPr txBox="1">
                          <a:spLocks noChangeArrowheads="1"/>
                        </a:cNvSpPr>
                      </a:nvSpPr>
                      <a:spPr bwMode="auto">
                        <a:xfrm>
                          <a:off x="458" y="2042"/>
                          <a:ext cx="281" cy="173"/>
                        </a:xfrm>
                        <a:prstGeom prst="rect">
                          <a:avLst/>
                        </a:prstGeom>
                        <a:noFill/>
                        <a:ln w="12700">
                          <a:noFill/>
                          <a:miter lim="800000"/>
                          <a:headEnd/>
                          <a:tailEnd/>
                        </a:ln>
                      </a:spPr>
                      <a:txSp>
                        <a:txBody>
                          <a:bodyPr wrap="none">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marL="342900" indent="-342900" algn="ctr">
                              <a:spcBef>
                                <a:spcPct val="20000"/>
                              </a:spcBef>
                              <a:buClr>
                                <a:schemeClr val="accent2"/>
                              </a:buClr>
                              <a:buSzPct val="75000"/>
                              <a:buFont typeface="Monotype Sorts" pitchFamily="2" charset="2"/>
                              <a:buNone/>
                            </a:pPr>
                            <a:r>
                              <a:rPr lang="en-US" sz="1600">
                                <a:solidFill>
                                  <a:srgbClr val="800000"/>
                                </a:solidFill>
                              </a:rPr>
                              <a:t>NO</a:t>
                            </a:r>
                            <a:endParaRPr lang="en-US" sz="1600">
                              <a:solidFill>
                                <a:srgbClr val="00FFFF"/>
                              </a:solidFill>
                            </a:endParaRPr>
                          </a:p>
                        </a:txBody>
                        <a:useSpRect/>
                      </a:txSp>
                    </a:sp>
                    <a:sp>
                      <a:nvSpPr>
                        <a:cNvPr id="7190" name="AutoShape 19"/>
                        <a:cNvSpPr>
                          <a:spLocks noChangeArrowheads="1"/>
                        </a:cNvSpPr>
                      </a:nvSpPr>
                      <a:spPr bwMode="auto">
                        <a:xfrm>
                          <a:off x="2208" y="2558"/>
                          <a:ext cx="432" cy="240"/>
                        </a:xfrm>
                        <a:prstGeom prst="roundRect">
                          <a:avLst>
                            <a:gd name="adj" fmla="val 16667"/>
                          </a:avLst>
                        </a:prstGeom>
                        <a:solidFill>
                          <a:srgbClr val="33CCFF"/>
                        </a:solidFill>
                        <a:ln w="12700">
                          <a:noFill/>
                          <a:round/>
                          <a:headEnd/>
                          <a:tailEnd/>
                        </a:ln>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7191" name="Text Box 20"/>
                        <a:cNvSpPr txBox="1">
                          <a:spLocks noChangeArrowheads="1"/>
                        </a:cNvSpPr>
                      </a:nvSpPr>
                      <a:spPr bwMode="auto">
                        <a:xfrm>
                          <a:off x="2270" y="2558"/>
                          <a:ext cx="281" cy="173"/>
                        </a:xfrm>
                        <a:prstGeom prst="rect">
                          <a:avLst/>
                        </a:prstGeom>
                        <a:noFill/>
                        <a:ln w="12700">
                          <a:noFill/>
                          <a:miter lim="800000"/>
                          <a:headEnd/>
                          <a:tailEnd/>
                        </a:ln>
                      </a:spPr>
                      <a:txSp>
                        <a:txBody>
                          <a:bodyPr wrap="none">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marL="342900" indent="-342900" algn="ctr">
                              <a:spcBef>
                                <a:spcPct val="20000"/>
                              </a:spcBef>
                              <a:buClr>
                                <a:schemeClr val="accent2"/>
                              </a:buClr>
                              <a:buSzPct val="75000"/>
                              <a:buFont typeface="Monotype Sorts" pitchFamily="2" charset="2"/>
                              <a:buNone/>
                            </a:pPr>
                            <a:r>
                              <a:rPr lang="en-US" sz="1600">
                                <a:solidFill>
                                  <a:srgbClr val="800000"/>
                                </a:solidFill>
                              </a:rPr>
                              <a:t>NO</a:t>
                            </a:r>
                            <a:endParaRPr lang="en-US" sz="1600">
                              <a:solidFill>
                                <a:schemeClr val="bg2"/>
                              </a:solidFill>
                            </a:endParaRPr>
                          </a:p>
                        </a:txBody>
                        <a:useSpRect/>
                      </a:txSp>
                    </a:sp>
                    <a:sp>
                      <a:nvSpPr>
                        <a:cNvPr id="7192" name="Text Box 21"/>
                        <a:cNvSpPr txBox="1">
                          <a:spLocks noChangeArrowheads="1"/>
                        </a:cNvSpPr>
                      </a:nvSpPr>
                      <a:spPr bwMode="auto">
                        <a:xfrm>
                          <a:off x="484" y="1750"/>
                          <a:ext cx="307" cy="173"/>
                        </a:xfrm>
                        <a:prstGeom prst="rect">
                          <a:avLst/>
                        </a:prstGeom>
                        <a:noFill/>
                        <a:ln w="12700">
                          <a:noFill/>
                          <a:miter lim="800000"/>
                          <a:headEnd/>
                          <a:tailEnd/>
                        </a:ln>
                      </a:spPr>
                      <a:txSp>
                        <a:txBody>
                          <a:bodyPr wrap="none">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marL="342900" indent="-342900" algn="r">
                              <a:spcBef>
                                <a:spcPct val="20000"/>
                              </a:spcBef>
                              <a:buClr>
                                <a:schemeClr val="accent2"/>
                              </a:buClr>
                              <a:buSzPct val="75000"/>
                              <a:buFont typeface="Monotype Sorts" pitchFamily="2" charset="2"/>
                              <a:buNone/>
                            </a:pPr>
                            <a:r>
                              <a:rPr lang="en-US" sz="1600"/>
                              <a:t>Yes</a:t>
                            </a:r>
                            <a:endParaRPr lang="en-US" sz="1600">
                              <a:solidFill>
                                <a:schemeClr val="bg2"/>
                              </a:solidFill>
                            </a:endParaRPr>
                          </a:p>
                        </a:txBody>
                        <a:useSpRect/>
                      </a:txSp>
                    </a:sp>
                    <a:sp>
                      <a:nvSpPr>
                        <a:cNvPr id="7193" name="Text Box 22"/>
                        <a:cNvSpPr txBox="1">
                          <a:spLocks noChangeArrowheads="1"/>
                        </a:cNvSpPr>
                      </a:nvSpPr>
                      <a:spPr bwMode="auto">
                        <a:xfrm>
                          <a:off x="1654" y="1750"/>
                          <a:ext cx="255" cy="173"/>
                        </a:xfrm>
                        <a:prstGeom prst="rect">
                          <a:avLst/>
                        </a:prstGeom>
                        <a:noFill/>
                        <a:ln w="12700">
                          <a:noFill/>
                          <a:miter lim="800000"/>
                          <a:headEnd/>
                          <a:tailEnd/>
                        </a:ln>
                      </a:spPr>
                      <a:txSp>
                        <a:txBody>
                          <a:bodyPr wrap="none">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marL="342900" indent="-342900" algn="r">
                              <a:spcBef>
                                <a:spcPct val="20000"/>
                              </a:spcBef>
                              <a:buClr>
                                <a:schemeClr val="accent2"/>
                              </a:buClr>
                              <a:buSzPct val="75000"/>
                              <a:buFont typeface="Monotype Sorts" pitchFamily="2" charset="2"/>
                              <a:buNone/>
                            </a:pPr>
                            <a:r>
                              <a:rPr lang="en-US" sz="1600"/>
                              <a:t>No</a:t>
                            </a:r>
                            <a:endParaRPr lang="en-US" sz="1600">
                              <a:solidFill>
                                <a:schemeClr val="bg2"/>
                              </a:solidFill>
                            </a:endParaRPr>
                          </a:p>
                        </a:txBody>
                        <a:useSpRect/>
                      </a:txSp>
                    </a:sp>
                    <a:sp>
                      <a:nvSpPr>
                        <a:cNvPr id="7194" name="Text Box 23"/>
                        <a:cNvSpPr txBox="1">
                          <a:spLocks noChangeArrowheads="1"/>
                        </a:cNvSpPr>
                      </a:nvSpPr>
                      <a:spPr bwMode="auto">
                        <a:xfrm>
                          <a:off x="2301" y="2232"/>
                          <a:ext cx="534" cy="173"/>
                        </a:xfrm>
                        <a:prstGeom prst="rect">
                          <a:avLst/>
                        </a:prstGeom>
                        <a:noFill/>
                        <a:ln w="12700">
                          <a:noFill/>
                          <a:miter lim="800000"/>
                          <a:headEnd/>
                          <a:tailEnd/>
                        </a:ln>
                      </a:spPr>
                      <a:txSp>
                        <a:txBody>
                          <a:bodyPr wrap="none">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marL="342900" indent="-342900" algn="r">
                              <a:spcBef>
                                <a:spcPct val="20000"/>
                              </a:spcBef>
                              <a:buClr>
                                <a:schemeClr val="accent2"/>
                              </a:buClr>
                              <a:buSzPct val="75000"/>
                              <a:buFont typeface="Monotype Sorts" pitchFamily="2" charset="2"/>
                              <a:buNone/>
                            </a:pPr>
                            <a:r>
                              <a:rPr lang="en-US" sz="1600"/>
                              <a:t>Married</a:t>
                            </a:r>
                            <a:r>
                              <a:rPr lang="en-US" sz="1600">
                                <a:solidFill>
                                  <a:schemeClr val="bg2"/>
                                </a:solidFill>
                              </a:rPr>
                              <a:t> </a:t>
                            </a:r>
                          </a:p>
                        </a:txBody>
                        <a:useSpRect/>
                      </a:txSp>
                    </a:sp>
                    <a:sp>
                      <a:nvSpPr>
                        <a:cNvPr id="7195" name="Text Box 24"/>
                        <a:cNvSpPr txBox="1">
                          <a:spLocks noChangeArrowheads="1"/>
                        </a:cNvSpPr>
                      </a:nvSpPr>
                      <a:spPr bwMode="auto">
                        <a:xfrm>
                          <a:off x="945" y="2250"/>
                          <a:ext cx="954" cy="173"/>
                        </a:xfrm>
                        <a:prstGeom prst="rect">
                          <a:avLst/>
                        </a:prstGeom>
                        <a:noFill/>
                        <a:ln w="12700">
                          <a:noFill/>
                          <a:miter lim="800000"/>
                          <a:headEnd/>
                          <a:tailEnd/>
                        </a:ln>
                      </a:spPr>
                      <a:txSp>
                        <a:txBody>
                          <a:bodyPr wrap="none">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marL="342900" indent="-342900" algn="r">
                              <a:spcBef>
                                <a:spcPct val="20000"/>
                              </a:spcBef>
                              <a:buClr>
                                <a:schemeClr val="accent2"/>
                              </a:buClr>
                              <a:buSzPct val="75000"/>
                              <a:buFont typeface="Monotype Sorts" pitchFamily="2" charset="2"/>
                              <a:buNone/>
                            </a:pPr>
                            <a:r>
                              <a:rPr lang="en-US" sz="1600"/>
                              <a:t>Single, Divorced</a:t>
                            </a:r>
                            <a:endParaRPr lang="en-US" sz="1600">
                              <a:solidFill>
                                <a:schemeClr val="bg2"/>
                              </a:solidFill>
                            </a:endParaRPr>
                          </a:p>
                        </a:txBody>
                        <a:useSpRect/>
                      </a:txSp>
                    </a:sp>
                    <a:sp>
                      <a:nvSpPr>
                        <a:cNvPr id="7196" name="Text Box 25"/>
                        <a:cNvSpPr txBox="1">
                          <a:spLocks noChangeArrowheads="1"/>
                        </a:cNvSpPr>
                      </a:nvSpPr>
                      <a:spPr bwMode="auto">
                        <a:xfrm>
                          <a:off x="654" y="2749"/>
                          <a:ext cx="414" cy="173"/>
                        </a:xfrm>
                        <a:prstGeom prst="rect">
                          <a:avLst/>
                        </a:prstGeom>
                        <a:noFill/>
                        <a:ln w="12700">
                          <a:noFill/>
                          <a:miter lim="800000"/>
                          <a:headEnd/>
                          <a:tailEnd/>
                        </a:ln>
                      </a:spPr>
                      <a:txSp>
                        <a:txBody>
                          <a:bodyPr wrap="none">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marL="342900" indent="-342900" algn="r">
                              <a:spcBef>
                                <a:spcPct val="20000"/>
                              </a:spcBef>
                              <a:buClr>
                                <a:schemeClr val="accent2"/>
                              </a:buClr>
                              <a:buSzPct val="75000"/>
                              <a:buFont typeface="Monotype Sorts" pitchFamily="2" charset="2"/>
                              <a:buNone/>
                            </a:pPr>
                            <a:r>
                              <a:rPr lang="en-US" sz="1600"/>
                              <a:t>&lt; 80K</a:t>
                            </a:r>
                            <a:endParaRPr lang="en-US" sz="1600">
                              <a:solidFill>
                                <a:schemeClr val="bg2"/>
                              </a:solidFill>
                            </a:endParaRPr>
                          </a:p>
                        </a:txBody>
                        <a:useSpRect/>
                      </a:txSp>
                    </a:sp>
                    <a:sp>
                      <a:nvSpPr>
                        <a:cNvPr id="7197" name="Text Box 26"/>
                        <a:cNvSpPr txBox="1">
                          <a:spLocks noChangeArrowheads="1"/>
                        </a:cNvSpPr>
                      </a:nvSpPr>
                      <a:spPr bwMode="auto">
                        <a:xfrm>
                          <a:off x="1772" y="2749"/>
                          <a:ext cx="414" cy="173"/>
                        </a:xfrm>
                        <a:prstGeom prst="rect">
                          <a:avLst/>
                        </a:prstGeom>
                        <a:noFill/>
                        <a:ln w="12700">
                          <a:noFill/>
                          <a:miter lim="800000"/>
                          <a:headEnd/>
                          <a:tailEnd/>
                        </a:ln>
                      </a:spPr>
                      <a:txSp>
                        <a:txBody>
                          <a:bodyPr wrap="none">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marL="342900" indent="-342900" algn="r">
                              <a:spcBef>
                                <a:spcPct val="20000"/>
                              </a:spcBef>
                              <a:buClr>
                                <a:schemeClr val="accent2"/>
                              </a:buClr>
                              <a:buSzPct val="75000"/>
                              <a:buFont typeface="Monotype Sorts" pitchFamily="2" charset="2"/>
                              <a:buNone/>
                            </a:pPr>
                            <a:r>
                              <a:rPr lang="en-US" sz="1600"/>
                              <a:t>&gt; 80K</a:t>
                            </a:r>
                            <a:endParaRPr lang="en-US" sz="1600">
                              <a:solidFill>
                                <a:schemeClr val="bg2"/>
                              </a:solidFill>
                            </a:endParaRPr>
                          </a:p>
                        </a:txBody>
                        <a:useSpRect/>
                      </a:txSp>
                    </a:sp>
                  </a:grpSp>
                  <a:pic>
                    <a:nvPicPr>
                      <a:cNvPr id="0" name="Object 2"/>
                      <a:cNvPicPr>
                        <a:picLocks noChangeAspect="1" noChangeArrowheads="1"/>
                      </a:cNvPicPr>
                    </a:nvPicPr>
                    <a:blipFill>
                      <a:blip r:embed="rId255"/>
                      <a:srcRect/>
                      <a:stretch>
                        <a:fillRect/>
                      </a:stretch>
                    </a:blipFill>
                    <a:spPr bwMode="auto">
                      <a:xfrm>
                        <a:off x="4953000" y="1600200"/>
                        <a:ext cx="3343275" cy="1133475"/>
                      </a:xfrm>
                      <a:prstGeom prst="rect">
                        <a:avLst/>
                      </a:prstGeom>
                      <a:noFill/>
                    </a:spPr>
                  </a:pic>
                  <a:sp>
                    <a:nvSpPr>
                      <a:cNvPr id="7173" name="Text Box 28"/>
                      <a:cNvSpPr txBox="1">
                        <a:spLocks noChangeArrowheads="1"/>
                      </a:cNvSpPr>
                    </a:nvSpPr>
                    <a:spPr bwMode="auto">
                      <a:xfrm>
                        <a:off x="4800600" y="1143000"/>
                        <a:ext cx="1981200" cy="338138"/>
                      </a:xfrm>
                      <a:prstGeom prst="rect">
                        <a:avLst/>
                      </a:prstGeom>
                      <a:noFill/>
                      <a:ln w="12700">
                        <a:noFill/>
                        <a:miter lim="800000"/>
                        <a:headEnd/>
                        <a:tailEnd/>
                      </a:ln>
                    </a:spPr>
                    <a:txSp>
                      <a:txBody>
                        <a:bodyPr>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marL="342900" indent="-342900" algn="ctr">
                            <a:lnSpc>
                              <a:spcPct val="80000"/>
                            </a:lnSpc>
                            <a:spcBef>
                              <a:spcPct val="20000"/>
                            </a:spcBef>
                            <a:buClr>
                              <a:schemeClr val="accent2"/>
                            </a:buClr>
                            <a:buSzPct val="75000"/>
                            <a:buFont typeface="Monotype Sorts" pitchFamily="2" charset="2"/>
                            <a:buNone/>
                          </a:pPr>
                          <a:r>
                            <a:rPr lang="en-US" sz="2000">
                              <a:solidFill>
                                <a:schemeClr val="tx2"/>
                              </a:solidFill>
                            </a:rPr>
                            <a:t>Dữ liệu kiểm tra</a:t>
                          </a:r>
                          <a:endParaRPr lang="en-US" sz="2000">
                            <a:solidFill>
                              <a:schemeClr val="bg2"/>
                            </a:solidFill>
                          </a:endParaRPr>
                        </a:p>
                      </a:txBody>
                      <a:useSpRect/>
                    </a:txSp>
                  </a:sp>
                  <a:sp>
                    <a:nvSpPr>
                      <a:cNvPr id="7174" name="Line 29"/>
                      <a:cNvSpPr>
                        <a:spLocks noChangeShapeType="1"/>
                      </a:cNvSpPr>
                    </a:nvSpPr>
                    <a:spPr bwMode="auto">
                      <a:xfrm flipH="1">
                        <a:off x="2667000" y="1828800"/>
                        <a:ext cx="2362200" cy="685800"/>
                      </a:xfrm>
                      <a:prstGeom prst="line">
                        <a:avLst/>
                      </a:prstGeom>
                      <a:noFill/>
                      <a:ln w="15875">
                        <a:solidFill>
                          <a:srgbClr val="FF0000"/>
                        </a:solidFill>
                        <a:prstDash val="dash"/>
                        <a:round/>
                        <a:headEnd type="triangle" w="med" len="med"/>
                        <a:tailEnd/>
                      </a:ln>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lc:lockedCanvas>
              </a:graphicData>
            </a:graphic>
          </wp:inline>
        </w:drawing>
      </w:r>
    </w:p>
    <w:p w:rsidR="00684A2C" w:rsidRPr="00B75714" w:rsidRDefault="00520890" w:rsidP="00B75714">
      <w:pPr>
        <w:rPr>
          <w:sz w:val="32"/>
          <w:szCs w:val="32"/>
        </w:rPr>
      </w:pPr>
      <w:r w:rsidRPr="00307995">
        <w:rPr>
          <w:noProof/>
          <w:sz w:val="32"/>
          <w:szCs w:val="32"/>
        </w:rPr>
        <w:drawing>
          <wp:inline distT="0" distB="0" distL="0" distR="0">
            <wp:extent cx="4867275" cy="2609850"/>
            <wp:effectExtent l="19050" t="0" r="0" b="0"/>
            <wp:docPr id="105" name="Object 9"/>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001000" cy="4518025"/>
                      <a:chOff x="685800" y="1143000"/>
                      <a:chExt cx="8001000" cy="4518025"/>
                    </a:xfrm>
                  </a:grpSpPr>
                  <a:sp>
                    <a:nvSpPr>
                      <a:cNvPr id="11268" name="Line 3"/>
                      <a:cNvSpPr>
                        <a:spLocks noChangeShapeType="1"/>
                      </a:cNvSpPr>
                    </a:nvSpPr>
                    <a:spPr bwMode="auto">
                      <a:xfrm>
                        <a:off x="2898775" y="4551363"/>
                        <a:ext cx="266700" cy="646112"/>
                      </a:xfrm>
                      <a:prstGeom prst="line">
                        <a:avLst/>
                      </a:prstGeom>
                      <a:noFill/>
                      <a:ln w="12700">
                        <a:solidFill>
                          <a:srgbClr val="000000"/>
                        </a:solidFill>
                        <a:round/>
                        <a:headEnd/>
                        <a:tailEnd type="triangle" w="med" len="med"/>
                      </a:ln>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11269" name="Line 4"/>
                      <a:cNvSpPr>
                        <a:spLocks noChangeShapeType="1"/>
                      </a:cNvSpPr>
                    </a:nvSpPr>
                    <a:spPr bwMode="auto">
                      <a:xfrm flipH="1">
                        <a:off x="1658938" y="4551363"/>
                        <a:ext cx="355600" cy="646112"/>
                      </a:xfrm>
                      <a:prstGeom prst="line">
                        <a:avLst/>
                      </a:prstGeom>
                      <a:noFill/>
                      <a:ln w="12700">
                        <a:solidFill>
                          <a:srgbClr val="000000"/>
                        </a:solidFill>
                        <a:round/>
                        <a:headEnd/>
                        <a:tailEnd type="triangle" w="med" len="med"/>
                      </a:ln>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11270" name="Line 5"/>
                      <a:cNvSpPr>
                        <a:spLocks noChangeShapeType="1"/>
                      </a:cNvSpPr>
                    </a:nvSpPr>
                    <a:spPr bwMode="auto">
                      <a:xfrm flipH="1">
                        <a:off x="2366963" y="3576638"/>
                        <a:ext cx="442912" cy="649287"/>
                      </a:xfrm>
                      <a:prstGeom prst="line">
                        <a:avLst/>
                      </a:prstGeom>
                      <a:noFill/>
                      <a:ln w="12700">
                        <a:solidFill>
                          <a:srgbClr val="000000"/>
                        </a:solidFill>
                        <a:round/>
                        <a:headEnd/>
                        <a:tailEnd type="triangle" w="med" len="med"/>
                      </a:ln>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11271" name="Line 6"/>
                      <a:cNvSpPr>
                        <a:spLocks noChangeShapeType="1"/>
                      </a:cNvSpPr>
                    </a:nvSpPr>
                    <a:spPr bwMode="auto">
                      <a:xfrm>
                        <a:off x="3695700" y="3576638"/>
                        <a:ext cx="531813" cy="649287"/>
                      </a:xfrm>
                      <a:prstGeom prst="line">
                        <a:avLst/>
                      </a:prstGeom>
                      <a:noFill/>
                      <a:ln w="38100">
                        <a:solidFill>
                          <a:srgbClr val="FF0000"/>
                        </a:solidFill>
                        <a:round/>
                        <a:headEnd/>
                        <a:tailEnd type="triangle" w="med" len="med"/>
                      </a:ln>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11272" name="Line 7"/>
                      <a:cNvSpPr>
                        <a:spLocks noChangeShapeType="1"/>
                      </a:cNvSpPr>
                    </a:nvSpPr>
                    <a:spPr bwMode="auto">
                      <a:xfrm>
                        <a:off x="2544763" y="2686050"/>
                        <a:ext cx="620712" cy="568325"/>
                      </a:xfrm>
                      <a:prstGeom prst="line">
                        <a:avLst/>
                      </a:prstGeom>
                      <a:noFill/>
                      <a:ln w="38100">
                        <a:solidFill>
                          <a:srgbClr val="FF0000"/>
                        </a:solidFill>
                        <a:round/>
                        <a:headEnd/>
                        <a:tailEnd type="triangle" w="med" len="med"/>
                      </a:ln>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11273" name="Line 8"/>
                      <a:cNvSpPr>
                        <a:spLocks noChangeShapeType="1"/>
                      </a:cNvSpPr>
                    </a:nvSpPr>
                    <a:spPr bwMode="auto">
                      <a:xfrm flipH="1">
                        <a:off x="1039813" y="2686050"/>
                        <a:ext cx="619125" cy="568325"/>
                      </a:xfrm>
                      <a:prstGeom prst="line">
                        <a:avLst/>
                      </a:prstGeom>
                      <a:noFill/>
                      <a:ln w="12700">
                        <a:solidFill>
                          <a:srgbClr val="000000"/>
                        </a:solidFill>
                        <a:round/>
                        <a:headEnd/>
                        <a:tailEnd type="triangle" w="med" len="med"/>
                      </a:ln>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11274" name="Text Box 9"/>
                      <a:cNvSpPr txBox="1">
                        <a:spLocks noChangeArrowheads="1"/>
                      </a:cNvSpPr>
                    </a:nvSpPr>
                    <a:spPr bwMode="auto">
                      <a:xfrm>
                        <a:off x="1606550" y="2362200"/>
                        <a:ext cx="1027113" cy="349250"/>
                      </a:xfrm>
                      <a:prstGeom prst="rect">
                        <a:avLst/>
                      </a:prstGeom>
                      <a:solidFill>
                        <a:srgbClr val="FFFF00"/>
                      </a:solidFill>
                      <a:ln w="12700">
                        <a:solidFill>
                          <a:srgbClr val="0000FF"/>
                        </a:solidFill>
                        <a:miter lim="800000"/>
                        <a:headEnd/>
                        <a:tailEnd/>
                      </a:ln>
                    </a:spPr>
                    <a:txSp>
                      <a:txBody>
                        <a:bodyPr>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marL="342900" indent="-342900" algn="ctr">
                            <a:spcBef>
                              <a:spcPct val="20000"/>
                            </a:spcBef>
                            <a:buClr>
                              <a:schemeClr val="accent2"/>
                            </a:buClr>
                            <a:buSzPct val="75000"/>
                            <a:buFont typeface="Monotype Sorts" pitchFamily="2" charset="2"/>
                            <a:buNone/>
                          </a:pPr>
                          <a:r>
                            <a:rPr lang="en-US" sz="1600">
                              <a:solidFill>
                                <a:srgbClr val="2D1993"/>
                              </a:solidFill>
                            </a:rPr>
                            <a:t>Refund</a:t>
                          </a:r>
                          <a:endParaRPr lang="en-US" sz="1600">
                            <a:solidFill>
                              <a:schemeClr val="bg2"/>
                            </a:solidFill>
                          </a:endParaRPr>
                        </a:p>
                      </a:txBody>
                      <a:useSpRect/>
                    </a:txSp>
                  </a:sp>
                  <a:sp>
                    <a:nvSpPr>
                      <a:cNvPr id="11275" name="Text Box 10"/>
                      <a:cNvSpPr txBox="1">
                        <a:spLocks noChangeArrowheads="1"/>
                      </a:cNvSpPr>
                    </a:nvSpPr>
                    <a:spPr bwMode="auto">
                      <a:xfrm>
                        <a:off x="2720975" y="3254375"/>
                        <a:ext cx="1025525" cy="347663"/>
                      </a:xfrm>
                      <a:prstGeom prst="rect">
                        <a:avLst/>
                      </a:prstGeom>
                      <a:solidFill>
                        <a:srgbClr val="FFFF00"/>
                      </a:solidFill>
                      <a:ln w="12700">
                        <a:solidFill>
                          <a:srgbClr val="0000FF"/>
                        </a:solidFill>
                        <a:miter lim="800000"/>
                        <a:headEnd/>
                        <a:tailEnd/>
                      </a:ln>
                    </a:spPr>
                    <a:txSp>
                      <a:txBody>
                        <a:bodyPr>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marL="342900" indent="-342900" algn="ctr">
                            <a:spcBef>
                              <a:spcPct val="20000"/>
                            </a:spcBef>
                            <a:buClr>
                              <a:schemeClr val="accent2"/>
                            </a:buClr>
                            <a:buSzPct val="75000"/>
                            <a:buFont typeface="Monotype Sorts" pitchFamily="2" charset="2"/>
                            <a:buNone/>
                          </a:pPr>
                          <a:r>
                            <a:rPr lang="en-US" sz="1600">
                              <a:solidFill>
                                <a:srgbClr val="2D1993"/>
                              </a:solidFill>
                            </a:rPr>
                            <a:t>MarSt</a:t>
                          </a:r>
                          <a:endParaRPr lang="en-US" sz="1600">
                            <a:solidFill>
                              <a:schemeClr val="bg2"/>
                            </a:solidFill>
                          </a:endParaRPr>
                        </a:p>
                      </a:txBody>
                      <a:useSpRect/>
                    </a:txSp>
                  </a:sp>
                  <a:sp>
                    <a:nvSpPr>
                      <a:cNvPr id="11276" name="Text Box 11"/>
                      <a:cNvSpPr txBox="1">
                        <a:spLocks noChangeArrowheads="1"/>
                      </a:cNvSpPr>
                    </a:nvSpPr>
                    <a:spPr bwMode="auto">
                      <a:xfrm>
                        <a:off x="1925638" y="4225925"/>
                        <a:ext cx="1062037" cy="349250"/>
                      </a:xfrm>
                      <a:prstGeom prst="rect">
                        <a:avLst/>
                      </a:prstGeom>
                      <a:solidFill>
                        <a:srgbClr val="FFFF00"/>
                      </a:solidFill>
                      <a:ln w="12700">
                        <a:solidFill>
                          <a:srgbClr val="0000FF"/>
                        </a:solidFill>
                        <a:miter lim="800000"/>
                        <a:headEnd/>
                        <a:tailEnd/>
                      </a:ln>
                    </a:spPr>
                    <a:txSp>
                      <a:txBody>
                        <a:bodyPr>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marL="342900" indent="-342900" algn="ctr">
                            <a:spcBef>
                              <a:spcPct val="20000"/>
                            </a:spcBef>
                            <a:buClr>
                              <a:schemeClr val="accent2"/>
                            </a:buClr>
                            <a:buSzPct val="75000"/>
                            <a:buFont typeface="Monotype Sorts" pitchFamily="2" charset="2"/>
                            <a:buNone/>
                          </a:pPr>
                          <a:r>
                            <a:rPr lang="en-US" sz="1600">
                              <a:solidFill>
                                <a:srgbClr val="2D1993"/>
                              </a:solidFill>
                            </a:rPr>
                            <a:t>TaxInc</a:t>
                          </a:r>
                          <a:endParaRPr lang="en-US" sz="1600">
                            <a:solidFill>
                              <a:schemeClr val="bg2"/>
                            </a:solidFill>
                          </a:endParaRPr>
                        </a:p>
                      </a:txBody>
                      <a:useSpRect/>
                    </a:txSp>
                  </a:sp>
                  <a:sp>
                    <a:nvSpPr>
                      <a:cNvPr id="11277" name="AutoShape 12"/>
                      <a:cNvSpPr>
                        <a:spLocks noChangeArrowheads="1"/>
                      </a:cNvSpPr>
                    </a:nvSpPr>
                    <a:spPr bwMode="auto">
                      <a:xfrm>
                        <a:off x="2941638" y="5194300"/>
                        <a:ext cx="688975" cy="449263"/>
                      </a:xfrm>
                      <a:prstGeom prst="roundRect">
                        <a:avLst>
                          <a:gd name="adj" fmla="val 16769"/>
                        </a:avLst>
                      </a:prstGeom>
                      <a:solidFill>
                        <a:srgbClr val="33CCFF"/>
                      </a:solidFill>
                      <a:ln w="12700">
                        <a:noFill/>
                        <a:round/>
                        <a:headEnd/>
                        <a:tailEnd/>
                      </a:ln>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11278" name="Text Box 13"/>
                      <a:cNvSpPr txBox="1">
                        <a:spLocks noChangeArrowheads="1"/>
                      </a:cNvSpPr>
                    </a:nvSpPr>
                    <a:spPr bwMode="auto">
                      <a:xfrm>
                        <a:off x="2859088" y="5194300"/>
                        <a:ext cx="750887" cy="336550"/>
                      </a:xfrm>
                      <a:prstGeom prst="rect">
                        <a:avLst/>
                      </a:prstGeom>
                      <a:noFill/>
                      <a:ln w="12700">
                        <a:noFill/>
                        <a:miter lim="800000"/>
                        <a:headEnd/>
                        <a:tailEnd/>
                      </a:ln>
                    </a:spPr>
                    <a:txSp>
                      <a:txBody>
                        <a:bodyPr>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marL="342900" indent="-342900" algn="ctr">
                            <a:spcBef>
                              <a:spcPct val="20000"/>
                            </a:spcBef>
                            <a:buClr>
                              <a:schemeClr val="accent2"/>
                            </a:buClr>
                            <a:buSzPct val="75000"/>
                            <a:buFont typeface="Monotype Sorts" pitchFamily="2" charset="2"/>
                            <a:buNone/>
                          </a:pPr>
                          <a:r>
                            <a:rPr lang="en-US" sz="1600">
                              <a:solidFill>
                                <a:srgbClr val="800000"/>
                              </a:solidFill>
                            </a:rPr>
                            <a:t>YES</a:t>
                          </a:r>
                          <a:endParaRPr lang="en-US" sz="1600">
                            <a:solidFill>
                              <a:schemeClr val="bg2"/>
                            </a:solidFill>
                          </a:endParaRPr>
                        </a:p>
                      </a:txBody>
                      <a:useSpRect/>
                    </a:txSp>
                  </a:sp>
                  <a:sp>
                    <a:nvSpPr>
                      <a:cNvPr id="11279" name="AutoShape 14"/>
                      <a:cNvSpPr>
                        <a:spLocks noChangeArrowheads="1"/>
                      </a:cNvSpPr>
                    </a:nvSpPr>
                    <a:spPr bwMode="auto">
                      <a:xfrm>
                        <a:off x="1304925" y="5214938"/>
                        <a:ext cx="717550" cy="446087"/>
                      </a:xfrm>
                      <a:prstGeom prst="roundRect">
                        <a:avLst>
                          <a:gd name="adj" fmla="val 16667"/>
                        </a:avLst>
                      </a:prstGeom>
                      <a:solidFill>
                        <a:srgbClr val="33CCFF"/>
                      </a:solidFill>
                      <a:ln w="12700">
                        <a:noFill/>
                        <a:round/>
                        <a:headEnd/>
                        <a:tailEnd/>
                      </a:ln>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11280" name="Text Box 15"/>
                      <a:cNvSpPr txBox="1">
                        <a:spLocks noChangeArrowheads="1"/>
                      </a:cNvSpPr>
                    </a:nvSpPr>
                    <a:spPr bwMode="auto">
                      <a:xfrm>
                        <a:off x="1435100" y="5197475"/>
                        <a:ext cx="488950" cy="336550"/>
                      </a:xfrm>
                      <a:prstGeom prst="rect">
                        <a:avLst/>
                      </a:prstGeom>
                      <a:noFill/>
                      <a:ln w="12700">
                        <a:noFill/>
                        <a:miter lim="800000"/>
                        <a:headEnd/>
                        <a:tailEnd/>
                      </a:ln>
                    </a:spPr>
                    <a:txSp>
                      <a:txBody>
                        <a:bodyPr wrap="none">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marL="342900" indent="-342900" algn="ctr">
                            <a:spcBef>
                              <a:spcPct val="20000"/>
                            </a:spcBef>
                            <a:buClr>
                              <a:schemeClr val="accent2"/>
                            </a:buClr>
                            <a:buSzPct val="75000"/>
                            <a:buFont typeface="Monotype Sorts" pitchFamily="2" charset="2"/>
                            <a:buNone/>
                          </a:pPr>
                          <a:r>
                            <a:rPr lang="en-US" sz="1600">
                              <a:solidFill>
                                <a:srgbClr val="800000"/>
                              </a:solidFill>
                            </a:rPr>
                            <a:t>NO</a:t>
                          </a:r>
                          <a:endParaRPr lang="en-US" sz="1600">
                            <a:solidFill>
                              <a:schemeClr val="bg2"/>
                            </a:solidFill>
                          </a:endParaRPr>
                        </a:p>
                      </a:txBody>
                      <a:useSpRect/>
                    </a:txSp>
                  </a:sp>
                  <a:sp>
                    <a:nvSpPr>
                      <a:cNvPr id="11281" name="AutoShape 16"/>
                      <a:cNvSpPr>
                        <a:spLocks noChangeArrowheads="1"/>
                      </a:cNvSpPr>
                    </a:nvSpPr>
                    <a:spPr bwMode="auto">
                      <a:xfrm>
                        <a:off x="685800" y="3271838"/>
                        <a:ext cx="752475" cy="427037"/>
                      </a:xfrm>
                      <a:prstGeom prst="roundRect">
                        <a:avLst>
                          <a:gd name="adj" fmla="val 16667"/>
                        </a:avLst>
                      </a:prstGeom>
                      <a:solidFill>
                        <a:srgbClr val="33CCFF"/>
                      </a:solidFill>
                      <a:ln w="12700">
                        <a:noFill/>
                        <a:round/>
                        <a:headEnd/>
                        <a:tailEnd/>
                      </a:ln>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11282" name="Text Box 17"/>
                      <a:cNvSpPr txBox="1">
                        <a:spLocks noChangeArrowheads="1"/>
                      </a:cNvSpPr>
                    </a:nvSpPr>
                    <a:spPr bwMode="auto">
                      <a:xfrm>
                        <a:off x="814388" y="3254375"/>
                        <a:ext cx="488950" cy="336550"/>
                      </a:xfrm>
                      <a:prstGeom prst="rect">
                        <a:avLst/>
                      </a:prstGeom>
                      <a:noFill/>
                      <a:ln w="12700">
                        <a:noFill/>
                        <a:miter lim="800000"/>
                        <a:headEnd/>
                        <a:tailEnd/>
                      </a:ln>
                    </a:spPr>
                    <a:txSp>
                      <a:txBody>
                        <a:bodyPr wrap="none">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marL="342900" indent="-342900" algn="ctr">
                            <a:spcBef>
                              <a:spcPct val="20000"/>
                            </a:spcBef>
                            <a:buClr>
                              <a:schemeClr val="accent2"/>
                            </a:buClr>
                            <a:buSzPct val="75000"/>
                            <a:buFont typeface="Monotype Sorts" pitchFamily="2" charset="2"/>
                            <a:buNone/>
                          </a:pPr>
                          <a:r>
                            <a:rPr lang="en-US" sz="1600">
                              <a:solidFill>
                                <a:srgbClr val="800000"/>
                              </a:solidFill>
                            </a:rPr>
                            <a:t>NO</a:t>
                          </a:r>
                          <a:endParaRPr lang="en-US" sz="1600">
                            <a:solidFill>
                              <a:srgbClr val="00FFFF"/>
                            </a:solidFill>
                          </a:endParaRPr>
                        </a:p>
                      </a:txBody>
                      <a:useSpRect/>
                    </a:txSp>
                  </a:sp>
                  <a:sp>
                    <a:nvSpPr>
                      <a:cNvPr id="11283" name="AutoShape 18"/>
                      <a:cNvSpPr>
                        <a:spLocks noChangeArrowheads="1"/>
                      </a:cNvSpPr>
                    </a:nvSpPr>
                    <a:spPr bwMode="auto">
                      <a:xfrm>
                        <a:off x="3860800" y="4259263"/>
                        <a:ext cx="752475" cy="466725"/>
                      </a:xfrm>
                      <a:prstGeom prst="roundRect">
                        <a:avLst>
                          <a:gd name="adj" fmla="val 16667"/>
                        </a:avLst>
                      </a:prstGeom>
                      <a:solidFill>
                        <a:srgbClr val="33CCFF"/>
                      </a:solidFill>
                      <a:ln w="12700">
                        <a:noFill/>
                        <a:round/>
                        <a:headEnd/>
                        <a:tailEnd/>
                      </a:ln>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11284" name="Text Box 19"/>
                      <a:cNvSpPr txBox="1">
                        <a:spLocks noChangeArrowheads="1"/>
                      </a:cNvSpPr>
                    </a:nvSpPr>
                    <a:spPr bwMode="auto">
                      <a:xfrm>
                        <a:off x="3968750" y="4259263"/>
                        <a:ext cx="490538" cy="336550"/>
                      </a:xfrm>
                      <a:prstGeom prst="rect">
                        <a:avLst/>
                      </a:prstGeom>
                      <a:noFill/>
                      <a:ln w="12700">
                        <a:noFill/>
                        <a:miter lim="800000"/>
                        <a:headEnd/>
                        <a:tailEnd/>
                      </a:ln>
                    </a:spPr>
                    <a:txSp>
                      <a:txBody>
                        <a:bodyPr wrap="none">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marL="342900" indent="-342900" algn="ctr">
                            <a:spcBef>
                              <a:spcPct val="20000"/>
                            </a:spcBef>
                            <a:buClr>
                              <a:schemeClr val="accent2"/>
                            </a:buClr>
                            <a:buSzPct val="75000"/>
                            <a:buFont typeface="Monotype Sorts" pitchFamily="2" charset="2"/>
                            <a:buNone/>
                          </a:pPr>
                          <a:r>
                            <a:rPr lang="en-US" sz="1600">
                              <a:solidFill>
                                <a:srgbClr val="800000"/>
                              </a:solidFill>
                            </a:rPr>
                            <a:t>NO</a:t>
                          </a:r>
                          <a:endParaRPr lang="en-US" sz="1600">
                            <a:solidFill>
                              <a:schemeClr val="bg2"/>
                            </a:solidFill>
                          </a:endParaRPr>
                        </a:p>
                      </a:txBody>
                      <a:useSpRect/>
                    </a:txSp>
                  </a:sp>
                  <a:sp>
                    <a:nvSpPr>
                      <a:cNvPr id="11285" name="Text Box 20"/>
                      <a:cNvSpPr txBox="1">
                        <a:spLocks noChangeArrowheads="1"/>
                      </a:cNvSpPr>
                    </a:nvSpPr>
                    <a:spPr bwMode="auto">
                      <a:xfrm>
                        <a:off x="860425" y="2686050"/>
                        <a:ext cx="533400" cy="336550"/>
                      </a:xfrm>
                      <a:prstGeom prst="rect">
                        <a:avLst/>
                      </a:prstGeom>
                      <a:noFill/>
                      <a:ln w="12700">
                        <a:noFill/>
                        <a:miter lim="800000"/>
                        <a:headEnd/>
                        <a:tailEnd/>
                      </a:ln>
                    </a:spPr>
                    <a:txSp>
                      <a:txBody>
                        <a:bodyPr wrap="none">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marL="342900" indent="-342900" algn="r">
                            <a:spcBef>
                              <a:spcPct val="20000"/>
                            </a:spcBef>
                            <a:buClr>
                              <a:schemeClr val="accent2"/>
                            </a:buClr>
                            <a:buSzPct val="75000"/>
                            <a:buFont typeface="Monotype Sorts" pitchFamily="2" charset="2"/>
                            <a:buNone/>
                          </a:pPr>
                          <a:r>
                            <a:rPr lang="en-US" sz="1600"/>
                            <a:t>Yes</a:t>
                          </a:r>
                          <a:endParaRPr lang="en-US" sz="1600">
                            <a:solidFill>
                              <a:schemeClr val="bg2"/>
                            </a:solidFill>
                          </a:endParaRPr>
                        </a:p>
                      </a:txBody>
                      <a:useSpRect/>
                    </a:txSp>
                  </a:sp>
                  <a:sp>
                    <a:nvSpPr>
                      <a:cNvPr id="11286" name="Text Box 21"/>
                      <a:cNvSpPr txBox="1">
                        <a:spLocks noChangeArrowheads="1"/>
                      </a:cNvSpPr>
                    </a:nvSpPr>
                    <a:spPr bwMode="auto">
                      <a:xfrm>
                        <a:off x="2897188" y="2686050"/>
                        <a:ext cx="442912" cy="336550"/>
                      </a:xfrm>
                      <a:prstGeom prst="rect">
                        <a:avLst/>
                      </a:prstGeom>
                      <a:noFill/>
                      <a:ln w="12700">
                        <a:noFill/>
                        <a:miter lim="800000"/>
                        <a:headEnd/>
                        <a:tailEnd/>
                      </a:ln>
                    </a:spPr>
                    <a:txSp>
                      <a:txBody>
                        <a:bodyPr wrap="none">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marL="342900" indent="-342900" algn="r">
                            <a:spcBef>
                              <a:spcPct val="20000"/>
                            </a:spcBef>
                            <a:buClr>
                              <a:schemeClr val="accent2"/>
                            </a:buClr>
                            <a:buSzPct val="75000"/>
                            <a:buFont typeface="Monotype Sorts" pitchFamily="2" charset="2"/>
                            <a:buNone/>
                          </a:pPr>
                          <a:r>
                            <a:rPr lang="en-US" sz="1600">
                              <a:solidFill>
                                <a:srgbClr val="FF0000"/>
                              </a:solidFill>
                            </a:rPr>
                            <a:t>No</a:t>
                          </a:r>
                        </a:p>
                      </a:txBody>
                      <a:useSpRect/>
                    </a:txSp>
                  </a:sp>
                  <a:sp>
                    <a:nvSpPr>
                      <a:cNvPr id="11287" name="Text Box 22"/>
                      <a:cNvSpPr txBox="1">
                        <a:spLocks noChangeArrowheads="1"/>
                      </a:cNvSpPr>
                    </a:nvSpPr>
                    <a:spPr bwMode="auto">
                      <a:xfrm>
                        <a:off x="4022725" y="3624263"/>
                        <a:ext cx="930275" cy="336550"/>
                      </a:xfrm>
                      <a:prstGeom prst="rect">
                        <a:avLst/>
                      </a:prstGeom>
                      <a:noFill/>
                      <a:ln w="12700">
                        <a:noFill/>
                        <a:miter lim="800000"/>
                        <a:headEnd/>
                        <a:tailEnd/>
                      </a:ln>
                    </a:spPr>
                    <a:txSp>
                      <a:txBody>
                        <a:bodyPr wrap="none">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marL="342900" indent="-342900" algn="r">
                            <a:spcBef>
                              <a:spcPct val="20000"/>
                            </a:spcBef>
                            <a:buClr>
                              <a:schemeClr val="accent2"/>
                            </a:buClr>
                            <a:buSzPct val="75000"/>
                            <a:buFont typeface="Monotype Sorts" pitchFamily="2" charset="2"/>
                            <a:buNone/>
                          </a:pPr>
                          <a:r>
                            <a:rPr lang="en-US" sz="1600">
                              <a:solidFill>
                                <a:srgbClr val="FF0000"/>
                              </a:solidFill>
                            </a:rPr>
                            <a:t>Married </a:t>
                          </a:r>
                        </a:p>
                      </a:txBody>
                      <a:useSpRect/>
                    </a:txSp>
                  </a:sp>
                  <a:sp>
                    <a:nvSpPr>
                      <a:cNvPr id="11288" name="Text Box 23"/>
                      <a:cNvSpPr txBox="1">
                        <a:spLocks noChangeArrowheads="1"/>
                      </a:cNvSpPr>
                    </a:nvSpPr>
                    <a:spPr bwMode="auto">
                      <a:xfrm>
                        <a:off x="1662113" y="3659188"/>
                        <a:ext cx="1660525" cy="336550"/>
                      </a:xfrm>
                      <a:prstGeom prst="rect">
                        <a:avLst/>
                      </a:prstGeom>
                      <a:noFill/>
                      <a:ln w="12700">
                        <a:noFill/>
                        <a:miter lim="800000"/>
                        <a:headEnd/>
                        <a:tailEnd/>
                      </a:ln>
                    </a:spPr>
                    <a:txSp>
                      <a:txBody>
                        <a:bodyPr wrap="none">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marL="342900" indent="-342900" algn="r">
                            <a:spcBef>
                              <a:spcPct val="20000"/>
                            </a:spcBef>
                            <a:buClr>
                              <a:schemeClr val="accent2"/>
                            </a:buClr>
                            <a:buSzPct val="75000"/>
                            <a:buFont typeface="Monotype Sorts" pitchFamily="2" charset="2"/>
                            <a:buNone/>
                          </a:pPr>
                          <a:r>
                            <a:rPr lang="en-US" sz="1600"/>
                            <a:t>Single, Divorced</a:t>
                          </a:r>
                          <a:endParaRPr lang="en-US" sz="1600">
                            <a:solidFill>
                              <a:schemeClr val="bg2"/>
                            </a:solidFill>
                          </a:endParaRPr>
                        </a:p>
                      </a:txBody>
                      <a:useSpRect/>
                    </a:txSp>
                  </a:sp>
                  <a:sp>
                    <a:nvSpPr>
                      <a:cNvPr id="11289" name="Text Box 24"/>
                      <a:cNvSpPr txBox="1">
                        <a:spLocks noChangeArrowheads="1"/>
                      </a:cNvSpPr>
                    </a:nvSpPr>
                    <a:spPr bwMode="auto">
                      <a:xfrm>
                        <a:off x="1155700" y="4630738"/>
                        <a:ext cx="720725" cy="336550"/>
                      </a:xfrm>
                      <a:prstGeom prst="rect">
                        <a:avLst/>
                      </a:prstGeom>
                      <a:noFill/>
                      <a:ln w="12700">
                        <a:noFill/>
                        <a:miter lim="800000"/>
                        <a:headEnd/>
                        <a:tailEnd/>
                      </a:ln>
                    </a:spPr>
                    <a:txSp>
                      <a:txBody>
                        <a:bodyPr wrap="none">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marL="342900" indent="-342900" algn="r">
                            <a:spcBef>
                              <a:spcPct val="20000"/>
                            </a:spcBef>
                            <a:buClr>
                              <a:schemeClr val="accent2"/>
                            </a:buClr>
                            <a:buSzPct val="75000"/>
                            <a:buFont typeface="Monotype Sorts" pitchFamily="2" charset="2"/>
                            <a:buNone/>
                          </a:pPr>
                          <a:r>
                            <a:rPr lang="en-US" sz="1600"/>
                            <a:t>&lt; 80K</a:t>
                          </a:r>
                          <a:endParaRPr lang="en-US" sz="1600">
                            <a:solidFill>
                              <a:schemeClr val="bg2"/>
                            </a:solidFill>
                          </a:endParaRPr>
                        </a:p>
                      </a:txBody>
                      <a:useSpRect/>
                    </a:txSp>
                  </a:sp>
                  <a:sp>
                    <a:nvSpPr>
                      <a:cNvPr id="11290" name="Text Box 25"/>
                      <a:cNvSpPr txBox="1">
                        <a:spLocks noChangeArrowheads="1"/>
                      </a:cNvSpPr>
                    </a:nvSpPr>
                    <a:spPr bwMode="auto">
                      <a:xfrm>
                        <a:off x="3101975" y="4630738"/>
                        <a:ext cx="720725" cy="336550"/>
                      </a:xfrm>
                      <a:prstGeom prst="rect">
                        <a:avLst/>
                      </a:prstGeom>
                      <a:noFill/>
                      <a:ln w="12700">
                        <a:noFill/>
                        <a:miter lim="800000"/>
                        <a:headEnd/>
                        <a:tailEnd/>
                      </a:ln>
                    </a:spPr>
                    <a:txSp>
                      <a:txBody>
                        <a:bodyPr wrap="none">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marL="342900" indent="-342900" algn="r">
                            <a:spcBef>
                              <a:spcPct val="20000"/>
                            </a:spcBef>
                            <a:buClr>
                              <a:schemeClr val="accent2"/>
                            </a:buClr>
                            <a:buSzPct val="75000"/>
                            <a:buFont typeface="Monotype Sorts" pitchFamily="2" charset="2"/>
                            <a:buNone/>
                          </a:pPr>
                          <a:r>
                            <a:rPr lang="en-US" sz="1600"/>
                            <a:t>&gt; 80K</a:t>
                          </a:r>
                          <a:endParaRPr lang="en-US" sz="1600">
                            <a:solidFill>
                              <a:schemeClr val="bg2"/>
                            </a:solidFill>
                          </a:endParaRPr>
                        </a:p>
                      </a:txBody>
                      <a:useSpRect/>
                    </a:txSp>
                  </a:sp>
                  <a:pic>
                    <a:nvPicPr>
                      <a:cNvPr id="0" name="Object 2"/>
                      <a:cNvPicPr>
                        <a:picLocks noChangeAspect="1" noChangeArrowheads="1"/>
                      </a:cNvPicPr>
                    </a:nvPicPr>
                    <a:blipFill>
                      <a:blip r:embed="rId256"/>
                      <a:srcRect/>
                      <a:stretch>
                        <a:fillRect/>
                      </a:stretch>
                    </a:blipFill>
                    <a:spPr bwMode="auto">
                      <a:xfrm>
                        <a:off x="4953000" y="1600200"/>
                        <a:ext cx="3343275" cy="1133475"/>
                      </a:xfrm>
                      <a:prstGeom prst="rect">
                        <a:avLst/>
                      </a:prstGeom>
                      <a:noFill/>
                    </a:spPr>
                  </a:pic>
                  <a:sp>
                    <a:nvSpPr>
                      <a:cNvPr id="11291" name="Text Box 27"/>
                      <a:cNvSpPr txBox="1">
                        <a:spLocks noChangeArrowheads="1"/>
                      </a:cNvSpPr>
                    </a:nvSpPr>
                    <a:spPr bwMode="auto">
                      <a:xfrm>
                        <a:off x="4800600" y="1143000"/>
                        <a:ext cx="2057400" cy="338138"/>
                      </a:xfrm>
                      <a:prstGeom prst="rect">
                        <a:avLst/>
                      </a:prstGeom>
                      <a:noFill/>
                      <a:ln w="12700">
                        <a:noFill/>
                        <a:miter lim="800000"/>
                        <a:headEnd/>
                        <a:tailEnd/>
                      </a:ln>
                    </a:spPr>
                    <a:txSp>
                      <a:txBody>
                        <a:bodyPr>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marL="342900" indent="-342900" algn="ctr">
                            <a:lnSpc>
                              <a:spcPct val="80000"/>
                            </a:lnSpc>
                            <a:spcBef>
                              <a:spcPct val="20000"/>
                            </a:spcBef>
                            <a:buClr>
                              <a:schemeClr val="accent2"/>
                            </a:buClr>
                            <a:buSzPct val="75000"/>
                            <a:buFont typeface="Monotype Sorts" pitchFamily="2" charset="2"/>
                            <a:buNone/>
                          </a:pPr>
                          <a:r>
                            <a:rPr lang="en-US" sz="2000">
                              <a:solidFill>
                                <a:schemeClr val="tx2"/>
                              </a:solidFill>
                            </a:rPr>
                            <a:t>Dữ liệu kiểm tra</a:t>
                          </a:r>
                          <a:endParaRPr lang="en-US" sz="2000">
                            <a:solidFill>
                              <a:schemeClr val="bg2"/>
                            </a:solidFill>
                          </a:endParaRPr>
                        </a:p>
                      </a:txBody>
                      <a:useSpRect/>
                    </a:txSp>
                  </a:sp>
                  <a:sp>
                    <a:nvSpPr>
                      <a:cNvPr id="11292" name="Line 28"/>
                      <a:cNvSpPr>
                        <a:spLocks noChangeShapeType="1"/>
                      </a:cNvSpPr>
                    </a:nvSpPr>
                    <a:spPr bwMode="auto">
                      <a:xfrm flipH="1">
                        <a:off x="4495800" y="2590800"/>
                        <a:ext cx="3124200" cy="1828800"/>
                      </a:xfrm>
                      <a:prstGeom prst="line">
                        <a:avLst/>
                      </a:prstGeom>
                      <a:noFill/>
                      <a:ln w="15875">
                        <a:solidFill>
                          <a:srgbClr val="FF0000"/>
                        </a:solidFill>
                        <a:prstDash val="dash"/>
                        <a:round/>
                        <a:headEnd type="triangle" w="med" len="med"/>
                        <a:tailEnd/>
                      </a:ln>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11293" name="Text Box 29"/>
                      <a:cNvSpPr txBox="1">
                        <a:spLocks noChangeArrowheads="1"/>
                      </a:cNvSpPr>
                    </a:nvSpPr>
                    <a:spPr bwMode="auto">
                      <a:xfrm>
                        <a:off x="6019800" y="3581400"/>
                        <a:ext cx="2667000" cy="336550"/>
                      </a:xfrm>
                      <a:prstGeom prst="rect">
                        <a:avLst/>
                      </a:prstGeom>
                      <a:noFill/>
                      <a:ln w="12700">
                        <a:noFill/>
                        <a:miter lim="800000"/>
                        <a:headEnd/>
                        <a:tailEnd/>
                      </a:ln>
                    </a:spPr>
                    <a:txSp>
                      <a:txBody>
                        <a:bodyPr>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marL="342900" indent="-342900">
                            <a:lnSpc>
                              <a:spcPct val="80000"/>
                            </a:lnSpc>
                            <a:spcBef>
                              <a:spcPct val="20000"/>
                            </a:spcBef>
                            <a:buClr>
                              <a:schemeClr val="accent2"/>
                            </a:buClr>
                            <a:buSzPct val="75000"/>
                            <a:buFont typeface="Monotype Sorts" pitchFamily="2" charset="2"/>
                            <a:buNone/>
                          </a:pPr>
                          <a:r>
                            <a:rPr lang="en-US" sz="2000"/>
                            <a:t>Gán Cheat là “No”</a:t>
                          </a:r>
                        </a:p>
                      </a:txBody>
                      <a:useSpRect/>
                    </a:txSp>
                  </a:sp>
                </lc:lockedCanvas>
              </a:graphicData>
            </a:graphic>
          </wp:inline>
        </w:drawing>
      </w:r>
      <w:r w:rsidR="00C82BAD" w:rsidRPr="00C82BAD">
        <w:rPr>
          <w:noProof/>
          <w:sz w:val="32"/>
          <w:szCs w:val="32"/>
        </w:rPr>
        <w:drawing>
          <wp:inline distT="0" distB="0" distL="0" distR="0">
            <wp:extent cx="5124450" cy="2247900"/>
            <wp:effectExtent l="19050" t="0" r="0" b="0"/>
            <wp:docPr id="75" name="Object 6"/>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7610475" cy="4518025"/>
                      <a:chOff x="685800" y="1143000"/>
                      <a:chExt cx="7610475" cy="4518025"/>
                    </a:xfrm>
                  </a:grpSpPr>
                  <a:sp>
                    <a:nvSpPr>
                      <a:cNvPr id="8196" name="Line 3"/>
                      <a:cNvSpPr>
                        <a:spLocks noChangeShapeType="1"/>
                      </a:cNvSpPr>
                    </a:nvSpPr>
                    <a:spPr bwMode="auto">
                      <a:xfrm>
                        <a:off x="2898775" y="4551363"/>
                        <a:ext cx="266700" cy="646112"/>
                      </a:xfrm>
                      <a:prstGeom prst="line">
                        <a:avLst/>
                      </a:prstGeom>
                      <a:noFill/>
                      <a:ln w="12700">
                        <a:solidFill>
                          <a:srgbClr val="000000"/>
                        </a:solidFill>
                        <a:round/>
                        <a:headEnd/>
                        <a:tailEnd type="triangle" w="med" len="med"/>
                      </a:ln>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8197" name="Line 4"/>
                      <a:cNvSpPr>
                        <a:spLocks noChangeShapeType="1"/>
                      </a:cNvSpPr>
                    </a:nvSpPr>
                    <a:spPr bwMode="auto">
                      <a:xfrm flipH="1">
                        <a:off x="1658938" y="4551363"/>
                        <a:ext cx="355600" cy="646112"/>
                      </a:xfrm>
                      <a:prstGeom prst="line">
                        <a:avLst/>
                      </a:prstGeom>
                      <a:noFill/>
                      <a:ln w="12700">
                        <a:solidFill>
                          <a:srgbClr val="000000"/>
                        </a:solidFill>
                        <a:round/>
                        <a:headEnd/>
                        <a:tailEnd type="triangle" w="med" len="med"/>
                      </a:ln>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8198" name="Line 5"/>
                      <a:cNvSpPr>
                        <a:spLocks noChangeShapeType="1"/>
                      </a:cNvSpPr>
                    </a:nvSpPr>
                    <a:spPr bwMode="auto">
                      <a:xfrm flipH="1">
                        <a:off x="2366963" y="3576638"/>
                        <a:ext cx="442912" cy="649287"/>
                      </a:xfrm>
                      <a:prstGeom prst="line">
                        <a:avLst/>
                      </a:prstGeom>
                      <a:noFill/>
                      <a:ln w="12700">
                        <a:solidFill>
                          <a:srgbClr val="000000"/>
                        </a:solidFill>
                        <a:round/>
                        <a:headEnd/>
                        <a:tailEnd type="triangle" w="med" len="med"/>
                      </a:ln>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8199" name="Line 6"/>
                      <a:cNvSpPr>
                        <a:spLocks noChangeShapeType="1"/>
                      </a:cNvSpPr>
                    </a:nvSpPr>
                    <a:spPr bwMode="auto">
                      <a:xfrm>
                        <a:off x="3695700" y="3576638"/>
                        <a:ext cx="531813" cy="649287"/>
                      </a:xfrm>
                      <a:prstGeom prst="line">
                        <a:avLst/>
                      </a:prstGeom>
                      <a:noFill/>
                      <a:ln w="12700">
                        <a:solidFill>
                          <a:srgbClr val="000000"/>
                        </a:solidFill>
                        <a:round/>
                        <a:headEnd/>
                        <a:tailEnd type="triangle" w="med" len="med"/>
                      </a:ln>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8200" name="Line 7"/>
                      <a:cNvSpPr>
                        <a:spLocks noChangeShapeType="1"/>
                      </a:cNvSpPr>
                    </a:nvSpPr>
                    <a:spPr bwMode="auto">
                      <a:xfrm>
                        <a:off x="2544763" y="2686050"/>
                        <a:ext cx="620712" cy="568325"/>
                      </a:xfrm>
                      <a:prstGeom prst="line">
                        <a:avLst/>
                      </a:prstGeom>
                      <a:noFill/>
                      <a:ln w="38100">
                        <a:solidFill>
                          <a:srgbClr val="FF0000"/>
                        </a:solidFill>
                        <a:round/>
                        <a:headEnd/>
                        <a:tailEnd type="triangle" w="med" len="med"/>
                      </a:ln>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8201" name="Line 8"/>
                      <a:cNvSpPr>
                        <a:spLocks noChangeShapeType="1"/>
                      </a:cNvSpPr>
                    </a:nvSpPr>
                    <a:spPr bwMode="auto">
                      <a:xfrm flipH="1">
                        <a:off x="1039813" y="2686050"/>
                        <a:ext cx="619125" cy="568325"/>
                      </a:xfrm>
                      <a:prstGeom prst="line">
                        <a:avLst/>
                      </a:prstGeom>
                      <a:noFill/>
                      <a:ln w="12700">
                        <a:solidFill>
                          <a:srgbClr val="000000"/>
                        </a:solidFill>
                        <a:round/>
                        <a:headEnd/>
                        <a:tailEnd type="triangle" w="med" len="med"/>
                      </a:ln>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8202" name="Text Box 9"/>
                      <a:cNvSpPr txBox="1">
                        <a:spLocks noChangeArrowheads="1"/>
                      </a:cNvSpPr>
                    </a:nvSpPr>
                    <a:spPr bwMode="auto">
                      <a:xfrm>
                        <a:off x="1606550" y="2362200"/>
                        <a:ext cx="1027113" cy="349250"/>
                      </a:xfrm>
                      <a:prstGeom prst="rect">
                        <a:avLst/>
                      </a:prstGeom>
                      <a:solidFill>
                        <a:srgbClr val="FFFF00"/>
                      </a:solidFill>
                      <a:ln w="12700">
                        <a:solidFill>
                          <a:srgbClr val="0000FF"/>
                        </a:solidFill>
                        <a:miter lim="800000"/>
                        <a:headEnd/>
                        <a:tailEnd/>
                      </a:ln>
                    </a:spPr>
                    <a:txSp>
                      <a:txBody>
                        <a:bodyPr>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marL="342900" indent="-342900" algn="ctr">
                            <a:spcBef>
                              <a:spcPct val="20000"/>
                            </a:spcBef>
                            <a:buClr>
                              <a:schemeClr val="accent2"/>
                            </a:buClr>
                            <a:buSzPct val="75000"/>
                            <a:buFont typeface="Monotype Sorts" pitchFamily="2" charset="2"/>
                            <a:buNone/>
                          </a:pPr>
                          <a:r>
                            <a:rPr lang="en-US" sz="1600">
                              <a:solidFill>
                                <a:srgbClr val="2D1993"/>
                              </a:solidFill>
                            </a:rPr>
                            <a:t>Refund</a:t>
                          </a:r>
                          <a:endParaRPr lang="en-US" sz="1600">
                            <a:solidFill>
                              <a:schemeClr val="bg2"/>
                            </a:solidFill>
                          </a:endParaRPr>
                        </a:p>
                      </a:txBody>
                      <a:useSpRect/>
                    </a:txSp>
                  </a:sp>
                  <a:sp>
                    <a:nvSpPr>
                      <a:cNvPr id="8203" name="Text Box 10"/>
                      <a:cNvSpPr txBox="1">
                        <a:spLocks noChangeArrowheads="1"/>
                      </a:cNvSpPr>
                    </a:nvSpPr>
                    <a:spPr bwMode="auto">
                      <a:xfrm>
                        <a:off x="2720975" y="3254375"/>
                        <a:ext cx="1025525" cy="347663"/>
                      </a:xfrm>
                      <a:prstGeom prst="rect">
                        <a:avLst/>
                      </a:prstGeom>
                      <a:solidFill>
                        <a:srgbClr val="FFFF00"/>
                      </a:solidFill>
                      <a:ln w="12700">
                        <a:solidFill>
                          <a:srgbClr val="0000FF"/>
                        </a:solidFill>
                        <a:miter lim="800000"/>
                        <a:headEnd/>
                        <a:tailEnd/>
                      </a:ln>
                    </a:spPr>
                    <a:txSp>
                      <a:txBody>
                        <a:bodyPr>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marL="342900" indent="-342900" algn="ctr">
                            <a:spcBef>
                              <a:spcPct val="20000"/>
                            </a:spcBef>
                            <a:buClr>
                              <a:schemeClr val="accent2"/>
                            </a:buClr>
                            <a:buSzPct val="75000"/>
                            <a:buFont typeface="Monotype Sorts" pitchFamily="2" charset="2"/>
                            <a:buNone/>
                          </a:pPr>
                          <a:r>
                            <a:rPr lang="en-US" sz="1600">
                              <a:solidFill>
                                <a:srgbClr val="2D1993"/>
                              </a:solidFill>
                            </a:rPr>
                            <a:t>MarSt</a:t>
                          </a:r>
                          <a:endParaRPr lang="en-US" sz="1600">
                            <a:solidFill>
                              <a:schemeClr val="bg2"/>
                            </a:solidFill>
                          </a:endParaRPr>
                        </a:p>
                      </a:txBody>
                      <a:useSpRect/>
                    </a:txSp>
                  </a:sp>
                  <a:sp>
                    <a:nvSpPr>
                      <a:cNvPr id="8204" name="Text Box 11"/>
                      <a:cNvSpPr txBox="1">
                        <a:spLocks noChangeArrowheads="1"/>
                      </a:cNvSpPr>
                    </a:nvSpPr>
                    <a:spPr bwMode="auto">
                      <a:xfrm>
                        <a:off x="1925638" y="4225925"/>
                        <a:ext cx="1062037" cy="349250"/>
                      </a:xfrm>
                      <a:prstGeom prst="rect">
                        <a:avLst/>
                      </a:prstGeom>
                      <a:solidFill>
                        <a:srgbClr val="FFFF00"/>
                      </a:solidFill>
                      <a:ln w="12700">
                        <a:solidFill>
                          <a:srgbClr val="0000FF"/>
                        </a:solidFill>
                        <a:miter lim="800000"/>
                        <a:headEnd/>
                        <a:tailEnd/>
                      </a:ln>
                    </a:spPr>
                    <a:txSp>
                      <a:txBody>
                        <a:bodyPr>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marL="342900" indent="-342900" algn="ctr">
                            <a:spcBef>
                              <a:spcPct val="20000"/>
                            </a:spcBef>
                            <a:buClr>
                              <a:schemeClr val="accent2"/>
                            </a:buClr>
                            <a:buSzPct val="75000"/>
                            <a:buFont typeface="Monotype Sorts" pitchFamily="2" charset="2"/>
                            <a:buNone/>
                          </a:pPr>
                          <a:r>
                            <a:rPr lang="en-US" sz="1600">
                              <a:solidFill>
                                <a:srgbClr val="2D1993"/>
                              </a:solidFill>
                            </a:rPr>
                            <a:t>TaxInc</a:t>
                          </a:r>
                          <a:endParaRPr lang="en-US" sz="1600">
                            <a:solidFill>
                              <a:schemeClr val="bg2"/>
                            </a:solidFill>
                          </a:endParaRPr>
                        </a:p>
                      </a:txBody>
                      <a:useSpRect/>
                    </a:txSp>
                  </a:sp>
                  <a:sp>
                    <a:nvSpPr>
                      <a:cNvPr id="8205" name="AutoShape 12"/>
                      <a:cNvSpPr>
                        <a:spLocks noChangeArrowheads="1"/>
                      </a:cNvSpPr>
                    </a:nvSpPr>
                    <a:spPr bwMode="auto">
                      <a:xfrm>
                        <a:off x="2941638" y="5194300"/>
                        <a:ext cx="688975" cy="449263"/>
                      </a:xfrm>
                      <a:prstGeom prst="roundRect">
                        <a:avLst>
                          <a:gd name="adj" fmla="val 16769"/>
                        </a:avLst>
                      </a:prstGeom>
                      <a:solidFill>
                        <a:srgbClr val="33CCFF"/>
                      </a:solidFill>
                      <a:ln w="12700">
                        <a:noFill/>
                        <a:round/>
                        <a:headEnd/>
                        <a:tailEnd/>
                      </a:ln>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8206" name="Text Box 13"/>
                      <a:cNvSpPr txBox="1">
                        <a:spLocks noChangeArrowheads="1"/>
                      </a:cNvSpPr>
                    </a:nvSpPr>
                    <a:spPr bwMode="auto">
                      <a:xfrm>
                        <a:off x="2859088" y="5194300"/>
                        <a:ext cx="750887" cy="336550"/>
                      </a:xfrm>
                      <a:prstGeom prst="rect">
                        <a:avLst/>
                      </a:prstGeom>
                      <a:noFill/>
                      <a:ln w="12700">
                        <a:noFill/>
                        <a:miter lim="800000"/>
                        <a:headEnd/>
                        <a:tailEnd/>
                      </a:ln>
                    </a:spPr>
                    <a:txSp>
                      <a:txBody>
                        <a:bodyPr>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marL="342900" indent="-342900" algn="ctr">
                            <a:spcBef>
                              <a:spcPct val="20000"/>
                            </a:spcBef>
                            <a:buClr>
                              <a:schemeClr val="accent2"/>
                            </a:buClr>
                            <a:buSzPct val="75000"/>
                            <a:buFont typeface="Monotype Sorts" pitchFamily="2" charset="2"/>
                            <a:buNone/>
                          </a:pPr>
                          <a:r>
                            <a:rPr lang="en-US" sz="1600">
                              <a:solidFill>
                                <a:srgbClr val="800000"/>
                              </a:solidFill>
                            </a:rPr>
                            <a:t>YES</a:t>
                          </a:r>
                          <a:endParaRPr lang="en-US" sz="1600">
                            <a:solidFill>
                              <a:schemeClr val="bg2"/>
                            </a:solidFill>
                          </a:endParaRPr>
                        </a:p>
                      </a:txBody>
                      <a:useSpRect/>
                    </a:txSp>
                  </a:sp>
                  <a:sp>
                    <a:nvSpPr>
                      <a:cNvPr id="8207" name="AutoShape 14"/>
                      <a:cNvSpPr>
                        <a:spLocks noChangeArrowheads="1"/>
                      </a:cNvSpPr>
                    </a:nvSpPr>
                    <a:spPr bwMode="auto">
                      <a:xfrm>
                        <a:off x="1304925" y="5214938"/>
                        <a:ext cx="717550" cy="446087"/>
                      </a:xfrm>
                      <a:prstGeom prst="roundRect">
                        <a:avLst>
                          <a:gd name="adj" fmla="val 16667"/>
                        </a:avLst>
                      </a:prstGeom>
                      <a:solidFill>
                        <a:srgbClr val="33CCFF"/>
                      </a:solidFill>
                      <a:ln w="12700">
                        <a:noFill/>
                        <a:round/>
                        <a:headEnd/>
                        <a:tailEnd/>
                      </a:ln>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8208" name="Text Box 15"/>
                      <a:cNvSpPr txBox="1">
                        <a:spLocks noChangeArrowheads="1"/>
                      </a:cNvSpPr>
                    </a:nvSpPr>
                    <a:spPr bwMode="auto">
                      <a:xfrm>
                        <a:off x="1435100" y="5197475"/>
                        <a:ext cx="488950" cy="336550"/>
                      </a:xfrm>
                      <a:prstGeom prst="rect">
                        <a:avLst/>
                      </a:prstGeom>
                      <a:noFill/>
                      <a:ln w="12700">
                        <a:noFill/>
                        <a:miter lim="800000"/>
                        <a:headEnd/>
                        <a:tailEnd/>
                      </a:ln>
                    </a:spPr>
                    <a:txSp>
                      <a:txBody>
                        <a:bodyPr wrap="none">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marL="342900" indent="-342900" algn="ctr">
                            <a:spcBef>
                              <a:spcPct val="20000"/>
                            </a:spcBef>
                            <a:buClr>
                              <a:schemeClr val="accent2"/>
                            </a:buClr>
                            <a:buSzPct val="75000"/>
                            <a:buFont typeface="Monotype Sorts" pitchFamily="2" charset="2"/>
                            <a:buNone/>
                          </a:pPr>
                          <a:r>
                            <a:rPr lang="en-US" sz="1600">
                              <a:solidFill>
                                <a:srgbClr val="800000"/>
                              </a:solidFill>
                            </a:rPr>
                            <a:t>NO</a:t>
                          </a:r>
                          <a:endParaRPr lang="en-US" sz="1600">
                            <a:solidFill>
                              <a:schemeClr val="bg2"/>
                            </a:solidFill>
                          </a:endParaRPr>
                        </a:p>
                      </a:txBody>
                      <a:useSpRect/>
                    </a:txSp>
                  </a:sp>
                  <a:sp>
                    <a:nvSpPr>
                      <a:cNvPr id="8209" name="AutoShape 16"/>
                      <a:cNvSpPr>
                        <a:spLocks noChangeArrowheads="1"/>
                      </a:cNvSpPr>
                    </a:nvSpPr>
                    <a:spPr bwMode="auto">
                      <a:xfrm>
                        <a:off x="685800" y="3271838"/>
                        <a:ext cx="752475" cy="427037"/>
                      </a:xfrm>
                      <a:prstGeom prst="roundRect">
                        <a:avLst>
                          <a:gd name="adj" fmla="val 16667"/>
                        </a:avLst>
                      </a:prstGeom>
                      <a:solidFill>
                        <a:srgbClr val="33CCFF"/>
                      </a:solidFill>
                      <a:ln w="12700">
                        <a:noFill/>
                        <a:round/>
                        <a:headEnd/>
                        <a:tailEnd/>
                      </a:ln>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8210" name="Text Box 17"/>
                      <a:cNvSpPr txBox="1">
                        <a:spLocks noChangeArrowheads="1"/>
                      </a:cNvSpPr>
                    </a:nvSpPr>
                    <a:spPr bwMode="auto">
                      <a:xfrm>
                        <a:off x="814388" y="3254375"/>
                        <a:ext cx="488950" cy="336550"/>
                      </a:xfrm>
                      <a:prstGeom prst="rect">
                        <a:avLst/>
                      </a:prstGeom>
                      <a:noFill/>
                      <a:ln w="12700">
                        <a:noFill/>
                        <a:miter lim="800000"/>
                        <a:headEnd/>
                        <a:tailEnd/>
                      </a:ln>
                    </a:spPr>
                    <a:txSp>
                      <a:txBody>
                        <a:bodyPr wrap="none">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marL="342900" indent="-342900" algn="ctr">
                            <a:spcBef>
                              <a:spcPct val="20000"/>
                            </a:spcBef>
                            <a:buClr>
                              <a:schemeClr val="accent2"/>
                            </a:buClr>
                            <a:buSzPct val="75000"/>
                            <a:buFont typeface="Monotype Sorts" pitchFamily="2" charset="2"/>
                            <a:buNone/>
                          </a:pPr>
                          <a:r>
                            <a:rPr lang="en-US" sz="1600">
                              <a:solidFill>
                                <a:srgbClr val="800000"/>
                              </a:solidFill>
                            </a:rPr>
                            <a:t>NO</a:t>
                          </a:r>
                          <a:endParaRPr lang="en-US" sz="1600">
                            <a:solidFill>
                              <a:srgbClr val="00FFFF"/>
                            </a:solidFill>
                          </a:endParaRPr>
                        </a:p>
                      </a:txBody>
                      <a:useSpRect/>
                    </a:txSp>
                  </a:sp>
                  <a:sp>
                    <a:nvSpPr>
                      <a:cNvPr id="8211" name="AutoShape 18"/>
                      <a:cNvSpPr>
                        <a:spLocks noChangeArrowheads="1"/>
                      </a:cNvSpPr>
                    </a:nvSpPr>
                    <a:spPr bwMode="auto">
                      <a:xfrm>
                        <a:off x="3860800" y="4259263"/>
                        <a:ext cx="752475" cy="466725"/>
                      </a:xfrm>
                      <a:prstGeom prst="roundRect">
                        <a:avLst>
                          <a:gd name="adj" fmla="val 16667"/>
                        </a:avLst>
                      </a:prstGeom>
                      <a:solidFill>
                        <a:srgbClr val="33CCFF"/>
                      </a:solidFill>
                      <a:ln w="12700">
                        <a:noFill/>
                        <a:round/>
                        <a:headEnd/>
                        <a:tailEnd/>
                      </a:ln>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8212" name="Text Box 19"/>
                      <a:cNvSpPr txBox="1">
                        <a:spLocks noChangeArrowheads="1"/>
                      </a:cNvSpPr>
                    </a:nvSpPr>
                    <a:spPr bwMode="auto">
                      <a:xfrm>
                        <a:off x="3968750" y="4259263"/>
                        <a:ext cx="490538" cy="336550"/>
                      </a:xfrm>
                      <a:prstGeom prst="rect">
                        <a:avLst/>
                      </a:prstGeom>
                      <a:noFill/>
                      <a:ln w="12700">
                        <a:noFill/>
                        <a:miter lim="800000"/>
                        <a:headEnd/>
                        <a:tailEnd/>
                      </a:ln>
                    </a:spPr>
                    <a:txSp>
                      <a:txBody>
                        <a:bodyPr wrap="none">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marL="342900" indent="-342900" algn="ctr">
                            <a:spcBef>
                              <a:spcPct val="20000"/>
                            </a:spcBef>
                            <a:buClr>
                              <a:schemeClr val="accent2"/>
                            </a:buClr>
                            <a:buSzPct val="75000"/>
                            <a:buFont typeface="Monotype Sorts" pitchFamily="2" charset="2"/>
                            <a:buNone/>
                          </a:pPr>
                          <a:r>
                            <a:rPr lang="en-US" sz="1600">
                              <a:solidFill>
                                <a:srgbClr val="800000"/>
                              </a:solidFill>
                            </a:rPr>
                            <a:t>NO</a:t>
                          </a:r>
                          <a:endParaRPr lang="en-US" sz="1600">
                            <a:solidFill>
                              <a:schemeClr val="bg2"/>
                            </a:solidFill>
                          </a:endParaRPr>
                        </a:p>
                      </a:txBody>
                      <a:useSpRect/>
                    </a:txSp>
                  </a:sp>
                  <a:sp>
                    <a:nvSpPr>
                      <a:cNvPr id="8213" name="Text Box 20"/>
                      <a:cNvSpPr txBox="1">
                        <a:spLocks noChangeArrowheads="1"/>
                      </a:cNvSpPr>
                    </a:nvSpPr>
                    <a:spPr bwMode="auto">
                      <a:xfrm>
                        <a:off x="860425" y="2686050"/>
                        <a:ext cx="533400" cy="336550"/>
                      </a:xfrm>
                      <a:prstGeom prst="rect">
                        <a:avLst/>
                      </a:prstGeom>
                      <a:noFill/>
                      <a:ln w="12700">
                        <a:noFill/>
                        <a:miter lim="800000"/>
                        <a:headEnd/>
                        <a:tailEnd/>
                      </a:ln>
                    </a:spPr>
                    <a:txSp>
                      <a:txBody>
                        <a:bodyPr wrap="none">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marL="342900" indent="-342900" algn="r">
                            <a:spcBef>
                              <a:spcPct val="20000"/>
                            </a:spcBef>
                            <a:buClr>
                              <a:schemeClr val="accent2"/>
                            </a:buClr>
                            <a:buSzPct val="75000"/>
                            <a:buFont typeface="Monotype Sorts" pitchFamily="2" charset="2"/>
                            <a:buNone/>
                          </a:pPr>
                          <a:r>
                            <a:rPr lang="en-US" sz="1600"/>
                            <a:t>Yes</a:t>
                          </a:r>
                          <a:endParaRPr lang="en-US" sz="1600">
                            <a:solidFill>
                              <a:schemeClr val="bg2"/>
                            </a:solidFill>
                          </a:endParaRPr>
                        </a:p>
                      </a:txBody>
                      <a:useSpRect/>
                    </a:txSp>
                  </a:sp>
                  <a:sp>
                    <a:nvSpPr>
                      <a:cNvPr id="8214" name="Text Box 21"/>
                      <a:cNvSpPr txBox="1">
                        <a:spLocks noChangeArrowheads="1"/>
                      </a:cNvSpPr>
                    </a:nvSpPr>
                    <a:spPr bwMode="auto">
                      <a:xfrm>
                        <a:off x="2897188" y="2686050"/>
                        <a:ext cx="442912" cy="336550"/>
                      </a:xfrm>
                      <a:prstGeom prst="rect">
                        <a:avLst/>
                      </a:prstGeom>
                      <a:noFill/>
                      <a:ln w="12700">
                        <a:noFill/>
                        <a:miter lim="800000"/>
                        <a:headEnd/>
                        <a:tailEnd/>
                      </a:ln>
                    </a:spPr>
                    <a:txSp>
                      <a:txBody>
                        <a:bodyPr wrap="none">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marL="342900" indent="-342900" algn="r">
                            <a:spcBef>
                              <a:spcPct val="20000"/>
                            </a:spcBef>
                            <a:buClr>
                              <a:schemeClr val="accent2"/>
                            </a:buClr>
                            <a:buSzPct val="75000"/>
                            <a:buFont typeface="Monotype Sorts" pitchFamily="2" charset="2"/>
                            <a:buNone/>
                          </a:pPr>
                          <a:r>
                            <a:rPr lang="en-US" sz="1600">
                              <a:solidFill>
                                <a:srgbClr val="FF0000"/>
                              </a:solidFill>
                            </a:rPr>
                            <a:t>No</a:t>
                          </a:r>
                        </a:p>
                      </a:txBody>
                      <a:useSpRect/>
                    </a:txSp>
                  </a:sp>
                  <a:sp>
                    <a:nvSpPr>
                      <a:cNvPr id="8215" name="Text Box 22"/>
                      <a:cNvSpPr txBox="1">
                        <a:spLocks noChangeArrowheads="1"/>
                      </a:cNvSpPr>
                    </a:nvSpPr>
                    <a:spPr bwMode="auto">
                      <a:xfrm>
                        <a:off x="4022725" y="3624263"/>
                        <a:ext cx="930275" cy="336550"/>
                      </a:xfrm>
                      <a:prstGeom prst="rect">
                        <a:avLst/>
                      </a:prstGeom>
                      <a:noFill/>
                      <a:ln w="12700">
                        <a:noFill/>
                        <a:miter lim="800000"/>
                        <a:headEnd/>
                        <a:tailEnd/>
                      </a:ln>
                    </a:spPr>
                    <a:txSp>
                      <a:txBody>
                        <a:bodyPr wrap="none">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marL="342900" indent="-342900" algn="r">
                            <a:spcBef>
                              <a:spcPct val="20000"/>
                            </a:spcBef>
                            <a:buClr>
                              <a:schemeClr val="accent2"/>
                            </a:buClr>
                            <a:buSzPct val="75000"/>
                            <a:buFont typeface="Monotype Sorts" pitchFamily="2" charset="2"/>
                            <a:buNone/>
                          </a:pPr>
                          <a:r>
                            <a:rPr lang="en-US" sz="1600"/>
                            <a:t>Married</a:t>
                          </a:r>
                          <a:r>
                            <a:rPr lang="en-US" sz="1600">
                              <a:solidFill>
                                <a:schemeClr val="bg2"/>
                              </a:solidFill>
                            </a:rPr>
                            <a:t> </a:t>
                          </a:r>
                        </a:p>
                      </a:txBody>
                      <a:useSpRect/>
                    </a:txSp>
                  </a:sp>
                  <a:sp>
                    <a:nvSpPr>
                      <a:cNvPr id="8216" name="Text Box 23"/>
                      <a:cNvSpPr txBox="1">
                        <a:spLocks noChangeArrowheads="1"/>
                      </a:cNvSpPr>
                    </a:nvSpPr>
                    <a:spPr bwMode="auto">
                      <a:xfrm>
                        <a:off x="1662113" y="3659188"/>
                        <a:ext cx="1660525" cy="336550"/>
                      </a:xfrm>
                      <a:prstGeom prst="rect">
                        <a:avLst/>
                      </a:prstGeom>
                      <a:noFill/>
                      <a:ln w="12700">
                        <a:noFill/>
                        <a:miter lim="800000"/>
                        <a:headEnd/>
                        <a:tailEnd/>
                      </a:ln>
                    </a:spPr>
                    <a:txSp>
                      <a:txBody>
                        <a:bodyPr wrap="none">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marL="342900" indent="-342900" algn="r">
                            <a:spcBef>
                              <a:spcPct val="20000"/>
                            </a:spcBef>
                            <a:buClr>
                              <a:schemeClr val="accent2"/>
                            </a:buClr>
                            <a:buSzPct val="75000"/>
                            <a:buFont typeface="Monotype Sorts" pitchFamily="2" charset="2"/>
                            <a:buNone/>
                          </a:pPr>
                          <a:r>
                            <a:rPr lang="en-US" sz="1600"/>
                            <a:t>Single, Divorced</a:t>
                          </a:r>
                          <a:endParaRPr lang="en-US" sz="1600">
                            <a:solidFill>
                              <a:schemeClr val="bg2"/>
                            </a:solidFill>
                          </a:endParaRPr>
                        </a:p>
                      </a:txBody>
                      <a:useSpRect/>
                    </a:txSp>
                  </a:sp>
                  <a:sp>
                    <a:nvSpPr>
                      <a:cNvPr id="8217" name="Text Box 24"/>
                      <a:cNvSpPr txBox="1">
                        <a:spLocks noChangeArrowheads="1"/>
                      </a:cNvSpPr>
                    </a:nvSpPr>
                    <a:spPr bwMode="auto">
                      <a:xfrm>
                        <a:off x="1155700" y="4630738"/>
                        <a:ext cx="720725" cy="336550"/>
                      </a:xfrm>
                      <a:prstGeom prst="rect">
                        <a:avLst/>
                      </a:prstGeom>
                      <a:noFill/>
                      <a:ln w="12700">
                        <a:noFill/>
                        <a:miter lim="800000"/>
                        <a:headEnd/>
                        <a:tailEnd/>
                      </a:ln>
                    </a:spPr>
                    <a:txSp>
                      <a:txBody>
                        <a:bodyPr wrap="none">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marL="342900" indent="-342900" algn="r">
                            <a:spcBef>
                              <a:spcPct val="20000"/>
                            </a:spcBef>
                            <a:buClr>
                              <a:schemeClr val="accent2"/>
                            </a:buClr>
                            <a:buSzPct val="75000"/>
                            <a:buFont typeface="Monotype Sorts" pitchFamily="2" charset="2"/>
                            <a:buNone/>
                          </a:pPr>
                          <a:r>
                            <a:rPr lang="en-US" sz="1600"/>
                            <a:t>&lt; 80K</a:t>
                          </a:r>
                          <a:endParaRPr lang="en-US" sz="1600">
                            <a:solidFill>
                              <a:schemeClr val="bg2"/>
                            </a:solidFill>
                          </a:endParaRPr>
                        </a:p>
                      </a:txBody>
                      <a:useSpRect/>
                    </a:txSp>
                  </a:sp>
                  <a:sp>
                    <a:nvSpPr>
                      <a:cNvPr id="8218" name="Text Box 25"/>
                      <a:cNvSpPr txBox="1">
                        <a:spLocks noChangeArrowheads="1"/>
                      </a:cNvSpPr>
                    </a:nvSpPr>
                    <a:spPr bwMode="auto">
                      <a:xfrm>
                        <a:off x="3101975" y="4630738"/>
                        <a:ext cx="720725" cy="336550"/>
                      </a:xfrm>
                      <a:prstGeom prst="rect">
                        <a:avLst/>
                      </a:prstGeom>
                      <a:noFill/>
                      <a:ln w="12700">
                        <a:noFill/>
                        <a:miter lim="800000"/>
                        <a:headEnd/>
                        <a:tailEnd/>
                      </a:ln>
                    </a:spPr>
                    <a:txSp>
                      <a:txBody>
                        <a:bodyPr wrap="none">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marL="342900" indent="-342900" algn="r">
                            <a:spcBef>
                              <a:spcPct val="20000"/>
                            </a:spcBef>
                            <a:buClr>
                              <a:schemeClr val="accent2"/>
                            </a:buClr>
                            <a:buSzPct val="75000"/>
                            <a:buFont typeface="Monotype Sorts" pitchFamily="2" charset="2"/>
                            <a:buNone/>
                          </a:pPr>
                          <a:r>
                            <a:rPr lang="en-US" sz="1600"/>
                            <a:t>&gt; 80K</a:t>
                          </a:r>
                          <a:endParaRPr lang="en-US" sz="1600">
                            <a:solidFill>
                              <a:schemeClr val="bg2"/>
                            </a:solidFill>
                          </a:endParaRPr>
                        </a:p>
                      </a:txBody>
                      <a:useSpRect/>
                    </a:txSp>
                  </a:sp>
                  <a:pic>
                    <a:nvPicPr>
                      <a:cNvPr id="0" name="Object 2"/>
                      <a:cNvPicPr>
                        <a:picLocks noChangeAspect="1" noChangeArrowheads="1"/>
                      </a:cNvPicPr>
                    </a:nvPicPr>
                    <a:blipFill>
                      <a:blip r:embed="rId257"/>
                      <a:srcRect/>
                      <a:stretch>
                        <a:fillRect/>
                      </a:stretch>
                    </a:blipFill>
                    <a:spPr bwMode="auto">
                      <a:xfrm>
                        <a:off x="4953000" y="1600200"/>
                        <a:ext cx="3343275" cy="1133475"/>
                      </a:xfrm>
                      <a:prstGeom prst="rect">
                        <a:avLst/>
                      </a:prstGeom>
                      <a:noFill/>
                    </a:spPr>
                  </a:pic>
                  <a:sp>
                    <a:nvSpPr>
                      <a:cNvPr id="8219" name="Text Box 27"/>
                      <a:cNvSpPr txBox="1">
                        <a:spLocks noChangeArrowheads="1"/>
                      </a:cNvSpPr>
                    </a:nvSpPr>
                    <a:spPr bwMode="auto">
                      <a:xfrm>
                        <a:off x="4800600" y="1143000"/>
                        <a:ext cx="2133600" cy="338138"/>
                      </a:xfrm>
                      <a:prstGeom prst="rect">
                        <a:avLst/>
                      </a:prstGeom>
                      <a:noFill/>
                      <a:ln w="12700">
                        <a:noFill/>
                        <a:miter lim="800000"/>
                        <a:headEnd/>
                        <a:tailEnd/>
                      </a:ln>
                    </a:spPr>
                    <a:txSp>
                      <a:txBody>
                        <a:bodyPr>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marL="342900" indent="-342900" algn="ctr">
                            <a:lnSpc>
                              <a:spcPct val="80000"/>
                            </a:lnSpc>
                            <a:spcBef>
                              <a:spcPct val="20000"/>
                            </a:spcBef>
                            <a:buClr>
                              <a:schemeClr val="accent2"/>
                            </a:buClr>
                            <a:buSzPct val="75000"/>
                            <a:buFont typeface="Monotype Sorts" pitchFamily="2" charset="2"/>
                            <a:buNone/>
                          </a:pPr>
                          <a:r>
                            <a:rPr lang="en-US" sz="2000">
                              <a:solidFill>
                                <a:schemeClr val="tx2"/>
                              </a:solidFill>
                            </a:rPr>
                            <a:t>Dữ liệu kiểm tra</a:t>
                          </a:r>
                          <a:endParaRPr lang="en-US" sz="2000">
                            <a:solidFill>
                              <a:schemeClr val="bg2"/>
                            </a:solidFill>
                          </a:endParaRPr>
                        </a:p>
                      </a:txBody>
                      <a:useSpRect/>
                    </a:txSp>
                  </a:sp>
                  <a:sp>
                    <a:nvSpPr>
                      <a:cNvPr id="8220" name="Line 28"/>
                      <a:cNvSpPr>
                        <a:spLocks noChangeShapeType="1"/>
                      </a:cNvSpPr>
                    </a:nvSpPr>
                    <a:spPr bwMode="auto">
                      <a:xfrm flipH="1">
                        <a:off x="3352800" y="2362200"/>
                        <a:ext cx="1600200" cy="457200"/>
                      </a:xfrm>
                      <a:prstGeom prst="line">
                        <a:avLst/>
                      </a:prstGeom>
                      <a:noFill/>
                      <a:ln w="15875">
                        <a:solidFill>
                          <a:srgbClr val="FF0000"/>
                        </a:solidFill>
                        <a:prstDash val="dash"/>
                        <a:round/>
                        <a:headEnd type="triangle" w="med" len="med"/>
                        <a:tailEnd type="triangle" w="med" len="med"/>
                      </a:ln>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lc:lockedCanvas>
              </a:graphicData>
            </a:graphic>
          </wp:inline>
        </w:drawing>
      </w:r>
    </w:p>
    <w:p w:rsidR="00307995" w:rsidRDefault="00307995">
      <w:pPr>
        <w:spacing w:line="240" w:lineRule="auto"/>
        <w:rPr>
          <w:sz w:val="32"/>
          <w:szCs w:val="32"/>
        </w:rPr>
      </w:pPr>
      <w:r w:rsidRPr="00307995">
        <w:rPr>
          <w:noProof/>
          <w:sz w:val="32"/>
          <w:szCs w:val="32"/>
        </w:rPr>
        <w:lastRenderedPageBreak/>
        <w:drawing>
          <wp:inline distT="0" distB="0" distL="0" distR="0">
            <wp:extent cx="4943475" cy="2152650"/>
            <wp:effectExtent l="19050" t="0" r="0" b="0"/>
            <wp:docPr id="78" name="Object 7"/>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7610475" cy="4518025"/>
                      <a:chOff x="685800" y="1143000"/>
                      <a:chExt cx="7610475" cy="4518025"/>
                    </a:xfrm>
                  </a:grpSpPr>
                  <a:sp>
                    <a:nvSpPr>
                      <a:cNvPr id="10244" name="Line 3"/>
                      <a:cNvSpPr>
                        <a:spLocks noChangeShapeType="1"/>
                      </a:cNvSpPr>
                    </a:nvSpPr>
                    <a:spPr bwMode="auto">
                      <a:xfrm>
                        <a:off x="2898775" y="4551363"/>
                        <a:ext cx="266700" cy="646112"/>
                      </a:xfrm>
                      <a:prstGeom prst="line">
                        <a:avLst/>
                      </a:prstGeom>
                      <a:noFill/>
                      <a:ln w="12700">
                        <a:solidFill>
                          <a:srgbClr val="000000"/>
                        </a:solidFill>
                        <a:round/>
                        <a:headEnd/>
                        <a:tailEnd type="triangle" w="med" len="med"/>
                      </a:ln>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10245" name="Line 4"/>
                      <a:cNvSpPr>
                        <a:spLocks noChangeShapeType="1"/>
                      </a:cNvSpPr>
                    </a:nvSpPr>
                    <a:spPr bwMode="auto">
                      <a:xfrm flipH="1">
                        <a:off x="1658938" y="4551363"/>
                        <a:ext cx="355600" cy="646112"/>
                      </a:xfrm>
                      <a:prstGeom prst="line">
                        <a:avLst/>
                      </a:prstGeom>
                      <a:noFill/>
                      <a:ln w="12700">
                        <a:solidFill>
                          <a:srgbClr val="000000"/>
                        </a:solidFill>
                        <a:round/>
                        <a:headEnd/>
                        <a:tailEnd type="triangle" w="med" len="med"/>
                      </a:ln>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10246" name="Line 5"/>
                      <a:cNvSpPr>
                        <a:spLocks noChangeShapeType="1"/>
                      </a:cNvSpPr>
                    </a:nvSpPr>
                    <a:spPr bwMode="auto">
                      <a:xfrm flipH="1">
                        <a:off x="2366963" y="3576638"/>
                        <a:ext cx="442912" cy="649287"/>
                      </a:xfrm>
                      <a:prstGeom prst="line">
                        <a:avLst/>
                      </a:prstGeom>
                      <a:noFill/>
                      <a:ln w="12700">
                        <a:solidFill>
                          <a:srgbClr val="000000"/>
                        </a:solidFill>
                        <a:round/>
                        <a:headEnd/>
                        <a:tailEnd type="triangle" w="med" len="med"/>
                      </a:ln>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10247" name="Line 6"/>
                      <a:cNvSpPr>
                        <a:spLocks noChangeShapeType="1"/>
                      </a:cNvSpPr>
                    </a:nvSpPr>
                    <a:spPr bwMode="auto">
                      <a:xfrm>
                        <a:off x="3695700" y="3576638"/>
                        <a:ext cx="531813" cy="649287"/>
                      </a:xfrm>
                      <a:prstGeom prst="line">
                        <a:avLst/>
                      </a:prstGeom>
                      <a:noFill/>
                      <a:ln w="38100">
                        <a:solidFill>
                          <a:srgbClr val="FF0000"/>
                        </a:solidFill>
                        <a:round/>
                        <a:headEnd/>
                        <a:tailEnd type="triangle" w="med" len="med"/>
                      </a:ln>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10248" name="Line 7"/>
                      <a:cNvSpPr>
                        <a:spLocks noChangeShapeType="1"/>
                      </a:cNvSpPr>
                    </a:nvSpPr>
                    <a:spPr bwMode="auto">
                      <a:xfrm>
                        <a:off x="2544763" y="2686050"/>
                        <a:ext cx="620712" cy="568325"/>
                      </a:xfrm>
                      <a:prstGeom prst="line">
                        <a:avLst/>
                      </a:prstGeom>
                      <a:noFill/>
                      <a:ln w="38100">
                        <a:solidFill>
                          <a:srgbClr val="FF0000"/>
                        </a:solidFill>
                        <a:round/>
                        <a:headEnd/>
                        <a:tailEnd type="triangle" w="med" len="med"/>
                      </a:ln>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10249" name="Line 8"/>
                      <a:cNvSpPr>
                        <a:spLocks noChangeShapeType="1"/>
                      </a:cNvSpPr>
                    </a:nvSpPr>
                    <a:spPr bwMode="auto">
                      <a:xfrm flipH="1">
                        <a:off x="1039813" y="2686050"/>
                        <a:ext cx="619125" cy="568325"/>
                      </a:xfrm>
                      <a:prstGeom prst="line">
                        <a:avLst/>
                      </a:prstGeom>
                      <a:noFill/>
                      <a:ln w="12700">
                        <a:solidFill>
                          <a:srgbClr val="000000"/>
                        </a:solidFill>
                        <a:round/>
                        <a:headEnd/>
                        <a:tailEnd type="triangle" w="med" len="med"/>
                      </a:ln>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10250" name="Text Box 9"/>
                      <a:cNvSpPr txBox="1">
                        <a:spLocks noChangeArrowheads="1"/>
                      </a:cNvSpPr>
                    </a:nvSpPr>
                    <a:spPr bwMode="auto">
                      <a:xfrm>
                        <a:off x="1606550" y="2362200"/>
                        <a:ext cx="1027113" cy="349250"/>
                      </a:xfrm>
                      <a:prstGeom prst="rect">
                        <a:avLst/>
                      </a:prstGeom>
                      <a:solidFill>
                        <a:srgbClr val="FFFF00"/>
                      </a:solidFill>
                      <a:ln w="12700">
                        <a:solidFill>
                          <a:srgbClr val="0000FF"/>
                        </a:solidFill>
                        <a:miter lim="800000"/>
                        <a:headEnd/>
                        <a:tailEnd/>
                      </a:ln>
                    </a:spPr>
                    <a:txSp>
                      <a:txBody>
                        <a:bodyPr>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marL="342900" indent="-342900" algn="ctr">
                            <a:spcBef>
                              <a:spcPct val="20000"/>
                            </a:spcBef>
                            <a:buClr>
                              <a:schemeClr val="accent2"/>
                            </a:buClr>
                            <a:buSzPct val="75000"/>
                            <a:buFont typeface="Monotype Sorts" pitchFamily="2" charset="2"/>
                            <a:buNone/>
                          </a:pPr>
                          <a:r>
                            <a:rPr lang="en-US" sz="1600">
                              <a:solidFill>
                                <a:srgbClr val="2D1993"/>
                              </a:solidFill>
                            </a:rPr>
                            <a:t>Refund</a:t>
                          </a:r>
                          <a:endParaRPr lang="en-US" sz="1600">
                            <a:solidFill>
                              <a:schemeClr val="bg2"/>
                            </a:solidFill>
                          </a:endParaRPr>
                        </a:p>
                      </a:txBody>
                      <a:useSpRect/>
                    </a:txSp>
                  </a:sp>
                  <a:sp>
                    <a:nvSpPr>
                      <a:cNvPr id="10251" name="Text Box 10"/>
                      <a:cNvSpPr txBox="1">
                        <a:spLocks noChangeArrowheads="1"/>
                      </a:cNvSpPr>
                    </a:nvSpPr>
                    <a:spPr bwMode="auto">
                      <a:xfrm>
                        <a:off x="2720975" y="3254375"/>
                        <a:ext cx="1025525" cy="347663"/>
                      </a:xfrm>
                      <a:prstGeom prst="rect">
                        <a:avLst/>
                      </a:prstGeom>
                      <a:solidFill>
                        <a:srgbClr val="FFFF00"/>
                      </a:solidFill>
                      <a:ln w="12700">
                        <a:solidFill>
                          <a:srgbClr val="0000FF"/>
                        </a:solidFill>
                        <a:miter lim="800000"/>
                        <a:headEnd/>
                        <a:tailEnd/>
                      </a:ln>
                    </a:spPr>
                    <a:txSp>
                      <a:txBody>
                        <a:bodyPr>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marL="342900" indent="-342900" algn="ctr">
                            <a:spcBef>
                              <a:spcPct val="20000"/>
                            </a:spcBef>
                            <a:buClr>
                              <a:schemeClr val="accent2"/>
                            </a:buClr>
                            <a:buSzPct val="75000"/>
                            <a:buFont typeface="Monotype Sorts" pitchFamily="2" charset="2"/>
                            <a:buNone/>
                          </a:pPr>
                          <a:r>
                            <a:rPr lang="en-US" sz="1600">
                              <a:solidFill>
                                <a:srgbClr val="2D1993"/>
                              </a:solidFill>
                            </a:rPr>
                            <a:t>MarSt</a:t>
                          </a:r>
                          <a:endParaRPr lang="en-US" sz="1600">
                            <a:solidFill>
                              <a:schemeClr val="bg2"/>
                            </a:solidFill>
                          </a:endParaRPr>
                        </a:p>
                      </a:txBody>
                      <a:useSpRect/>
                    </a:txSp>
                  </a:sp>
                  <a:sp>
                    <a:nvSpPr>
                      <a:cNvPr id="10252" name="Text Box 11"/>
                      <a:cNvSpPr txBox="1">
                        <a:spLocks noChangeArrowheads="1"/>
                      </a:cNvSpPr>
                    </a:nvSpPr>
                    <a:spPr bwMode="auto">
                      <a:xfrm>
                        <a:off x="1925638" y="4225925"/>
                        <a:ext cx="1062037" cy="349250"/>
                      </a:xfrm>
                      <a:prstGeom prst="rect">
                        <a:avLst/>
                      </a:prstGeom>
                      <a:solidFill>
                        <a:srgbClr val="FFFF00"/>
                      </a:solidFill>
                      <a:ln w="12700">
                        <a:solidFill>
                          <a:srgbClr val="0000FF"/>
                        </a:solidFill>
                        <a:miter lim="800000"/>
                        <a:headEnd/>
                        <a:tailEnd/>
                      </a:ln>
                    </a:spPr>
                    <a:txSp>
                      <a:txBody>
                        <a:bodyPr>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marL="342900" indent="-342900" algn="ctr">
                            <a:spcBef>
                              <a:spcPct val="20000"/>
                            </a:spcBef>
                            <a:buClr>
                              <a:schemeClr val="accent2"/>
                            </a:buClr>
                            <a:buSzPct val="75000"/>
                            <a:buFont typeface="Monotype Sorts" pitchFamily="2" charset="2"/>
                            <a:buNone/>
                          </a:pPr>
                          <a:r>
                            <a:rPr lang="en-US" sz="1600">
                              <a:solidFill>
                                <a:srgbClr val="2D1993"/>
                              </a:solidFill>
                            </a:rPr>
                            <a:t>TaxInc</a:t>
                          </a:r>
                          <a:endParaRPr lang="en-US" sz="1600">
                            <a:solidFill>
                              <a:schemeClr val="bg2"/>
                            </a:solidFill>
                          </a:endParaRPr>
                        </a:p>
                      </a:txBody>
                      <a:useSpRect/>
                    </a:txSp>
                  </a:sp>
                  <a:sp>
                    <a:nvSpPr>
                      <a:cNvPr id="10253" name="AutoShape 12"/>
                      <a:cNvSpPr>
                        <a:spLocks noChangeArrowheads="1"/>
                      </a:cNvSpPr>
                    </a:nvSpPr>
                    <a:spPr bwMode="auto">
                      <a:xfrm>
                        <a:off x="2941638" y="5194300"/>
                        <a:ext cx="688975" cy="449263"/>
                      </a:xfrm>
                      <a:prstGeom prst="roundRect">
                        <a:avLst>
                          <a:gd name="adj" fmla="val 16769"/>
                        </a:avLst>
                      </a:prstGeom>
                      <a:solidFill>
                        <a:srgbClr val="33CCFF"/>
                      </a:solidFill>
                      <a:ln w="12700">
                        <a:noFill/>
                        <a:round/>
                        <a:headEnd/>
                        <a:tailEnd/>
                      </a:ln>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10254" name="Text Box 13"/>
                      <a:cNvSpPr txBox="1">
                        <a:spLocks noChangeArrowheads="1"/>
                      </a:cNvSpPr>
                    </a:nvSpPr>
                    <a:spPr bwMode="auto">
                      <a:xfrm>
                        <a:off x="2859088" y="5194300"/>
                        <a:ext cx="750887" cy="336550"/>
                      </a:xfrm>
                      <a:prstGeom prst="rect">
                        <a:avLst/>
                      </a:prstGeom>
                      <a:noFill/>
                      <a:ln w="12700">
                        <a:noFill/>
                        <a:miter lim="800000"/>
                        <a:headEnd/>
                        <a:tailEnd/>
                      </a:ln>
                    </a:spPr>
                    <a:txSp>
                      <a:txBody>
                        <a:bodyPr>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marL="342900" indent="-342900" algn="ctr">
                            <a:spcBef>
                              <a:spcPct val="20000"/>
                            </a:spcBef>
                            <a:buClr>
                              <a:schemeClr val="accent2"/>
                            </a:buClr>
                            <a:buSzPct val="75000"/>
                            <a:buFont typeface="Monotype Sorts" pitchFamily="2" charset="2"/>
                            <a:buNone/>
                          </a:pPr>
                          <a:r>
                            <a:rPr lang="en-US" sz="1600">
                              <a:solidFill>
                                <a:srgbClr val="800000"/>
                              </a:solidFill>
                            </a:rPr>
                            <a:t>YES</a:t>
                          </a:r>
                          <a:endParaRPr lang="en-US" sz="1600">
                            <a:solidFill>
                              <a:schemeClr val="bg2"/>
                            </a:solidFill>
                          </a:endParaRPr>
                        </a:p>
                      </a:txBody>
                      <a:useSpRect/>
                    </a:txSp>
                  </a:sp>
                  <a:sp>
                    <a:nvSpPr>
                      <a:cNvPr id="10255" name="AutoShape 14"/>
                      <a:cNvSpPr>
                        <a:spLocks noChangeArrowheads="1"/>
                      </a:cNvSpPr>
                    </a:nvSpPr>
                    <a:spPr bwMode="auto">
                      <a:xfrm>
                        <a:off x="1304925" y="5214938"/>
                        <a:ext cx="717550" cy="446087"/>
                      </a:xfrm>
                      <a:prstGeom prst="roundRect">
                        <a:avLst>
                          <a:gd name="adj" fmla="val 16667"/>
                        </a:avLst>
                      </a:prstGeom>
                      <a:solidFill>
                        <a:srgbClr val="33CCFF"/>
                      </a:solidFill>
                      <a:ln w="12700">
                        <a:noFill/>
                        <a:round/>
                        <a:headEnd/>
                        <a:tailEnd/>
                      </a:ln>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10256" name="Text Box 15"/>
                      <a:cNvSpPr txBox="1">
                        <a:spLocks noChangeArrowheads="1"/>
                      </a:cNvSpPr>
                    </a:nvSpPr>
                    <a:spPr bwMode="auto">
                      <a:xfrm>
                        <a:off x="1435100" y="5197475"/>
                        <a:ext cx="488950" cy="336550"/>
                      </a:xfrm>
                      <a:prstGeom prst="rect">
                        <a:avLst/>
                      </a:prstGeom>
                      <a:noFill/>
                      <a:ln w="12700">
                        <a:noFill/>
                        <a:miter lim="800000"/>
                        <a:headEnd/>
                        <a:tailEnd/>
                      </a:ln>
                    </a:spPr>
                    <a:txSp>
                      <a:txBody>
                        <a:bodyPr wrap="none">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marL="342900" indent="-342900" algn="ctr">
                            <a:spcBef>
                              <a:spcPct val="20000"/>
                            </a:spcBef>
                            <a:buClr>
                              <a:schemeClr val="accent2"/>
                            </a:buClr>
                            <a:buSzPct val="75000"/>
                            <a:buFont typeface="Monotype Sorts" pitchFamily="2" charset="2"/>
                            <a:buNone/>
                          </a:pPr>
                          <a:r>
                            <a:rPr lang="en-US" sz="1600">
                              <a:solidFill>
                                <a:srgbClr val="800000"/>
                              </a:solidFill>
                            </a:rPr>
                            <a:t>NO</a:t>
                          </a:r>
                          <a:endParaRPr lang="en-US" sz="1600">
                            <a:solidFill>
                              <a:schemeClr val="bg2"/>
                            </a:solidFill>
                          </a:endParaRPr>
                        </a:p>
                      </a:txBody>
                      <a:useSpRect/>
                    </a:txSp>
                  </a:sp>
                  <a:sp>
                    <a:nvSpPr>
                      <a:cNvPr id="10257" name="AutoShape 16"/>
                      <a:cNvSpPr>
                        <a:spLocks noChangeArrowheads="1"/>
                      </a:cNvSpPr>
                    </a:nvSpPr>
                    <a:spPr bwMode="auto">
                      <a:xfrm>
                        <a:off x="685800" y="3271838"/>
                        <a:ext cx="752475" cy="427037"/>
                      </a:xfrm>
                      <a:prstGeom prst="roundRect">
                        <a:avLst>
                          <a:gd name="adj" fmla="val 16667"/>
                        </a:avLst>
                      </a:prstGeom>
                      <a:solidFill>
                        <a:srgbClr val="33CCFF"/>
                      </a:solidFill>
                      <a:ln w="12700">
                        <a:noFill/>
                        <a:round/>
                        <a:headEnd/>
                        <a:tailEnd/>
                      </a:ln>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10258" name="Text Box 17"/>
                      <a:cNvSpPr txBox="1">
                        <a:spLocks noChangeArrowheads="1"/>
                      </a:cNvSpPr>
                    </a:nvSpPr>
                    <a:spPr bwMode="auto">
                      <a:xfrm>
                        <a:off x="814388" y="3254375"/>
                        <a:ext cx="488950" cy="336550"/>
                      </a:xfrm>
                      <a:prstGeom prst="rect">
                        <a:avLst/>
                      </a:prstGeom>
                      <a:noFill/>
                      <a:ln w="12700">
                        <a:noFill/>
                        <a:miter lim="800000"/>
                        <a:headEnd/>
                        <a:tailEnd/>
                      </a:ln>
                    </a:spPr>
                    <a:txSp>
                      <a:txBody>
                        <a:bodyPr wrap="none">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marL="342900" indent="-342900" algn="ctr">
                            <a:spcBef>
                              <a:spcPct val="20000"/>
                            </a:spcBef>
                            <a:buClr>
                              <a:schemeClr val="accent2"/>
                            </a:buClr>
                            <a:buSzPct val="75000"/>
                            <a:buFont typeface="Monotype Sorts" pitchFamily="2" charset="2"/>
                            <a:buNone/>
                          </a:pPr>
                          <a:r>
                            <a:rPr lang="en-US" sz="1600">
                              <a:solidFill>
                                <a:srgbClr val="800000"/>
                              </a:solidFill>
                            </a:rPr>
                            <a:t>NO</a:t>
                          </a:r>
                          <a:endParaRPr lang="en-US" sz="1600">
                            <a:solidFill>
                              <a:srgbClr val="00FFFF"/>
                            </a:solidFill>
                          </a:endParaRPr>
                        </a:p>
                      </a:txBody>
                      <a:useSpRect/>
                    </a:txSp>
                  </a:sp>
                  <a:sp>
                    <a:nvSpPr>
                      <a:cNvPr id="10259" name="AutoShape 18"/>
                      <a:cNvSpPr>
                        <a:spLocks noChangeArrowheads="1"/>
                      </a:cNvSpPr>
                    </a:nvSpPr>
                    <a:spPr bwMode="auto">
                      <a:xfrm>
                        <a:off x="3860800" y="4259263"/>
                        <a:ext cx="752475" cy="466725"/>
                      </a:xfrm>
                      <a:prstGeom prst="roundRect">
                        <a:avLst>
                          <a:gd name="adj" fmla="val 16667"/>
                        </a:avLst>
                      </a:prstGeom>
                      <a:solidFill>
                        <a:srgbClr val="33CCFF"/>
                      </a:solidFill>
                      <a:ln w="12700">
                        <a:noFill/>
                        <a:round/>
                        <a:headEnd/>
                        <a:tailEnd/>
                      </a:ln>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10260" name="Text Box 19"/>
                      <a:cNvSpPr txBox="1">
                        <a:spLocks noChangeArrowheads="1"/>
                      </a:cNvSpPr>
                    </a:nvSpPr>
                    <a:spPr bwMode="auto">
                      <a:xfrm>
                        <a:off x="3968750" y="4259263"/>
                        <a:ext cx="490538" cy="336550"/>
                      </a:xfrm>
                      <a:prstGeom prst="rect">
                        <a:avLst/>
                      </a:prstGeom>
                      <a:noFill/>
                      <a:ln w="12700">
                        <a:noFill/>
                        <a:miter lim="800000"/>
                        <a:headEnd/>
                        <a:tailEnd/>
                      </a:ln>
                    </a:spPr>
                    <a:txSp>
                      <a:txBody>
                        <a:bodyPr wrap="none">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marL="342900" indent="-342900" algn="ctr">
                            <a:spcBef>
                              <a:spcPct val="20000"/>
                            </a:spcBef>
                            <a:buClr>
                              <a:schemeClr val="accent2"/>
                            </a:buClr>
                            <a:buSzPct val="75000"/>
                            <a:buFont typeface="Monotype Sorts" pitchFamily="2" charset="2"/>
                            <a:buNone/>
                          </a:pPr>
                          <a:r>
                            <a:rPr lang="en-US" sz="1600">
                              <a:solidFill>
                                <a:srgbClr val="800000"/>
                              </a:solidFill>
                            </a:rPr>
                            <a:t>NO</a:t>
                          </a:r>
                          <a:endParaRPr lang="en-US" sz="1600">
                            <a:solidFill>
                              <a:schemeClr val="bg2"/>
                            </a:solidFill>
                          </a:endParaRPr>
                        </a:p>
                      </a:txBody>
                      <a:useSpRect/>
                    </a:txSp>
                  </a:sp>
                  <a:sp>
                    <a:nvSpPr>
                      <a:cNvPr id="10261" name="Text Box 20"/>
                      <a:cNvSpPr txBox="1">
                        <a:spLocks noChangeArrowheads="1"/>
                      </a:cNvSpPr>
                    </a:nvSpPr>
                    <a:spPr bwMode="auto">
                      <a:xfrm>
                        <a:off x="860425" y="2686050"/>
                        <a:ext cx="533400" cy="336550"/>
                      </a:xfrm>
                      <a:prstGeom prst="rect">
                        <a:avLst/>
                      </a:prstGeom>
                      <a:noFill/>
                      <a:ln w="12700">
                        <a:noFill/>
                        <a:miter lim="800000"/>
                        <a:headEnd/>
                        <a:tailEnd/>
                      </a:ln>
                    </a:spPr>
                    <a:txSp>
                      <a:txBody>
                        <a:bodyPr wrap="none">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marL="342900" indent="-342900" algn="r">
                            <a:spcBef>
                              <a:spcPct val="20000"/>
                            </a:spcBef>
                            <a:buClr>
                              <a:schemeClr val="accent2"/>
                            </a:buClr>
                            <a:buSzPct val="75000"/>
                            <a:buFont typeface="Monotype Sorts" pitchFamily="2" charset="2"/>
                            <a:buNone/>
                          </a:pPr>
                          <a:r>
                            <a:rPr lang="en-US" sz="1600"/>
                            <a:t>Yes</a:t>
                          </a:r>
                          <a:endParaRPr lang="en-US" sz="1600">
                            <a:solidFill>
                              <a:schemeClr val="bg2"/>
                            </a:solidFill>
                          </a:endParaRPr>
                        </a:p>
                      </a:txBody>
                      <a:useSpRect/>
                    </a:txSp>
                  </a:sp>
                  <a:sp>
                    <a:nvSpPr>
                      <a:cNvPr id="10262" name="Text Box 21"/>
                      <a:cNvSpPr txBox="1">
                        <a:spLocks noChangeArrowheads="1"/>
                      </a:cNvSpPr>
                    </a:nvSpPr>
                    <a:spPr bwMode="auto">
                      <a:xfrm>
                        <a:off x="2897188" y="2686050"/>
                        <a:ext cx="442912" cy="336550"/>
                      </a:xfrm>
                      <a:prstGeom prst="rect">
                        <a:avLst/>
                      </a:prstGeom>
                      <a:noFill/>
                      <a:ln w="12700">
                        <a:noFill/>
                        <a:miter lim="800000"/>
                        <a:headEnd/>
                        <a:tailEnd/>
                      </a:ln>
                    </a:spPr>
                    <a:txSp>
                      <a:txBody>
                        <a:bodyPr wrap="none">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marL="342900" indent="-342900" algn="r">
                            <a:spcBef>
                              <a:spcPct val="20000"/>
                            </a:spcBef>
                            <a:buClr>
                              <a:schemeClr val="accent2"/>
                            </a:buClr>
                            <a:buSzPct val="75000"/>
                            <a:buFont typeface="Monotype Sorts" pitchFamily="2" charset="2"/>
                            <a:buNone/>
                          </a:pPr>
                          <a:r>
                            <a:rPr lang="en-US" sz="1600">
                              <a:solidFill>
                                <a:srgbClr val="FF0000"/>
                              </a:solidFill>
                            </a:rPr>
                            <a:t>No</a:t>
                          </a:r>
                        </a:p>
                      </a:txBody>
                      <a:useSpRect/>
                    </a:txSp>
                  </a:sp>
                  <a:sp>
                    <a:nvSpPr>
                      <a:cNvPr id="10263" name="Text Box 22"/>
                      <a:cNvSpPr txBox="1">
                        <a:spLocks noChangeArrowheads="1"/>
                      </a:cNvSpPr>
                    </a:nvSpPr>
                    <a:spPr bwMode="auto">
                      <a:xfrm>
                        <a:off x="4022725" y="3624263"/>
                        <a:ext cx="930275" cy="336550"/>
                      </a:xfrm>
                      <a:prstGeom prst="rect">
                        <a:avLst/>
                      </a:prstGeom>
                      <a:noFill/>
                      <a:ln w="12700">
                        <a:noFill/>
                        <a:miter lim="800000"/>
                        <a:headEnd/>
                        <a:tailEnd/>
                      </a:ln>
                    </a:spPr>
                    <a:txSp>
                      <a:txBody>
                        <a:bodyPr wrap="none">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marL="342900" indent="-342900" algn="r">
                            <a:spcBef>
                              <a:spcPct val="20000"/>
                            </a:spcBef>
                            <a:buClr>
                              <a:schemeClr val="accent2"/>
                            </a:buClr>
                            <a:buSzPct val="75000"/>
                            <a:buFont typeface="Monotype Sorts" pitchFamily="2" charset="2"/>
                            <a:buNone/>
                          </a:pPr>
                          <a:r>
                            <a:rPr lang="en-US" sz="1600">
                              <a:solidFill>
                                <a:srgbClr val="FF0000"/>
                              </a:solidFill>
                            </a:rPr>
                            <a:t>Married </a:t>
                          </a:r>
                        </a:p>
                      </a:txBody>
                      <a:useSpRect/>
                    </a:txSp>
                  </a:sp>
                  <a:sp>
                    <a:nvSpPr>
                      <a:cNvPr id="10264" name="Text Box 23"/>
                      <a:cNvSpPr txBox="1">
                        <a:spLocks noChangeArrowheads="1"/>
                      </a:cNvSpPr>
                    </a:nvSpPr>
                    <a:spPr bwMode="auto">
                      <a:xfrm>
                        <a:off x="1662113" y="3659188"/>
                        <a:ext cx="1660525" cy="336550"/>
                      </a:xfrm>
                      <a:prstGeom prst="rect">
                        <a:avLst/>
                      </a:prstGeom>
                      <a:noFill/>
                      <a:ln w="12700">
                        <a:noFill/>
                        <a:miter lim="800000"/>
                        <a:headEnd/>
                        <a:tailEnd/>
                      </a:ln>
                    </a:spPr>
                    <a:txSp>
                      <a:txBody>
                        <a:bodyPr wrap="none">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marL="342900" indent="-342900" algn="r">
                            <a:spcBef>
                              <a:spcPct val="20000"/>
                            </a:spcBef>
                            <a:buClr>
                              <a:schemeClr val="accent2"/>
                            </a:buClr>
                            <a:buSzPct val="75000"/>
                            <a:buFont typeface="Monotype Sorts" pitchFamily="2" charset="2"/>
                            <a:buNone/>
                          </a:pPr>
                          <a:r>
                            <a:rPr lang="en-US" sz="1600"/>
                            <a:t>Single, Divorced</a:t>
                          </a:r>
                          <a:endParaRPr lang="en-US" sz="1600">
                            <a:solidFill>
                              <a:schemeClr val="bg2"/>
                            </a:solidFill>
                          </a:endParaRPr>
                        </a:p>
                      </a:txBody>
                      <a:useSpRect/>
                    </a:txSp>
                  </a:sp>
                  <a:sp>
                    <a:nvSpPr>
                      <a:cNvPr id="10265" name="Text Box 24"/>
                      <a:cNvSpPr txBox="1">
                        <a:spLocks noChangeArrowheads="1"/>
                      </a:cNvSpPr>
                    </a:nvSpPr>
                    <a:spPr bwMode="auto">
                      <a:xfrm>
                        <a:off x="1155700" y="4630738"/>
                        <a:ext cx="720725" cy="336550"/>
                      </a:xfrm>
                      <a:prstGeom prst="rect">
                        <a:avLst/>
                      </a:prstGeom>
                      <a:noFill/>
                      <a:ln w="12700">
                        <a:noFill/>
                        <a:miter lim="800000"/>
                        <a:headEnd/>
                        <a:tailEnd/>
                      </a:ln>
                    </a:spPr>
                    <a:txSp>
                      <a:txBody>
                        <a:bodyPr wrap="none">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marL="342900" indent="-342900" algn="r">
                            <a:spcBef>
                              <a:spcPct val="20000"/>
                            </a:spcBef>
                            <a:buClr>
                              <a:schemeClr val="accent2"/>
                            </a:buClr>
                            <a:buSzPct val="75000"/>
                            <a:buFont typeface="Monotype Sorts" pitchFamily="2" charset="2"/>
                            <a:buNone/>
                          </a:pPr>
                          <a:r>
                            <a:rPr lang="en-US" sz="1600"/>
                            <a:t>&lt; 80K</a:t>
                          </a:r>
                          <a:endParaRPr lang="en-US" sz="1600">
                            <a:solidFill>
                              <a:schemeClr val="bg2"/>
                            </a:solidFill>
                          </a:endParaRPr>
                        </a:p>
                      </a:txBody>
                      <a:useSpRect/>
                    </a:txSp>
                  </a:sp>
                  <a:sp>
                    <a:nvSpPr>
                      <a:cNvPr id="10266" name="Text Box 25"/>
                      <a:cNvSpPr txBox="1">
                        <a:spLocks noChangeArrowheads="1"/>
                      </a:cNvSpPr>
                    </a:nvSpPr>
                    <a:spPr bwMode="auto">
                      <a:xfrm>
                        <a:off x="3101975" y="4630738"/>
                        <a:ext cx="720725" cy="336550"/>
                      </a:xfrm>
                      <a:prstGeom prst="rect">
                        <a:avLst/>
                      </a:prstGeom>
                      <a:noFill/>
                      <a:ln w="12700">
                        <a:noFill/>
                        <a:miter lim="800000"/>
                        <a:headEnd/>
                        <a:tailEnd/>
                      </a:ln>
                    </a:spPr>
                    <a:txSp>
                      <a:txBody>
                        <a:bodyPr wrap="none">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marL="342900" indent="-342900" algn="r">
                            <a:spcBef>
                              <a:spcPct val="20000"/>
                            </a:spcBef>
                            <a:buClr>
                              <a:schemeClr val="accent2"/>
                            </a:buClr>
                            <a:buSzPct val="75000"/>
                            <a:buFont typeface="Monotype Sorts" pitchFamily="2" charset="2"/>
                            <a:buNone/>
                          </a:pPr>
                          <a:r>
                            <a:rPr lang="en-US" sz="1600"/>
                            <a:t>&gt; 80K</a:t>
                          </a:r>
                          <a:endParaRPr lang="en-US" sz="1600">
                            <a:solidFill>
                              <a:schemeClr val="bg2"/>
                            </a:solidFill>
                          </a:endParaRPr>
                        </a:p>
                      </a:txBody>
                      <a:useSpRect/>
                    </a:txSp>
                  </a:sp>
                  <a:pic>
                    <a:nvPicPr>
                      <a:cNvPr id="0" name="Object 2"/>
                      <a:cNvPicPr>
                        <a:picLocks noChangeAspect="1" noChangeArrowheads="1"/>
                      </a:cNvPicPr>
                    </a:nvPicPr>
                    <a:blipFill>
                      <a:blip r:embed="rId256"/>
                      <a:srcRect/>
                      <a:stretch>
                        <a:fillRect/>
                      </a:stretch>
                    </a:blipFill>
                    <a:spPr bwMode="auto">
                      <a:xfrm>
                        <a:off x="4953000" y="1600200"/>
                        <a:ext cx="3343275" cy="1133475"/>
                      </a:xfrm>
                      <a:prstGeom prst="rect">
                        <a:avLst/>
                      </a:prstGeom>
                      <a:noFill/>
                    </a:spPr>
                  </a:pic>
                  <a:sp>
                    <a:nvSpPr>
                      <a:cNvPr id="10267" name="Text Box 27"/>
                      <a:cNvSpPr txBox="1">
                        <a:spLocks noChangeArrowheads="1"/>
                      </a:cNvSpPr>
                    </a:nvSpPr>
                    <a:spPr bwMode="auto">
                      <a:xfrm>
                        <a:off x="4800600" y="1143000"/>
                        <a:ext cx="2057400" cy="338138"/>
                      </a:xfrm>
                      <a:prstGeom prst="rect">
                        <a:avLst/>
                      </a:prstGeom>
                      <a:noFill/>
                      <a:ln w="12700">
                        <a:noFill/>
                        <a:miter lim="800000"/>
                        <a:headEnd/>
                        <a:tailEnd/>
                      </a:ln>
                    </a:spPr>
                    <a:txSp>
                      <a:txBody>
                        <a:bodyPr>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marL="342900" indent="-342900" algn="ctr">
                            <a:lnSpc>
                              <a:spcPct val="80000"/>
                            </a:lnSpc>
                            <a:spcBef>
                              <a:spcPct val="20000"/>
                            </a:spcBef>
                            <a:buClr>
                              <a:schemeClr val="accent2"/>
                            </a:buClr>
                            <a:buSzPct val="75000"/>
                            <a:buFont typeface="Monotype Sorts" pitchFamily="2" charset="2"/>
                            <a:buNone/>
                          </a:pPr>
                          <a:r>
                            <a:rPr lang="en-US" sz="2000">
                              <a:solidFill>
                                <a:schemeClr val="tx2"/>
                              </a:solidFill>
                            </a:rPr>
                            <a:t>Dữ liệu kiểm tra</a:t>
                          </a:r>
                          <a:endParaRPr lang="en-US" sz="2000">
                            <a:solidFill>
                              <a:schemeClr val="bg2"/>
                            </a:solidFill>
                          </a:endParaRPr>
                        </a:p>
                      </a:txBody>
                      <a:useSpRect/>
                    </a:txSp>
                  </a:sp>
                  <a:sp>
                    <a:nvSpPr>
                      <a:cNvPr id="10268" name="Line 28"/>
                      <a:cNvSpPr>
                        <a:spLocks noChangeShapeType="1"/>
                      </a:cNvSpPr>
                    </a:nvSpPr>
                    <a:spPr bwMode="auto">
                      <a:xfrm flipH="1">
                        <a:off x="4648200" y="2590800"/>
                        <a:ext cx="1295400" cy="990600"/>
                      </a:xfrm>
                      <a:prstGeom prst="line">
                        <a:avLst/>
                      </a:prstGeom>
                      <a:noFill/>
                      <a:ln w="15875">
                        <a:solidFill>
                          <a:srgbClr val="FF0000"/>
                        </a:solidFill>
                        <a:prstDash val="dash"/>
                        <a:round/>
                        <a:headEnd type="triangle" w="med" len="med"/>
                        <a:tailEnd type="triangle" w="med" len="med"/>
                      </a:ln>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lc:lockedCanvas>
              </a:graphicData>
            </a:graphic>
          </wp:inline>
        </w:drawing>
      </w:r>
    </w:p>
    <w:p w:rsidR="007377AA" w:rsidRDefault="007377AA">
      <w:pPr>
        <w:spacing w:line="240" w:lineRule="auto"/>
        <w:rPr>
          <w:szCs w:val="24"/>
        </w:rPr>
      </w:pPr>
      <w:r>
        <w:rPr>
          <w:szCs w:val="24"/>
        </w:rPr>
        <w:t>Nhiệm vụ phân loại bằng cây quyết định được mô tả như hình vẽ dưới đây (cụ thể hóa hình vẽ mô tả bài toán phân loại)</w:t>
      </w:r>
    </w:p>
    <w:p w:rsidR="007377AA" w:rsidRPr="007377AA" w:rsidRDefault="005969C1">
      <w:pPr>
        <w:spacing w:line="240" w:lineRule="auto"/>
        <w:rPr>
          <w:szCs w:val="24"/>
        </w:rPr>
      </w:pPr>
      <w:r>
        <w:rPr>
          <w:noProof/>
          <w:szCs w:val="24"/>
        </w:rPr>
        <w:pict>
          <v:shape id="_x0000_s1150" type="#_x0000_t75" style="position:absolute;left:0;text-align:left;margin-left:0;margin-top:6.15pt;width:445.85pt;height:279pt;z-index:251741184" fillcolor="#4f81bd" strokeweight="1pt">
            <v:imagedata r:id="rId258" o:title=""/>
            <v:shadow color="#eeece1"/>
          </v:shape>
          <o:OLEObject Type="Embed" ProgID="Visio.Drawing.11" ShapeID="_x0000_s1150" DrawAspect="Content" ObjectID="_1603520930" r:id="rId259"/>
        </w:pict>
      </w:r>
    </w:p>
    <w:p w:rsidR="00520890" w:rsidRDefault="00520890">
      <w:pPr>
        <w:spacing w:line="240" w:lineRule="auto"/>
        <w:rPr>
          <w:sz w:val="32"/>
          <w:szCs w:val="32"/>
        </w:rPr>
      </w:pPr>
    </w:p>
    <w:p w:rsidR="00520890" w:rsidRDefault="00520890">
      <w:pPr>
        <w:spacing w:line="240" w:lineRule="auto"/>
        <w:rPr>
          <w:sz w:val="32"/>
          <w:szCs w:val="32"/>
        </w:rPr>
      </w:pPr>
    </w:p>
    <w:p w:rsidR="00520890" w:rsidRDefault="00520890">
      <w:pPr>
        <w:spacing w:line="240" w:lineRule="auto"/>
        <w:rPr>
          <w:sz w:val="32"/>
          <w:szCs w:val="32"/>
        </w:rPr>
      </w:pPr>
    </w:p>
    <w:p w:rsidR="00520890" w:rsidRDefault="00520890">
      <w:pPr>
        <w:spacing w:line="240" w:lineRule="auto"/>
        <w:rPr>
          <w:sz w:val="32"/>
          <w:szCs w:val="32"/>
        </w:rPr>
      </w:pPr>
    </w:p>
    <w:p w:rsidR="00520890" w:rsidRDefault="00520890">
      <w:pPr>
        <w:spacing w:line="240" w:lineRule="auto"/>
        <w:rPr>
          <w:sz w:val="32"/>
          <w:szCs w:val="32"/>
        </w:rPr>
      </w:pPr>
    </w:p>
    <w:p w:rsidR="00520890" w:rsidRDefault="00520890">
      <w:pPr>
        <w:spacing w:line="240" w:lineRule="auto"/>
        <w:rPr>
          <w:sz w:val="32"/>
          <w:szCs w:val="32"/>
        </w:rPr>
      </w:pPr>
    </w:p>
    <w:p w:rsidR="00520890" w:rsidRDefault="00520890">
      <w:pPr>
        <w:spacing w:line="240" w:lineRule="auto"/>
        <w:rPr>
          <w:sz w:val="32"/>
          <w:szCs w:val="32"/>
        </w:rPr>
      </w:pPr>
    </w:p>
    <w:p w:rsidR="00520890" w:rsidRDefault="00520890">
      <w:pPr>
        <w:spacing w:line="240" w:lineRule="auto"/>
        <w:rPr>
          <w:sz w:val="32"/>
          <w:szCs w:val="32"/>
        </w:rPr>
      </w:pPr>
    </w:p>
    <w:p w:rsidR="00520890" w:rsidRDefault="00520890">
      <w:pPr>
        <w:spacing w:line="240" w:lineRule="auto"/>
        <w:rPr>
          <w:sz w:val="32"/>
          <w:szCs w:val="32"/>
        </w:rPr>
      </w:pPr>
    </w:p>
    <w:p w:rsidR="00520890" w:rsidRDefault="00520890">
      <w:pPr>
        <w:spacing w:line="240" w:lineRule="auto"/>
        <w:rPr>
          <w:sz w:val="32"/>
          <w:szCs w:val="32"/>
        </w:rPr>
      </w:pPr>
    </w:p>
    <w:p w:rsidR="00520890" w:rsidRDefault="00520890">
      <w:pPr>
        <w:spacing w:line="240" w:lineRule="auto"/>
        <w:rPr>
          <w:sz w:val="32"/>
          <w:szCs w:val="32"/>
        </w:rPr>
      </w:pPr>
    </w:p>
    <w:p w:rsidR="00520890" w:rsidRDefault="00520890">
      <w:pPr>
        <w:spacing w:line="240" w:lineRule="auto"/>
        <w:rPr>
          <w:sz w:val="32"/>
          <w:szCs w:val="32"/>
        </w:rPr>
      </w:pPr>
    </w:p>
    <w:p w:rsidR="00520890" w:rsidRDefault="00520890">
      <w:pPr>
        <w:spacing w:line="240" w:lineRule="auto"/>
        <w:rPr>
          <w:sz w:val="32"/>
          <w:szCs w:val="32"/>
        </w:rPr>
      </w:pPr>
    </w:p>
    <w:p w:rsidR="00520890" w:rsidRDefault="00520890">
      <w:pPr>
        <w:spacing w:line="240" w:lineRule="auto"/>
        <w:rPr>
          <w:sz w:val="32"/>
          <w:szCs w:val="32"/>
        </w:rPr>
      </w:pPr>
    </w:p>
    <w:p w:rsidR="00520890" w:rsidRDefault="00520890">
      <w:pPr>
        <w:spacing w:line="240" w:lineRule="auto"/>
        <w:rPr>
          <w:sz w:val="32"/>
          <w:szCs w:val="32"/>
        </w:rPr>
      </w:pPr>
    </w:p>
    <w:p w:rsidR="007377AA" w:rsidRPr="004765FF" w:rsidRDefault="007377AA" w:rsidP="00520890">
      <w:pPr>
        <w:pStyle w:val="Heading3"/>
      </w:pPr>
      <w:bookmarkStart w:id="80" w:name="_Toc529778587"/>
      <w:r w:rsidRPr="004765FF">
        <w:t>Các thuật toán tìm cây quyết định</w:t>
      </w:r>
      <w:bookmarkEnd w:id="80"/>
    </w:p>
    <w:p w:rsidR="007377AA" w:rsidRDefault="007377AA" w:rsidP="004765FF">
      <w:pPr>
        <w:pStyle w:val="ListParagraph"/>
        <w:spacing w:line="360" w:lineRule="auto"/>
        <w:ind w:left="360"/>
      </w:pPr>
      <w:r>
        <w:t>Có nhiều nhóm thuật toán được áp dụng để xây dựng cây quyết định bao gồm</w:t>
      </w:r>
    </w:p>
    <w:p w:rsidR="007377AA" w:rsidRPr="007377AA" w:rsidRDefault="007377AA" w:rsidP="00395DA0">
      <w:pPr>
        <w:pStyle w:val="ListParagraph"/>
        <w:numPr>
          <w:ilvl w:val="0"/>
          <w:numId w:val="77"/>
        </w:numPr>
        <w:spacing w:line="360" w:lineRule="auto"/>
        <w:rPr>
          <w:sz w:val="32"/>
          <w:szCs w:val="32"/>
        </w:rPr>
      </w:pPr>
      <w:r>
        <w:t>Các thuật toán của Hunt: là một nhóm thuật toán ra đời sớm nhất</w:t>
      </w:r>
    </w:p>
    <w:p w:rsidR="007377AA" w:rsidRPr="007377AA" w:rsidRDefault="007377AA" w:rsidP="00395DA0">
      <w:pPr>
        <w:pStyle w:val="ListParagraph"/>
        <w:numPr>
          <w:ilvl w:val="0"/>
          <w:numId w:val="77"/>
        </w:numPr>
        <w:spacing w:line="360" w:lineRule="auto"/>
        <w:rPr>
          <w:sz w:val="32"/>
          <w:szCs w:val="32"/>
        </w:rPr>
      </w:pPr>
      <w:r>
        <w:t>Nhóm thuật toán CART</w:t>
      </w:r>
    </w:p>
    <w:p w:rsidR="007377AA" w:rsidRPr="007377AA" w:rsidRDefault="007377AA" w:rsidP="00395DA0">
      <w:pPr>
        <w:pStyle w:val="ListParagraph"/>
        <w:numPr>
          <w:ilvl w:val="0"/>
          <w:numId w:val="77"/>
        </w:numPr>
        <w:spacing w:line="360" w:lineRule="auto"/>
        <w:rPr>
          <w:sz w:val="32"/>
          <w:szCs w:val="32"/>
        </w:rPr>
      </w:pPr>
      <w:r>
        <w:t>Nhóm thuật toán ID3,C4.5</w:t>
      </w:r>
    </w:p>
    <w:p w:rsidR="007377AA" w:rsidRPr="007377AA" w:rsidRDefault="007377AA" w:rsidP="00395DA0">
      <w:pPr>
        <w:pStyle w:val="ListParagraph"/>
        <w:numPr>
          <w:ilvl w:val="0"/>
          <w:numId w:val="77"/>
        </w:numPr>
        <w:spacing w:line="360" w:lineRule="auto"/>
        <w:rPr>
          <w:sz w:val="32"/>
          <w:szCs w:val="32"/>
        </w:rPr>
      </w:pPr>
      <w:r>
        <w:t>Nhóm SLIQ , SPRINT</w:t>
      </w:r>
    </w:p>
    <w:p w:rsidR="007377AA" w:rsidRDefault="002D03EA" w:rsidP="004765FF">
      <w:pPr>
        <w:rPr>
          <w:b/>
          <w:szCs w:val="24"/>
        </w:rPr>
      </w:pPr>
      <w:r>
        <w:rPr>
          <w:b/>
          <w:szCs w:val="24"/>
        </w:rPr>
        <w:lastRenderedPageBreak/>
        <w:t xml:space="preserve">    </w:t>
      </w:r>
      <w:r w:rsidR="007377AA" w:rsidRPr="00520890">
        <w:rPr>
          <w:b/>
        </w:rPr>
        <w:t>Nhóm thuật toán Hunt</w:t>
      </w:r>
      <w:r w:rsidR="004765FF">
        <w:rPr>
          <w:b/>
          <w:noProof/>
          <w:szCs w:val="24"/>
        </w:rPr>
        <w:t xml:space="preserve">                    </w:t>
      </w:r>
      <w:r w:rsidRPr="002D03EA">
        <w:rPr>
          <w:b/>
          <w:noProof/>
          <w:szCs w:val="24"/>
        </w:rPr>
        <w:drawing>
          <wp:inline distT="0" distB="0" distL="0" distR="0">
            <wp:extent cx="1438275" cy="1190625"/>
            <wp:effectExtent l="0" t="0" r="0" b="0"/>
            <wp:docPr id="95" name="Object 10"/>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2286000" cy="1676400"/>
                      <a:chOff x="5715000" y="4267200"/>
                      <a:chExt cx="2286000" cy="1676400"/>
                    </a:xfrm>
                  </a:grpSpPr>
                  <a:sp>
                    <a:nvSpPr>
                      <a:cNvPr id="901131" name="Oval 11"/>
                      <a:cNvSpPr>
                        <a:spLocks noChangeArrowheads="1"/>
                      </a:cNvSpPr>
                    </a:nvSpPr>
                    <a:spPr bwMode="auto">
                      <a:xfrm>
                        <a:off x="6019800" y="4800600"/>
                        <a:ext cx="1447800" cy="762000"/>
                      </a:xfrm>
                      <a:prstGeom prst="ellipse">
                        <a:avLst/>
                      </a:prstGeom>
                      <a:noFill/>
                      <a:ln w="38100">
                        <a:solidFill>
                          <a:srgbClr val="FF0000"/>
                        </a:solidFill>
                        <a:round/>
                        <a:headEnd/>
                        <a:tailEnd/>
                      </a:ln>
                      <a:effectLst/>
                    </a:spPr>
                    <a:txSp>
                      <a:txBody>
                        <a:bodyPr wrap="none" anchor="ctr"/>
                        <a:lstStyle>
                          <a:defPPr>
                            <a:defRPr lang="en-US"/>
                          </a:defPPr>
                          <a:lvl1pPr algn="l" rtl="0" eaLnBrk="0" fontAlgn="base" hangingPunct="0">
                            <a:spcBef>
                              <a:spcPct val="0"/>
                            </a:spcBef>
                            <a:spcAft>
                              <a:spcPct val="0"/>
                            </a:spcAft>
                            <a:defRPr sz="1400" b="1" kern="1200">
                              <a:solidFill>
                                <a:schemeClr val="tx1"/>
                              </a:solidFill>
                              <a:latin typeface="Arial" charset="0"/>
                              <a:ea typeface="+mn-ea"/>
                              <a:cs typeface="+mn-cs"/>
                            </a:defRPr>
                          </a:lvl1pPr>
                          <a:lvl2pPr marL="457200" algn="l" rtl="0" eaLnBrk="0" fontAlgn="base" hangingPunct="0">
                            <a:spcBef>
                              <a:spcPct val="0"/>
                            </a:spcBef>
                            <a:spcAft>
                              <a:spcPct val="0"/>
                            </a:spcAft>
                            <a:defRPr sz="1400" b="1" kern="1200">
                              <a:solidFill>
                                <a:schemeClr val="tx1"/>
                              </a:solidFill>
                              <a:latin typeface="Arial" charset="0"/>
                              <a:ea typeface="+mn-ea"/>
                              <a:cs typeface="+mn-cs"/>
                            </a:defRPr>
                          </a:lvl2pPr>
                          <a:lvl3pPr marL="914400" algn="l" rtl="0" eaLnBrk="0" fontAlgn="base" hangingPunct="0">
                            <a:spcBef>
                              <a:spcPct val="0"/>
                            </a:spcBef>
                            <a:spcAft>
                              <a:spcPct val="0"/>
                            </a:spcAft>
                            <a:defRPr sz="1400" b="1" kern="1200">
                              <a:solidFill>
                                <a:schemeClr val="tx1"/>
                              </a:solidFill>
                              <a:latin typeface="Arial" charset="0"/>
                              <a:ea typeface="+mn-ea"/>
                              <a:cs typeface="+mn-cs"/>
                            </a:defRPr>
                          </a:lvl3pPr>
                          <a:lvl4pPr marL="1371600" algn="l" rtl="0" eaLnBrk="0" fontAlgn="base" hangingPunct="0">
                            <a:spcBef>
                              <a:spcPct val="0"/>
                            </a:spcBef>
                            <a:spcAft>
                              <a:spcPct val="0"/>
                            </a:spcAft>
                            <a:defRPr sz="1400" b="1" kern="1200">
                              <a:solidFill>
                                <a:schemeClr val="tx1"/>
                              </a:solidFill>
                              <a:latin typeface="Arial" charset="0"/>
                              <a:ea typeface="+mn-ea"/>
                              <a:cs typeface="+mn-cs"/>
                            </a:defRPr>
                          </a:lvl4pPr>
                          <a:lvl5pPr marL="1828800" algn="l" rtl="0" eaLnBrk="0" fontAlgn="base" hangingPunct="0">
                            <a:spcBef>
                              <a:spcPct val="0"/>
                            </a:spcBef>
                            <a:spcAft>
                              <a:spcPct val="0"/>
                            </a:spcAft>
                            <a:defRPr sz="1400" b="1" kern="1200">
                              <a:solidFill>
                                <a:schemeClr val="tx1"/>
                              </a:solidFill>
                              <a:latin typeface="Arial" charset="0"/>
                              <a:ea typeface="+mn-ea"/>
                              <a:cs typeface="+mn-cs"/>
                            </a:defRPr>
                          </a:lvl5pPr>
                          <a:lvl6pPr marL="2286000" algn="l" defTabSz="914400" rtl="0" eaLnBrk="1" latinLnBrk="0" hangingPunct="1">
                            <a:defRPr sz="1400" b="1" kern="1200">
                              <a:solidFill>
                                <a:schemeClr val="tx1"/>
                              </a:solidFill>
                              <a:latin typeface="Arial" charset="0"/>
                              <a:ea typeface="+mn-ea"/>
                              <a:cs typeface="+mn-cs"/>
                            </a:defRPr>
                          </a:lvl6pPr>
                          <a:lvl7pPr marL="2743200" algn="l" defTabSz="914400" rtl="0" eaLnBrk="1" latinLnBrk="0" hangingPunct="1">
                            <a:defRPr sz="1400" b="1" kern="1200">
                              <a:solidFill>
                                <a:schemeClr val="tx1"/>
                              </a:solidFill>
                              <a:latin typeface="Arial" charset="0"/>
                              <a:ea typeface="+mn-ea"/>
                              <a:cs typeface="+mn-cs"/>
                            </a:defRPr>
                          </a:lvl7pPr>
                          <a:lvl8pPr marL="3200400" algn="l" defTabSz="914400" rtl="0" eaLnBrk="1" latinLnBrk="0" hangingPunct="1">
                            <a:defRPr sz="1400" b="1" kern="1200">
                              <a:solidFill>
                                <a:schemeClr val="tx1"/>
                              </a:solidFill>
                              <a:latin typeface="Arial" charset="0"/>
                              <a:ea typeface="+mn-ea"/>
                              <a:cs typeface="+mn-cs"/>
                            </a:defRPr>
                          </a:lvl8pPr>
                          <a:lvl9pPr marL="3657600" algn="l" defTabSz="914400" rtl="0" eaLnBrk="1" latinLnBrk="0" hangingPunct="1">
                            <a:defRPr sz="1400" b="1" kern="1200">
                              <a:solidFill>
                                <a:schemeClr val="tx1"/>
                              </a:solidFill>
                              <a:latin typeface="Arial" charset="0"/>
                              <a:ea typeface="+mn-ea"/>
                              <a:cs typeface="+mn-cs"/>
                            </a:defRPr>
                          </a:lvl9pPr>
                        </a:lstStyle>
                        <a:p>
                          <a:endParaRPr lang="en-US"/>
                        </a:p>
                      </a:txBody>
                      <a:useSpRect/>
                    </a:txSp>
                  </a:sp>
                  <a:sp>
                    <a:nvSpPr>
                      <a:cNvPr id="901132" name="Line 12"/>
                      <a:cNvSpPr>
                        <a:spLocks noChangeShapeType="1"/>
                      </a:cNvSpPr>
                    </a:nvSpPr>
                    <a:spPr bwMode="auto">
                      <a:xfrm flipH="1">
                        <a:off x="5715000" y="5562600"/>
                        <a:ext cx="990600" cy="381000"/>
                      </a:xfrm>
                      <a:prstGeom prst="line">
                        <a:avLst/>
                      </a:prstGeom>
                      <a:noFill/>
                      <a:ln w="12700">
                        <a:solidFill>
                          <a:schemeClr val="tx1"/>
                        </a:solidFill>
                        <a:round/>
                        <a:headEnd/>
                        <a:tailEnd type="triangle" w="med" len="med"/>
                      </a:ln>
                      <a:effectLst/>
                    </a:spPr>
                    <a:txSp>
                      <a:txBody>
                        <a:bodyPr/>
                        <a:lstStyle>
                          <a:defPPr>
                            <a:defRPr lang="en-US"/>
                          </a:defPPr>
                          <a:lvl1pPr algn="l" rtl="0" eaLnBrk="0" fontAlgn="base" hangingPunct="0">
                            <a:spcBef>
                              <a:spcPct val="0"/>
                            </a:spcBef>
                            <a:spcAft>
                              <a:spcPct val="0"/>
                            </a:spcAft>
                            <a:defRPr sz="1400" b="1" kern="1200">
                              <a:solidFill>
                                <a:schemeClr val="tx1"/>
                              </a:solidFill>
                              <a:latin typeface="Arial" charset="0"/>
                              <a:ea typeface="+mn-ea"/>
                              <a:cs typeface="+mn-cs"/>
                            </a:defRPr>
                          </a:lvl1pPr>
                          <a:lvl2pPr marL="457200" algn="l" rtl="0" eaLnBrk="0" fontAlgn="base" hangingPunct="0">
                            <a:spcBef>
                              <a:spcPct val="0"/>
                            </a:spcBef>
                            <a:spcAft>
                              <a:spcPct val="0"/>
                            </a:spcAft>
                            <a:defRPr sz="1400" b="1" kern="1200">
                              <a:solidFill>
                                <a:schemeClr val="tx1"/>
                              </a:solidFill>
                              <a:latin typeface="Arial" charset="0"/>
                              <a:ea typeface="+mn-ea"/>
                              <a:cs typeface="+mn-cs"/>
                            </a:defRPr>
                          </a:lvl2pPr>
                          <a:lvl3pPr marL="914400" algn="l" rtl="0" eaLnBrk="0" fontAlgn="base" hangingPunct="0">
                            <a:spcBef>
                              <a:spcPct val="0"/>
                            </a:spcBef>
                            <a:spcAft>
                              <a:spcPct val="0"/>
                            </a:spcAft>
                            <a:defRPr sz="1400" b="1" kern="1200">
                              <a:solidFill>
                                <a:schemeClr val="tx1"/>
                              </a:solidFill>
                              <a:latin typeface="Arial" charset="0"/>
                              <a:ea typeface="+mn-ea"/>
                              <a:cs typeface="+mn-cs"/>
                            </a:defRPr>
                          </a:lvl3pPr>
                          <a:lvl4pPr marL="1371600" algn="l" rtl="0" eaLnBrk="0" fontAlgn="base" hangingPunct="0">
                            <a:spcBef>
                              <a:spcPct val="0"/>
                            </a:spcBef>
                            <a:spcAft>
                              <a:spcPct val="0"/>
                            </a:spcAft>
                            <a:defRPr sz="1400" b="1" kern="1200">
                              <a:solidFill>
                                <a:schemeClr val="tx1"/>
                              </a:solidFill>
                              <a:latin typeface="Arial" charset="0"/>
                              <a:ea typeface="+mn-ea"/>
                              <a:cs typeface="+mn-cs"/>
                            </a:defRPr>
                          </a:lvl4pPr>
                          <a:lvl5pPr marL="1828800" algn="l" rtl="0" eaLnBrk="0" fontAlgn="base" hangingPunct="0">
                            <a:spcBef>
                              <a:spcPct val="0"/>
                            </a:spcBef>
                            <a:spcAft>
                              <a:spcPct val="0"/>
                            </a:spcAft>
                            <a:defRPr sz="1400" b="1" kern="1200">
                              <a:solidFill>
                                <a:schemeClr val="tx1"/>
                              </a:solidFill>
                              <a:latin typeface="Arial" charset="0"/>
                              <a:ea typeface="+mn-ea"/>
                              <a:cs typeface="+mn-cs"/>
                            </a:defRPr>
                          </a:lvl5pPr>
                          <a:lvl6pPr marL="2286000" algn="l" defTabSz="914400" rtl="0" eaLnBrk="1" latinLnBrk="0" hangingPunct="1">
                            <a:defRPr sz="1400" b="1" kern="1200">
                              <a:solidFill>
                                <a:schemeClr val="tx1"/>
                              </a:solidFill>
                              <a:latin typeface="Arial" charset="0"/>
                              <a:ea typeface="+mn-ea"/>
                              <a:cs typeface="+mn-cs"/>
                            </a:defRPr>
                          </a:lvl6pPr>
                          <a:lvl7pPr marL="2743200" algn="l" defTabSz="914400" rtl="0" eaLnBrk="1" latinLnBrk="0" hangingPunct="1">
                            <a:defRPr sz="1400" b="1" kern="1200">
                              <a:solidFill>
                                <a:schemeClr val="tx1"/>
                              </a:solidFill>
                              <a:latin typeface="Arial" charset="0"/>
                              <a:ea typeface="+mn-ea"/>
                              <a:cs typeface="+mn-cs"/>
                            </a:defRPr>
                          </a:lvl7pPr>
                          <a:lvl8pPr marL="3200400" algn="l" defTabSz="914400" rtl="0" eaLnBrk="1" latinLnBrk="0" hangingPunct="1">
                            <a:defRPr sz="1400" b="1" kern="1200">
                              <a:solidFill>
                                <a:schemeClr val="tx1"/>
                              </a:solidFill>
                              <a:latin typeface="Arial" charset="0"/>
                              <a:ea typeface="+mn-ea"/>
                              <a:cs typeface="+mn-cs"/>
                            </a:defRPr>
                          </a:lvl8pPr>
                          <a:lvl9pPr marL="3657600" algn="l" defTabSz="914400" rtl="0" eaLnBrk="1" latinLnBrk="0" hangingPunct="1">
                            <a:defRPr sz="1400" b="1" kern="1200">
                              <a:solidFill>
                                <a:schemeClr val="tx1"/>
                              </a:solidFill>
                              <a:latin typeface="Arial" charset="0"/>
                              <a:ea typeface="+mn-ea"/>
                              <a:cs typeface="+mn-cs"/>
                            </a:defRPr>
                          </a:lvl9pPr>
                        </a:lstStyle>
                        <a:p>
                          <a:endParaRPr lang="en-US"/>
                        </a:p>
                      </a:txBody>
                      <a:useSpRect/>
                    </a:txSp>
                  </a:sp>
                  <a:sp>
                    <a:nvSpPr>
                      <a:cNvPr id="901133" name="Line 13"/>
                      <a:cNvSpPr>
                        <a:spLocks noChangeShapeType="1"/>
                      </a:cNvSpPr>
                    </a:nvSpPr>
                    <a:spPr bwMode="auto">
                      <a:xfrm>
                        <a:off x="6858000" y="5562600"/>
                        <a:ext cx="0" cy="533400"/>
                      </a:xfrm>
                      <a:prstGeom prst="line">
                        <a:avLst/>
                      </a:prstGeom>
                      <a:noFill/>
                      <a:ln w="12700">
                        <a:solidFill>
                          <a:schemeClr val="tx1"/>
                        </a:solidFill>
                        <a:round/>
                        <a:headEnd/>
                        <a:tailEnd type="triangle" w="med" len="med"/>
                      </a:ln>
                      <a:effectLst/>
                    </a:spPr>
                    <a:txSp>
                      <a:txBody>
                        <a:bodyPr/>
                        <a:lstStyle>
                          <a:defPPr>
                            <a:defRPr lang="en-US"/>
                          </a:defPPr>
                          <a:lvl1pPr algn="l" rtl="0" eaLnBrk="0" fontAlgn="base" hangingPunct="0">
                            <a:spcBef>
                              <a:spcPct val="0"/>
                            </a:spcBef>
                            <a:spcAft>
                              <a:spcPct val="0"/>
                            </a:spcAft>
                            <a:defRPr sz="1400" b="1" kern="1200">
                              <a:solidFill>
                                <a:schemeClr val="tx1"/>
                              </a:solidFill>
                              <a:latin typeface="Arial" charset="0"/>
                              <a:ea typeface="+mn-ea"/>
                              <a:cs typeface="+mn-cs"/>
                            </a:defRPr>
                          </a:lvl1pPr>
                          <a:lvl2pPr marL="457200" algn="l" rtl="0" eaLnBrk="0" fontAlgn="base" hangingPunct="0">
                            <a:spcBef>
                              <a:spcPct val="0"/>
                            </a:spcBef>
                            <a:spcAft>
                              <a:spcPct val="0"/>
                            </a:spcAft>
                            <a:defRPr sz="1400" b="1" kern="1200">
                              <a:solidFill>
                                <a:schemeClr val="tx1"/>
                              </a:solidFill>
                              <a:latin typeface="Arial" charset="0"/>
                              <a:ea typeface="+mn-ea"/>
                              <a:cs typeface="+mn-cs"/>
                            </a:defRPr>
                          </a:lvl2pPr>
                          <a:lvl3pPr marL="914400" algn="l" rtl="0" eaLnBrk="0" fontAlgn="base" hangingPunct="0">
                            <a:spcBef>
                              <a:spcPct val="0"/>
                            </a:spcBef>
                            <a:spcAft>
                              <a:spcPct val="0"/>
                            </a:spcAft>
                            <a:defRPr sz="1400" b="1" kern="1200">
                              <a:solidFill>
                                <a:schemeClr val="tx1"/>
                              </a:solidFill>
                              <a:latin typeface="Arial" charset="0"/>
                              <a:ea typeface="+mn-ea"/>
                              <a:cs typeface="+mn-cs"/>
                            </a:defRPr>
                          </a:lvl3pPr>
                          <a:lvl4pPr marL="1371600" algn="l" rtl="0" eaLnBrk="0" fontAlgn="base" hangingPunct="0">
                            <a:spcBef>
                              <a:spcPct val="0"/>
                            </a:spcBef>
                            <a:spcAft>
                              <a:spcPct val="0"/>
                            </a:spcAft>
                            <a:defRPr sz="1400" b="1" kern="1200">
                              <a:solidFill>
                                <a:schemeClr val="tx1"/>
                              </a:solidFill>
                              <a:latin typeface="Arial" charset="0"/>
                              <a:ea typeface="+mn-ea"/>
                              <a:cs typeface="+mn-cs"/>
                            </a:defRPr>
                          </a:lvl4pPr>
                          <a:lvl5pPr marL="1828800" algn="l" rtl="0" eaLnBrk="0" fontAlgn="base" hangingPunct="0">
                            <a:spcBef>
                              <a:spcPct val="0"/>
                            </a:spcBef>
                            <a:spcAft>
                              <a:spcPct val="0"/>
                            </a:spcAft>
                            <a:defRPr sz="1400" b="1" kern="1200">
                              <a:solidFill>
                                <a:schemeClr val="tx1"/>
                              </a:solidFill>
                              <a:latin typeface="Arial" charset="0"/>
                              <a:ea typeface="+mn-ea"/>
                              <a:cs typeface="+mn-cs"/>
                            </a:defRPr>
                          </a:lvl5pPr>
                          <a:lvl6pPr marL="2286000" algn="l" defTabSz="914400" rtl="0" eaLnBrk="1" latinLnBrk="0" hangingPunct="1">
                            <a:defRPr sz="1400" b="1" kern="1200">
                              <a:solidFill>
                                <a:schemeClr val="tx1"/>
                              </a:solidFill>
                              <a:latin typeface="Arial" charset="0"/>
                              <a:ea typeface="+mn-ea"/>
                              <a:cs typeface="+mn-cs"/>
                            </a:defRPr>
                          </a:lvl6pPr>
                          <a:lvl7pPr marL="2743200" algn="l" defTabSz="914400" rtl="0" eaLnBrk="1" latinLnBrk="0" hangingPunct="1">
                            <a:defRPr sz="1400" b="1" kern="1200">
                              <a:solidFill>
                                <a:schemeClr val="tx1"/>
                              </a:solidFill>
                              <a:latin typeface="Arial" charset="0"/>
                              <a:ea typeface="+mn-ea"/>
                              <a:cs typeface="+mn-cs"/>
                            </a:defRPr>
                          </a:lvl7pPr>
                          <a:lvl8pPr marL="3200400" algn="l" defTabSz="914400" rtl="0" eaLnBrk="1" latinLnBrk="0" hangingPunct="1">
                            <a:defRPr sz="1400" b="1" kern="1200">
                              <a:solidFill>
                                <a:schemeClr val="tx1"/>
                              </a:solidFill>
                              <a:latin typeface="Arial" charset="0"/>
                              <a:ea typeface="+mn-ea"/>
                              <a:cs typeface="+mn-cs"/>
                            </a:defRPr>
                          </a:lvl8pPr>
                          <a:lvl9pPr marL="3657600" algn="l" defTabSz="914400" rtl="0" eaLnBrk="1" latinLnBrk="0" hangingPunct="1">
                            <a:defRPr sz="1400" b="1" kern="1200">
                              <a:solidFill>
                                <a:schemeClr val="tx1"/>
                              </a:solidFill>
                              <a:latin typeface="Arial" charset="0"/>
                              <a:ea typeface="+mn-ea"/>
                              <a:cs typeface="+mn-cs"/>
                            </a:defRPr>
                          </a:lvl9pPr>
                        </a:lstStyle>
                        <a:p>
                          <a:endParaRPr lang="en-US"/>
                        </a:p>
                      </a:txBody>
                      <a:useSpRect/>
                    </a:txSp>
                  </a:sp>
                  <a:sp>
                    <a:nvSpPr>
                      <a:cNvPr id="901134" name="Line 14"/>
                      <a:cNvSpPr>
                        <a:spLocks noChangeShapeType="1"/>
                      </a:cNvSpPr>
                    </a:nvSpPr>
                    <a:spPr bwMode="auto">
                      <a:xfrm>
                        <a:off x="7010400" y="5562600"/>
                        <a:ext cx="990600" cy="381000"/>
                      </a:xfrm>
                      <a:prstGeom prst="line">
                        <a:avLst/>
                      </a:prstGeom>
                      <a:noFill/>
                      <a:ln w="12700">
                        <a:solidFill>
                          <a:schemeClr val="tx1"/>
                        </a:solidFill>
                        <a:round/>
                        <a:headEnd/>
                        <a:tailEnd type="triangle" w="med" len="med"/>
                      </a:ln>
                      <a:effectLst/>
                    </a:spPr>
                    <a:txSp>
                      <a:txBody>
                        <a:bodyPr/>
                        <a:lstStyle>
                          <a:defPPr>
                            <a:defRPr lang="en-US"/>
                          </a:defPPr>
                          <a:lvl1pPr algn="l" rtl="0" eaLnBrk="0" fontAlgn="base" hangingPunct="0">
                            <a:spcBef>
                              <a:spcPct val="0"/>
                            </a:spcBef>
                            <a:spcAft>
                              <a:spcPct val="0"/>
                            </a:spcAft>
                            <a:defRPr sz="1400" b="1" kern="1200">
                              <a:solidFill>
                                <a:schemeClr val="tx1"/>
                              </a:solidFill>
                              <a:latin typeface="Arial" charset="0"/>
                              <a:ea typeface="+mn-ea"/>
                              <a:cs typeface="+mn-cs"/>
                            </a:defRPr>
                          </a:lvl1pPr>
                          <a:lvl2pPr marL="457200" algn="l" rtl="0" eaLnBrk="0" fontAlgn="base" hangingPunct="0">
                            <a:spcBef>
                              <a:spcPct val="0"/>
                            </a:spcBef>
                            <a:spcAft>
                              <a:spcPct val="0"/>
                            </a:spcAft>
                            <a:defRPr sz="1400" b="1" kern="1200">
                              <a:solidFill>
                                <a:schemeClr val="tx1"/>
                              </a:solidFill>
                              <a:latin typeface="Arial" charset="0"/>
                              <a:ea typeface="+mn-ea"/>
                              <a:cs typeface="+mn-cs"/>
                            </a:defRPr>
                          </a:lvl2pPr>
                          <a:lvl3pPr marL="914400" algn="l" rtl="0" eaLnBrk="0" fontAlgn="base" hangingPunct="0">
                            <a:spcBef>
                              <a:spcPct val="0"/>
                            </a:spcBef>
                            <a:spcAft>
                              <a:spcPct val="0"/>
                            </a:spcAft>
                            <a:defRPr sz="1400" b="1" kern="1200">
                              <a:solidFill>
                                <a:schemeClr val="tx1"/>
                              </a:solidFill>
                              <a:latin typeface="Arial" charset="0"/>
                              <a:ea typeface="+mn-ea"/>
                              <a:cs typeface="+mn-cs"/>
                            </a:defRPr>
                          </a:lvl3pPr>
                          <a:lvl4pPr marL="1371600" algn="l" rtl="0" eaLnBrk="0" fontAlgn="base" hangingPunct="0">
                            <a:spcBef>
                              <a:spcPct val="0"/>
                            </a:spcBef>
                            <a:spcAft>
                              <a:spcPct val="0"/>
                            </a:spcAft>
                            <a:defRPr sz="1400" b="1" kern="1200">
                              <a:solidFill>
                                <a:schemeClr val="tx1"/>
                              </a:solidFill>
                              <a:latin typeface="Arial" charset="0"/>
                              <a:ea typeface="+mn-ea"/>
                              <a:cs typeface="+mn-cs"/>
                            </a:defRPr>
                          </a:lvl4pPr>
                          <a:lvl5pPr marL="1828800" algn="l" rtl="0" eaLnBrk="0" fontAlgn="base" hangingPunct="0">
                            <a:spcBef>
                              <a:spcPct val="0"/>
                            </a:spcBef>
                            <a:spcAft>
                              <a:spcPct val="0"/>
                            </a:spcAft>
                            <a:defRPr sz="1400" b="1" kern="1200">
                              <a:solidFill>
                                <a:schemeClr val="tx1"/>
                              </a:solidFill>
                              <a:latin typeface="Arial" charset="0"/>
                              <a:ea typeface="+mn-ea"/>
                              <a:cs typeface="+mn-cs"/>
                            </a:defRPr>
                          </a:lvl5pPr>
                          <a:lvl6pPr marL="2286000" algn="l" defTabSz="914400" rtl="0" eaLnBrk="1" latinLnBrk="0" hangingPunct="1">
                            <a:defRPr sz="1400" b="1" kern="1200">
                              <a:solidFill>
                                <a:schemeClr val="tx1"/>
                              </a:solidFill>
                              <a:latin typeface="Arial" charset="0"/>
                              <a:ea typeface="+mn-ea"/>
                              <a:cs typeface="+mn-cs"/>
                            </a:defRPr>
                          </a:lvl6pPr>
                          <a:lvl7pPr marL="2743200" algn="l" defTabSz="914400" rtl="0" eaLnBrk="1" latinLnBrk="0" hangingPunct="1">
                            <a:defRPr sz="1400" b="1" kern="1200">
                              <a:solidFill>
                                <a:schemeClr val="tx1"/>
                              </a:solidFill>
                              <a:latin typeface="Arial" charset="0"/>
                              <a:ea typeface="+mn-ea"/>
                              <a:cs typeface="+mn-cs"/>
                            </a:defRPr>
                          </a:lvl7pPr>
                          <a:lvl8pPr marL="3200400" algn="l" defTabSz="914400" rtl="0" eaLnBrk="1" latinLnBrk="0" hangingPunct="1">
                            <a:defRPr sz="1400" b="1" kern="1200">
                              <a:solidFill>
                                <a:schemeClr val="tx1"/>
                              </a:solidFill>
                              <a:latin typeface="Arial" charset="0"/>
                              <a:ea typeface="+mn-ea"/>
                              <a:cs typeface="+mn-cs"/>
                            </a:defRPr>
                          </a:lvl8pPr>
                          <a:lvl9pPr marL="3657600" algn="l" defTabSz="914400" rtl="0" eaLnBrk="1" latinLnBrk="0" hangingPunct="1">
                            <a:defRPr sz="1400" b="1" kern="1200">
                              <a:solidFill>
                                <a:schemeClr val="tx1"/>
                              </a:solidFill>
                              <a:latin typeface="Arial" charset="0"/>
                              <a:ea typeface="+mn-ea"/>
                              <a:cs typeface="+mn-cs"/>
                            </a:defRPr>
                          </a:lvl9pPr>
                        </a:lstStyle>
                        <a:p>
                          <a:endParaRPr lang="en-US"/>
                        </a:p>
                      </a:txBody>
                      <a:useSpRect/>
                    </a:txSp>
                  </a:sp>
                  <a:sp>
                    <a:nvSpPr>
                      <a:cNvPr id="901135" name="Line 15"/>
                      <a:cNvSpPr>
                        <a:spLocks noChangeShapeType="1"/>
                      </a:cNvSpPr>
                    </a:nvSpPr>
                    <a:spPr bwMode="auto">
                      <a:xfrm flipH="1">
                        <a:off x="6705600" y="4419600"/>
                        <a:ext cx="228600" cy="381000"/>
                      </a:xfrm>
                      <a:prstGeom prst="line">
                        <a:avLst/>
                      </a:prstGeom>
                      <a:noFill/>
                      <a:ln w="12700">
                        <a:solidFill>
                          <a:schemeClr val="tx1"/>
                        </a:solidFill>
                        <a:round/>
                        <a:headEnd/>
                        <a:tailEnd type="triangle" w="med" len="med"/>
                      </a:ln>
                      <a:effectLst/>
                    </a:spPr>
                    <a:txSp>
                      <a:txBody>
                        <a:bodyPr/>
                        <a:lstStyle>
                          <a:defPPr>
                            <a:defRPr lang="en-US"/>
                          </a:defPPr>
                          <a:lvl1pPr algn="l" rtl="0" eaLnBrk="0" fontAlgn="base" hangingPunct="0">
                            <a:spcBef>
                              <a:spcPct val="0"/>
                            </a:spcBef>
                            <a:spcAft>
                              <a:spcPct val="0"/>
                            </a:spcAft>
                            <a:defRPr sz="1400" b="1" kern="1200">
                              <a:solidFill>
                                <a:schemeClr val="tx1"/>
                              </a:solidFill>
                              <a:latin typeface="Arial" charset="0"/>
                              <a:ea typeface="+mn-ea"/>
                              <a:cs typeface="+mn-cs"/>
                            </a:defRPr>
                          </a:lvl1pPr>
                          <a:lvl2pPr marL="457200" algn="l" rtl="0" eaLnBrk="0" fontAlgn="base" hangingPunct="0">
                            <a:spcBef>
                              <a:spcPct val="0"/>
                            </a:spcBef>
                            <a:spcAft>
                              <a:spcPct val="0"/>
                            </a:spcAft>
                            <a:defRPr sz="1400" b="1" kern="1200">
                              <a:solidFill>
                                <a:schemeClr val="tx1"/>
                              </a:solidFill>
                              <a:latin typeface="Arial" charset="0"/>
                              <a:ea typeface="+mn-ea"/>
                              <a:cs typeface="+mn-cs"/>
                            </a:defRPr>
                          </a:lvl2pPr>
                          <a:lvl3pPr marL="914400" algn="l" rtl="0" eaLnBrk="0" fontAlgn="base" hangingPunct="0">
                            <a:spcBef>
                              <a:spcPct val="0"/>
                            </a:spcBef>
                            <a:spcAft>
                              <a:spcPct val="0"/>
                            </a:spcAft>
                            <a:defRPr sz="1400" b="1" kern="1200">
                              <a:solidFill>
                                <a:schemeClr val="tx1"/>
                              </a:solidFill>
                              <a:latin typeface="Arial" charset="0"/>
                              <a:ea typeface="+mn-ea"/>
                              <a:cs typeface="+mn-cs"/>
                            </a:defRPr>
                          </a:lvl3pPr>
                          <a:lvl4pPr marL="1371600" algn="l" rtl="0" eaLnBrk="0" fontAlgn="base" hangingPunct="0">
                            <a:spcBef>
                              <a:spcPct val="0"/>
                            </a:spcBef>
                            <a:spcAft>
                              <a:spcPct val="0"/>
                            </a:spcAft>
                            <a:defRPr sz="1400" b="1" kern="1200">
                              <a:solidFill>
                                <a:schemeClr val="tx1"/>
                              </a:solidFill>
                              <a:latin typeface="Arial" charset="0"/>
                              <a:ea typeface="+mn-ea"/>
                              <a:cs typeface="+mn-cs"/>
                            </a:defRPr>
                          </a:lvl4pPr>
                          <a:lvl5pPr marL="1828800" algn="l" rtl="0" eaLnBrk="0" fontAlgn="base" hangingPunct="0">
                            <a:spcBef>
                              <a:spcPct val="0"/>
                            </a:spcBef>
                            <a:spcAft>
                              <a:spcPct val="0"/>
                            </a:spcAft>
                            <a:defRPr sz="1400" b="1" kern="1200">
                              <a:solidFill>
                                <a:schemeClr val="tx1"/>
                              </a:solidFill>
                              <a:latin typeface="Arial" charset="0"/>
                              <a:ea typeface="+mn-ea"/>
                              <a:cs typeface="+mn-cs"/>
                            </a:defRPr>
                          </a:lvl5pPr>
                          <a:lvl6pPr marL="2286000" algn="l" defTabSz="914400" rtl="0" eaLnBrk="1" latinLnBrk="0" hangingPunct="1">
                            <a:defRPr sz="1400" b="1" kern="1200">
                              <a:solidFill>
                                <a:schemeClr val="tx1"/>
                              </a:solidFill>
                              <a:latin typeface="Arial" charset="0"/>
                              <a:ea typeface="+mn-ea"/>
                              <a:cs typeface="+mn-cs"/>
                            </a:defRPr>
                          </a:lvl6pPr>
                          <a:lvl7pPr marL="2743200" algn="l" defTabSz="914400" rtl="0" eaLnBrk="1" latinLnBrk="0" hangingPunct="1">
                            <a:defRPr sz="1400" b="1" kern="1200">
                              <a:solidFill>
                                <a:schemeClr val="tx1"/>
                              </a:solidFill>
                              <a:latin typeface="Arial" charset="0"/>
                              <a:ea typeface="+mn-ea"/>
                              <a:cs typeface="+mn-cs"/>
                            </a:defRPr>
                          </a:lvl7pPr>
                          <a:lvl8pPr marL="3200400" algn="l" defTabSz="914400" rtl="0" eaLnBrk="1" latinLnBrk="0" hangingPunct="1">
                            <a:defRPr sz="1400" b="1" kern="1200">
                              <a:solidFill>
                                <a:schemeClr val="tx1"/>
                              </a:solidFill>
                              <a:latin typeface="Arial" charset="0"/>
                              <a:ea typeface="+mn-ea"/>
                              <a:cs typeface="+mn-cs"/>
                            </a:defRPr>
                          </a:lvl8pPr>
                          <a:lvl9pPr marL="3657600" algn="l" defTabSz="914400" rtl="0" eaLnBrk="1" latinLnBrk="0" hangingPunct="1">
                            <a:defRPr sz="1400" b="1" kern="1200">
                              <a:solidFill>
                                <a:schemeClr val="tx1"/>
                              </a:solidFill>
                              <a:latin typeface="Arial" charset="0"/>
                              <a:ea typeface="+mn-ea"/>
                              <a:cs typeface="+mn-cs"/>
                            </a:defRPr>
                          </a:lvl9pPr>
                        </a:lstStyle>
                        <a:p>
                          <a:endParaRPr lang="en-US"/>
                        </a:p>
                      </a:txBody>
                      <a:useSpRect/>
                    </a:txSp>
                  </a:sp>
                  <a:sp>
                    <a:nvSpPr>
                      <a:cNvPr id="901136" name="Text Box 16"/>
                      <a:cNvSpPr txBox="1">
                        <a:spLocks noChangeArrowheads="1"/>
                      </a:cNvSpPr>
                    </a:nvSpPr>
                    <a:spPr bwMode="auto">
                      <a:xfrm>
                        <a:off x="6934200" y="4267200"/>
                        <a:ext cx="609600" cy="396875"/>
                      </a:xfrm>
                      <a:prstGeom prst="rect">
                        <a:avLst/>
                      </a:prstGeom>
                      <a:noFill/>
                      <a:ln w="12700">
                        <a:noFill/>
                        <a:miter lim="800000"/>
                        <a:headEnd/>
                        <a:tailEnd/>
                      </a:ln>
                      <a:effectLst/>
                    </a:spPr>
                    <a:txSp>
                      <a:txBody>
                        <a:bodyPr>
                          <a:spAutoFit/>
                        </a:bodyPr>
                        <a:lstStyle>
                          <a:defPPr>
                            <a:defRPr lang="en-US"/>
                          </a:defPPr>
                          <a:lvl1pPr algn="l" rtl="0" eaLnBrk="0" fontAlgn="base" hangingPunct="0">
                            <a:spcBef>
                              <a:spcPct val="0"/>
                            </a:spcBef>
                            <a:spcAft>
                              <a:spcPct val="0"/>
                            </a:spcAft>
                            <a:defRPr sz="1400" b="1" kern="1200">
                              <a:solidFill>
                                <a:schemeClr val="tx1"/>
                              </a:solidFill>
                              <a:latin typeface="Arial" charset="0"/>
                              <a:ea typeface="+mn-ea"/>
                              <a:cs typeface="+mn-cs"/>
                            </a:defRPr>
                          </a:lvl1pPr>
                          <a:lvl2pPr marL="457200" algn="l" rtl="0" eaLnBrk="0" fontAlgn="base" hangingPunct="0">
                            <a:spcBef>
                              <a:spcPct val="0"/>
                            </a:spcBef>
                            <a:spcAft>
                              <a:spcPct val="0"/>
                            </a:spcAft>
                            <a:defRPr sz="1400" b="1" kern="1200">
                              <a:solidFill>
                                <a:schemeClr val="tx1"/>
                              </a:solidFill>
                              <a:latin typeface="Arial" charset="0"/>
                              <a:ea typeface="+mn-ea"/>
                              <a:cs typeface="+mn-cs"/>
                            </a:defRPr>
                          </a:lvl2pPr>
                          <a:lvl3pPr marL="914400" algn="l" rtl="0" eaLnBrk="0" fontAlgn="base" hangingPunct="0">
                            <a:spcBef>
                              <a:spcPct val="0"/>
                            </a:spcBef>
                            <a:spcAft>
                              <a:spcPct val="0"/>
                            </a:spcAft>
                            <a:defRPr sz="1400" b="1" kern="1200">
                              <a:solidFill>
                                <a:schemeClr val="tx1"/>
                              </a:solidFill>
                              <a:latin typeface="Arial" charset="0"/>
                              <a:ea typeface="+mn-ea"/>
                              <a:cs typeface="+mn-cs"/>
                            </a:defRPr>
                          </a:lvl3pPr>
                          <a:lvl4pPr marL="1371600" algn="l" rtl="0" eaLnBrk="0" fontAlgn="base" hangingPunct="0">
                            <a:spcBef>
                              <a:spcPct val="0"/>
                            </a:spcBef>
                            <a:spcAft>
                              <a:spcPct val="0"/>
                            </a:spcAft>
                            <a:defRPr sz="1400" b="1" kern="1200">
                              <a:solidFill>
                                <a:schemeClr val="tx1"/>
                              </a:solidFill>
                              <a:latin typeface="Arial" charset="0"/>
                              <a:ea typeface="+mn-ea"/>
                              <a:cs typeface="+mn-cs"/>
                            </a:defRPr>
                          </a:lvl4pPr>
                          <a:lvl5pPr marL="1828800" algn="l" rtl="0" eaLnBrk="0" fontAlgn="base" hangingPunct="0">
                            <a:spcBef>
                              <a:spcPct val="0"/>
                            </a:spcBef>
                            <a:spcAft>
                              <a:spcPct val="0"/>
                            </a:spcAft>
                            <a:defRPr sz="1400" b="1" kern="1200">
                              <a:solidFill>
                                <a:schemeClr val="tx1"/>
                              </a:solidFill>
                              <a:latin typeface="Arial" charset="0"/>
                              <a:ea typeface="+mn-ea"/>
                              <a:cs typeface="+mn-cs"/>
                            </a:defRPr>
                          </a:lvl5pPr>
                          <a:lvl6pPr marL="2286000" algn="l" defTabSz="914400" rtl="0" eaLnBrk="1" latinLnBrk="0" hangingPunct="1">
                            <a:defRPr sz="1400" b="1" kern="1200">
                              <a:solidFill>
                                <a:schemeClr val="tx1"/>
                              </a:solidFill>
                              <a:latin typeface="Arial" charset="0"/>
                              <a:ea typeface="+mn-ea"/>
                              <a:cs typeface="+mn-cs"/>
                            </a:defRPr>
                          </a:lvl6pPr>
                          <a:lvl7pPr marL="2743200" algn="l" defTabSz="914400" rtl="0" eaLnBrk="1" latinLnBrk="0" hangingPunct="1">
                            <a:defRPr sz="1400" b="1" kern="1200">
                              <a:solidFill>
                                <a:schemeClr val="tx1"/>
                              </a:solidFill>
                              <a:latin typeface="Arial" charset="0"/>
                              <a:ea typeface="+mn-ea"/>
                              <a:cs typeface="+mn-cs"/>
                            </a:defRPr>
                          </a:lvl7pPr>
                          <a:lvl8pPr marL="3200400" algn="l" defTabSz="914400" rtl="0" eaLnBrk="1" latinLnBrk="0" hangingPunct="1">
                            <a:defRPr sz="1400" b="1" kern="1200">
                              <a:solidFill>
                                <a:schemeClr val="tx1"/>
                              </a:solidFill>
                              <a:latin typeface="Arial" charset="0"/>
                              <a:ea typeface="+mn-ea"/>
                              <a:cs typeface="+mn-cs"/>
                            </a:defRPr>
                          </a:lvl8pPr>
                          <a:lvl9pPr marL="3657600" algn="l" defTabSz="914400" rtl="0" eaLnBrk="1" latinLnBrk="0" hangingPunct="1">
                            <a:defRPr sz="1400" b="1" kern="1200">
                              <a:solidFill>
                                <a:schemeClr val="tx1"/>
                              </a:solidFill>
                              <a:latin typeface="Arial" charset="0"/>
                              <a:ea typeface="+mn-ea"/>
                              <a:cs typeface="+mn-cs"/>
                            </a:defRPr>
                          </a:lvl9pPr>
                        </a:lstStyle>
                        <a:p>
                          <a:pPr>
                            <a:spcBef>
                              <a:spcPct val="50000"/>
                            </a:spcBef>
                          </a:pPr>
                          <a:r>
                            <a:rPr lang="en-US" sz="2000"/>
                            <a:t>D</a:t>
                          </a:r>
                          <a:r>
                            <a:rPr lang="en-US" sz="2000" baseline="-25000"/>
                            <a:t>t</a:t>
                          </a:r>
                        </a:p>
                      </a:txBody>
                      <a:useSpRect/>
                    </a:txSp>
                  </a:sp>
                  <a:sp>
                    <a:nvSpPr>
                      <a:cNvPr id="901137" name="Text Box 17"/>
                      <a:cNvSpPr txBox="1">
                        <a:spLocks noChangeArrowheads="1"/>
                      </a:cNvSpPr>
                    </a:nvSpPr>
                    <a:spPr bwMode="auto">
                      <a:xfrm>
                        <a:off x="6553200" y="4953000"/>
                        <a:ext cx="381000" cy="457200"/>
                      </a:xfrm>
                      <a:prstGeom prst="rect">
                        <a:avLst/>
                      </a:prstGeom>
                      <a:noFill/>
                      <a:ln w="12700">
                        <a:noFill/>
                        <a:miter lim="800000"/>
                        <a:headEnd/>
                        <a:tailEnd/>
                      </a:ln>
                      <a:effectLst/>
                    </a:spPr>
                    <a:txSp>
                      <a:txBody>
                        <a:bodyPr>
                          <a:spAutoFit/>
                        </a:bodyPr>
                        <a:lstStyle>
                          <a:defPPr>
                            <a:defRPr lang="en-US"/>
                          </a:defPPr>
                          <a:lvl1pPr algn="l" rtl="0" eaLnBrk="0" fontAlgn="base" hangingPunct="0">
                            <a:spcBef>
                              <a:spcPct val="0"/>
                            </a:spcBef>
                            <a:spcAft>
                              <a:spcPct val="0"/>
                            </a:spcAft>
                            <a:defRPr sz="1400" b="1" kern="1200">
                              <a:solidFill>
                                <a:schemeClr val="tx1"/>
                              </a:solidFill>
                              <a:latin typeface="Arial" charset="0"/>
                              <a:ea typeface="+mn-ea"/>
                              <a:cs typeface="+mn-cs"/>
                            </a:defRPr>
                          </a:lvl1pPr>
                          <a:lvl2pPr marL="457200" algn="l" rtl="0" eaLnBrk="0" fontAlgn="base" hangingPunct="0">
                            <a:spcBef>
                              <a:spcPct val="0"/>
                            </a:spcBef>
                            <a:spcAft>
                              <a:spcPct val="0"/>
                            </a:spcAft>
                            <a:defRPr sz="1400" b="1" kern="1200">
                              <a:solidFill>
                                <a:schemeClr val="tx1"/>
                              </a:solidFill>
                              <a:latin typeface="Arial" charset="0"/>
                              <a:ea typeface="+mn-ea"/>
                              <a:cs typeface="+mn-cs"/>
                            </a:defRPr>
                          </a:lvl2pPr>
                          <a:lvl3pPr marL="914400" algn="l" rtl="0" eaLnBrk="0" fontAlgn="base" hangingPunct="0">
                            <a:spcBef>
                              <a:spcPct val="0"/>
                            </a:spcBef>
                            <a:spcAft>
                              <a:spcPct val="0"/>
                            </a:spcAft>
                            <a:defRPr sz="1400" b="1" kern="1200">
                              <a:solidFill>
                                <a:schemeClr val="tx1"/>
                              </a:solidFill>
                              <a:latin typeface="Arial" charset="0"/>
                              <a:ea typeface="+mn-ea"/>
                              <a:cs typeface="+mn-cs"/>
                            </a:defRPr>
                          </a:lvl3pPr>
                          <a:lvl4pPr marL="1371600" algn="l" rtl="0" eaLnBrk="0" fontAlgn="base" hangingPunct="0">
                            <a:spcBef>
                              <a:spcPct val="0"/>
                            </a:spcBef>
                            <a:spcAft>
                              <a:spcPct val="0"/>
                            </a:spcAft>
                            <a:defRPr sz="1400" b="1" kern="1200">
                              <a:solidFill>
                                <a:schemeClr val="tx1"/>
                              </a:solidFill>
                              <a:latin typeface="Arial" charset="0"/>
                              <a:ea typeface="+mn-ea"/>
                              <a:cs typeface="+mn-cs"/>
                            </a:defRPr>
                          </a:lvl4pPr>
                          <a:lvl5pPr marL="1828800" algn="l" rtl="0" eaLnBrk="0" fontAlgn="base" hangingPunct="0">
                            <a:spcBef>
                              <a:spcPct val="0"/>
                            </a:spcBef>
                            <a:spcAft>
                              <a:spcPct val="0"/>
                            </a:spcAft>
                            <a:defRPr sz="1400" b="1" kern="1200">
                              <a:solidFill>
                                <a:schemeClr val="tx1"/>
                              </a:solidFill>
                              <a:latin typeface="Arial" charset="0"/>
                              <a:ea typeface="+mn-ea"/>
                              <a:cs typeface="+mn-cs"/>
                            </a:defRPr>
                          </a:lvl5pPr>
                          <a:lvl6pPr marL="2286000" algn="l" defTabSz="914400" rtl="0" eaLnBrk="1" latinLnBrk="0" hangingPunct="1">
                            <a:defRPr sz="1400" b="1" kern="1200">
                              <a:solidFill>
                                <a:schemeClr val="tx1"/>
                              </a:solidFill>
                              <a:latin typeface="Arial" charset="0"/>
                              <a:ea typeface="+mn-ea"/>
                              <a:cs typeface="+mn-cs"/>
                            </a:defRPr>
                          </a:lvl6pPr>
                          <a:lvl7pPr marL="2743200" algn="l" defTabSz="914400" rtl="0" eaLnBrk="1" latinLnBrk="0" hangingPunct="1">
                            <a:defRPr sz="1400" b="1" kern="1200">
                              <a:solidFill>
                                <a:schemeClr val="tx1"/>
                              </a:solidFill>
                              <a:latin typeface="Arial" charset="0"/>
                              <a:ea typeface="+mn-ea"/>
                              <a:cs typeface="+mn-cs"/>
                            </a:defRPr>
                          </a:lvl7pPr>
                          <a:lvl8pPr marL="3200400" algn="l" defTabSz="914400" rtl="0" eaLnBrk="1" latinLnBrk="0" hangingPunct="1">
                            <a:defRPr sz="1400" b="1" kern="1200">
                              <a:solidFill>
                                <a:schemeClr val="tx1"/>
                              </a:solidFill>
                              <a:latin typeface="Arial" charset="0"/>
                              <a:ea typeface="+mn-ea"/>
                              <a:cs typeface="+mn-cs"/>
                            </a:defRPr>
                          </a:lvl8pPr>
                          <a:lvl9pPr marL="3657600" algn="l" defTabSz="914400" rtl="0" eaLnBrk="1" latinLnBrk="0" hangingPunct="1">
                            <a:defRPr sz="1400" b="1" kern="1200">
                              <a:solidFill>
                                <a:schemeClr val="tx1"/>
                              </a:solidFill>
                              <a:latin typeface="Arial" charset="0"/>
                              <a:ea typeface="+mn-ea"/>
                              <a:cs typeface="+mn-cs"/>
                            </a:defRPr>
                          </a:lvl9pPr>
                        </a:lstStyle>
                        <a:p>
                          <a:pPr>
                            <a:spcBef>
                              <a:spcPct val="50000"/>
                            </a:spcBef>
                          </a:pPr>
                          <a:r>
                            <a:rPr lang="en-US" sz="2400" dirty="0"/>
                            <a:t>?</a:t>
                          </a:r>
                        </a:p>
                      </a:txBody>
                      <a:useSpRect/>
                    </a:txSp>
                  </a:sp>
                </lc:lockedCanvas>
              </a:graphicData>
            </a:graphic>
          </wp:inline>
        </w:drawing>
      </w:r>
    </w:p>
    <w:p w:rsidR="00257146" w:rsidRDefault="00257146" w:rsidP="00257146">
      <w:pPr>
        <w:ind w:left="360"/>
        <w:rPr>
          <w:szCs w:val="24"/>
        </w:rPr>
      </w:pPr>
      <w:r>
        <w:rPr>
          <w:szCs w:val="24"/>
        </w:rPr>
        <w:t>Cấu trúc chung của thuật toán Hunt: xét ví dụ được đề cập đến ở trên</w:t>
      </w:r>
    </w:p>
    <w:p w:rsidR="002D03EA" w:rsidRPr="00257146" w:rsidRDefault="00257146" w:rsidP="00395DA0">
      <w:pPr>
        <w:numPr>
          <w:ilvl w:val="0"/>
          <w:numId w:val="78"/>
        </w:numPr>
        <w:rPr>
          <w:szCs w:val="24"/>
        </w:rPr>
      </w:pPr>
      <w:r>
        <w:rPr>
          <w:szCs w:val="24"/>
        </w:rPr>
        <w:t>Gọi</w:t>
      </w:r>
      <w:r w:rsidR="002D03EA" w:rsidRPr="00257146">
        <w:rPr>
          <w:szCs w:val="24"/>
        </w:rPr>
        <w:t xml:space="preserve"> D</w:t>
      </w:r>
      <w:r w:rsidR="002D03EA" w:rsidRPr="00257146">
        <w:rPr>
          <w:szCs w:val="24"/>
          <w:vertAlign w:val="subscript"/>
        </w:rPr>
        <w:t>d</w:t>
      </w:r>
      <w:r w:rsidR="002D03EA" w:rsidRPr="00257146">
        <w:rPr>
          <w:szCs w:val="24"/>
        </w:rPr>
        <w:t xml:space="preserve"> là tập các bản ghi huấn luyện mà hướng tới nút t</w:t>
      </w:r>
    </w:p>
    <w:p w:rsidR="002D03EA" w:rsidRPr="00257146" w:rsidRDefault="002D03EA" w:rsidP="00395DA0">
      <w:pPr>
        <w:numPr>
          <w:ilvl w:val="0"/>
          <w:numId w:val="78"/>
        </w:numPr>
        <w:rPr>
          <w:szCs w:val="24"/>
        </w:rPr>
      </w:pPr>
      <w:r w:rsidRPr="00257146">
        <w:rPr>
          <w:szCs w:val="24"/>
        </w:rPr>
        <w:t xml:space="preserve"> Thủ tục </w:t>
      </w:r>
      <w:r w:rsidR="00257146">
        <w:rPr>
          <w:szCs w:val="24"/>
        </w:rPr>
        <w:t xml:space="preserve">gán nhãn </w:t>
      </w:r>
      <w:r w:rsidRPr="00257146">
        <w:rPr>
          <w:szCs w:val="24"/>
        </w:rPr>
        <w:t>chung</w:t>
      </w:r>
      <w:r w:rsidR="00257146">
        <w:rPr>
          <w:szCs w:val="24"/>
        </w:rPr>
        <w:t xml:space="preserve"> cho các nút của cây như sau</w:t>
      </w:r>
      <w:r w:rsidRPr="00257146">
        <w:rPr>
          <w:szCs w:val="24"/>
        </w:rPr>
        <w:t>:</w:t>
      </w:r>
    </w:p>
    <w:p w:rsidR="002D03EA" w:rsidRPr="00257146" w:rsidRDefault="002D03EA" w:rsidP="00395DA0">
      <w:pPr>
        <w:numPr>
          <w:ilvl w:val="1"/>
          <w:numId w:val="78"/>
        </w:numPr>
        <w:ind w:left="1080"/>
        <w:rPr>
          <w:szCs w:val="24"/>
        </w:rPr>
      </w:pPr>
      <w:r w:rsidRPr="00257146">
        <w:rPr>
          <w:szCs w:val="24"/>
        </w:rPr>
        <w:t>Nếu D</w:t>
      </w:r>
      <w:r w:rsidRPr="00257146">
        <w:rPr>
          <w:szCs w:val="24"/>
          <w:vertAlign w:val="subscript"/>
        </w:rPr>
        <w:t>t</w:t>
      </w:r>
      <w:r w:rsidRPr="00257146">
        <w:rPr>
          <w:szCs w:val="24"/>
        </w:rPr>
        <w:t xml:space="preserve"> chứa các bản ghi </w:t>
      </w:r>
      <w:r w:rsidR="00257146">
        <w:rPr>
          <w:szCs w:val="24"/>
        </w:rPr>
        <w:t>thuộc cùng một</w:t>
      </w:r>
      <w:r w:rsidRPr="00257146">
        <w:rPr>
          <w:szCs w:val="24"/>
        </w:rPr>
        <w:t xml:space="preserve"> lớp y</w:t>
      </w:r>
      <w:r w:rsidRPr="00257146">
        <w:rPr>
          <w:szCs w:val="24"/>
          <w:vertAlign w:val="subscript"/>
        </w:rPr>
        <w:t>t</w:t>
      </w:r>
      <w:r w:rsidRPr="00257146">
        <w:rPr>
          <w:szCs w:val="24"/>
        </w:rPr>
        <w:t xml:space="preserve">, </w:t>
      </w:r>
      <w:r w:rsidR="00257146">
        <w:rPr>
          <w:szCs w:val="24"/>
        </w:rPr>
        <w:t xml:space="preserve">thì </w:t>
      </w:r>
      <w:r w:rsidRPr="00257146">
        <w:rPr>
          <w:szCs w:val="24"/>
        </w:rPr>
        <w:t xml:space="preserve">t là </w:t>
      </w:r>
      <w:r w:rsidR="00257146">
        <w:rPr>
          <w:szCs w:val="24"/>
        </w:rPr>
        <w:t xml:space="preserve">một </w:t>
      </w:r>
      <w:r w:rsidRPr="00257146">
        <w:rPr>
          <w:szCs w:val="24"/>
        </w:rPr>
        <w:t>n</w:t>
      </w:r>
      <w:r w:rsidR="00257146">
        <w:rPr>
          <w:szCs w:val="24"/>
        </w:rPr>
        <w:t>út</w:t>
      </w:r>
      <w:r w:rsidRPr="00257146">
        <w:rPr>
          <w:szCs w:val="24"/>
        </w:rPr>
        <w:t xml:space="preserve"> lá đượ</w:t>
      </w:r>
      <w:r w:rsidR="00257146">
        <w:rPr>
          <w:szCs w:val="24"/>
        </w:rPr>
        <w:t>c gán nhãn</w:t>
      </w:r>
      <w:r w:rsidRPr="00257146">
        <w:rPr>
          <w:szCs w:val="24"/>
        </w:rPr>
        <w:t xml:space="preserve"> y</w:t>
      </w:r>
      <w:r w:rsidRPr="00257146">
        <w:rPr>
          <w:szCs w:val="24"/>
          <w:vertAlign w:val="subscript"/>
        </w:rPr>
        <w:t xml:space="preserve">t </w:t>
      </w:r>
    </w:p>
    <w:p w:rsidR="002D03EA" w:rsidRPr="00257146" w:rsidRDefault="002D03EA" w:rsidP="00395DA0">
      <w:pPr>
        <w:numPr>
          <w:ilvl w:val="1"/>
          <w:numId w:val="78"/>
        </w:numPr>
        <w:ind w:left="1080"/>
        <w:rPr>
          <w:szCs w:val="24"/>
        </w:rPr>
      </w:pPr>
      <w:r w:rsidRPr="00257146">
        <w:rPr>
          <w:szCs w:val="24"/>
        </w:rPr>
        <w:t>Nếu D</w:t>
      </w:r>
      <w:r w:rsidRPr="00257146">
        <w:rPr>
          <w:szCs w:val="24"/>
          <w:vertAlign w:val="subscript"/>
        </w:rPr>
        <w:t>t</w:t>
      </w:r>
      <w:r w:rsidRPr="00257146">
        <w:rPr>
          <w:szCs w:val="24"/>
        </w:rPr>
        <w:t xml:space="preserve"> là một tập rỗng, t là </w:t>
      </w:r>
      <w:r w:rsidR="00257146">
        <w:rPr>
          <w:szCs w:val="24"/>
        </w:rPr>
        <w:t xml:space="preserve">một </w:t>
      </w:r>
      <w:r w:rsidRPr="00257146">
        <w:rPr>
          <w:szCs w:val="24"/>
        </w:rPr>
        <w:t>n</w:t>
      </w:r>
      <w:r w:rsidR="00257146">
        <w:rPr>
          <w:szCs w:val="24"/>
        </w:rPr>
        <w:t xml:space="preserve">út </w:t>
      </w:r>
      <w:r w:rsidRPr="00257146">
        <w:rPr>
          <w:szCs w:val="24"/>
        </w:rPr>
        <w:t>lá được gán nhãn bởi lớp mặc định, y</w:t>
      </w:r>
      <w:r w:rsidRPr="00257146">
        <w:rPr>
          <w:szCs w:val="24"/>
          <w:vertAlign w:val="subscript"/>
        </w:rPr>
        <w:t>d</w:t>
      </w:r>
      <w:r w:rsidRPr="00257146">
        <w:rPr>
          <w:szCs w:val="24"/>
        </w:rPr>
        <w:t xml:space="preserve"> </w:t>
      </w:r>
    </w:p>
    <w:p w:rsidR="00257146" w:rsidRPr="002D03EA" w:rsidRDefault="00257146" w:rsidP="00395DA0">
      <w:pPr>
        <w:pStyle w:val="ListParagraph"/>
        <w:numPr>
          <w:ilvl w:val="0"/>
          <w:numId w:val="78"/>
        </w:numPr>
        <w:spacing w:line="360" w:lineRule="auto"/>
      </w:pPr>
      <w:r w:rsidRPr="00257146">
        <w:rPr>
          <w:rFonts w:eastAsia="+mn-ea"/>
        </w:rPr>
        <w:t>Nếu D</w:t>
      </w:r>
      <w:r w:rsidRPr="00257146">
        <w:rPr>
          <w:rFonts w:eastAsia="+mn-ea"/>
          <w:vertAlign w:val="subscript"/>
        </w:rPr>
        <w:t>t</w:t>
      </w:r>
      <w:r w:rsidRPr="00257146">
        <w:rPr>
          <w:rFonts w:eastAsia="+mn-ea"/>
        </w:rPr>
        <w:t xml:space="preserve"> chứa các bản ghi </w:t>
      </w:r>
      <w:r>
        <w:rPr>
          <w:rFonts w:eastAsia="+mn-ea"/>
        </w:rPr>
        <w:t xml:space="preserve">thuộc </w:t>
      </w:r>
      <w:r w:rsidRPr="00257146">
        <w:rPr>
          <w:rFonts w:eastAsia="+mn-ea"/>
        </w:rPr>
        <w:t xml:space="preserve">nhiều hơn một lớp, sử dụng một thuộc tính kiểm tra để phân chia dữ liệu thành các tập con nhỏ hơn. Áp dụng thủ tục </w:t>
      </w:r>
      <w:r>
        <w:rPr>
          <w:rFonts w:eastAsia="+mn-ea"/>
        </w:rPr>
        <w:t xml:space="preserve">trên một cách </w:t>
      </w:r>
      <w:r w:rsidRPr="00257146">
        <w:rPr>
          <w:rFonts w:eastAsia="+mn-ea"/>
        </w:rPr>
        <w:t>đệ quy cho mỗi tập con.</w:t>
      </w:r>
      <w:r w:rsidR="002D03EA">
        <w:rPr>
          <w:rFonts w:eastAsia="+mn-ea"/>
        </w:rPr>
        <w:t xml:space="preserve"> </w:t>
      </w:r>
    </w:p>
    <w:p w:rsidR="002D03EA" w:rsidRDefault="002D03EA" w:rsidP="004765FF">
      <w:pPr>
        <w:ind w:left="360"/>
        <w:rPr>
          <w:szCs w:val="24"/>
        </w:rPr>
      </w:pPr>
      <w:r>
        <w:rPr>
          <w:szCs w:val="24"/>
        </w:rPr>
        <w:t>Hình vẽ dưới đây minh họa cho thuật toán Hunt từng bước một</w:t>
      </w:r>
    </w:p>
    <w:p w:rsidR="002D03EA" w:rsidRDefault="002D03EA" w:rsidP="004765FF">
      <w:pPr>
        <w:ind w:left="360"/>
        <w:rPr>
          <w:szCs w:val="24"/>
        </w:rPr>
      </w:pPr>
      <w:r>
        <w:rPr>
          <w:szCs w:val="24"/>
        </w:rPr>
        <w:t>Thuộc tính Refund được xét đến đầu tiên, tất cả các bản ghi có thuộc tính Refund=Yes thì đều thuộc  loại Don’t Cheat (Cheat=No). Còn các bản ghi có thuộc tính Refund=No thì thuộc cả hai loại Cheat (Cheat=Yes) và Don’t Cheat (Cheat=No) do đó cần dùng một thuộc tính</w:t>
      </w:r>
      <w:r w:rsidR="000F4F05">
        <w:rPr>
          <w:szCs w:val="24"/>
        </w:rPr>
        <w:t xml:space="preserve"> thứ hai để phân loại, ở đây chọn là thuộc tính Marital Status (tình trạng hôn nhân), với thuộc tính này, xét tương tự, tất cả các bản ghi có thuộc tính Marital Status = Married đều thuộc loại Don’t Cheat, còn Marital Status = Single hoặc Divorced thuộc cả hai loại nên lại phải dùng thuộc tính thứ ba để phân loại. Tương tự với thuộc tính thứ ba hay nút trong thứ ba của cây quyết định, chọn là Taxable Income, đây là một thuộc tính dạng liên tục nên cần nhị phân hóa giá trị của nó để sinh hai nhánh cây (với trường hợp này cây có hai nhánh, có thể tổng quát lên nhiều nhánh). Kết quả cuối cùng được mô tả như trong hình vẽ dưới đây</w:t>
      </w:r>
    </w:p>
    <w:p w:rsidR="002D03EA" w:rsidRDefault="002D03EA" w:rsidP="002D03EA">
      <w:pPr>
        <w:ind w:left="360"/>
        <w:rPr>
          <w:szCs w:val="24"/>
        </w:rPr>
      </w:pPr>
      <w:r w:rsidRPr="002D03EA">
        <w:rPr>
          <w:noProof/>
          <w:szCs w:val="24"/>
        </w:rPr>
        <w:lastRenderedPageBreak/>
        <w:drawing>
          <wp:inline distT="0" distB="0" distL="0" distR="0">
            <wp:extent cx="4924425" cy="2752725"/>
            <wp:effectExtent l="19050" t="0" r="0" b="0"/>
            <wp:docPr id="98" name="Object 12"/>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442325" cy="5656263"/>
                      <a:chOff x="76200" y="685800"/>
                      <a:chExt cx="8442325" cy="5656263"/>
                    </a:xfrm>
                  </a:grpSpPr>
                  <a:sp>
                    <a:nvSpPr>
                      <a:cNvPr id="900099" name="Rectangle 3"/>
                      <a:cNvSpPr>
                        <a:spLocks noChangeArrowheads="1"/>
                      </a:cNvSpPr>
                    </a:nvSpPr>
                    <a:spPr bwMode="auto">
                      <a:xfrm>
                        <a:off x="304800" y="1447800"/>
                        <a:ext cx="576263" cy="414338"/>
                      </a:xfrm>
                      <a:prstGeom prst="rect">
                        <a:avLst/>
                      </a:prstGeom>
                      <a:solidFill>
                        <a:srgbClr val="FFFFFF"/>
                      </a:solidFill>
                      <a:ln w="25400">
                        <a:solidFill>
                          <a:srgbClr val="3366FF"/>
                        </a:solidFill>
                        <a:miter lim="800000"/>
                        <a:headEnd/>
                        <a:tailEnd/>
                      </a:ln>
                      <a:effectLst/>
                    </a:spPr>
                    <a:txSp>
                      <a:txBody>
                        <a:bodyPr wrap="none" anchor="ctr"/>
                        <a:lstStyle>
                          <a:defPPr>
                            <a:defRPr lang="en-US"/>
                          </a:defPPr>
                          <a:lvl1pPr algn="l" rtl="0" eaLnBrk="0" fontAlgn="base" hangingPunct="0">
                            <a:spcBef>
                              <a:spcPct val="0"/>
                            </a:spcBef>
                            <a:spcAft>
                              <a:spcPct val="0"/>
                            </a:spcAft>
                            <a:defRPr sz="1400" b="1" kern="1200">
                              <a:solidFill>
                                <a:schemeClr val="tx1"/>
                              </a:solidFill>
                              <a:latin typeface="Arial" charset="0"/>
                              <a:ea typeface="+mn-ea"/>
                              <a:cs typeface="+mn-cs"/>
                            </a:defRPr>
                          </a:lvl1pPr>
                          <a:lvl2pPr marL="457200" algn="l" rtl="0" eaLnBrk="0" fontAlgn="base" hangingPunct="0">
                            <a:spcBef>
                              <a:spcPct val="0"/>
                            </a:spcBef>
                            <a:spcAft>
                              <a:spcPct val="0"/>
                            </a:spcAft>
                            <a:defRPr sz="1400" b="1" kern="1200">
                              <a:solidFill>
                                <a:schemeClr val="tx1"/>
                              </a:solidFill>
                              <a:latin typeface="Arial" charset="0"/>
                              <a:ea typeface="+mn-ea"/>
                              <a:cs typeface="+mn-cs"/>
                            </a:defRPr>
                          </a:lvl2pPr>
                          <a:lvl3pPr marL="914400" algn="l" rtl="0" eaLnBrk="0" fontAlgn="base" hangingPunct="0">
                            <a:spcBef>
                              <a:spcPct val="0"/>
                            </a:spcBef>
                            <a:spcAft>
                              <a:spcPct val="0"/>
                            </a:spcAft>
                            <a:defRPr sz="1400" b="1" kern="1200">
                              <a:solidFill>
                                <a:schemeClr val="tx1"/>
                              </a:solidFill>
                              <a:latin typeface="Arial" charset="0"/>
                              <a:ea typeface="+mn-ea"/>
                              <a:cs typeface="+mn-cs"/>
                            </a:defRPr>
                          </a:lvl3pPr>
                          <a:lvl4pPr marL="1371600" algn="l" rtl="0" eaLnBrk="0" fontAlgn="base" hangingPunct="0">
                            <a:spcBef>
                              <a:spcPct val="0"/>
                            </a:spcBef>
                            <a:spcAft>
                              <a:spcPct val="0"/>
                            </a:spcAft>
                            <a:defRPr sz="1400" b="1" kern="1200">
                              <a:solidFill>
                                <a:schemeClr val="tx1"/>
                              </a:solidFill>
                              <a:latin typeface="Arial" charset="0"/>
                              <a:ea typeface="+mn-ea"/>
                              <a:cs typeface="+mn-cs"/>
                            </a:defRPr>
                          </a:lvl4pPr>
                          <a:lvl5pPr marL="1828800" algn="l" rtl="0" eaLnBrk="0" fontAlgn="base" hangingPunct="0">
                            <a:spcBef>
                              <a:spcPct val="0"/>
                            </a:spcBef>
                            <a:spcAft>
                              <a:spcPct val="0"/>
                            </a:spcAft>
                            <a:defRPr sz="1400" b="1" kern="1200">
                              <a:solidFill>
                                <a:schemeClr val="tx1"/>
                              </a:solidFill>
                              <a:latin typeface="Arial" charset="0"/>
                              <a:ea typeface="+mn-ea"/>
                              <a:cs typeface="+mn-cs"/>
                            </a:defRPr>
                          </a:lvl5pPr>
                          <a:lvl6pPr marL="2286000" algn="l" defTabSz="914400" rtl="0" eaLnBrk="1" latinLnBrk="0" hangingPunct="1">
                            <a:defRPr sz="1400" b="1" kern="1200">
                              <a:solidFill>
                                <a:schemeClr val="tx1"/>
                              </a:solidFill>
                              <a:latin typeface="Arial" charset="0"/>
                              <a:ea typeface="+mn-ea"/>
                              <a:cs typeface="+mn-cs"/>
                            </a:defRPr>
                          </a:lvl6pPr>
                          <a:lvl7pPr marL="2743200" algn="l" defTabSz="914400" rtl="0" eaLnBrk="1" latinLnBrk="0" hangingPunct="1">
                            <a:defRPr sz="1400" b="1" kern="1200">
                              <a:solidFill>
                                <a:schemeClr val="tx1"/>
                              </a:solidFill>
                              <a:latin typeface="Arial" charset="0"/>
                              <a:ea typeface="+mn-ea"/>
                              <a:cs typeface="+mn-cs"/>
                            </a:defRPr>
                          </a:lvl7pPr>
                          <a:lvl8pPr marL="3200400" algn="l" defTabSz="914400" rtl="0" eaLnBrk="1" latinLnBrk="0" hangingPunct="1">
                            <a:defRPr sz="1400" b="1" kern="1200">
                              <a:solidFill>
                                <a:schemeClr val="tx1"/>
                              </a:solidFill>
                              <a:latin typeface="Arial" charset="0"/>
                              <a:ea typeface="+mn-ea"/>
                              <a:cs typeface="+mn-cs"/>
                            </a:defRPr>
                          </a:lvl8pPr>
                          <a:lvl9pPr marL="3657600" algn="l" defTabSz="914400" rtl="0" eaLnBrk="1" latinLnBrk="0" hangingPunct="1">
                            <a:defRPr sz="1400" b="1" kern="1200">
                              <a:solidFill>
                                <a:schemeClr val="tx1"/>
                              </a:solidFill>
                              <a:latin typeface="Arial" charset="0"/>
                              <a:ea typeface="+mn-ea"/>
                              <a:cs typeface="+mn-cs"/>
                            </a:defRPr>
                          </a:lvl9pPr>
                        </a:lstStyle>
                        <a:p>
                          <a:pPr algn="ctr"/>
                          <a:r>
                            <a:rPr lang="en-US" b="0">
                              <a:latin typeface="Times New Roman" pitchFamily="18" charset="0"/>
                            </a:rPr>
                            <a:t>Don’t </a:t>
                          </a:r>
                        </a:p>
                        <a:p>
                          <a:pPr algn="ctr"/>
                          <a:r>
                            <a:rPr lang="en-US" b="0">
                              <a:latin typeface="Times New Roman" pitchFamily="18" charset="0"/>
                            </a:rPr>
                            <a:t>Cheat</a:t>
                          </a:r>
                          <a:endParaRPr lang="en-US" sz="2400" b="0">
                            <a:latin typeface="Times New Roman" pitchFamily="18" charset="0"/>
                          </a:endParaRPr>
                        </a:p>
                      </a:txBody>
                      <a:useSpRect/>
                    </a:txSp>
                  </a:sp>
                  <a:grpSp>
                    <a:nvGrpSpPr>
                      <a:cNvPr id="900100" name="Group 4"/>
                      <a:cNvGrpSpPr>
                        <a:grpSpLocks/>
                      </a:cNvGrpSpPr>
                    </a:nvGrpSpPr>
                    <a:grpSpPr bwMode="auto">
                      <a:xfrm>
                        <a:off x="990600" y="1143000"/>
                        <a:ext cx="2168525" cy="1262063"/>
                        <a:chOff x="624" y="720"/>
                        <a:chExt cx="1366" cy="795"/>
                      </a:xfrm>
                    </a:grpSpPr>
                    <a:grpSp>
                      <a:nvGrpSpPr>
                        <a:cNvPr id="4" name="Group 5"/>
                        <a:cNvGrpSpPr>
                          <a:grpSpLocks/>
                        </a:cNvGrpSpPr>
                      </a:nvGrpSpPr>
                      <a:grpSpPr bwMode="auto">
                        <a:xfrm>
                          <a:off x="864" y="720"/>
                          <a:ext cx="1126" cy="795"/>
                          <a:chOff x="480" y="2640"/>
                          <a:chExt cx="1126" cy="795"/>
                        </a:xfrm>
                      </a:grpSpPr>
                      <a:sp>
                        <a:nvSpPr>
                          <a:cNvPr id="900102" name="Oval 6"/>
                          <a:cNvSpPr>
                            <a:spLocks noChangeArrowheads="1"/>
                          </a:cNvSpPr>
                        </a:nvSpPr>
                        <a:spPr bwMode="auto">
                          <a:xfrm>
                            <a:off x="807" y="2640"/>
                            <a:ext cx="436" cy="272"/>
                          </a:xfrm>
                          <a:prstGeom prst="ellipse">
                            <a:avLst/>
                          </a:prstGeom>
                          <a:solidFill>
                            <a:srgbClr val="FFFFFF"/>
                          </a:solidFill>
                          <a:ln w="25400">
                            <a:solidFill>
                              <a:srgbClr val="3366FF"/>
                            </a:solidFill>
                            <a:round/>
                            <a:headEnd/>
                            <a:tailEnd/>
                          </a:ln>
                          <a:effectLst/>
                        </a:spPr>
                        <a:txSp>
                          <a:txBody>
                            <a:bodyPr wrap="none" anchor="ctr"/>
                            <a:lstStyle>
                              <a:defPPr>
                                <a:defRPr lang="en-US"/>
                              </a:defPPr>
                              <a:lvl1pPr algn="l" rtl="0" eaLnBrk="0" fontAlgn="base" hangingPunct="0">
                                <a:spcBef>
                                  <a:spcPct val="0"/>
                                </a:spcBef>
                                <a:spcAft>
                                  <a:spcPct val="0"/>
                                </a:spcAft>
                                <a:defRPr sz="1400" b="1" kern="1200">
                                  <a:solidFill>
                                    <a:schemeClr val="tx1"/>
                                  </a:solidFill>
                                  <a:latin typeface="Arial" charset="0"/>
                                  <a:ea typeface="+mn-ea"/>
                                  <a:cs typeface="+mn-cs"/>
                                </a:defRPr>
                              </a:lvl1pPr>
                              <a:lvl2pPr marL="457200" algn="l" rtl="0" eaLnBrk="0" fontAlgn="base" hangingPunct="0">
                                <a:spcBef>
                                  <a:spcPct val="0"/>
                                </a:spcBef>
                                <a:spcAft>
                                  <a:spcPct val="0"/>
                                </a:spcAft>
                                <a:defRPr sz="1400" b="1" kern="1200">
                                  <a:solidFill>
                                    <a:schemeClr val="tx1"/>
                                  </a:solidFill>
                                  <a:latin typeface="Arial" charset="0"/>
                                  <a:ea typeface="+mn-ea"/>
                                  <a:cs typeface="+mn-cs"/>
                                </a:defRPr>
                              </a:lvl2pPr>
                              <a:lvl3pPr marL="914400" algn="l" rtl="0" eaLnBrk="0" fontAlgn="base" hangingPunct="0">
                                <a:spcBef>
                                  <a:spcPct val="0"/>
                                </a:spcBef>
                                <a:spcAft>
                                  <a:spcPct val="0"/>
                                </a:spcAft>
                                <a:defRPr sz="1400" b="1" kern="1200">
                                  <a:solidFill>
                                    <a:schemeClr val="tx1"/>
                                  </a:solidFill>
                                  <a:latin typeface="Arial" charset="0"/>
                                  <a:ea typeface="+mn-ea"/>
                                  <a:cs typeface="+mn-cs"/>
                                </a:defRPr>
                              </a:lvl3pPr>
                              <a:lvl4pPr marL="1371600" algn="l" rtl="0" eaLnBrk="0" fontAlgn="base" hangingPunct="0">
                                <a:spcBef>
                                  <a:spcPct val="0"/>
                                </a:spcBef>
                                <a:spcAft>
                                  <a:spcPct val="0"/>
                                </a:spcAft>
                                <a:defRPr sz="1400" b="1" kern="1200">
                                  <a:solidFill>
                                    <a:schemeClr val="tx1"/>
                                  </a:solidFill>
                                  <a:latin typeface="Arial" charset="0"/>
                                  <a:ea typeface="+mn-ea"/>
                                  <a:cs typeface="+mn-cs"/>
                                </a:defRPr>
                              </a:lvl4pPr>
                              <a:lvl5pPr marL="1828800" algn="l" rtl="0" eaLnBrk="0" fontAlgn="base" hangingPunct="0">
                                <a:spcBef>
                                  <a:spcPct val="0"/>
                                </a:spcBef>
                                <a:spcAft>
                                  <a:spcPct val="0"/>
                                </a:spcAft>
                                <a:defRPr sz="1400" b="1" kern="1200">
                                  <a:solidFill>
                                    <a:schemeClr val="tx1"/>
                                  </a:solidFill>
                                  <a:latin typeface="Arial" charset="0"/>
                                  <a:ea typeface="+mn-ea"/>
                                  <a:cs typeface="+mn-cs"/>
                                </a:defRPr>
                              </a:lvl5pPr>
                              <a:lvl6pPr marL="2286000" algn="l" defTabSz="914400" rtl="0" eaLnBrk="1" latinLnBrk="0" hangingPunct="1">
                                <a:defRPr sz="1400" b="1" kern="1200">
                                  <a:solidFill>
                                    <a:schemeClr val="tx1"/>
                                  </a:solidFill>
                                  <a:latin typeface="Arial" charset="0"/>
                                  <a:ea typeface="+mn-ea"/>
                                  <a:cs typeface="+mn-cs"/>
                                </a:defRPr>
                              </a:lvl6pPr>
                              <a:lvl7pPr marL="2743200" algn="l" defTabSz="914400" rtl="0" eaLnBrk="1" latinLnBrk="0" hangingPunct="1">
                                <a:defRPr sz="1400" b="1" kern="1200">
                                  <a:solidFill>
                                    <a:schemeClr val="tx1"/>
                                  </a:solidFill>
                                  <a:latin typeface="Arial" charset="0"/>
                                  <a:ea typeface="+mn-ea"/>
                                  <a:cs typeface="+mn-cs"/>
                                </a:defRPr>
                              </a:lvl7pPr>
                              <a:lvl8pPr marL="3200400" algn="l" defTabSz="914400" rtl="0" eaLnBrk="1" latinLnBrk="0" hangingPunct="1">
                                <a:defRPr sz="1400" b="1" kern="1200">
                                  <a:solidFill>
                                    <a:schemeClr val="tx1"/>
                                  </a:solidFill>
                                  <a:latin typeface="Arial" charset="0"/>
                                  <a:ea typeface="+mn-ea"/>
                                  <a:cs typeface="+mn-cs"/>
                                </a:defRPr>
                              </a:lvl8pPr>
                              <a:lvl9pPr marL="3657600" algn="l" defTabSz="914400" rtl="0" eaLnBrk="1" latinLnBrk="0" hangingPunct="1">
                                <a:defRPr sz="1400" b="1" kern="1200">
                                  <a:solidFill>
                                    <a:schemeClr val="tx1"/>
                                  </a:solidFill>
                                  <a:latin typeface="Arial" charset="0"/>
                                  <a:ea typeface="+mn-ea"/>
                                  <a:cs typeface="+mn-cs"/>
                                </a:defRPr>
                              </a:lvl9pPr>
                            </a:lstStyle>
                            <a:p>
                              <a:pPr algn="ctr"/>
                              <a:r>
                                <a:rPr lang="en-US" sz="1600" b="0">
                                  <a:solidFill>
                                    <a:srgbClr val="0033CC"/>
                                  </a:solidFill>
                                  <a:latin typeface="Times New Roman" pitchFamily="18" charset="0"/>
                                </a:rPr>
                                <a:t>Refund</a:t>
                              </a:r>
                              <a:endParaRPr lang="en-US" sz="1600" b="0">
                                <a:latin typeface="Times New Roman" pitchFamily="18" charset="0"/>
                              </a:endParaRPr>
                            </a:p>
                          </a:txBody>
                          <a:useSpRect/>
                        </a:txSp>
                      </a:sp>
                      <a:sp>
                        <a:nvSpPr>
                          <a:cNvPr id="900103" name="Line 7"/>
                          <a:cNvSpPr>
                            <a:spLocks noChangeShapeType="1"/>
                          </a:cNvSpPr>
                        </a:nvSpPr>
                        <a:spPr bwMode="auto">
                          <a:xfrm flipH="1">
                            <a:off x="661" y="2912"/>
                            <a:ext cx="364" cy="224"/>
                          </a:xfrm>
                          <a:prstGeom prst="line">
                            <a:avLst/>
                          </a:prstGeom>
                          <a:noFill/>
                          <a:ln w="25400">
                            <a:solidFill>
                              <a:srgbClr val="3366FF"/>
                            </a:solidFill>
                            <a:round/>
                            <a:headEnd/>
                            <a:tailEnd/>
                          </a:ln>
                          <a:effectLst/>
                        </a:spPr>
                        <a:txSp>
                          <a:txBody>
                            <a:bodyPr wrap="none" anchor="ctr"/>
                            <a:lstStyle>
                              <a:defPPr>
                                <a:defRPr lang="en-US"/>
                              </a:defPPr>
                              <a:lvl1pPr algn="l" rtl="0" eaLnBrk="0" fontAlgn="base" hangingPunct="0">
                                <a:spcBef>
                                  <a:spcPct val="0"/>
                                </a:spcBef>
                                <a:spcAft>
                                  <a:spcPct val="0"/>
                                </a:spcAft>
                                <a:defRPr sz="1400" b="1" kern="1200">
                                  <a:solidFill>
                                    <a:schemeClr val="tx1"/>
                                  </a:solidFill>
                                  <a:latin typeface="Arial" charset="0"/>
                                  <a:ea typeface="+mn-ea"/>
                                  <a:cs typeface="+mn-cs"/>
                                </a:defRPr>
                              </a:lvl1pPr>
                              <a:lvl2pPr marL="457200" algn="l" rtl="0" eaLnBrk="0" fontAlgn="base" hangingPunct="0">
                                <a:spcBef>
                                  <a:spcPct val="0"/>
                                </a:spcBef>
                                <a:spcAft>
                                  <a:spcPct val="0"/>
                                </a:spcAft>
                                <a:defRPr sz="1400" b="1" kern="1200">
                                  <a:solidFill>
                                    <a:schemeClr val="tx1"/>
                                  </a:solidFill>
                                  <a:latin typeface="Arial" charset="0"/>
                                  <a:ea typeface="+mn-ea"/>
                                  <a:cs typeface="+mn-cs"/>
                                </a:defRPr>
                              </a:lvl2pPr>
                              <a:lvl3pPr marL="914400" algn="l" rtl="0" eaLnBrk="0" fontAlgn="base" hangingPunct="0">
                                <a:spcBef>
                                  <a:spcPct val="0"/>
                                </a:spcBef>
                                <a:spcAft>
                                  <a:spcPct val="0"/>
                                </a:spcAft>
                                <a:defRPr sz="1400" b="1" kern="1200">
                                  <a:solidFill>
                                    <a:schemeClr val="tx1"/>
                                  </a:solidFill>
                                  <a:latin typeface="Arial" charset="0"/>
                                  <a:ea typeface="+mn-ea"/>
                                  <a:cs typeface="+mn-cs"/>
                                </a:defRPr>
                              </a:lvl3pPr>
                              <a:lvl4pPr marL="1371600" algn="l" rtl="0" eaLnBrk="0" fontAlgn="base" hangingPunct="0">
                                <a:spcBef>
                                  <a:spcPct val="0"/>
                                </a:spcBef>
                                <a:spcAft>
                                  <a:spcPct val="0"/>
                                </a:spcAft>
                                <a:defRPr sz="1400" b="1" kern="1200">
                                  <a:solidFill>
                                    <a:schemeClr val="tx1"/>
                                  </a:solidFill>
                                  <a:latin typeface="Arial" charset="0"/>
                                  <a:ea typeface="+mn-ea"/>
                                  <a:cs typeface="+mn-cs"/>
                                </a:defRPr>
                              </a:lvl4pPr>
                              <a:lvl5pPr marL="1828800" algn="l" rtl="0" eaLnBrk="0" fontAlgn="base" hangingPunct="0">
                                <a:spcBef>
                                  <a:spcPct val="0"/>
                                </a:spcBef>
                                <a:spcAft>
                                  <a:spcPct val="0"/>
                                </a:spcAft>
                                <a:defRPr sz="1400" b="1" kern="1200">
                                  <a:solidFill>
                                    <a:schemeClr val="tx1"/>
                                  </a:solidFill>
                                  <a:latin typeface="Arial" charset="0"/>
                                  <a:ea typeface="+mn-ea"/>
                                  <a:cs typeface="+mn-cs"/>
                                </a:defRPr>
                              </a:lvl5pPr>
                              <a:lvl6pPr marL="2286000" algn="l" defTabSz="914400" rtl="0" eaLnBrk="1" latinLnBrk="0" hangingPunct="1">
                                <a:defRPr sz="1400" b="1" kern="1200">
                                  <a:solidFill>
                                    <a:schemeClr val="tx1"/>
                                  </a:solidFill>
                                  <a:latin typeface="Arial" charset="0"/>
                                  <a:ea typeface="+mn-ea"/>
                                  <a:cs typeface="+mn-cs"/>
                                </a:defRPr>
                              </a:lvl6pPr>
                              <a:lvl7pPr marL="2743200" algn="l" defTabSz="914400" rtl="0" eaLnBrk="1" latinLnBrk="0" hangingPunct="1">
                                <a:defRPr sz="1400" b="1" kern="1200">
                                  <a:solidFill>
                                    <a:schemeClr val="tx1"/>
                                  </a:solidFill>
                                  <a:latin typeface="Arial" charset="0"/>
                                  <a:ea typeface="+mn-ea"/>
                                  <a:cs typeface="+mn-cs"/>
                                </a:defRPr>
                              </a:lvl7pPr>
                              <a:lvl8pPr marL="3200400" algn="l" defTabSz="914400" rtl="0" eaLnBrk="1" latinLnBrk="0" hangingPunct="1">
                                <a:defRPr sz="1400" b="1" kern="1200">
                                  <a:solidFill>
                                    <a:schemeClr val="tx1"/>
                                  </a:solidFill>
                                  <a:latin typeface="Arial" charset="0"/>
                                  <a:ea typeface="+mn-ea"/>
                                  <a:cs typeface="+mn-cs"/>
                                </a:defRPr>
                              </a:lvl8pPr>
                              <a:lvl9pPr marL="3657600" algn="l" defTabSz="914400" rtl="0" eaLnBrk="1" latinLnBrk="0" hangingPunct="1">
                                <a:defRPr sz="1400" b="1" kern="1200">
                                  <a:solidFill>
                                    <a:schemeClr val="tx1"/>
                                  </a:solidFill>
                                  <a:latin typeface="Arial" charset="0"/>
                                  <a:ea typeface="+mn-ea"/>
                                  <a:cs typeface="+mn-cs"/>
                                </a:defRPr>
                              </a:lvl9pPr>
                            </a:lstStyle>
                            <a:p>
                              <a:endParaRPr lang="en-US"/>
                            </a:p>
                          </a:txBody>
                          <a:useSpRect/>
                        </a:txSp>
                      </a:sp>
                      <a:sp>
                        <a:nvSpPr>
                          <a:cNvPr id="900104" name="Line 8"/>
                          <a:cNvSpPr>
                            <a:spLocks noChangeShapeType="1"/>
                          </a:cNvSpPr>
                        </a:nvSpPr>
                        <a:spPr bwMode="auto">
                          <a:xfrm>
                            <a:off x="1025" y="2912"/>
                            <a:ext cx="363" cy="224"/>
                          </a:xfrm>
                          <a:prstGeom prst="line">
                            <a:avLst/>
                          </a:prstGeom>
                          <a:noFill/>
                          <a:ln w="25400">
                            <a:solidFill>
                              <a:srgbClr val="3366FF"/>
                            </a:solidFill>
                            <a:round/>
                            <a:headEnd/>
                            <a:tailEnd/>
                          </a:ln>
                          <a:effectLst/>
                        </a:spPr>
                        <a:txSp>
                          <a:txBody>
                            <a:bodyPr wrap="none" anchor="ctr"/>
                            <a:lstStyle>
                              <a:defPPr>
                                <a:defRPr lang="en-US"/>
                              </a:defPPr>
                              <a:lvl1pPr algn="l" rtl="0" eaLnBrk="0" fontAlgn="base" hangingPunct="0">
                                <a:spcBef>
                                  <a:spcPct val="0"/>
                                </a:spcBef>
                                <a:spcAft>
                                  <a:spcPct val="0"/>
                                </a:spcAft>
                                <a:defRPr sz="1400" b="1" kern="1200">
                                  <a:solidFill>
                                    <a:schemeClr val="tx1"/>
                                  </a:solidFill>
                                  <a:latin typeface="Arial" charset="0"/>
                                  <a:ea typeface="+mn-ea"/>
                                  <a:cs typeface="+mn-cs"/>
                                </a:defRPr>
                              </a:lvl1pPr>
                              <a:lvl2pPr marL="457200" algn="l" rtl="0" eaLnBrk="0" fontAlgn="base" hangingPunct="0">
                                <a:spcBef>
                                  <a:spcPct val="0"/>
                                </a:spcBef>
                                <a:spcAft>
                                  <a:spcPct val="0"/>
                                </a:spcAft>
                                <a:defRPr sz="1400" b="1" kern="1200">
                                  <a:solidFill>
                                    <a:schemeClr val="tx1"/>
                                  </a:solidFill>
                                  <a:latin typeface="Arial" charset="0"/>
                                  <a:ea typeface="+mn-ea"/>
                                  <a:cs typeface="+mn-cs"/>
                                </a:defRPr>
                              </a:lvl2pPr>
                              <a:lvl3pPr marL="914400" algn="l" rtl="0" eaLnBrk="0" fontAlgn="base" hangingPunct="0">
                                <a:spcBef>
                                  <a:spcPct val="0"/>
                                </a:spcBef>
                                <a:spcAft>
                                  <a:spcPct val="0"/>
                                </a:spcAft>
                                <a:defRPr sz="1400" b="1" kern="1200">
                                  <a:solidFill>
                                    <a:schemeClr val="tx1"/>
                                  </a:solidFill>
                                  <a:latin typeface="Arial" charset="0"/>
                                  <a:ea typeface="+mn-ea"/>
                                  <a:cs typeface="+mn-cs"/>
                                </a:defRPr>
                              </a:lvl3pPr>
                              <a:lvl4pPr marL="1371600" algn="l" rtl="0" eaLnBrk="0" fontAlgn="base" hangingPunct="0">
                                <a:spcBef>
                                  <a:spcPct val="0"/>
                                </a:spcBef>
                                <a:spcAft>
                                  <a:spcPct val="0"/>
                                </a:spcAft>
                                <a:defRPr sz="1400" b="1" kern="1200">
                                  <a:solidFill>
                                    <a:schemeClr val="tx1"/>
                                  </a:solidFill>
                                  <a:latin typeface="Arial" charset="0"/>
                                  <a:ea typeface="+mn-ea"/>
                                  <a:cs typeface="+mn-cs"/>
                                </a:defRPr>
                              </a:lvl4pPr>
                              <a:lvl5pPr marL="1828800" algn="l" rtl="0" eaLnBrk="0" fontAlgn="base" hangingPunct="0">
                                <a:spcBef>
                                  <a:spcPct val="0"/>
                                </a:spcBef>
                                <a:spcAft>
                                  <a:spcPct val="0"/>
                                </a:spcAft>
                                <a:defRPr sz="1400" b="1" kern="1200">
                                  <a:solidFill>
                                    <a:schemeClr val="tx1"/>
                                  </a:solidFill>
                                  <a:latin typeface="Arial" charset="0"/>
                                  <a:ea typeface="+mn-ea"/>
                                  <a:cs typeface="+mn-cs"/>
                                </a:defRPr>
                              </a:lvl5pPr>
                              <a:lvl6pPr marL="2286000" algn="l" defTabSz="914400" rtl="0" eaLnBrk="1" latinLnBrk="0" hangingPunct="1">
                                <a:defRPr sz="1400" b="1" kern="1200">
                                  <a:solidFill>
                                    <a:schemeClr val="tx1"/>
                                  </a:solidFill>
                                  <a:latin typeface="Arial" charset="0"/>
                                  <a:ea typeface="+mn-ea"/>
                                  <a:cs typeface="+mn-cs"/>
                                </a:defRPr>
                              </a:lvl6pPr>
                              <a:lvl7pPr marL="2743200" algn="l" defTabSz="914400" rtl="0" eaLnBrk="1" latinLnBrk="0" hangingPunct="1">
                                <a:defRPr sz="1400" b="1" kern="1200">
                                  <a:solidFill>
                                    <a:schemeClr val="tx1"/>
                                  </a:solidFill>
                                  <a:latin typeface="Arial" charset="0"/>
                                  <a:ea typeface="+mn-ea"/>
                                  <a:cs typeface="+mn-cs"/>
                                </a:defRPr>
                              </a:lvl7pPr>
                              <a:lvl8pPr marL="3200400" algn="l" defTabSz="914400" rtl="0" eaLnBrk="1" latinLnBrk="0" hangingPunct="1">
                                <a:defRPr sz="1400" b="1" kern="1200">
                                  <a:solidFill>
                                    <a:schemeClr val="tx1"/>
                                  </a:solidFill>
                                  <a:latin typeface="Arial" charset="0"/>
                                  <a:ea typeface="+mn-ea"/>
                                  <a:cs typeface="+mn-cs"/>
                                </a:defRPr>
                              </a:lvl8pPr>
                              <a:lvl9pPr marL="3657600" algn="l" defTabSz="914400" rtl="0" eaLnBrk="1" latinLnBrk="0" hangingPunct="1">
                                <a:defRPr sz="1400" b="1" kern="1200">
                                  <a:solidFill>
                                    <a:schemeClr val="tx1"/>
                                  </a:solidFill>
                                  <a:latin typeface="Arial" charset="0"/>
                                  <a:ea typeface="+mn-ea"/>
                                  <a:cs typeface="+mn-cs"/>
                                </a:defRPr>
                              </a:lvl9pPr>
                            </a:lstStyle>
                            <a:p>
                              <a:endParaRPr lang="en-US"/>
                            </a:p>
                          </a:txBody>
                          <a:useSpRect/>
                        </a:txSp>
                      </a:sp>
                      <a:sp>
                        <a:nvSpPr>
                          <a:cNvPr id="900105" name="Rectangle 9"/>
                          <a:cNvSpPr>
                            <a:spLocks noChangeArrowheads="1"/>
                          </a:cNvSpPr>
                        </a:nvSpPr>
                        <a:spPr bwMode="auto">
                          <a:xfrm>
                            <a:off x="480" y="3136"/>
                            <a:ext cx="363" cy="299"/>
                          </a:xfrm>
                          <a:prstGeom prst="rect">
                            <a:avLst/>
                          </a:prstGeom>
                          <a:solidFill>
                            <a:srgbClr val="FFFFFF"/>
                          </a:solidFill>
                          <a:ln w="50800" cmpd="thickThin">
                            <a:solidFill>
                              <a:schemeClr val="tx1"/>
                            </a:solidFill>
                            <a:miter lim="800000"/>
                            <a:headEnd/>
                            <a:tailEnd/>
                          </a:ln>
                          <a:effectLst/>
                        </a:spPr>
                        <a:txSp>
                          <a:txBody>
                            <a:bodyPr wrap="none" anchor="ctr"/>
                            <a:lstStyle>
                              <a:defPPr>
                                <a:defRPr lang="en-US"/>
                              </a:defPPr>
                              <a:lvl1pPr algn="l" rtl="0" eaLnBrk="0" fontAlgn="base" hangingPunct="0">
                                <a:spcBef>
                                  <a:spcPct val="0"/>
                                </a:spcBef>
                                <a:spcAft>
                                  <a:spcPct val="0"/>
                                </a:spcAft>
                                <a:defRPr sz="1400" b="1" kern="1200">
                                  <a:solidFill>
                                    <a:schemeClr val="tx1"/>
                                  </a:solidFill>
                                  <a:latin typeface="Arial" charset="0"/>
                                  <a:ea typeface="+mn-ea"/>
                                  <a:cs typeface="+mn-cs"/>
                                </a:defRPr>
                              </a:lvl1pPr>
                              <a:lvl2pPr marL="457200" algn="l" rtl="0" eaLnBrk="0" fontAlgn="base" hangingPunct="0">
                                <a:spcBef>
                                  <a:spcPct val="0"/>
                                </a:spcBef>
                                <a:spcAft>
                                  <a:spcPct val="0"/>
                                </a:spcAft>
                                <a:defRPr sz="1400" b="1" kern="1200">
                                  <a:solidFill>
                                    <a:schemeClr val="tx1"/>
                                  </a:solidFill>
                                  <a:latin typeface="Arial" charset="0"/>
                                  <a:ea typeface="+mn-ea"/>
                                  <a:cs typeface="+mn-cs"/>
                                </a:defRPr>
                              </a:lvl2pPr>
                              <a:lvl3pPr marL="914400" algn="l" rtl="0" eaLnBrk="0" fontAlgn="base" hangingPunct="0">
                                <a:spcBef>
                                  <a:spcPct val="0"/>
                                </a:spcBef>
                                <a:spcAft>
                                  <a:spcPct val="0"/>
                                </a:spcAft>
                                <a:defRPr sz="1400" b="1" kern="1200">
                                  <a:solidFill>
                                    <a:schemeClr val="tx1"/>
                                  </a:solidFill>
                                  <a:latin typeface="Arial" charset="0"/>
                                  <a:ea typeface="+mn-ea"/>
                                  <a:cs typeface="+mn-cs"/>
                                </a:defRPr>
                              </a:lvl3pPr>
                              <a:lvl4pPr marL="1371600" algn="l" rtl="0" eaLnBrk="0" fontAlgn="base" hangingPunct="0">
                                <a:spcBef>
                                  <a:spcPct val="0"/>
                                </a:spcBef>
                                <a:spcAft>
                                  <a:spcPct val="0"/>
                                </a:spcAft>
                                <a:defRPr sz="1400" b="1" kern="1200">
                                  <a:solidFill>
                                    <a:schemeClr val="tx1"/>
                                  </a:solidFill>
                                  <a:latin typeface="Arial" charset="0"/>
                                  <a:ea typeface="+mn-ea"/>
                                  <a:cs typeface="+mn-cs"/>
                                </a:defRPr>
                              </a:lvl4pPr>
                              <a:lvl5pPr marL="1828800" algn="l" rtl="0" eaLnBrk="0" fontAlgn="base" hangingPunct="0">
                                <a:spcBef>
                                  <a:spcPct val="0"/>
                                </a:spcBef>
                                <a:spcAft>
                                  <a:spcPct val="0"/>
                                </a:spcAft>
                                <a:defRPr sz="1400" b="1" kern="1200">
                                  <a:solidFill>
                                    <a:schemeClr val="tx1"/>
                                  </a:solidFill>
                                  <a:latin typeface="Arial" charset="0"/>
                                  <a:ea typeface="+mn-ea"/>
                                  <a:cs typeface="+mn-cs"/>
                                </a:defRPr>
                              </a:lvl5pPr>
                              <a:lvl6pPr marL="2286000" algn="l" defTabSz="914400" rtl="0" eaLnBrk="1" latinLnBrk="0" hangingPunct="1">
                                <a:defRPr sz="1400" b="1" kern="1200">
                                  <a:solidFill>
                                    <a:schemeClr val="tx1"/>
                                  </a:solidFill>
                                  <a:latin typeface="Arial" charset="0"/>
                                  <a:ea typeface="+mn-ea"/>
                                  <a:cs typeface="+mn-cs"/>
                                </a:defRPr>
                              </a:lvl6pPr>
                              <a:lvl7pPr marL="2743200" algn="l" defTabSz="914400" rtl="0" eaLnBrk="1" latinLnBrk="0" hangingPunct="1">
                                <a:defRPr sz="1400" b="1" kern="1200">
                                  <a:solidFill>
                                    <a:schemeClr val="tx1"/>
                                  </a:solidFill>
                                  <a:latin typeface="Arial" charset="0"/>
                                  <a:ea typeface="+mn-ea"/>
                                  <a:cs typeface="+mn-cs"/>
                                </a:defRPr>
                              </a:lvl7pPr>
                              <a:lvl8pPr marL="3200400" algn="l" defTabSz="914400" rtl="0" eaLnBrk="1" latinLnBrk="0" hangingPunct="1">
                                <a:defRPr sz="1400" b="1" kern="1200">
                                  <a:solidFill>
                                    <a:schemeClr val="tx1"/>
                                  </a:solidFill>
                                  <a:latin typeface="Arial" charset="0"/>
                                  <a:ea typeface="+mn-ea"/>
                                  <a:cs typeface="+mn-cs"/>
                                </a:defRPr>
                              </a:lvl8pPr>
                              <a:lvl9pPr marL="3657600" algn="l" defTabSz="914400" rtl="0" eaLnBrk="1" latinLnBrk="0" hangingPunct="1">
                                <a:defRPr sz="1400" b="1" kern="1200">
                                  <a:solidFill>
                                    <a:schemeClr val="tx1"/>
                                  </a:solidFill>
                                  <a:latin typeface="Arial" charset="0"/>
                                  <a:ea typeface="+mn-ea"/>
                                  <a:cs typeface="+mn-cs"/>
                                </a:defRPr>
                              </a:lvl9pPr>
                            </a:lstStyle>
                            <a:p>
                              <a:pPr algn="ctr"/>
                              <a:r>
                                <a:rPr lang="en-US" b="0" dirty="0">
                                  <a:latin typeface="Times New Roman" pitchFamily="18" charset="0"/>
                                </a:rPr>
                                <a:t>Don’t </a:t>
                              </a:r>
                            </a:p>
                            <a:p>
                              <a:pPr algn="ctr"/>
                              <a:r>
                                <a:rPr lang="en-US" b="0" dirty="0">
                                  <a:latin typeface="Times New Roman" pitchFamily="18" charset="0"/>
                                </a:rPr>
                                <a:t>Cheat</a:t>
                              </a:r>
                              <a:endParaRPr lang="en-US" sz="1800" b="0" dirty="0">
                                <a:latin typeface="Times New Roman" pitchFamily="18" charset="0"/>
                              </a:endParaRPr>
                            </a:p>
                          </a:txBody>
                          <a:useSpRect/>
                        </a:txSp>
                      </a:sp>
                      <a:sp>
                        <a:nvSpPr>
                          <a:cNvPr id="900106" name="Rectangle 10"/>
                          <a:cNvSpPr>
                            <a:spLocks noChangeArrowheads="1"/>
                          </a:cNvSpPr>
                        </a:nvSpPr>
                        <a:spPr bwMode="auto">
                          <a:xfrm>
                            <a:off x="1243" y="3136"/>
                            <a:ext cx="363" cy="261"/>
                          </a:xfrm>
                          <a:prstGeom prst="rect">
                            <a:avLst/>
                          </a:prstGeom>
                          <a:solidFill>
                            <a:srgbClr val="FFFFFF"/>
                          </a:solidFill>
                          <a:ln w="25400">
                            <a:solidFill>
                              <a:srgbClr val="3366FF"/>
                            </a:solidFill>
                            <a:miter lim="800000"/>
                            <a:headEnd/>
                            <a:tailEnd/>
                          </a:ln>
                          <a:effectLst/>
                        </a:spPr>
                        <a:txSp>
                          <a:txBody>
                            <a:bodyPr wrap="none" anchor="ctr"/>
                            <a:lstStyle>
                              <a:defPPr>
                                <a:defRPr lang="en-US"/>
                              </a:defPPr>
                              <a:lvl1pPr algn="l" rtl="0" eaLnBrk="0" fontAlgn="base" hangingPunct="0">
                                <a:spcBef>
                                  <a:spcPct val="0"/>
                                </a:spcBef>
                                <a:spcAft>
                                  <a:spcPct val="0"/>
                                </a:spcAft>
                                <a:defRPr sz="1400" b="1" kern="1200">
                                  <a:solidFill>
                                    <a:schemeClr val="tx1"/>
                                  </a:solidFill>
                                  <a:latin typeface="Arial" charset="0"/>
                                  <a:ea typeface="+mn-ea"/>
                                  <a:cs typeface="+mn-cs"/>
                                </a:defRPr>
                              </a:lvl1pPr>
                              <a:lvl2pPr marL="457200" algn="l" rtl="0" eaLnBrk="0" fontAlgn="base" hangingPunct="0">
                                <a:spcBef>
                                  <a:spcPct val="0"/>
                                </a:spcBef>
                                <a:spcAft>
                                  <a:spcPct val="0"/>
                                </a:spcAft>
                                <a:defRPr sz="1400" b="1" kern="1200">
                                  <a:solidFill>
                                    <a:schemeClr val="tx1"/>
                                  </a:solidFill>
                                  <a:latin typeface="Arial" charset="0"/>
                                  <a:ea typeface="+mn-ea"/>
                                  <a:cs typeface="+mn-cs"/>
                                </a:defRPr>
                              </a:lvl2pPr>
                              <a:lvl3pPr marL="914400" algn="l" rtl="0" eaLnBrk="0" fontAlgn="base" hangingPunct="0">
                                <a:spcBef>
                                  <a:spcPct val="0"/>
                                </a:spcBef>
                                <a:spcAft>
                                  <a:spcPct val="0"/>
                                </a:spcAft>
                                <a:defRPr sz="1400" b="1" kern="1200">
                                  <a:solidFill>
                                    <a:schemeClr val="tx1"/>
                                  </a:solidFill>
                                  <a:latin typeface="Arial" charset="0"/>
                                  <a:ea typeface="+mn-ea"/>
                                  <a:cs typeface="+mn-cs"/>
                                </a:defRPr>
                              </a:lvl3pPr>
                              <a:lvl4pPr marL="1371600" algn="l" rtl="0" eaLnBrk="0" fontAlgn="base" hangingPunct="0">
                                <a:spcBef>
                                  <a:spcPct val="0"/>
                                </a:spcBef>
                                <a:spcAft>
                                  <a:spcPct val="0"/>
                                </a:spcAft>
                                <a:defRPr sz="1400" b="1" kern="1200">
                                  <a:solidFill>
                                    <a:schemeClr val="tx1"/>
                                  </a:solidFill>
                                  <a:latin typeface="Arial" charset="0"/>
                                  <a:ea typeface="+mn-ea"/>
                                  <a:cs typeface="+mn-cs"/>
                                </a:defRPr>
                              </a:lvl4pPr>
                              <a:lvl5pPr marL="1828800" algn="l" rtl="0" eaLnBrk="0" fontAlgn="base" hangingPunct="0">
                                <a:spcBef>
                                  <a:spcPct val="0"/>
                                </a:spcBef>
                                <a:spcAft>
                                  <a:spcPct val="0"/>
                                </a:spcAft>
                                <a:defRPr sz="1400" b="1" kern="1200">
                                  <a:solidFill>
                                    <a:schemeClr val="tx1"/>
                                  </a:solidFill>
                                  <a:latin typeface="Arial" charset="0"/>
                                  <a:ea typeface="+mn-ea"/>
                                  <a:cs typeface="+mn-cs"/>
                                </a:defRPr>
                              </a:lvl5pPr>
                              <a:lvl6pPr marL="2286000" algn="l" defTabSz="914400" rtl="0" eaLnBrk="1" latinLnBrk="0" hangingPunct="1">
                                <a:defRPr sz="1400" b="1" kern="1200">
                                  <a:solidFill>
                                    <a:schemeClr val="tx1"/>
                                  </a:solidFill>
                                  <a:latin typeface="Arial" charset="0"/>
                                  <a:ea typeface="+mn-ea"/>
                                  <a:cs typeface="+mn-cs"/>
                                </a:defRPr>
                              </a:lvl6pPr>
                              <a:lvl7pPr marL="2743200" algn="l" defTabSz="914400" rtl="0" eaLnBrk="1" latinLnBrk="0" hangingPunct="1">
                                <a:defRPr sz="1400" b="1" kern="1200">
                                  <a:solidFill>
                                    <a:schemeClr val="tx1"/>
                                  </a:solidFill>
                                  <a:latin typeface="Arial" charset="0"/>
                                  <a:ea typeface="+mn-ea"/>
                                  <a:cs typeface="+mn-cs"/>
                                </a:defRPr>
                              </a:lvl7pPr>
                              <a:lvl8pPr marL="3200400" algn="l" defTabSz="914400" rtl="0" eaLnBrk="1" latinLnBrk="0" hangingPunct="1">
                                <a:defRPr sz="1400" b="1" kern="1200">
                                  <a:solidFill>
                                    <a:schemeClr val="tx1"/>
                                  </a:solidFill>
                                  <a:latin typeface="Arial" charset="0"/>
                                  <a:ea typeface="+mn-ea"/>
                                  <a:cs typeface="+mn-cs"/>
                                </a:defRPr>
                              </a:lvl8pPr>
                              <a:lvl9pPr marL="3657600" algn="l" defTabSz="914400" rtl="0" eaLnBrk="1" latinLnBrk="0" hangingPunct="1">
                                <a:defRPr sz="1400" b="1" kern="1200">
                                  <a:solidFill>
                                    <a:schemeClr val="tx1"/>
                                  </a:solidFill>
                                  <a:latin typeface="Arial" charset="0"/>
                                  <a:ea typeface="+mn-ea"/>
                                  <a:cs typeface="+mn-cs"/>
                                </a:defRPr>
                              </a:lvl9pPr>
                            </a:lstStyle>
                            <a:p>
                              <a:pPr algn="ctr"/>
                              <a:r>
                                <a:rPr lang="en-US" b="0">
                                  <a:latin typeface="Times New Roman" pitchFamily="18" charset="0"/>
                                </a:rPr>
                                <a:t>Don’t </a:t>
                              </a:r>
                            </a:p>
                            <a:p>
                              <a:pPr algn="ctr"/>
                              <a:r>
                                <a:rPr lang="en-US" b="0">
                                  <a:latin typeface="Times New Roman" pitchFamily="18" charset="0"/>
                                </a:rPr>
                                <a:t>Cheat</a:t>
                              </a:r>
                              <a:endParaRPr lang="en-US" sz="2400" b="0">
                                <a:latin typeface="Times New Roman" pitchFamily="18" charset="0"/>
                              </a:endParaRPr>
                            </a:p>
                          </a:txBody>
                          <a:useSpRect/>
                        </a:txSp>
                      </a:sp>
                      <a:sp>
                        <a:nvSpPr>
                          <a:cNvPr id="900107" name="Text Box 11"/>
                          <a:cNvSpPr txBox="1">
                            <a:spLocks noChangeArrowheads="1"/>
                          </a:cNvSpPr>
                        </a:nvSpPr>
                        <a:spPr bwMode="auto">
                          <a:xfrm>
                            <a:off x="568" y="2869"/>
                            <a:ext cx="315" cy="192"/>
                          </a:xfrm>
                          <a:prstGeom prst="rect">
                            <a:avLst/>
                          </a:prstGeom>
                          <a:noFill/>
                          <a:ln w="9525">
                            <a:noFill/>
                            <a:miter lim="800000"/>
                            <a:headEnd/>
                            <a:tailEnd/>
                          </a:ln>
                          <a:effectLst/>
                        </a:spPr>
                        <a:txSp>
                          <a:txBody>
                            <a:bodyPr wrap="none" anchor="ctr">
                              <a:spAutoFit/>
                            </a:bodyPr>
                            <a:lstStyle>
                              <a:defPPr>
                                <a:defRPr lang="en-US"/>
                              </a:defPPr>
                              <a:lvl1pPr algn="l" rtl="0" eaLnBrk="0" fontAlgn="base" hangingPunct="0">
                                <a:spcBef>
                                  <a:spcPct val="0"/>
                                </a:spcBef>
                                <a:spcAft>
                                  <a:spcPct val="0"/>
                                </a:spcAft>
                                <a:defRPr sz="1400" b="1" kern="1200">
                                  <a:solidFill>
                                    <a:schemeClr val="tx1"/>
                                  </a:solidFill>
                                  <a:latin typeface="Arial" charset="0"/>
                                  <a:ea typeface="+mn-ea"/>
                                  <a:cs typeface="+mn-cs"/>
                                </a:defRPr>
                              </a:lvl1pPr>
                              <a:lvl2pPr marL="457200" algn="l" rtl="0" eaLnBrk="0" fontAlgn="base" hangingPunct="0">
                                <a:spcBef>
                                  <a:spcPct val="0"/>
                                </a:spcBef>
                                <a:spcAft>
                                  <a:spcPct val="0"/>
                                </a:spcAft>
                                <a:defRPr sz="1400" b="1" kern="1200">
                                  <a:solidFill>
                                    <a:schemeClr val="tx1"/>
                                  </a:solidFill>
                                  <a:latin typeface="Arial" charset="0"/>
                                  <a:ea typeface="+mn-ea"/>
                                  <a:cs typeface="+mn-cs"/>
                                </a:defRPr>
                              </a:lvl2pPr>
                              <a:lvl3pPr marL="914400" algn="l" rtl="0" eaLnBrk="0" fontAlgn="base" hangingPunct="0">
                                <a:spcBef>
                                  <a:spcPct val="0"/>
                                </a:spcBef>
                                <a:spcAft>
                                  <a:spcPct val="0"/>
                                </a:spcAft>
                                <a:defRPr sz="1400" b="1" kern="1200">
                                  <a:solidFill>
                                    <a:schemeClr val="tx1"/>
                                  </a:solidFill>
                                  <a:latin typeface="Arial" charset="0"/>
                                  <a:ea typeface="+mn-ea"/>
                                  <a:cs typeface="+mn-cs"/>
                                </a:defRPr>
                              </a:lvl3pPr>
                              <a:lvl4pPr marL="1371600" algn="l" rtl="0" eaLnBrk="0" fontAlgn="base" hangingPunct="0">
                                <a:spcBef>
                                  <a:spcPct val="0"/>
                                </a:spcBef>
                                <a:spcAft>
                                  <a:spcPct val="0"/>
                                </a:spcAft>
                                <a:defRPr sz="1400" b="1" kern="1200">
                                  <a:solidFill>
                                    <a:schemeClr val="tx1"/>
                                  </a:solidFill>
                                  <a:latin typeface="Arial" charset="0"/>
                                  <a:ea typeface="+mn-ea"/>
                                  <a:cs typeface="+mn-cs"/>
                                </a:defRPr>
                              </a:lvl4pPr>
                              <a:lvl5pPr marL="1828800" algn="l" rtl="0" eaLnBrk="0" fontAlgn="base" hangingPunct="0">
                                <a:spcBef>
                                  <a:spcPct val="0"/>
                                </a:spcBef>
                                <a:spcAft>
                                  <a:spcPct val="0"/>
                                </a:spcAft>
                                <a:defRPr sz="1400" b="1" kern="1200">
                                  <a:solidFill>
                                    <a:schemeClr val="tx1"/>
                                  </a:solidFill>
                                  <a:latin typeface="Arial" charset="0"/>
                                  <a:ea typeface="+mn-ea"/>
                                  <a:cs typeface="+mn-cs"/>
                                </a:defRPr>
                              </a:lvl5pPr>
                              <a:lvl6pPr marL="2286000" algn="l" defTabSz="914400" rtl="0" eaLnBrk="1" latinLnBrk="0" hangingPunct="1">
                                <a:defRPr sz="1400" b="1" kern="1200">
                                  <a:solidFill>
                                    <a:schemeClr val="tx1"/>
                                  </a:solidFill>
                                  <a:latin typeface="Arial" charset="0"/>
                                  <a:ea typeface="+mn-ea"/>
                                  <a:cs typeface="+mn-cs"/>
                                </a:defRPr>
                              </a:lvl6pPr>
                              <a:lvl7pPr marL="2743200" algn="l" defTabSz="914400" rtl="0" eaLnBrk="1" latinLnBrk="0" hangingPunct="1">
                                <a:defRPr sz="1400" b="1" kern="1200">
                                  <a:solidFill>
                                    <a:schemeClr val="tx1"/>
                                  </a:solidFill>
                                  <a:latin typeface="Arial" charset="0"/>
                                  <a:ea typeface="+mn-ea"/>
                                  <a:cs typeface="+mn-cs"/>
                                </a:defRPr>
                              </a:lvl7pPr>
                              <a:lvl8pPr marL="3200400" algn="l" defTabSz="914400" rtl="0" eaLnBrk="1" latinLnBrk="0" hangingPunct="1">
                                <a:defRPr sz="1400" b="1" kern="1200">
                                  <a:solidFill>
                                    <a:schemeClr val="tx1"/>
                                  </a:solidFill>
                                  <a:latin typeface="Arial" charset="0"/>
                                  <a:ea typeface="+mn-ea"/>
                                  <a:cs typeface="+mn-cs"/>
                                </a:defRPr>
                              </a:lvl8pPr>
                              <a:lvl9pPr marL="3657600" algn="l" defTabSz="914400" rtl="0" eaLnBrk="1" latinLnBrk="0" hangingPunct="1">
                                <a:defRPr sz="1400" b="1" kern="1200">
                                  <a:solidFill>
                                    <a:schemeClr val="tx1"/>
                                  </a:solidFill>
                                  <a:latin typeface="Arial" charset="0"/>
                                  <a:ea typeface="+mn-ea"/>
                                  <a:cs typeface="+mn-cs"/>
                                </a:defRPr>
                              </a:lvl9pPr>
                            </a:lstStyle>
                            <a:p>
                              <a:pPr algn="ctr"/>
                              <a:r>
                                <a:rPr lang="en-US">
                                  <a:solidFill>
                                    <a:srgbClr val="0066FF"/>
                                  </a:solidFill>
                                </a:rPr>
                                <a:t>Yes</a:t>
                              </a:r>
                              <a:endParaRPr lang="en-US" sz="1800" b="0">
                                <a:latin typeface="Times New Roman" pitchFamily="18" charset="0"/>
                              </a:endParaRPr>
                            </a:p>
                          </a:txBody>
                          <a:useSpRect/>
                        </a:txSp>
                      </a:sp>
                      <a:sp>
                        <a:nvSpPr>
                          <a:cNvPr id="900108" name="Text Box 12"/>
                          <a:cNvSpPr txBox="1">
                            <a:spLocks noChangeArrowheads="1"/>
                          </a:cNvSpPr>
                        </a:nvSpPr>
                        <a:spPr bwMode="auto">
                          <a:xfrm>
                            <a:off x="1260" y="2869"/>
                            <a:ext cx="265" cy="192"/>
                          </a:xfrm>
                          <a:prstGeom prst="rect">
                            <a:avLst/>
                          </a:prstGeom>
                          <a:noFill/>
                          <a:ln w="9525">
                            <a:noFill/>
                            <a:miter lim="800000"/>
                            <a:headEnd/>
                            <a:tailEnd/>
                          </a:ln>
                          <a:effectLst/>
                        </a:spPr>
                        <a:txSp>
                          <a:txBody>
                            <a:bodyPr wrap="none" anchor="ctr">
                              <a:spAutoFit/>
                            </a:bodyPr>
                            <a:lstStyle>
                              <a:defPPr>
                                <a:defRPr lang="en-US"/>
                              </a:defPPr>
                              <a:lvl1pPr algn="l" rtl="0" eaLnBrk="0" fontAlgn="base" hangingPunct="0">
                                <a:spcBef>
                                  <a:spcPct val="0"/>
                                </a:spcBef>
                                <a:spcAft>
                                  <a:spcPct val="0"/>
                                </a:spcAft>
                                <a:defRPr sz="1400" b="1" kern="1200">
                                  <a:solidFill>
                                    <a:schemeClr val="tx1"/>
                                  </a:solidFill>
                                  <a:latin typeface="Arial" charset="0"/>
                                  <a:ea typeface="+mn-ea"/>
                                  <a:cs typeface="+mn-cs"/>
                                </a:defRPr>
                              </a:lvl1pPr>
                              <a:lvl2pPr marL="457200" algn="l" rtl="0" eaLnBrk="0" fontAlgn="base" hangingPunct="0">
                                <a:spcBef>
                                  <a:spcPct val="0"/>
                                </a:spcBef>
                                <a:spcAft>
                                  <a:spcPct val="0"/>
                                </a:spcAft>
                                <a:defRPr sz="1400" b="1" kern="1200">
                                  <a:solidFill>
                                    <a:schemeClr val="tx1"/>
                                  </a:solidFill>
                                  <a:latin typeface="Arial" charset="0"/>
                                  <a:ea typeface="+mn-ea"/>
                                  <a:cs typeface="+mn-cs"/>
                                </a:defRPr>
                              </a:lvl2pPr>
                              <a:lvl3pPr marL="914400" algn="l" rtl="0" eaLnBrk="0" fontAlgn="base" hangingPunct="0">
                                <a:spcBef>
                                  <a:spcPct val="0"/>
                                </a:spcBef>
                                <a:spcAft>
                                  <a:spcPct val="0"/>
                                </a:spcAft>
                                <a:defRPr sz="1400" b="1" kern="1200">
                                  <a:solidFill>
                                    <a:schemeClr val="tx1"/>
                                  </a:solidFill>
                                  <a:latin typeface="Arial" charset="0"/>
                                  <a:ea typeface="+mn-ea"/>
                                  <a:cs typeface="+mn-cs"/>
                                </a:defRPr>
                              </a:lvl3pPr>
                              <a:lvl4pPr marL="1371600" algn="l" rtl="0" eaLnBrk="0" fontAlgn="base" hangingPunct="0">
                                <a:spcBef>
                                  <a:spcPct val="0"/>
                                </a:spcBef>
                                <a:spcAft>
                                  <a:spcPct val="0"/>
                                </a:spcAft>
                                <a:defRPr sz="1400" b="1" kern="1200">
                                  <a:solidFill>
                                    <a:schemeClr val="tx1"/>
                                  </a:solidFill>
                                  <a:latin typeface="Arial" charset="0"/>
                                  <a:ea typeface="+mn-ea"/>
                                  <a:cs typeface="+mn-cs"/>
                                </a:defRPr>
                              </a:lvl4pPr>
                              <a:lvl5pPr marL="1828800" algn="l" rtl="0" eaLnBrk="0" fontAlgn="base" hangingPunct="0">
                                <a:spcBef>
                                  <a:spcPct val="0"/>
                                </a:spcBef>
                                <a:spcAft>
                                  <a:spcPct val="0"/>
                                </a:spcAft>
                                <a:defRPr sz="1400" b="1" kern="1200">
                                  <a:solidFill>
                                    <a:schemeClr val="tx1"/>
                                  </a:solidFill>
                                  <a:latin typeface="Arial" charset="0"/>
                                  <a:ea typeface="+mn-ea"/>
                                  <a:cs typeface="+mn-cs"/>
                                </a:defRPr>
                              </a:lvl5pPr>
                              <a:lvl6pPr marL="2286000" algn="l" defTabSz="914400" rtl="0" eaLnBrk="1" latinLnBrk="0" hangingPunct="1">
                                <a:defRPr sz="1400" b="1" kern="1200">
                                  <a:solidFill>
                                    <a:schemeClr val="tx1"/>
                                  </a:solidFill>
                                  <a:latin typeface="Arial" charset="0"/>
                                  <a:ea typeface="+mn-ea"/>
                                  <a:cs typeface="+mn-cs"/>
                                </a:defRPr>
                              </a:lvl6pPr>
                              <a:lvl7pPr marL="2743200" algn="l" defTabSz="914400" rtl="0" eaLnBrk="1" latinLnBrk="0" hangingPunct="1">
                                <a:defRPr sz="1400" b="1" kern="1200">
                                  <a:solidFill>
                                    <a:schemeClr val="tx1"/>
                                  </a:solidFill>
                                  <a:latin typeface="Arial" charset="0"/>
                                  <a:ea typeface="+mn-ea"/>
                                  <a:cs typeface="+mn-cs"/>
                                </a:defRPr>
                              </a:lvl7pPr>
                              <a:lvl8pPr marL="3200400" algn="l" defTabSz="914400" rtl="0" eaLnBrk="1" latinLnBrk="0" hangingPunct="1">
                                <a:defRPr sz="1400" b="1" kern="1200">
                                  <a:solidFill>
                                    <a:schemeClr val="tx1"/>
                                  </a:solidFill>
                                  <a:latin typeface="Arial" charset="0"/>
                                  <a:ea typeface="+mn-ea"/>
                                  <a:cs typeface="+mn-cs"/>
                                </a:defRPr>
                              </a:lvl8pPr>
                              <a:lvl9pPr marL="3657600" algn="l" defTabSz="914400" rtl="0" eaLnBrk="1" latinLnBrk="0" hangingPunct="1">
                                <a:defRPr sz="1400" b="1" kern="1200">
                                  <a:solidFill>
                                    <a:schemeClr val="tx1"/>
                                  </a:solidFill>
                                  <a:latin typeface="Arial" charset="0"/>
                                  <a:ea typeface="+mn-ea"/>
                                  <a:cs typeface="+mn-cs"/>
                                </a:defRPr>
                              </a:lvl9pPr>
                            </a:lstStyle>
                            <a:p>
                              <a:pPr algn="ctr"/>
                              <a:r>
                                <a:rPr lang="en-US">
                                  <a:solidFill>
                                    <a:srgbClr val="0066FF"/>
                                  </a:solidFill>
                                </a:rPr>
                                <a:t>No</a:t>
                              </a:r>
                              <a:endParaRPr lang="en-US" sz="2400" b="0">
                                <a:latin typeface="Times New Roman" pitchFamily="18" charset="0"/>
                              </a:endParaRPr>
                            </a:p>
                          </a:txBody>
                          <a:useSpRect/>
                        </a:txSp>
                      </a:sp>
                    </a:grpSp>
                    <a:sp>
                      <a:nvSpPr>
                        <a:cNvPr id="900109" name="Line 13"/>
                        <a:cNvSpPr>
                          <a:spLocks noChangeShapeType="1"/>
                        </a:cNvSpPr>
                      </a:nvSpPr>
                      <a:spPr bwMode="auto">
                        <a:xfrm flipV="1">
                          <a:off x="624" y="1056"/>
                          <a:ext cx="240" cy="0"/>
                        </a:xfrm>
                        <a:prstGeom prst="line">
                          <a:avLst/>
                        </a:prstGeom>
                        <a:noFill/>
                        <a:ln w="76200" cmpd="tri">
                          <a:solidFill>
                            <a:srgbClr val="CC3300"/>
                          </a:solidFill>
                          <a:round/>
                          <a:headEnd/>
                          <a:tailEnd type="arrow" w="med" len="sm"/>
                        </a:ln>
                        <a:effectLst/>
                      </a:spPr>
                      <a:txSp>
                        <a:txBody>
                          <a:bodyPr wrap="none" anchor="ctr"/>
                          <a:lstStyle>
                            <a:defPPr>
                              <a:defRPr lang="en-US"/>
                            </a:defPPr>
                            <a:lvl1pPr algn="l" rtl="0" eaLnBrk="0" fontAlgn="base" hangingPunct="0">
                              <a:spcBef>
                                <a:spcPct val="0"/>
                              </a:spcBef>
                              <a:spcAft>
                                <a:spcPct val="0"/>
                              </a:spcAft>
                              <a:defRPr sz="1400" b="1" kern="1200">
                                <a:solidFill>
                                  <a:schemeClr val="tx1"/>
                                </a:solidFill>
                                <a:latin typeface="Arial" charset="0"/>
                                <a:ea typeface="+mn-ea"/>
                                <a:cs typeface="+mn-cs"/>
                              </a:defRPr>
                            </a:lvl1pPr>
                            <a:lvl2pPr marL="457200" algn="l" rtl="0" eaLnBrk="0" fontAlgn="base" hangingPunct="0">
                              <a:spcBef>
                                <a:spcPct val="0"/>
                              </a:spcBef>
                              <a:spcAft>
                                <a:spcPct val="0"/>
                              </a:spcAft>
                              <a:defRPr sz="1400" b="1" kern="1200">
                                <a:solidFill>
                                  <a:schemeClr val="tx1"/>
                                </a:solidFill>
                                <a:latin typeface="Arial" charset="0"/>
                                <a:ea typeface="+mn-ea"/>
                                <a:cs typeface="+mn-cs"/>
                              </a:defRPr>
                            </a:lvl2pPr>
                            <a:lvl3pPr marL="914400" algn="l" rtl="0" eaLnBrk="0" fontAlgn="base" hangingPunct="0">
                              <a:spcBef>
                                <a:spcPct val="0"/>
                              </a:spcBef>
                              <a:spcAft>
                                <a:spcPct val="0"/>
                              </a:spcAft>
                              <a:defRPr sz="1400" b="1" kern="1200">
                                <a:solidFill>
                                  <a:schemeClr val="tx1"/>
                                </a:solidFill>
                                <a:latin typeface="Arial" charset="0"/>
                                <a:ea typeface="+mn-ea"/>
                                <a:cs typeface="+mn-cs"/>
                              </a:defRPr>
                            </a:lvl3pPr>
                            <a:lvl4pPr marL="1371600" algn="l" rtl="0" eaLnBrk="0" fontAlgn="base" hangingPunct="0">
                              <a:spcBef>
                                <a:spcPct val="0"/>
                              </a:spcBef>
                              <a:spcAft>
                                <a:spcPct val="0"/>
                              </a:spcAft>
                              <a:defRPr sz="1400" b="1" kern="1200">
                                <a:solidFill>
                                  <a:schemeClr val="tx1"/>
                                </a:solidFill>
                                <a:latin typeface="Arial" charset="0"/>
                                <a:ea typeface="+mn-ea"/>
                                <a:cs typeface="+mn-cs"/>
                              </a:defRPr>
                            </a:lvl4pPr>
                            <a:lvl5pPr marL="1828800" algn="l" rtl="0" eaLnBrk="0" fontAlgn="base" hangingPunct="0">
                              <a:spcBef>
                                <a:spcPct val="0"/>
                              </a:spcBef>
                              <a:spcAft>
                                <a:spcPct val="0"/>
                              </a:spcAft>
                              <a:defRPr sz="1400" b="1" kern="1200">
                                <a:solidFill>
                                  <a:schemeClr val="tx1"/>
                                </a:solidFill>
                                <a:latin typeface="Arial" charset="0"/>
                                <a:ea typeface="+mn-ea"/>
                                <a:cs typeface="+mn-cs"/>
                              </a:defRPr>
                            </a:lvl5pPr>
                            <a:lvl6pPr marL="2286000" algn="l" defTabSz="914400" rtl="0" eaLnBrk="1" latinLnBrk="0" hangingPunct="1">
                              <a:defRPr sz="1400" b="1" kern="1200">
                                <a:solidFill>
                                  <a:schemeClr val="tx1"/>
                                </a:solidFill>
                                <a:latin typeface="Arial" charset="0"/>
                                <a:ea typeface="+mn-ea"/>
                                <a:cs typeface="+mn-cs"/>
                              </a:defRPr>
                            </a:lvl6pPr>
                            <a:lvl7pPr marL="2743200" algn="l" defTabSz="914400" rtl="0" eaLnBrk="1" latinLnBrk="0" hangingPunct="1">
                              <a:defRPr sz="1400" b="1" kern="1200">
                                <a:solidFill>
                                  <a:schemeClr val="tx1"/>
                                </a:solidFill>
                                <a:latin typeface="Arial" charset="0"/>
                                <a:ea typeface="+mn-ea"/>
                                <a:cs typeface="+mn-cs"/>
                              </a:defRPr>
                            </a:lvl7pPr>
                            <a:lvl8pPr marL="3200400" algn="l" defTabSz="914400" rtl="0" eaLnBrk="1" latinLnBrk="0" hangingPunct="1">
                              <a:defRPr sz="1400" b="1" kern="1200">
                                <a:solidFill>
                                  <a:schemeClr val="tx1"/>
                                </a:solidFill>
                                <a:latin typeface="Arial" charset="0"/>
                                <a:ea typeface="+mn-ea"/>
                                <a:cs typeface="+mn-cs"/>
                              </a:defRPr>
                            </a:lvl8pPr>
                            <a:lvl9pPr marL="3657600" algn="l" defTabSz="914400" rtl="0" eaLnBrk="1" latinLnBrk="0" hangingPunct="1">
                              <a:defRPr sz="1400" b="1" kern="1200">
                                <a:solidFill>
                                  <a:schemeClr val="tx1"/>
                                </a:solidFill>
                                <a:latin typeface="Arial" charset="0"/>
                                <a:ea typeface="+mn-ea"/>
                                <a:cs typeface="+mn-cs"/>
                              </a:defRPr>
                            </a:lvl9pPr>
                          </a:lstStyle>
                          <a:p>
                            <a:endParaRPr lang="en-US"/>
                          </a:p>
                        </a:txBody>
                        <a:useSpRect/>
                      </a:txSp>
                    </a:sp>
                  </a:grpSp>
                  <a:grpSp>
                    <a:nvGrpSpPr>
                      <a:cNvPr id="900110" name="Group 14"/>
                      <a:cNvGrpSpPr>
                        <a:grpSpLocks/>
                      </a:cNvGrpSpPr>
                    </a:nvGrpSpPr>
                    <a:grpSpPr bwMode="auto">
                      <a:xfrm>
                        <a:off x="2362200" y="3048000"/>
                        <a:ext cx="3325813" cy="3294063"/>
                        <a:chOff x="1536" y="1920"/>
                        <a:chExt cx="2095" cy="2075"/>
                      </a:xfrm>
                    </a:grpSpPr>
                    <a:grpSp>
                      <a:nvGrpSpPr>
                        <a:cNvPr id="14" name="Group 15"/>
                        <a:cNvGrpSpPr>
                          <a:grpSpLocks/>
                        </a:cNvGrpSpPr>
                      </a:nvGrpSpPr>
                      <a:grpSpPr bwMode="auto">
                        <a:xfrm>
                          <a:off x="1824" y="1920"/>
                          <a:ext cx="1807" cy="2075"/>
                          <a:chOff x="3840" y="1824"/>
                          <a:chExt cx="1807" cy="2075"/>
                        </a:xfrm>
                      </a:grpSpPr>
                      <a:sp>
                        <a:nvSpPr>
                          <a:cNvPr id="900112" name="Oval 16"/>
                          <a:cNvSpPr>
                            <a:spLocks noChangeArrowheads="1"/>
                          </a:cNvSpPr>
                        </a:nvSpPr>
                        <a:spPr bwMode="auto">
                          <a:xfrm>
                            <a:off x="4311" y="1824"/>
                            <a:ext cx="437" cy="283"/>
                          </a:xfrm>
                          <a:prstGeom prst="ellipse">
                            <a:avLst/>
                          </a:prstGeom>
                          <a:solidFill>
                            <a:srgbClr val="FFFFFF"/>
                          </a:solidFill>
                          <a:ln w="9525">
                            <a:solidFill>
                              <a:schemeClr val="tx1"/>
                            </a:solidFill>
                            <a:round/>
                            <a:headEnd/>
                            <a:tailEnd/>
                          </a:ln>
                          <a:effectLst/>
                        </a:spPr>
                        <a:txSp>
                          <a:txBody>
                            <a:bodyPr wrap="none" anchor="ctr"/>
                            <a:lstStyle>
                              <a:defPPr>
                                <a:defRPr lang="en-US"/>
                              </a:defPPr>
                              <a:lvl1pPr algn="l" rtl="0" eaLnBrk="0" fontAlgn="base" hangingPunct="0">
                                <a:spcBef>
                                  <a:spcPct val="0"/>
                                </a:spcBef>
                                <a:spcAft>
                                  <a:spcPct val="0"/>
                                </a:spcAft>
                                <a:defRPr sz="1400" b="1" kern="1200">
                                  <a:solidFill>
                                    <a:schemeClr val="tx1"/>
                                  </a:solidFill>
                                  <a:latin typeface="Arial" charset="0"/>
                                  <a:ea typeface="+mn-ea"/>
                                  <a:cs typeface="+mn-cs"/>
                                </a:defRPr>
                              </a:lvl1pPr>
                              <a:lvl2pPr marL="457200" algn="l" rtl="0" eaLnBrk="0" fontAlgn="base" hangingPunct="0">
                                <a:spcBef>
                                  <a:spcPct val="0"/>
                                </a:spcBef>
                                <a:spcAft>
                                  <a:spcPct val="0"/>
                                </a:spcAft>
                                <a:defRPr sz="1400" b="1" kern="1200">
                                  <a:solidFill>
                                    <a:schemeClr val="tx1"/>
                                  </a:solidFill>
                                  <a:latin typeface="Arial" charset="0"/>
                                  <a:ea typeface="+mn-ea"/>
                                  <a:cs typeface="+mn-cs"/>
                                </a:defRPr>
                              </a:lvl2pPr>
                              <a:lvl3pPr marL="914400" algn="l" rtl="0" eaLnBrk="0" fontAlgn="base" hangingPunct="0">
                                <a:spcBef>
                                  <a:spcPct val="0"/>
                                </a:spcBef>
                                <a:spcAft>
                                  <a:spcPct val="0"/>
                                </a:spcAft>
                                <a:defRPr sz="1400" b="1" kern="1200">
                                  <a:solidFill>
                                    <a:schemeClr val="tx1"/>
                                  </a:solidFill>
                                  <a:latin typeface="Arial" charset="0"/>
                                  <a:ea typeface="+mn-ea"/>
                                  <a:cs typeface="+mn-cs"/>
                                </a:defRPr>
                              </a:lvl3pPr>
                              <a:lvl4pPr marL="1371600" algn="l" rtl="0" eaLnBrk="0" fontAlgn="base" hangingPunct="0">
                                <a:spcBef>
                                  <a:spcPct val="0"/>
                                </a:spcBef>
                                <a:spcAft>
                                  <a:spcPct val="0"/>
                                </a:spcAft>
                                <a:defRPr sz="1400" b="1" kern="1200">
                                  <a:solidFill>
                                    <a:schemeClr val="tx1"/>
                                  </a:solidFill>
                                  <a:latin typeface="Arial" charset="0"/>
                                  <a:ea typeface="+mn-ea"/>
                                  <a:cs typeface="+mn-cs"/>
                                </a:defRPr>
                              </a:lvl4pPr>
                              <a:lvl5pPr marL="1828800" algn="l" rtl="0" eaLnBrk="0" fontAlgn="base" hangingPunct="0">
                                <a:spcBef>
                                  <a:spcPct val="0"/>
                                </a:spcBef>
                                <a:spcAft>
                                  <a:spcPct val="0"/>
                                </a:spcAft>
                                <a:defRPr sz="1400" b="1" kern="1200">
                                  <a:solidFill>
                                    <a:schemeClr val="tx1"/>
                                  </a:solidFill>
                                  <a:latin typeface="Arial" charset="0"/>
                                  <a:ea typeface="+mn-ea"/>
                                  <a:cs typeface="+mn-cs"/>
                                </a:defRPr>
                              </a:lvl5pPr>
                              <a:lvl6pPr marL="2286000" algn="l" defTabSz="914400" rtl="0" eaLnBrk="1" latinLnBrk="0" hangingPunct="1">
                                <a:defRPr sz="1400" b="1" kern="1200">
                                  <a:solidFill>
                                    <a:schemeClr val="tx1"/>
                                  </a:solidFill>
                                  <a:latin typeface="Arial" charset="0"/>
                                  <a:ea typeface="+mn-ea"/>
                                  <a:cs typeface="+mn-cs"/>
                                </a:defRPr>
                              </a:lvl6pPr>
                              <a:lvl7pPr marL="2743200" algn="l" defTabSz="914400" rtl="0" eaLnBrk="1" latinLnBrk="0" hangingPunct="1">
                                <a:defRPr sz="1400" b="1" kern="1200">
                                  <a:solidFill>
                                    <a:schemeClr val="tx1"/>
                                  </a:solidFill>
                                  <a:latin typeface="Arial" charset="0"/>
                                  <a:ea typeface="+mn-ea"/>
                                  <a:cs typeface="+mn-cs"/>
                                </a:defRPr>
                              </a:lvl7pPr>
                              <a:lvl8pPr marL="3200400" algn="l" defTabSz="914400" rtl="0" eaLnBrk="1" latinLnBrk="0" hangingPunct="1">
                                <a:defRPr sz="1400" b="1" kern="1200">
                                  <a:solidFill>
                                    <a:schemeClr val="tx1"/>
                                  </a:solidFill>
                                  <a:latin typeface="Arial" charset="0"/>
                                  <a:ea typeface="+mn-ea"/>
                                  <a:cs typeface="+mn-cs"/>
                                </a:defRPr>
                              </a:lvl8pPr>
                              <a:lvl9pPr marL="3657600" algn="l" defTabSz="914400" rtl="0" eaLnBrk="1" latinLnBrk="0" hangingPunct="1">
                                <a:defRPr sz="1400" b="1" kern="1200">
                                  <a:solidFill>
                                    <a:schemeClr val="tx1"/>
                                  </a:solidFill>
                                  <a:latin typeface="Arial" charset="0"/>
                                  <a:ea typeface="+mn-ea"/>
                                  <a:cs typeface="+mn-cs"/>
                                </a:defRPr>
                              </a:lvl9pPr>
                            </a:lstStyle>
                            <a:p>
                              <a:pPr algn="ctr"/>
                              <a:r>
                                <a:rPr lang="en-US" sz="1600" b="0">
                                  <a:latin typeface="Times New Roman" pitchFamily="18" charset="0"/>
                                </a:rPr>
                                <a:t>Refund</a:t>
                              </a:r>
                              <a:endParaRPr lang="en-US" b="0">
                                <a:latin typeface="Times New Roman" pitchFamily="18" charset="0"/>
                              </a:endParaRPr>
                            </a:p>
                          </a:txBody>
                          <a:useSpRect/>
                        </a:txSp>
                      </a:sp>
                      <a:sp>
                        <a:nvSpPr>
                          <a:cNvPr id="900113" name="Line 17"/>
                          <a:cNvSpPr>
                            <a:spLocks noChangeShapeType="1"/>
                          </a:cNvSpPr>
                        </a:nvSpPr>
                        <a:spPr bwMode="auto">
                          <a:xfrm flipH="1">
                            <a:off x="4166" y="2107"/>
                            <a:ext cx="364" cy="224"/>
                          </a:xfrm>
                          <a:prstGeom prst="line">
                            <a:avLst/>
                          </a:prstGeom>
                          <a:noFill/>
                          <a:ln w="9525">
                            <a:solidFill>
                              <a:schemeClr val="tx1"/>
                            </a:solidFill>
                            <a:round/>
                            <a:headEnd/>
                            <a:tailEnd/>
                          </a:ln>
                          <a:effectLst/>
                        </a:spPr>
                        <a:txSp>
                          <a:txBody>
                            <a:bodyPr wrap="none" anchor="ctr"/>
                            <a:lstStyle>
                              <a:defPPr>
                                <a:defRPr lang="en-US"/>
                              </a:defPPr>
                              <a:lvl1pPr algn="l" rtl="0" eaLnBrk="0" fontAlgn="base" hangingPunct="0">
                                <a:spcBef>
                                  <a:spcPct val="0"/>
                                </a:spcBef>
                                <a:spcAft>
                                  <a:spcPct val="0"/>
                                </a:spcAft>
                                <a:defRPr sz="1400" b="1" kern="1200">
                                  <a:solidFill>
                                    <a:schemeClr val="tx1"/>
                                  </a:solidFill>
                                  <a:latin typeface="Arial" charset="0"/>
                                  <a:ea typeface="+mn-ea"/>
                                  <a:cs typeface="+mn-cs"/>
                                </a:defRPr>
                              </a:lvl1pPr>
                              <a:lvl2pPr marL="457200" algn="l" rtl="0" eaLnBrk="0" fontAlgn="base" hangingPunct="0">
                                <a:spcBef>
                                  <a:spcPct val="0"/>
                                </a:spcBef>
                                <a:spcAft>
                                  <a:spcPct val="0"/>
                                </a:spcAft>
                                <a:defRPr sz="1400" b="1" kern="1200">
                                  <a:solidFill>
                                    <a:schemeClr val="tx1"/>
                                  </a:solidFill>
                                  <a:latin typeface="Arial" charset="0"/>
                                  <a:ea typeface="+mn-ea"/>
                                  <a:cs typeface="+mn-cs"/>
                                </a:defRPr>
                              </a:lvl2pPr>
                              <a:lvl3pPr marL="914400" algn="l" rtl="0" eaLnBrk="0" fontAlgn="base" hangingPunct="0">
                                <a:spcBef>
                                  <a:spcPct val="0"/>
                                </a:spcBef>
                                <a:spcAft>
                                  <a:spcPct val="0"/>
                                </a:spcAft>
                                <a:defRPr sz="1400" b="1" kern="1200">
                                  <a:solidFill>
                                    <a:schemeClr val="tx1"/>
                                  </a:solidFill>
                                  <a:latin typeface="Arial" charset="0"/>
                                  <a:ea typeface="+mn-ea"/>
                                  <a:cs typeface="+mn-cs"/>
                                </a:defRPr>
                              </a:lvl3pPr>
                              <a:lvl4pPr marL="1371600" algn="l" rtl="0" eaLnBrk="0" fontAlgn="base" hangingPunct="0">
                                <a:spcBef>
                                  <a:spcPct val="0"/>
                                </a:spcBef>
                                <a:spcAft>
                                  <a:spcPct val="0"/>
                                </a:spcAft>
                                <a:defRPr sz="1400" b="1" kern="1200">
                                  <a:solidFill>
                                    <a:schemeClr val="tx1"/>
                                  </a:solidFill>
                                  <a:latin typeface="Arial" charset="0"/>
                                  <a:ea typeface="+mn-ea"/>
                                  <a:cs typeface="+mn-cs"/>
                                </a:defRPr>
                              </a:lvl4pPr>
                              <a:lvl5pPr marL="1828800" algn="l" rtl="0" eaLnBrk="0" fontAlgn="base" hangingPunct="0">
                                <a:spcBef>
                                  <a:spcPct val="0"/>
                                </a:spcBef>
                                <a:spcAft>
                                  <a:spcPct val="0"/>
                                </a:spcAft>
                                <a:defRPr sz="1400" b="1" kern="1200">
                                  <a:solidFill>
                                    <a:schemeClr val="tx1"/>
                                  </a:solidFill>
                                  <a:latin typeface="Arial" charset="0"/>
                                  <a:ea typeface="+mn-ea"/>
                                  <a:cs typeface="+mn-cs"/>
                                </a:defRPr>
                              </a:lvl5pPr>
                              <a:lvl6pPr marL="2286000" algn="l" defTabSz="914400" rtl="0" eaLnBrk="1" latinLnBrk="0" hangingPunct="1">
                                <a:defRPr sz="1400" b="1" kern="1200">
                                  <a:solidFill>
                                    <a:schemeClr val="tx1"/>
                                  </a:solidFill>
                                  <a:latin typeface="Arial" charset="0"/>
                                  <a:ea typeface="+mn-ea"/>
                                  <a:cs typeface="+mn-cs"/>
                                </a:defRPr>
                              </a:lvl6pPr>
                              <a:lvl7pPr marL="2743200" algn="l" defTabSz="914400" rtl="0" eaLnBrk="1" latinLnBrk="0" hangingPunct="1">
                                <a:defRPr sz="1400" b="1" kern="1200">
                                  <a:solidFill>
                                    <a:schemeClr val="tx1"/>
                                  </a:solidFill>
                                  <a:latin typeface="Arial" charset="0"/>
                                  <a:ea typeface="+mn-ea"/>
                                  <a:cs typeface="+mn-cs"/>
                                </a:defRPr>
                              </a:lvl7pPr>
                              <a:lvl8pPr marL="3200400" algn="l" defTabSz="914400" rtl="0" eaLnBrk="1" latinLnBrk="0" hangingPunct="1">
                                <a:defRPr sz="1400" b="1" kern="1200">
                                  <a:solidFill>
                                    <a:schemeClr val="tx1"/>
                                  </a:solidFill>
                                  <a:latin typeface="Arial" charset="0"/>
                                  <a:ea typeface="+mn-ea"/>
                                  <a:cs typeface="+mn-cs"/>
                                </a:defRPr>
                              </a:lvl8pPr>
                              <a:lvl9pPr marL="3657600" algn="l" defTabSz="914400" rtl="0" eaLnBrk="1" latinLnBrk="0" hangingPunct="1">
                                <a:defRPr sz="1400" b="1" kern="1200">
                                  <a:solidFill>
                                    <a:schemeClr val="tx1"/>
                                  </a:solidFill>
                                  <a:latin typeface="Arial" charset="0"/>
                                  <a:ea typeface="+mn-ea"/>
                                  <a:cs typeface="+mn-cs"/>
                                </a:defRPr>
                              </a:lvl9pPr>
                            </a:lstStyle>
                            <a:p>
                              <a:endParaRPr lang="en-US"/>
                            </a:p>
                          </a:txBody>
                          <a:useSpRect/>
                        </a:txSp>
                      </a:sp>
                      <a:sp>
                        <a:nvSpPr>
                          <a:cNvPr id="900114" name="Line 18"/>
                          <a:cNvSpPr>
                            <a:spLocks noChangeShapeType="1"/>
                          </a:cNvSpPr>
                        </a:nvSpPr>
                        <a:spPr bwMode="auto">
                          <a:xfrm>
                            <a:off x="4530" y="2107"/>
                            <a:ext cx="363" cy="224"/>
                          </a:xfrm>
                          <a:prstGeom prst="line">
                            <a:avLst/>
                          </a:prstGeom>
                          <a:noFill/>
                          <a:ln w="9525">
                            <a:solidFill>
                              <a:schemeClr val="tx1"/>
                            </a:solidFill>
                            <a:round/>
                            <a:headEnd/>
                            <a:tailEnd/>
                          </a:ln>
                          <a:effectLst/>
                        </a:spPr>
                        <a:txSp>
                          <a:txBody>
                            <a:bodyPr wrap="none" anchor="ctr"/>
                            <a:lstStyle>
                              <a:defPPr>
                                <a:defRPr lang="en-US"/>
                              </a:defPPr>
                              <a:lvl1pPr algn="l" rtl="0" eaLnBrk="0" fontAlgn="base" hangingPunct="0">
                                <a:spcBef>
                                  <a:spcPct val="0"/>
                                </a:spcBef>
                                <a:spcAft>
                                  <a:spcPct val="0"/>
                                </a:spcAft>
                                <a:defRPr sz="1400" b="1" kern="1200">
                                  <a:solidFill>
                                    <a:schemeClr val="tx1"/>
                                  </a:solidFill>
                                  <a:latin typeface="Arial" charset="0"/>
                                  <a:ea typeface="+mn-ea"/>
                                  <a:cs typeface="+mn-cs"/>
                                </a:defRPr>
                              </a:lvl1pPr>
                              <a:lvl2pPr marL="457200" algn="l" rtl="0" eaLnBrk="0" fontAlgn="base" hangingPunct="0">
                                <a:spcBef>
                                  <a:spcPct val="0"/>
                                </a:spcBef>
                                <a:spcAft>
                                  <a:spcPct val="0"/>
                                </a:spcAft>
                                <a:defRPr sz="1400" b="1" kern="1200">
                                  <a:solidFill>
                                    <a:schemeClr val="tx1"/>
                                  </a:solidFill>
                                  <a:latin typeface="Arial" charset="0"/>
                                  <a:ea typeface="+mn-ea"/>
                                  <a:cs typeface="+mn-cs"/>
                                </a:defRPr>
                              </a:lvl2pPr>
                              <a:lvl3pPr marL="914400" algn="l" rtl="0" eaLnBrk="0" fontAlgn="base" hangingPunct="0">
                                <a:spcBef>
                                  <a:spcPct val="0"/>
                                </a:spcBef>
                                <a:spcAft>
                                  <a:spcPct val="0"/>
                                </a:spcAft>
                                <a:defRPr sz="1400" b="1" kern="1200">
                                  <a:solidFill>
                                    <a:schemeClr val="tx1"/>
                                  </a:solidFill>
                                  <a:latin typeface="Arial" charset="0"/>
                                  <a:ea typeface="+mn-ea"/>
                                  <a:cs typeface="+mn-cs"/>
                                </a:defRPr>
                              </a:lvl3pPr>
                              <a:lvl4pPr marL="1371600" algn="l" rtl="0" eaLnBrk="0" fontAlgn="base" hangingPunct="0">
                                <a:spcBef>
                                  <a:spcPct val="0"/>
                                </a:spcBef>
                                <a:spcAft>
                                  <a:spcPct val="0"/>
                                </a:spcAft>
                                <a:defRPr sz="1400" b="1" kern="1200">
                                  <a:solidFill>
                                    <a:schemeClr val="tx1"/>
                                  </a:solidFill>
                                  <a:latin typeface="Arial" charset="0"/>
                                  <a:ea typeface="+mn-ea"/>
                                  <a:cs typeface="+mn-cs"/>
                                </a:defRPr>
                              </a:lvl4pPr>
                              <a:lvl5pPr marL="1828800" algn="l" rtl="0" eaLnBrk="0" fontAlgn="base" hangingPunct="0">
                                <a:spcBef>
                                  <a:spcPct val="0"/>
                                </a:spcBef>
                                <a:spcAft>
                                  <a:spcPct val="0"/>
                                </a:spcAft>
                                <a:defRPr sz="1400" b="1" kern="1200">
                                  <a:solidFill>
                                    <a:schemeClr val="tx1"/>
                                  </a:solidFill>
                                  <a:latin typeface="Arial" charset="0"/>
                                  <a:ea typeface="+mn-ea"/>
                                  <a:cs typeface="+mn-cs"/>
                                </a:defRPr>
                              </a:lvl5pPr>
                              <a:lvl6pPr marL="2286000" algn="l" defTabSz="914400" rtl="0" eaLnBrk="1" latinLnBrk="0" hangingPunct="1">
                                <a:defRPr sz="1400" b="1" kern="1200">
                                  <a:solidFill>
                                    <a:schemeClr val="tx1"/>
                                  </a:solidFill>
                                  <a:latin typeface="Arial" charset="0"/>
                                  <a:ea typeface="+mn-ea"/>
                                  <a:cs typeface="+mn-cs"/>
                                </a:defRPr>
                              </a:lvl6pPr>
                              <a:lvl7pPr marL="2743200" algn="l" defTabSz="914400" rtl="0" eaLnBrk="1" latinLnBrk="0" hangingPunct="1">
                                <a:defRPr sz="1400" b="1" kern="1200">
                                  <a:solidFill>
                                    <a:schemeClr val="tx1"/>
                                  </a:solidFill>
                                  <a:latin typeface="Arial" charset="0"/>
                                  <a:ea typeface="+mn-ea"/>
                                  <a:cs typeface="+mn-cs"/>
                                </a:defRPr>
                              </a:lvl7pPr>
                              <a:lvl8pPr marL="3200400" algn="l" defTabSz="914400" rtl="0" eaLnBrk="1" latinLnBrk="0" hangingPunct="1">
                                <a:defRPr sz="1400" b="1" kern="1200">
                                  <a:solidFill>
                                    <a:schemeClr val="tx1"/>
                                  </a:solidFill>
                                  <a:latin typeface="Arial" charset="0"/>
                                  <a:ea typeface="+mn-ea"/>
                                  <a:cs typeface="+mn-cs"/>
                                </a:defRPr>
                              </a:lvl8pPr>
                              <a:lvl9pPr marL="3657600" algn="l" defTabSz="914400" rtl="0" eaLnBrk="1" latinLnBrk="0" hangingPunct="1">
                                <a:defRPr sz="1400" b="1" kern="1200">
                                  <a:solidFill>
                                    <a:schemeClr val="tx1"/>
                                  </a:solidFill>
                                  <a:latin typeface="Arial" charset="0"/>
                                  <a:ea typeface="+mn-ea"/>
                                  <a:cs typeface="+mn-cs"/>
                                </a:defRPr>
                              </a:lvl9pPr>
                            </a:lstStyle>
                            <a:p>
                              <a:endParaRPr lang="en-US"/>
                            </a:p>
                          </a:txBody>
                          <a:useSpRect/>
                        </a:txSp>
                      </a:sp>
                      <a:sp>
                        <a:nvSpPr>
                          <a:cNvPr id="900115" name="Rectangle 19"/>
                          <a:cNvSpPr>
                            <a:spLocks noChangeArrowheads="1"/>
                          </a:cNvSpPr>
                        </a:nvSpPr>
                        <a:spPr bwMode="auto">
                          <a:xfrm>
                            <a:off x="3984" y="2331"/>
                            <a:ext cx="364" cy="298"/>
                          </a:xfrm>
                          <a:prstGeom prst="rect">
                            <a:avLst/>
                          </a:prstGeom>
                          <a:solidFill>
                            <a:srgbClr val="FFFFFF"/>
                          </a:solidFill>
                          <a:ln w="50800" cmpd="thickThin">
                            <a:solidFill>
                              <a:schemeClr val="tx1"/>
                            </a:solidFill>
                            <a:miter lim="800000"/>
                            <a:headEnd/>
                            <a:tailEnd/>
                          </a:ln>
                          <a:effectLst/>
                        </a:spPr>
                        <a:txSp>
                          <a:txBody>
                            <a:bodyPr wrap="none" anchor="ctr"/>
                            <a:lstStyle>
                              <a:defPPr>
                                <a:defRPr lang="en-US"/>
                              </a:defPPr>
                              <a:lvl1pPr algn="l" rtl="0" eaLnBrk="0" fontAlgn="base" hangingPunct="0">
                                <a:spcBef>
                                  <a:spcPct val="0"/>
                                </a:spcBef>
                                <a:spcAft>
                                  <a:spcPct val="0"/>
                                </a:spcAft>
                                <a:defRPr sz="1400" b="1" kern="1200">
                                  <a:solidFill>
                                    <a:schemeClr val="tx1"/>
                                  </a:solidFill>
                                  <a:latin typeface="Arial" charset="0"/>
                                  <a:ea typeface="+mn-ea"/>
                                  <a:cs typeface="+mn-cs"/>
                                </a:defRPr>
                              </a:lvl1pPr>
                              <a:lvl2pPr marL="457200" algn="l" rtl="0" eaLnBrk="0" fontAlgn="base" hangingPunct="0">
                                <a:spcBef>
                                  <a:spcPct val="0"/>
                                </a:spcBef>
                                <a:spcAft>
                                  <a:spcPct val="0"/>
                                </a:spcAft>
                                <a:defRPr sz="1400" b="1" kern="1200">
                                  <a:solidFill>
                                    <a:schemeClr val="tx1"/>
                                  </a:solidFill>
                                  <a:latin typeface="Arial" charset="0"/>
                                  <a:ea typeface="+mn-ea"/>
                                  <a:cs typeface="+mn-cs"/>
                                </a:defRPr>
                              </a:lvl2pPr>
                              <a:lvl3pPr marL="914400" algn="l" rtl="0" eaLnBrk="0" fontAlgn="base" hangingPunct="0">
                                <a:spcBef>
                                  <a:spcPct val="0"/>
                                </a:spcBef>
                                <a:spcAft>
                                  <a:spcPct val="0"/>
                                </a:spcAft>
                                <a:defRPr sz="1400" b="1" kern="1200">
                                  <a:solidFill>
                                    <a:schemeClr val="tx1"/>
                                  </a:solidFill>
                                  <a:latin typeface="Arial" charset="0"/>
                                  <a:ea typeface="+mn-ea"/>
                                  <a:cs typeface="+mn-cs"/>
                                </a:defRPr>
                              </a:lvl3pPr>
                              <a:lvl4pPr marL="1371600" algn="l" rtl="0" eaLnBrk="0" fontAlgn="base" hangingPunct="0">
                                <a:spcBef>
                                  <a:spcPct val="0"/>
                                </a:spcBef>
                                <a:spcAft>
                                  <a:spcPct val="0"/>
                                </a:spcAft>
                                <a:defRPr sz="1400" b="1" kern="1200">
                                  <a:solidFill>
                                    <a:schemeClr val="tx1"/>
                                  </a:solidFill>
                                  <a:latin typeface="Arial" charset="0"/>
                                  <a:ea typeface="+mn-ea"/>
                                  <a:cs typeface="+mn-cs"/>
                                </a:defRPr>
                              </a:lvl4pPr>
                              <a:lvl5pPr marL="1828800" algn="l" rtl="0" eaLnBrk="0" fontAlgn="base" hangingPunct="0">
                                <a:spcBef>
                                  <a:spcPct val="0"/>
                                </a:spcBef>
                                <a:spcAft>
                                  <a:spcPct val="0"/>
                                </a:spcAft>
                                <a:defRPr sz="1400" b="1" kern="1200">
                                  <a:solidFill>
                                    <a:schemeClr val="tx1"/>
                                  </a:solidFill>
                                  <a:latin typeface="Arial" charset="0"/>
                                  <a:ea typeface="+mn-ea"/>
                                  <a:cs typeface="+mn-cs"/>
                                </a:defRPr>
                              </a:lvl5pPr>
                              <a:lvl6pPr marL="2286000" algn="l" defTabSz="914400" rtl="0" eaLnBrk="1" latinLnBrk="0" hangingPunct="1">
                                <a:defRPr sz="1400" b="1" kern="1200">
                                  <a:solidFill>
                                    <a:schemeClr val="tx1"/>
                                  </a:solidFill>
                                  <a:latin typeface="Arial" charset="0"/>
                                  <a:ea typeface="+mn-ea"/>
                                  <a:cs typeface="+mn-cs"/>
                                </a:defRPr>
                              </a:lvl6pPr>
                              <a:lvl7pPr marL="2743200" algn="l" defTabSz="914400" rtl="0" eaLnBrk="1" latinLnBrk="0" hangingPunct="1">
                                <a:defRPr sz="1400" b="1" kern="1200">
                                  <a:solidFill>
                                    <a:schemeClr val="tx1"/>
                                  </a:solidFill>
                                  <a:latin typeface="Arial" charset="0"/>
                                  <a:ea typeface="+mn-ea"/>
                                  <a:cs typeface="+mn-cs"/>
                                </a:defRPr>
                              </a:lvl7pPr>
                              <a:lvl8pPr marL="3200400" algn="l" defTabSz="914400" rtl="0" eaLnBrk="1" latinLnBrk="0" hangingPunct="1">
                                <a:defRPr sz="1400" b="1" kern="1200">
                                  <a:solidFill>
                                    <a:schemeClr val="tx1"/>
                                  </a:solidFill>
                                  <a:latin typeface="Arial" charset="0"/>
                                  <a:ea typeface="+mn-ea"/>
                                  <a:cs typeface="+mn-cs"/>
                                </a:defRPr>
                              </a:lvl8pPr>
                              <a:lvl9pPr marL="3657600" algn="l" defTabSz="914400" rtl="0" eaLnBrk="1" latinLnBrk="0" hangingPunct="1">
                                <a:defRPr sz="1400" b="1" kern="1200">
                                  <a:solidFill>
                                    <a:schemeClr val="tx1"/>
                                  </a:solidFill>
                                  <a:latin typeface="Arial" charset="0"/>
                                  <a:ea typeface="+mn-ea"/>
                                  <a:cs typeface="+mn-cs"/>
                                </a:defRPr>
                              </a:lvl9pPr>
                            </a:lstStyle>
                            <a:p>
                              <a:pPr algn="ctr"/>
                              <a:r>
                                <a:rPr lang="en-US" b="0">
                                  <a:latin typeface="Times New Roman" pitchFamily="18" charset="0"/>
                                </a:rPr>
                                <a:t>Don’t </a:t>
                              </a:r>
                            </a:p>
                            <a:p>
                              <a:pPr algn="ctr"/>
                              <a:r>
                                <a:rPr lang="en-US" b="0">
                                  <a:latin typeface="Times New Roman" pitchFamily="18" charset="0"/>
                                </a:rPr>
                                <a:t>Cheat</a:t>
                              </a:r>
                              <a:endParaRPr lang="en-US" sz="2400" b="0">
                                <a:latin typeface="Times New Roman" pitchFamily="18" charset="0"/>
                              </a:endParaRPr>
                            </a:p>
                          </a:txBody>
                          <a:useSpRect/>
                        </a:txSp>
                      </a:sp>
                      <a:sp>
                        <a:nvSpPr>
                          <a:cNvPr id="900116" name="Text Box 20"/>
                          <a:cNvSpPr txBox="1">
                            <a:spLocks noChangeArrowheads="1"/>
                          </a:cNvSpPr>
                        </a:nvSpPr>
                        <a:spPr bwMode="auto">
                          <a:xfrm>
                            <a:off x="4072" y="2062"/>
                            <a:ext cx="315" cy="192"/>
                          </a:xfrm>
                          <a:prstGeom prst="rect">
                            <a:avLst/>
                          </a:prstGeom>
                          <a:noFill/>
                          <a:ln w="9525">
                            <a:noFill/>
                            <a:miter lim="800000"/>
                            <a:headEnd/>
                            <a:tailEnd/>
                          </a:ln>
                          <a:effectLst/>
                        </a:spPr>
                        <a:txSp>
                          <a:txBody>
                            <a:bodyPr wrap="none" anchor="ctr">
                              <a:spAutoFit/>
                            </a:bodyPr>
                            <a:lstStyle>
                              <a:defPPr>
                                <a:defRPr lang="en-US"/>
                              </a:defPPr>
                              <a:lvl1pPr algn="l" rtl="0" eaLnBrk="0" fontAlgn="base" hangingPunct="0">
                                <a:spcBef>
                                  <a:spcPct val="0"/>
                                </a:spcBef>
                                <a:spcAft>
                                  <a:spcPct val="0"/>
                                </a:spcAft>
                                <a:defRPr sz="1400" b="1" kern="1200">
                                  <a:solidFill>
                                    <a:schemeClr val="tx1"/>
                                  </a:solidFill>
                                  <a:latin typeface="Arial" charset="0"/>
                                  <a:ea typeface="+mn-ea"/>
                                  <a:cs typeface="+mn-cs"/>
                                </a:defRPr>
                              </a:lvl1pPr>
                              <a:lvl2pPr marL="457200" algn="l" rtl="0" eaLnBrk="0" fontAlgn="base" hangingPunct="0">
                                <a:spcBef>
                                  <a:spcPct val="0"/>
                                </a:spcBef>
                                <a:spcAft>
                                  <a:spcPct val="0"/>
                                </a:spcAft>
                                <a:defRPr sz="1400" b="1" kern="1200">
                                  <a:solidFill>
                                    <a:schemeClr val="tx1"/>
                                  </a:solidFill>
                                  <a:latin typeface="Arial" charset="0"/>
                                  <a:ea typeface="+mn-ea"/>
                                  <a:cs typeface="+mn-cs"/>
                                </a:defRPr>
                              </a:lvl2pPr>
                              <a:lvl3pPr marL="914400" algn="l" rtl="0" eaLnBrk="0" fontAlgn="base" hangingPunct="0">
                                <a:spcBef>
                                  <a:spcPct val="0"/>
                                </a:spcBef>
                                <a:spcAft>
                                  <a:spcPct val="0"/>
                                </a:spcAft>
                                <a:defRPr sz="1400" b="1" kern="1200">
                                  <a:solidFill>
                                    <a:schemeClr val="tx1"/>
                                  </a:solidFill>
                                  <a:latin typeface="Arial" charset="0"/>
                                  <a:ea typeface="+mn-ea"/>
                                  <a:cs typeface="+mn-cs"/>
                                </a:defRPr>
                              </a:lvl3pPr>
                              <a:lvl4pPr marL="1371600" algn="l" rtl="0" eaLnBrk="0" fontAlgn="base" hangingPunct="0">
                                <a:spcBef>
                                  <a:spcPct val="0"/>
                                </a:spcBef>
                                <a:spcAft>
                                  <a:spcPct val="0"/>
                                </a:spcAft>
                                <a:defRPr sz="1400" b="1" kern="1200">
                                  <a:solidFill>
                                    <a:schemeClr val="tx1"/>
                                  </a:solidFill>
                                  <a:latin typeface="Arial" charset="0"/>
                                  <a:ea typeface="+mn-ea"/>
                                  <a:cs typeface="+mn-cs"/>
                                </a:defRPr>
                              </a:lvl4pPr>
                              <a:lvl5pPr marL="1828800" algn="l" rtl="0" eaLnBrk="0" fontAlgn="base" hangingPunct="0">
                                <a:spcBef>
                                  <a:spcPct val="0"/>
                                </a:spcBef>
                                <a:spcAft>
                                  <a:spcPct val="0"/>
                                </a:spcAft>
                                <a:defRPr sz="1400" b="1" kern="1200">
                                  <a:solidFill>
                                    <a:schemeClr val="tx1"/>
                                  </a:solidFill>
                                  <a:latin typeface="Arial" charset="0"/>
                                  <a:ea typeface="+mn-ea"/>
                                  <a:cs typeface="+mn-cs"/>
                                </a:defRPr>
                              </a:lvl5pPr>
                              <a:lvl6pPr marL="2286000" algn="l" defTabSz="914400" rtl="0" eaLnBrk="1" latinLnBrk="0" hangingPunct="1">
                                <a:defRPr sz="1400" b="1" kern="1200">
                                  <a:solidFill>
                                    <a:schemeClr val="tx1"/>
                                  </a:solidFill>
                                  <a:latin typeface="Arial" charset="0"/>
                                  <a:ea typeface="+mn-ea"/>
                                  <a:cs typeface="+mn-cs"/>
                                </a:defRPr>
                              </a:lvl6pPr>
                              <a:lvl7pPr marL="2743200" algn="l" defTabSz="914400" rtl="0" eaLnBrk="1" latinLnBrk="0" hangingPunct="1">
                                <a:defRPr sz="1400" b="1" kern="1200">
                                  <a:solidFill>
                                    <a:schemeClr val="tx1"/>
                                  </a:solidFill>
                                  <a:latin typeface="Arial" charset="0"/>
                                  <a:ea typeface="+mn-ea"/>
                                  <a:cs typeface="+mn-cs"/>
                                </a:defRPr>
                              </a:lvl7pPr>
                              <a:lvl8pPr marL="3200400" algn="l" defTabSz="914400" rtl="0" eaLnBrk="1" latinLnBrk="0" hangingPunct="1">
                                <a:defRPr sz="1400" b="1" kern="1200">
                                  <a:solidFill>
                                    <a:schemeClr val="tx1"/>
                                  </a:solidFill>
                                  <a:latin typeface="Arial" charset="0"/>
                                  <a:ea typeface="+mn-ea"/>
                                  <a:cs typeface="+mn-cs"/>
                                </a:defRPr>
                              </a:lvl8pPr>
                              <a:lvl9pPr marL="3657600" algn="l" defTabSz="914400" rtl="0" eaLnBrk="1" latinLnBrk="0" hangingPunct="1">
                                <a:defRPr sz="1400" b="1" kern="1200">
                                  <a:solidFill>
                                    <a:schemeClr val="tx1"/>
                                  </a:solidFill>
                                  <a:latin typeface="Arial" charset="0"/>
                                  <a:ea typeface="+mn-ea"/>
                                  <a:cs typeface="+mn-cs"/>
                                </a:defRPr>
                              </a:lvl9pPr>
                            </a:lstStyle>
                            <a:p>
                              <a:pPr algn="ctr"/>
                              <a:r>
                                <a:rPr lang="en-US"/>
                                <a:t>Yes</a:t>
                              </a:r>
                              <a:endParaRPr lang="en-US" sz="2400" b="0">
                                <a:latin typeface="Times New Roman" pitchFamily="18" charset="0"/>
                              </a:endParaRPr>
                            </a:p>
                          </a:txBody>
                          <a:useSpRect/>
                        </a:txSp>
                      </a:sp>
                      <a:sp>
                        <a:nvSpPr>
                          <a:cNvPr id="900117" name="Text Box 21"/>
                          <a:cNvSpPr txBox="1">
                            <a:spLocks noChangeArrowheads="1"/>
                          </a:cNvSpPr>
                        </a:nvSpPr>
                        <a:spPr bwMode="auto">
                          <a:xfrm>
                            <a:off x="4765" y="2062"/>
                            <a:ext cx="265" cy="192"/>
                          </a:xfrm>
                          <a:prstGeom prst="rect">
                            <a:avLst/>
                          </a:prstGeom>
                          <a:noFill/>
                          <a:ln w="9525">
                            <a:noFill/>
                            <a:miter lim="800000"/>
                            <a:headEnd/>
                            <a:tailEnd/>
                          </a:ln>
                          <a:effectLst/>
                        </a:spPr>
                        <a:txSp>
                          <a:txBody>
                            <a:bodyPr wrap="none" anchor="ctr">
                              <a:spAutoFit/>
                            </a:bodyPr>
                            <a:lstStyle>
                              <a:defPPr>
                                <a:defRPr lang="en-US"/>
                              </a:defPPr>
                              <a:lvl1pPr algn="l" rtl="0" eaLnBrk="0" fontAlgn="base" hangingPunct="0">
                                <a:spcBef>
                                  <a:spcPct val="0"/>
                                </a:spcBef>
                                <a:spcAft>
                                  <a:spcPct val="0"/>
                                </a:spcAft>
                                <a:defRPr sz="1400" b="1" kern="1200">
                                  <a:solidFill>
                                    <a:schemeClr val="tx1"/>
                                  </a:solidFill>
                                  <a:latin typeface="Arial" charset="0"/>
                                  <a:ea typeface="+mn-ea"/>
                                  <a:cs typeface="+mn-cs"/>
                                </a:defRPr>
                              </a:lvl1pPr>
                              <a:lvl2pPr marL="457200" algn="l" rtl="0" eaLnBrk="0" fontAlgn="base" hangingPunct="0">
                                <a:spcBef>
                                  <a:spcPct val="0"/>
                                </a:spcBef>
                                <a:spcAft>
                                  <a:spcPct val="0"/>
                                </a:spcAft>
                                <a:defRPr sz="1400" b="1" kern="1200">
                                  <a:solidFill>
                                    <a:schemeClr val="tx1"/>
                                  </a:solidFill>
                                  <a:latin typeface="Arial" charset="0"/>
                                  <a:ea typeface="+mn-ea"/>
                                  <a:cs typeface="+mn-cs"/>
                                </a:defRPr>
                              </a:lvl2pPr>
                              <a:lvl3pPr marL="914400" algn="l" rtl="0" eaLnBrk="0" fontAlgn="base" hangingPunct="0">
                                <a:spcBef>
                                  <a:spcPct val="0"/>
                                </a:spcBef>
                                <a:spcAft>
                                  <a:spcPct val="0"/>
                                </a:spcAft>
                                <a:defRPr sz="1400" b="1" kern="1200">
                                  <a:solidFill>
                                    <a:schemeClr val="tx1"/>
                                  </a:solidFill>
                                  <a:latin typeface="Arial" charset="0"/>
                                  <a:ea typeface="+mn-ea"/>
                                  <a:cs typeface="+mn-cs"/>
                                </a:defRPr>
                              </a:lvl3pPr>
                              <a:lvl4pPr marL="1371600" algn="l" rtl="0" eaLnBrk="0" fontAlgn="base" hangingPunct="0">
                                <a:spcBef>
                                  <a:spcPct val="0"/>
                                </a:spcBef>
                                <a:spcAft>
                                  <a:spcPct val="0"/>
                                </a:spcAft>
                                <a:defRPr sz="1400" b="1" kern="1200">
                                  <a:solidFill>
                                    <a:schemeClr val="tx1"/>
                                  </a:solidFill>
                                  <a:latin typeface="Arial" charset="0"/>
                                  <a:ea typeface="+mn-ea"/>
                                  <a:cs typeface="+mn-cs"/>
                                </a:defRPr>
                              </a:lvl4pPr>
                              <a:lvl5pPr marL="1828800" algn="l" rtl="0" eaLnBrk="0" fontAlgn="base" hangingPunct="0">
                                <a:spcBef>
                                  <a:spcPct val="0"/>
                                </a:spcBef>
                                <a:spcAft>
                                  <a:spcPct val="0"/>
                                </a:spcAft>
                                <a:defRPr sz="1400" b="1" kern="1200">
                                  <a:solidFill>
                                    <a:schemeClr val="tx1"/>
                                  </a:solidFill>
                                  <a:latin typeface="Arial" charset="0"/>
                                  <a:ea typeface="+mn-ea"/>
                                  <a:cs typeface="+mn-cs"/>
                                </a:defRPr>
                              </a:lvl5pPr>
                              <a:lvl6pPr marL="2286000" algn="l" defTabSz="914400" rtl="0" eaLnBrk="1" latinLnBrk="0" hangingPunct="1">
                                <a:defRPr sz="1400" b="1" kern="1200">
                                  <a:solidFill>
                                    <a:schemeClr val="tx1"/>
                                  </a:solidFill>
                                  <a:latin typeface="Arial" charset="0"/>
                                  <a:ea typeface="+mn-ea"/>
                                  <a:cs typeface="+mn-cs"/>
                                </a:defRPr>
                              </a:lvl6pPr>
                              <a:lvl7pPr marL="2743200" algn="l" defTabSz="914400" rtl="0" eaLnBrk="1" latinLnBrk="0" hangingPunct="1">
                                <a:defRPr sz="1400" b="1" kern="1200">
                                  <a:solidFill>
                                    <a:schemeClr val="tx1"/>
                                  </a:solidFill>
                                  <a:latin typeface="Arial" charset="0"/>
                                  <a:ea typeface="+mn-ea"/>
                                  <a:cs typeface="+mn-cs"/>
                                </a:defRPr>
                              </a:lvl7pPr>
                              <a:lvl8pPr marL="3200400" algn="l" defTabSz="914400" rtl="0" eaLnBrk="1" latinLnBrk="0" hangingPunct="1">
                                <a:defRPr sz="1400" b="1" kern="1200">
                                  <a:solidFill>
                                    <a:schemeClr val="tx1"/>
                                  </a:solidFill>
                                  <a:latin typeface="Arial" charset="0"/>
                                  <a:ea typeface="+mn-ea"/>
                                  <a:cs typeface="+mn-cs"/>
                                </a:defRPr>
                              </a:lvl8pPr>
                              <a:lvl9pPr marL="3657600" algn="l" defTabSz="914400" rtl="0" eaLnBrk="1" latinLnBrk="0" hangingPunct="1">
                                <a:defRPr sz="1400" b="1" kern="1200">
                                  <a:solidFill>
                                    <a:schemeClr val="tx1"/>
                                  </a:solidFill>
                                  <a:latin typeface="Arial" charset="0"/>
                                  <a:ea typeface="+mn-ea"/>
                                  <a:cs typeface="+mn-cs"/>
                                </a:defRPr>
                              </a:lvl9pPr>
                            </a:lstStyle>
                            <a:p>
                              <a:pPr algn="ctr"/>
                              <a:r>
                                <a:rPr lang="en-US"/>
                                <a:t>No</a:t>
                              </a:r>
                              <a:endParaRPr lang="en-US" sz="2400" b="0">
                                <a:latin typeface="Times New Roman" pitchFamily="18" charset="0"/>
                              </a:endParaRPr>
                            </a:p>
                          </a:txBody>
                          <a:useSpRect/>
                        </a:txSp>
                      </a:sp>
                      <a:sp>
                        <a:nvSpPr>
                          <a:cNvPr id="900118" name="Oval 22"/>
                          <a:cNvSpPr>
                            <a:spLocks noChangeArrowheads="1"/>
                          </a:cNvSpPr>
                        </a:nvSpPr>
                        <a:spPr bwMode="auto">
                          <a:xfrm>
                            <a:off x="4639" y="2331"/>
                            <a:ext cx="545" cy="373"/>
                          </a:xfrm>
                          <a:prstGeom prst="ellipse">
                            <a:avLst/>
                          </a:prstGeom>
                          <a:solidFill>
                            <a:srgbClr val="FFFFFF"/>
                          </a:solidFill>
                          <a:ln w="9525">
                            <a:solidFill>
                              <a:schemeClr val="tx1"/>
                            </a:solidFill>
                            <a:round/>
                            <a:headEnd/>
                            <a:tailEnd/>
                          </a:ln>
                          <a:effectLst/>
                        </a:spPr>
                        <a:txSp>
                          <a:txBody>
                            <a:bodyPr wrap="none" anchor="ctr"/>
                            <a:lstStyle>
                              <a:defPPr>
                                <a:defRPr lang="en-US"/>
                              </a:defPPr>
                              <a:lvl1pPr algn="l" rtl="0" eaLnBrk="0" fontAlgn="base" hangingPunct="0">
                                <a:spcBef>
                                  <a:spcPct val="0"/>
                                </a:spcBef>
                                <a:spcAft>
                                  <a:spcPct val="0"/>
                                </a:spcAft>
                                <a:defRPr sz="1400" b="1" kern="1200">
                                  <a:solidFill>
                                    <a:schemeClr val="tx1"/>
                                  </a:solidFill>
                                  <a:latin typeface="Arial" charset="0"/>
                                  <a:ea typeface="+mn-ea"/>
                                  <a:cs typeface="+mn-cs"/>
                                </a:defRPr>
                              </a:lvl1pPr>
                              <a:lvl2pPr marL="457200" algn="l" rtl="0" eaLnBrk="0" fontAlgn="base" hangingPunct="0">
                                <a:spcBef>
                                  <a:spcPct val="0"/>
                                </a:spcBef>
                                <a:spcAft>
                                  <a:spcPct val="0"/>
                                </a:spcAft>
                                <a:defRPr sz="1400" b="1" kern="1200">
                                  <a:solidFill>
                                    <a:schemeClr val="tx1"/>
                                  </a:solidFill>
                                  <a:latin typeface="Arial" charset="0"/>
                                  <a:ea typeface="+mn-ea"/>
                                  <a:cs typeface="+mn-cs"/>
                                </a:defRPr>
                              </a:lvl2pPr>
                              <a:lvl3pPr marL="914400" algn="l" rtl="0" eaLnBrk="0" fontAlgn="base" hangingPunct="0">
                                <a:spcBef>
                                  <a:spcPct val="0"/>
                                </a:spcBef>
                                <a:spcAft>
                                  <a:spcPct val="0"/>
                                </a:spcAft>
                                <a:defRPr sz="1400" b="1" kern="1200">
                                  <a:solidFill>
                                    <a:schemeClr val="tx1"/>
                                  </a:solidFill>
                                  <a:latin typeface="Arial" charset="0"/>
                                  <a:ea typeface="+mn-ea"/>
                                  <a:cs typeface="+mn-cs"/>
                                </a:defRPr>
                              </a:lvl3pPr>
                              <a:lvl4pPr marL="1371600" algn="l" rtl="0" eaLnBrk="0" fontAlgn="base" hangingPunct="0">
                                <a:spcBef>
                                  <a:spcPct val="0"/>
                                </a:spcBef>
                                <a:spcAft>
                                  <a:spcPct val="0"/>
                                </a:spcAft>
                                <a:defRPr sz="1400" b="1" kern="1200">
                                  <a:solidFill>
                                    <a:schemeClr val="tx1"/>
                                  </a:solidFill>
                                  <a:latin typeface="Arial" charset="0"/>
                                  <a:ea typeface="+mn-ea"/>
                                  <a:cs typeface="+mn-cs"/>
                                </a:defRPr>
                              </a:lvl4pPr>
                              <a:lvl5pPr marL="1828800" algn="l" rtl="0" eaLnBrk="0" fontAlgn="base" hangingPunct="0">
                                <a:spcBef>
                                  <a:spcPct val="0"/>
                                </a:spcBef>
                                <a:spcAft>
                                  <a:spcPct val="0"/>
                                </a:spcAft>
                                <a:defRPr sz="1400" b="1" kern="1200">
                                  <a:solidFill>
                                    <a:schemeClr val="tx1"/>
                                  </a:solidFill>
                                  <a:latin typeface="Arial" charset="0"/>
                                  <a:ea typeface="+mn-ea"/>
                                  <a:cs typeface="+mn-cs"/>
                                </a:defRPr>
                              </a:lvl5pPr>
                              <a:lvl6pPr marL="2286000" algn="l" defTabSz="914400" rtl="0" eaLnBrk="1" latinLnBrk="0" hangingPunct="1">
                                <a:defRPr sz="1400" b="1" kern="1200">
                                  <a:solidFill>
                                    <a:schemeClr val="tx1"/>
                                  </a:solidFill>
                                  <a:latin typeface="Arial" charset="0"/>
                                  <a:ea typeface="+mn-ea"/>
                                  <a:cs typeface="+mn-cs"/>
                                </a:defRPr>
                              </a:lvl6pPr>
                              <a:lvl7pPr marL="2743200" algn="l" defTabSz="914400" rtl="0" eaLnBrk="1" latinLnBrk="0" hangingPunct="1">
                                <a:defRPr sz="1400" b="1" kern="1200">
                                  <a:solidFill>
                                    <a:schemeClr val="tx1"/>
                                  </a:solidFill>
                                  <a:latin typeface="Arial" charset="0"/>
                                  <a:ea typeface="+mn-ea"/>
                                  <a:cs typeface="+mn-cs"/>
                                </a:defRPr>
                              </a:lvl7pPr>
                              <a:lvl8pPr marL="3200400" algn="l" defTabSz="914400" rtl="0" eaLnBrk="1" latinLnBrk="0" hangingPunct="1">
                                <a:defRPr sz="1400" b="1" kern="1200">
                                  <a:solidFill>
                                    <a:schemeClr val="tx1"/>
                                  </a:solidFill>
                                  <a:latin typeface="Arial" charset="0"/>
                                  <a:ea typeface="+mn-ea"/>
                                  <a:cs typeface="+mn-cs"/>
                                </a:defRPr>
                              </a:lvl8pPr>
                              <a:lvl9pPr marL="3657600" algn="l" defTabSz="914400" rtl="0" eaLnBrk="1" latinLnBrk="0" hangingPunct="1">
                                <a:defRPr sz="1400" b="1" kern="1200">
                                  <a:solidFill>
                                    <a:schemeClr val="tx1"/>
                                  </a:solidFill>
                                  <a:latin typeface="Arial" charset="0"/>
                                  <a:ea typeface="+mn-ea"/>
                                  <a:cs typeface="+mn-cs"/>
                                </a:defRPr>
                              </a:lvl9pPr>
                            </a:lstStyle>
                            <a:p>
                              <a:pPr algn="ctr"/>
                              <a:r>
                                <a:rPr lang="en-US" sz="1600" b="0">
                                  <a:latin typeface="Times New Roman" pitchFamily="18" charset="0"/>
                                </a:rPr>
                                <a:t>Marital</a:t>
                              </a:r>
                            </a:p>
                            <a:p>
                              <a:pPr algn="ctr"/>
                              <a:r>
                                <a:rPr lang="en-US" sz="1600" b="0">
                                  <a:latin typeface="Times New Roman" pitchFamily="18" charset="0"/>
                                </a:rPr>
                                <a:t>Status</a:t>
                              </a:r>
                              <a:endParaRPr lang="en-US" sz="1800" b="0">
                                <a:latin typeface="Times New Roman" pitchFamily="18" charset="0"/>
                              </a:endParaRPr>
                            </a:p>
                          </a:txBody>
                          <a:useSpRect/>
                        </a:txSp>
                      </a:sp>
                      <a:sp>
                        <a:nvSpPr>
                          <a:cNvPr id="900119" name="Line 23"/>
                          <a:cNvSpPr>
                            <a:spLocks noChangeShapeType="1"/>
                          </a:cNvSpPr>
                        </a:nvSpPr>
                        <a:spPr bwMode="auto">
                          <a:xfrm flipH="1">
                            <a:off x="4464" y="2704"/>
                            <a:ext cx="465" cy="272"/>
                          </a:xfrm>
                          <a:prstGeom prst="line">
                            <a:avLst/>
                          </a:prstGeom>
                          <a:noFill/>
                          <a:ln w="9525">
                            <a:solidFill>
                              <a:schemeClr val="tx1"/>
                            </a:solidFill>
                            <a:round/>
                            <a:headEnd/>
                            <a:tailEnd/>
                          </a:ln>
                          <a:effectLst/>
                        </a:spPr>
                        <a:txSp>
                          <a:txBody>
                            <a:bodyPr wrap="none" anchor="ctr"/>
                            <a:lstStyle>
                              <a:defPPr>
                                <a:defRPr lang="en-US"/>
                              </a:defPPr>
                              <a:lvl1pPr algn="l" rtl="0" eaLnBrk="0" fontAlgn="base" hangingPunct="0">
                                <a:spcBef>
                                  <a:spcPct val="0"/>
                                </a:spcBef>
                                <a:spcAft>
                                  <a:spcPct val="0"/>
                                </a:spcAft>
                                <a:defRPr sz="1400" b="1" kern="1200">
                                  <a:solidFill>
                                    <a:schemeClr val="tx1"/>
                                  </a:solidFill>
                                  <a:latin typeface="Arial" charset="0"/>
                                  <a:ea typeface="+mn-ea"/>
                                  <a:cs typeface="+mn-cs"/>
                                </a:defRPr>
                              </a:lvl1pPr>
                              <a:lvl2pPr marL="457200" algn="l" rtl="0" eaLnBrk="0" fontAlgn="base" hangingPunct="0">
                                <a:spcBef>
                                  <a:spcPct val="0"/>
                                </a:spcBef>
                                <a:spcAft>
                                  <a:spcPct val="0"/>
                                </a:spcAft>
                                <a:defRPr sz="1400" b="1" kern="1200">
                                  <a:solidFill>
                                    <a:schemeClr val="tx1"/>
                                  </a:solidFill>
                                  <a:latin typeface="Arial" charset="0"/>
                                  <a:ea typeface="+mn-ea"/>
                                  <a:cs typeface="+mn-cs"/>
                                </a:defRPr>
                              </a:lvl2pPr>
                              <a:lvl3pPr marL="914400" algn="l" rtl="0" eaLnBrk="0" fontAlgn="base" hangingPunct="0">
                                <a:spcBef>
                                  <a:spcPct val="0"/>
                                </a:spcBef>
                                <a:spcAft>
                                  <a:spcPct val="0"/>
                                </a:spcAft>
                                <a:defRPr sz="1400" b="1" kern="1200">
                                  <a:solidFill>
                                    <a:schemeClr val="tx1"/>
                                  </a:solidFill>
                                  <a:latin typeface="Arial" charset="0"/>
                                  <a:ea typeface="+mn-ea"/>
                                  <a:cs typeface="+mn-cs"/>
                                </a:defRPr>
                              </a:lvl3pPr>
                              <a:lvl4pPr marL="1371600" algn="l" rtl="0" eaLnBrk="0" fontAlgn="base" hangingPunct="0">
                                <a:spcBef>
                                  <a:spcPct val="0"/>
                                </a:spcBef>
                                <a:spcAft>
                                  <a:spcPct val="0"/>
                                </a:spcAft>
                                <a:defRPr sz="1400" b="1" kern="1200">
                                  <a:solidFill>
                                    <a:schemeClr val="tx1"/>
                                  </a:solidFill>
                                  <a:latin typeface="Arial" charset="0"/>
                                  <a:ea typeface="+mn-ea"/>
                                  <a:cs typeface="+mn-cs"/>
                                </a:defRPr>
                              </a:lvl4pPr>
                              <a:lvl5pPr marL="1828800" algn="l" rtl="0" eaLnBrk="0" fontAlgn="base" hangingPunct="0">
                                <a:spcBef>
                                  <a:spcPct val="0"/>
                                </a:spcBef>
                                <a:spcAft>
                                  <a:spcPct val="0"/>
                                </a:spcAft>
                                <a:defRPr sz="1400" b="1" kern="1200">
                                  <a:solidFill>
                                    <a:schemeClr val="tx1"/>
                                  </a:solidFill>
                                  <a:latin typeface="Arial" charset="0"/>
                                  <a:ea typeface="+mn-ea"/>
                                  <a:cs typeface="+mn-cs"/>
                                </a:defRPr>
                              </a:lvl5pPr>
                              <a:lvl6pPr marL="2286000" algn="l" defTabSz="914400" rtl="0" eaLnBrk="1" latinLnBrk="0" hangingPunct="1">
                                <a:defRPr sz="1400" b="1" kern="1200">
                                  <a:solidFill>
                                    <a:schemeClr val="tx1"/>
                                  </a:solidFill>
                                  <a:latin typeface="Arial" charset="0"/>
                                  <a:ea typeface="+mn-ea"/>
                                  <a:cs typeface="+mn-cs"/>
                                </a:defRPr>
                              </a:lvl6pPr>
                              <a:lvl7pPr marL="2743200" algn="l" defTabSz="914400" rtl="0" eaLnBrk="1" latinLnBrk="0" hangingPunct="1">
                                <a:defRPr sz="1400" b="1" kern="1200">
                                  <a:solidFill>
                                    <a:schemeClr val="tx1"/>
                                  </a:solidFill>
                                  <a:latin typeface="Arial" charset="0"/>
                                  <a:ea typeface="+mn-ea"/>
                                  <a:cs typeface="+mn-cs"/>
                                </a:defRPr>
                              </a:lvl7pPr>
                              <a:lvl8pPr marL="3200400" algn="l" defTabSz="914400" rtl="0" eaLnBrk="1" latinLnBrk="0" hangingPunct="1">
                                <a:defRPr sz="1400" b="1" kern="1200">
                                  <a:solidFill>
                                    <a:schemeClr val="tx1"/>
                                  </a:solidFill>
                                  <a:latin typeface="Arial" charset="0"/>
                                  <a:ea typeface="+mn-ea"/>
                                  <a:cs typeface="+mn-cs"/>
                                </a:defRPr>
                              </a:lvl8pPr>
                              <a:lvl9pPr marL="3657600" algn="l" defTabSz="914400" rtl="0" eaLnBrk="1" latinLnBrk="0" hangingPunct="1">
                                <a:defRPr sz="1400" b="1" kern="1200">
                                  <a:solidFill>
                                    <a:schemeClr val="tx1"/>
                                  </a:solidFill>
                                  <a:latin typeface="Arial" charset="0"/>
                                  <a:ea typeface="+mn-ea"/>
                                  <a:cs typeface="+mn-cs"/>
                                </a:defRPr>
                              </a:lvl9pPr>
                            </a:lstStyle>
                            <a:p>
                              <a:endParaRPr lang="en-US"/>
                            </a:p>
                          </a:txBody>
                          <a:useSpRect/>
                        </a:txSp>
                      </a:sp>
                      <a:sp>
                        <a:nvSpPr>
                          <a:cNvPr id="900120" name="Line 24"/>
                          <a:cNvSpPr>
                            <a:spLocks noChangeShapeType="1"/>
                          </a:cNvSpPr>
                        </a:nvSpPr>
                        <a:spPr bwMode="auto">
                          <a:xfrm>
                            <a:off x="4929" y="2704"/>
                            <a:ext cx="400" cy="261"/>
                          </a:xfrm>
                          <a:prstGeom prst="line">
                            <a:avLst/>
                          </a:prstGeom>
                          <a:noFill/>
                          <a:ln w="9525">
                            <a:solidFill>
                              <a:schemeClr val="tx1"/>
                            </a:solidFill>
                            <a:round/>
                            <a:headEnd/>
                            <a:tailEnd/>
                          </a:ln>
                          <a:effectLst/>
                        </a:spPr>
                        <a:txSp>
                          <a:txBody>
                            <a:bodyPr wrap="none" anchor="ctr"/>
                            <a:lstStyle>
                              <a:defPPr>
                                <a:defRPr lang="en-US"/>
                              </a:defPPr>
                              <a:lvl1pPr algn="l" rtl="0" eaLnBrk="0" fontAlgn="base" hangingPunct="0">
                                <a:spcBef>
                                  <a:spcPct val="0"/>
                                </a:spcBef>
                                <a:spcAft>
                                  <a:spcPct val="0"/>
                                </a:spcAft>
                                <a:defRPr sz="1400" b="1" kern="1200">
                                  <a:solidFill>
                                    <a:schemeClr val="tx1"/>
                                  </a:solidFill>
                                  <a:latin typeface="Arial" charset="0"/>
                                  <a:ea typeface="+mn-ea"/>
                                  <a:cs typeface="+mn-cs"/>
                                </a:defRPr>
                              </a:lvl1pPr>
                              <a:lvl2pPr marL="457200" algn="l" rtl="0" eaLnBrk="0" fontAlgn="base" hangingPunct="0">
                                <a:spcBef>
                                  <a:spcPct val="0"/>
                                </a:spcBef>
                                <a:spcAft>
                                  <a:spcPct val="0"/>
                                </a:spcAft>
                                <a:defRPr sz="1400" b="1" kern="1200">
                                  <a:solidFill>
                                    <a:schemeClr val="tx1"/>
                                  </a:solidFill>
                                  <a:latin typeface="Arial" charset="0"/>
                                  <a:ea typeface="+mn-ea"/>
                                  <a:cs typeface="+mn-cs"/>
                                </a:defRPr>
                              </a:lvl2pPr>
                              <a:lvl3pPr marL="914400" algn="l" rtl="0" eaLnBrk="0" fontAlgn="base" hangingPunct="0">
                                <a:spcBef>
                                  <a:spcPct val="0"/>
                                </a:spcBef>
                                <a:spcAft>
                                  <a:spcPct val="0"/>
                                </a:spcAft>
                                <a:defRPr sz="1400" b="1" kern="1200">
                                  <a:solidFill>
                                    <a:schemeClr val="tx1"/>
                                  </a:solidFill>
                                  <a:latin typeface="Arial" charset="0"/>
                                  <a:ea typeface="+mn-ea"/>
                                  <a:cs typeface="+mn-cs"/>
                                </a:defRPr>
                              </a:lvl3pPr>
                              <a:lvl4pPr marL="1371600" algn="l" rtl="0" eaLnBrk="0" fontAlgn="base" hangingPunct="0">
                                <a:spcBef>
                                  <a:spcPct val="0"/>
                                </a:spcBef>
                                <a:spcAft>
                                  <a:spcPct val="0"/>
                                </a:spcAft>
                                <a:defRPr sz="1400" b="1" kern="1200">
                                  <a:solidFill>
                                    <a:schemeClr val="tx1"/>
                                  </a:solidFill>
                                  <a:latin typeface="Arial" charset="0"/>
                                  <a:ea typeface="+mn-ea"/>
                                  <a:cs typeface="+mn-cs"/>
                                </a:defRPr>
                              </a:lvl4pPr>
                              <a:lvl5pPr marL="1828800" algn="l" rtl="0" eaLnBrk="0" fontAlgn="base" hangingPunct="0">
                                <a:spcBef>
                                  <a:spcPct val="0"/>
                                </a:spcBef>
                                <a:spcAft>
                                  <a:spcPct val="0"/>
                                </a:spcAft>
                                <a:defRPr sz="1400" b="1" kern="1200">
                                  <a:solidFill>
                                    <a:schemeClr val="tx1"/>
                                  </a:solidFill>
                                  <a:latin typeface="Arial" charset="0"/>
                                  <a:ea typeface="+mn-ea"/>
                                  <a:cs typeface="+mn-cs"/>
                                </a:defRPr>
                              </a:lvl5pPr>
                              <a:lvl6pPr marL="2286000" algn="l" defTabSz="914400" rtl="0" eaLnBrk="1" latinLnBrk="0" hangingPunct="1">
                                <a:defRPr sz="1400" b="1" kern="1200">
                                  <a:solidFill>
                                    <a:schemeClr val="tx1"/>
                                  </a:solidFill>
                                  <a:latin typeface="Arial" charset="0"/>
                                  <a:ea typeface="+mn-ea"/>
                                  <a:cs typeface="+mn-cs"/>
                                </a:defRPr>
                              </a:lvl6pPr>
                              <a:lvl7pPr marL="2743200" algn="l" defTabSz="914400" rtl="0" eaLnBrk="1" latinLnBrk="0" hangingPunct="1">
                                <a:defRPr sz="1400" b="1" kern="1200">
                                  <a:solidFill>
                                    <a:schemeClr val="tx1"/>
                                  </a:solidFill>
                                  <a:latin typeface="Arial" charset="0"/>
                                  <a:ea typeface="+mn-ea"/>
                                  <a:cs typeface="+mn-cs"/>
                                </a:defRPr>
                              </a:lvl7pPr>
                              <a:lvl8pPr marL="3200400" algn="l" defTabSz="914400" rtl="0" eaLnBrk="1" latinLnBrk="0" hangingPunct="1">
                                <a:defRPr sz="1400" b="1" kern="1200">
                                  <a:solidFill>
                                    <a:schemeClr val="tx1"/>
                                  </a:solidFill>
                                  <a:latin typeface="Arial" charset="0"/>
                                  <a:ea typeface="+mn-ea"/>
                                  <a:cs typeface="+mn-cs"/>
                                </a:defRPr>
                              </a:lvl8pPr>
                              <a:lvl9pPr marL="3657600" algn="l" defTabSz="914400" rtl="0" eaLnBrk="1" latinLnBrk="0" hangingPunct="1">
                                <a:defRPr sz="1400" b="1" kern="1200">
                                  <a:solidFill>
                                    <a:schemeClr val="tx1"/>
                                  </a:solidFill>
                                  <a:latin typeface="Arial" charset="0"/>
                                  <a:ea typeface="+mn-ea"/>
                                  <a:cs typeface="+mn-cs"/>
                                </a:defRPr>
                              </a:lvl9pPr>
                            </a:lstStyle>
                            <a:p>
                              <a:endParaRPr lang="en-US"/>
                            </a:p>
                          </a:txBody>
                          <a:useSpRect/>
                        </a:txSp>
                      </a:sp>
                      <a:sp>
                        <a:nvSpPr>
                          <a:cNvPr id="900121" name="Rectangle 25"/>
                          <a:cNvSpPr>
                            <a:spLocks noChangeArrowheads="1"/>
                          </a:cNvSpPr>
                        </a:nvSpPr>
                        <a:spPr bwMode="auto">
                          <a:xfrm>
                            <a:off x="5148" y="2965"/>
                            <a:ext cx="363" cy="299"/>
                          </a:xfrm>
                          <a:prstGeom prst="rect">
                            <a:avLst/>
                          </a:prstGeom>
                          <a:solidFill>
                            <a:srgbClr val="FFFFFF"/>
                          </a:solidFill>
                          <a:ln w="50800" cmpd="thickThin">
                            <a:solidFill>
                              <a:schemeClr val="tx1"/>
                            </a:solidFill>
                            <a:miter lim="800000"/>
                            <a:headEnd/>
                            <a:tailEnd/>
                          </a:ln>
                          <a:effectLst/>
                        </a:spPr>
                        <a:txSp>
                          <a:txBody>
                            <a:bodyPr wrap="none" anchor="ctr"/>
                            <a:lstStyle>
                              <a:defPPr>
                                <a:defRPr lang="en-US"/>
                              </a:defPPr>
                              <a:lvl1pPr algn="l" rtl="0" eaLnBrk="0" fontAlgn="base" hangingPunct="0">
                                <a:spcBef>
                                  <a:spcPct val="0"/>
                                </a:spcBef>
                                <a:spcAft>
                                  <a:spcPct val="0"/>
                                </a:spcAft>
                                <a:defRPr sz="1400" b="1" kern="1200">
                                  <a:solidFill>
                                    <a:schemeClr val="tx1"/>
                                  </a:solidFill>
                                  <a:latin typeface="Arial" charset="0"/>
                                  <a:ea typeface="+mn-ea"/>
                                  <a:cs typeface="+mn-cs"/>
                                </a:defRPr>
                              </a:lvl1pPr>
                              <a:lvl2pPr marL="457200" algn="l" rtl="0" eaLnBrk="0" fontAlgn="base" hangingPunct="0">
                                <a:spcBef>
                                  <a:spcPct val="0"/>
                                </a:spcBef>
                                <a:spcAft>
                                  <a:spcPct val="0"/>
                                </a:spcAft>
                                <a:defRPr sz="1400" b="1" kern="1200">
                                  <a:solidFill>
                                    <a:schemeClr val="tx1"/>
                                  </a:solidFill>
                                  <a:latin typeface="Arial" charset="0"/>
                                  <a:ea typeface="+mn-ea"/>
                                  <a:cs typeface="+mn-cs"/>
                                </a:defRPr>
                              </a:lvl2pPr>
                              <a:lvl3pPr marL="914400" algn="l" rtl="0" eaLnBrk="0" fontAlgn="base" hangingPunct="0">
                                <a:spcBef>
                                  <a:spcPct val="0"/>
                                </a:spcBef>
                                <a:spcAft>
                                  <a:spcPct val="0"/>
                                </a:spcAft>
                                <a:defRPr sz="1400" b="1" kern="1200">
                                  <a:solidFill>
                                    <a:schemeClr val="tx1"/>
                                  </a:solidFill>
                                  <a:latin typeface="Arial" charset="0"/>
                                  <a:ea typeface="+mn-ea"/>
                                  <a:cs typeface="+mn-cs"/>
                                </a:defRPr>
                              </a:lvl3pPr>
                              <a:lvl4pPr marL="1371600" algn="l" rtl="0" eaLnBrk="0" fontAlgn="base" hangingPunct="0">
                                <a:spcBef>
                                  <a:spcPct val="0"/>
                                </a:spcBef>
                                <a:spcAft>
                                  <a:spcPct val="0"/>
                                </a:spcAft>
                                <a:defRPr sz="1400" b="1" kern="1200">
                                  <a:solidFill>
                                    <a:schemeClr val="tx1"/>
                                  </a:solidFill>
                                  <a:latin typeface="Arial" charset="0"/>
                                  <a:ea typeface="+mn-ea"/>
                                  <a:cs typeface="+mn-cs"/>
                                </a:defRPr>
                              </a:lvl4pPr>
                              <a:lvl5pPr marL="1828800" algn="l" rtl="0" eaLnBrk="0" fontAlgn="base" hangingPunct="0">
                                <a:spcBef>
                                  <a:spcPct val="0"/>
                                </a:spcBef>
                                <a:spcAft>
                                  <a:spcPct val="0"/>
                                </a:spcAft>
                                <a:defRPr sz="1400" b="1" kern="1200">
                                  <a:solidFill>
                                    <a:schemeClr val="tx1"/>
                                  </a:solidFill>
                                  <a:latin typeface="Arial" charset="0"/>
                                  <a:ea typeface="+mn-ea"/>
                                  <a:cs typeface="+mn-cs"/>
                                </a:defRPr>
                              </a:lvl5pPr>
                              <a:lvl6pPr marL="2286000" algn="l" defTabSz="914400" rtl="0" eaLnBrk="1" latinLnBrk="0" hangingPunct="1">
                                <a:defRPr sz="1400" b="1" kern="1200">
                                  <a:solidFill>
                                    <a:schemeClr val="tx1"/>
                                  </a:solidFill>
                                  <a:latin typeface="Arial" charset="0"/>
                                  <a:ea typeface="+mn-ea"/>
                                  <a:cs typeface="+mn-cs"/>
                                </a:defRPr>
                              </a:lvl6pPr>
                              <a:lvl7pPr marL="2743200" algn="l" defTabSz="914400" rtl="0" eaLnBrk="1" latinLnBrk="0" hangingPunct="1">
                                <a:defRPr sz="1400" b="1" kern="1200">
                                  <a:solidFill>
                                    <a:schemeClr val="tx1"/>
                                  </a:solidFill>
                                  <a:latin typeface="Arial" charset="0"/>
                                  <a:ea typeface="+mn-ea"/>
                                  <a:cs typeface="+mn-cs"/>
                                </a:defRPr>
                              </a:lvl7pPr>
                              <a:lvl8pPr marL="3200400" algn="l" defTabSz="914400" rtl="0" eaLnBrk="1" latinLnBrk="0" hangingPunct="1">
                                <a:defRPr sz="1400" b="1" kern="1200">
                                  <a:solidFill>
                                    <a:schemeClr val="tx1"/>
                                  </a:solidFill>
                                  <a:latin typeface="Arial" charset="0"/>
                                  <a:ea typeface="+mn-ea"/>
                                  <a:cs typeface="+mn-cs"/>
                                </a:defRPr>
                              </a:lvl8pPr>
                              <a:lvl9pPr marL="3657600" algn="l" defTabSz="914400" rtl="0" eaLnBrk="1" latinLnBrk="0" hangingPunct="1">
                                <a:defRPr sz="1400" b="1" kern="1200">
                                  <a:solidFill>
                                    <a:schemeClr val="tx1"/>
                                  </a:solidFill>
                                  <a:latin typeface="Arial" charset="0"/>
                                  <a:ea typeface="+mn-ea"/>
                                  <a:cs typeface="+mn-cs"/>
                                </a:defRPr>
                              </a:lvl9pPr>
                            </a:lstStyle>
                            <a:p>
                              <a:pPr algn="ctr"/>
                              <a:r>
                                <a:rPr lang="en-US" b="0">
                                  <a:latin typeface="Times New Roman" pitchFamily="18" charset="0"/>
                                </a:rPr>
                                <a:t>Don’t </a:t>
                              </a:r>
                            </a:p>
                            <a:p>
                              <a:pPr algn="ctr"/>
                              <a:r>
                                <a:rPr lang="en-US" b="0">
                                  <a:latin typeface="Times New Roman" pitchFamily="18" charset="0"/>
                                </a:rPr>
                                <a:t>Cheat</a:t>
                              </a:r>
                              <a:endParaRPr lang="en-US" sz="2400" b="0">
                                <a:latin typeface="Times New Roman" pitchFamily="18" charset="0"/>
                              </a:endParaRPr>
                            </a:p>
                          </a:txBody>
                          <a:useSpRect/>
                        </a:txSp>
                      </a:sp>
                      <a:sp>
                        <a:nvSpPr>
                          <a:cNvPr id="900122" name="Rectangle 26"/>
                          <a:cNvSpPr>
                            <a:spLocks noChangeArrowheads="1"/>
                          </a:cNvSpPr>
                        </a:nvSpPr>
                        <a:spPr bwMode="auto">
                          <a:xfrm>
                            <a:off x="4704" y="3600"/>
                            <a:ext cx="364" cy="262"/>
                          </a:xfrm>
                          <a:prstGeom prst="rect">
                            <a:avLst/>
                          </a:prstGeom>
                          <a:solidFill>
                            <a:srgbClr val="FFFFFF"/>
                          </a:solidFill>
                          <a:ln w="50800" cmpd="thickThin">
                            <a:solidFill>
                              <a:schemeClr val="tx1"/>
                            </a:solidFill>
                            <a:miter lim="800000"/>
                            <a:headEnd/>
                            <a:tailEnd/>
                          </a:ln>
                          <a:effectLst/>
                        </a:spPr>
                        <a:txSp>
                          <a:txBody>
                            <a:bodyPr wrap="none" anchor="ctr"/>
                            <a:lstStyle>
                              <a:defPPr>
                                <a:defRPr lang="en-US"/>
                              </a:defPPr>
                              <a:lvl1pPr algn="l" rtl="0" eaLnBrk="0" fontAlgn="base" hangingPunct="0">
                                <a:spcBef>
                                  <a:spcPct val="0"/>
                                </a:spcBef>
                                <a:spcAft>
                                  <a:spcPct val="0"/>
                                </a:spcAft>
                                <a:defRPr sz="1400" b="1" kern="1200">
                                  <a:solidFill>
                                    <a:schemeClr val="tx1"/>
                                  </a:solidFill>
                                  <a:latin typeface="Arial" charset="0"/>
                                  <a:ea typeface="+mn-ea"/>
                                  <a:cs typeface="+mn-cs"/>
                                </a:defRPr>
                              </a:lvl1pPr>
                              <a:lvl2pPr marL="457200" algn="l" rtl="0" eaLnBrk="0" fontAlgn="base" hangingPunct="0">
                                <a:spcBef>
                                  <a:spcPct val="0"/>
                                </a:spcBef>
                                <a:spcAft>
                                  <a:spcPct val="0"/>
                                </a:spcAft>
                                <a:defRPr sz="1400" b="1" kern="1200">
                                  <a:solidFill>
                                    <a:schemeClr val="tx1"/>
                                  </a:solidFill>
                                  <a:latin typeface="Arial" charset="0"/>
                                  <a:ea typeface="+mn-ea"/>
                                  <a:cs typeface="+mn-cs"/>
                                </a:defRPr>
                              </a:lvl2pPr>
                              <a:lvl3pPr marL="914400" algn="l" rtl="0" eaLnBrk="0" fontAlgn="base" hangingPunct="0">
                                <a:spcBef>
                                  <a:spcPct val="0"/>
                                </a:spcBef>
                                <a:spcAft>
                                  <a:spcPct val="0"/>
                                </a:spcAft>
                                <a:defRPr sz="1400" b="1" kern="1200">
                                  <a:solidFill>
                                    <a:schemeClr val="tx1"/>
                                  </a:solidFill>
                                  <a:latin typeface="Arial" charset="0"/>
                                  <a:ea typeface="+mn-ea"/>
                                  <a:cs typeface="+mn-cs"/>
                                </a:defRPr>
                              </a:lvl3pPr>
                              <a:lvl4pPr marL="1371600" algn="l" rtl="0" eaLnBrk="0" fontAlgn="base" hangingPunct="0">
                                <a:spcBef>
                                  <a:spcPct val="0"/>
                                </a:spcBef>
                                <a:spcAft>
                                  <a:spcPct val="0"/>
                                </a:spcAft>
                                <a:defRPr sz="1400" b="1" kern="1200">
                                  <a:solidFill>
                                    <a:schemeClr val="tx1"/>
                                  </a:solidFill>
                                  <a:latin typeface="Arial" charset="0"/>
                                  <a:ea typeface="+mn-ea"/>
                                  <a:cs typeface="+mn-cs"/>
                                </a:defRPr>
                              </a:lvl4pPr>
                              <a:lvl5pPr marL="1828800" algn="l" rtl="0" eaLnBrk="0" fontAlgn="base" hangingPunct="0">
                                <a:spcBef>
                                  <a:spcPct val="0"/>
                                </a:spcBef>
                                <a:spcAft>
                                  <a:spcPct val="0"/>
                                </a:spcAft>
                                <a:defRPr sz="1400" b="1" kern="1200">
                                  <a:solidFill>
                                    <a:schemeClr val="tx1"/>
                                  </a:solidFill>
                                  <a:latin typeface="Arial" charset="0"/>
                                  <a:ea typeface="+mn-ea"/>
                                  <a:cs typeface="+mn-cs"/>
                                </a:defRPr>
                              </a:lvl5pPr>
                              <a:lvl6pPr marL="2286000" algn="l" defTabSz="914400" rtl="0" eaLnBrk="1" latinLnBrk="0" hangingPunct="1">
                                <a:defRPr sz="1400" b="1" kern="1200">
                                  <a:solidFill>
                                    <a:schemeClr val="tx1"/>
                                  </a:solidFill>
                                  <a:latin typeface="Arial" charset="0"/>
                                  <a:ea typeface="+mn-ea"/>
                                  <a:cs typeface="+mn-cs"/>
                                </a:defRPr>
                              </a:lvl6pPr>
                              <a:lvl7pPr marL="2743200" algn="l" defTabSz="914400" rtl="0" eaLnBrk="1" latinLnBrk="0" hangingPunct="1">
                                <a:defRPr sz="1400" b="1" kern="1200">
                                  <a:solidFill>
                                    <a:schemeClr val="tx1"/>
                                  </a:solidFill>
                                  <a:latin typeface="Arial" charset="0"/>
                                  <a:ea typeface="+mn-ea"/>
                                  <a:cs typeface="+mn-cs"/>
                                </a:defRPr>
                              </a:lvl7pPr>
                              <a:lvl8pPr marL="3200400" algn="l" defTabSz="914400" rtl="0" eaLnBrk="1" latinLnBrk="0" hangingPunct="1">
                                <a:defRPr sz="1400" b="1" kern="1200">
                                  <a:solidFill>
                                    <a:schemeClr val="tx1"/>
                                  </a:solidFill>
                                  <a:latin typeface="Arial" charset="0"/>
                                  <a:ea typeface="+mn-ea"/>
                                  <a:cs typeface="+mn-cs"/>
                                </a:defRPr>
                              </a:lvl8pPr>
                              <a:lvl9pPr marL="3657600" algn="l" defTabSz="914400" rtl="0" eaLnBrk="1" latinLnBrk="0" hangingPunct="1">
                                <a:defRPr sz="1400" b="1" kern="1200">
                                  <a:solidFill>
                                    <a:schemeClr val="tx1"/>
                                  </a:solidFill>
                                  <a:latin typeface="Arial" charset="0"/>
                                  <a:ea typeface="+mn-ea"/>
                                  <a:cs typeface="+mn-cs"/>
                                </a:defRPr>
                              </a:lvl9pPr>
                            </a:lstStyle>
                            <a:p>
                              <a:pPr algn="ctr"/>
                              <a:r>
                                <a:rPr lang="en-US" sz="1600" b="0">
                                  <a:latin typeface="Times New Roman" pitchFamily="18" charset="0"/>
                                </a:rPr>
                                <a:t>Cheat</a:t>
                              </a:r>
                              <a:endParaRPr lang="en-US" sz="2400" b="0">
                                <a:latin typeface="Times New Roman" pitchFamily="18" charset="0"/>
                              </a:endParaRPr>
                            </a:p>
                          </a:txBody>
                          <a:useSpRect/>
                        </a:txSp>
                      </a:sp>
                      <a:sp>
                        <a:nvSpPr>
                          <a:cNvPr id="900123" name="Text Box 27"/>
                          <a:cNvSpPr txBox="1">
                            <a:spLocks noChangeArrowheads="1"/>
                          </a:cNvSpPr>
                        </a:nvSpPr>
                        <a:spPr bwMode="auto">
                          <a:xfrm>
                            <a:off x="4062" y="2621"/>
                            <a:ext cx="594" cy="326"/>
                          </a:xfrm>
                          <a:prstGeom prst="rect">
                            <a:avLst/>
                          </a:prstGeom>
                          <a:noFill/>
                          <a:ln w="9525">
                            <a:noFill/>
                            <a:miter lim="800000"/>
                            <a:headEnd/>
                            <a:tailEnd/>
                          </a:ln>
                          <a:effectLst/>
                        </a:spPr>
                        <a:txSp>
                          <a:txBody>
                            <a:bodyPr wrap="none" anchor="ctr">
                              <a:spAutoFit/>
                            </a:bodyPr>
                            <a:lstStyle>
                              <a:defPPr>
                                <a:defRPr lang="en-US"/>
                              </a:defPPr>
                              <a:lvl1pPr algn="l" rtl="0" eaLnBrk="0" fontAlgn="base" hangingPunct="0">
                                <a:spcBef>
                                  <a:spcPct val="0"/>
                                </a:spcBef>
                                <a:spcAft>
                                  <a:spcPct val="0"/>
                                </a:spcAft>
                                <a:defRPr sz="1400" b="1" kern="1200">
                                  <a:solidFill>
                                    <a:schemeClr val="tx1"/>
                                  </a:solidFill>
                                  <a:latin typeface="Arial" charset="0"/>
                                  <a:ea typeface="+mn-ea"/>
                                  <a:cs typeface="+mn-cs"/>
                                </a:defRPr>
                              </a:lvl1pPr>
                              <a:lvl2pPr marL="457200" algn="l" rtl="0" eaLnBrk="0" fontAlgn="base" hangingPunct="0">
                                <a:spcBef>
                                  <a:spcPct val="0"/>
                                </a:spcBef>
                                <a:spcAft>
                                  <a:spcPct val="0"/>
                                </a:spcAft>
                                <a:defRPr sz="1400" b="1" kern="1200">
                                  <a:solidFill>
                                    <a:schemeClr val="tx1"/>
                                  </a:solidFill>
                                  <a:latin typeface="Arial" charset="0"/>
                                  <a:ea typeface="+mn-ea"/>
                                  <a:cs typeface="+mn-cs"/>
                                </a:defRPr>
                              </a:lvl2pPr>
                              <a:lvl3pPr marL="914400" algn="l" rtl="0" eaLnBrk="0" fontAlgn="base" hangingPunct="0">
                                <a:spcBef>
                                  <a:spcPct val="0"/>
                                </a:spcBef>
                                <a:spcAft>
                                  <a:spcPct val="0"/>
                                </a:spcAft>
                                <a:defRPr sz="1400" b="1" kern="1200">
                                  <a:solidFill>
                                    <a:schemeClr val="tx1"/>
                                  </a:solidFill>
                                  <a:latin typeface="Arial" charset="0"/>
                                  <a:ea typeface="+mn-ea"/>
                                  <a:cs typeface="+mn-cs"/>
                                </a:defRPr>
                              </a:lvl3pPr>
                              <a:lvl4pPr marL="1371600" algn="l" rtl="0" eaLnBrk="0" fontAlgn="base" hangingPunct="0">
                                <a:spcBef>
                                  <a:spcPct val="0"/>
                                </a:spcBef>
                                <a:spcAft>
                                  <a:spcPct val="0"/>
                                </a:spcAft>
                                <a:defRPr sz="1400" b="1" kern="1200">
                                  <a:solidFill>
                                    <a:schemeClr val="tx1"/>
                                  </a:solidFill>
                                  <a:latin typeface="Arial" charset="0"/>
                                  <a:ea typeface="+mn-ea"/>
                                  <a:cs typeface="+mn-cs"/>
                                </a:defRPr>
                              </a:lvl4pPr>
                              <a:lvl5pPr marL="1828800" algn="l" rtl="0" eaLnBrk="0" fontAlgn="base" hangingPunct="0">
                                <a:spcBef>
                                  <a:spcPct val="0"/>
                                </a:spcBef>
                                <a:spcAft>
                                  <a:spcPct val="0"/>
                                </a:spcAft>
                                <a:defRPr sz="1400" b="1" kern="1200">
                                  <a:solidFill>
                                    <a:schemeClr val="tx1"/>
                                  </a:solidFill>
                                  <a:latin typeface="Arial" charset="0"/>
                                  <a:ea typeface="+mn-ea"/>
                                  <a:cs typeface="+mn-cs"/>
                                </a:defRPr>
                              </a:lvl5pPr>
                              <a:lvl6pPr marL="2286000" algn="l" defTabSz="914400" rtl="0" eaLnBrk="1" latinLnBrk="0" hangingPunct="1">
                                <a:defRPr sz="1400" b="1" kern="1200">
                                  <a:solidFill>
                                    <a:schemeClr val="tx1"/>
                                  </a:solidFill>
                                  <a:latin typeface="Arial" charset="0"/>
                                  <a:ea typeface="+mn-ea"/>
                                  <a:cs typeface="+mn-cs"/>
                                </a:defRPr>
                              </a:lvl6pPr>
                              <a:lvl7pPr marL="2743200" algn="l" defTabSz="914400" rtl="0" eaLnBrk="1" latinLnBrk="0" hangingPunct="1">
                                <a:defRPr sz="1400" b="1" kern="1200">
                                  <a:solidFill>
                                    <a:schemeClr val="tx1"/>
                                  </a:solidFill>
                                  <a:latin typeface="Arial" charset="0"/>
                                  <a:ea typeface="+mn-ea"/>
                                  <a:cs typeface="+mn-cs"/>
                                </a:defRPr>
                              </a:lvl7pPr>
                              <a:lvl8pPr marL="3200400" algn="l" defTabSz="914400" rtl="0" eaLnBrk="1" latinLnBrk="0" hangingPunct="1">
                                <a:defRPr sz="1400" b="1" kern="1200">
                                  <a:solidFill>
                                    <a:schemeClr val="tx1"/>
                                  </a:solidFill>
                                  <a:latin typeface="Arial" charset="0"/>
                                  <a:ea typeface="+mn-ea"/>
                                  <a:cs typeface="+mn-cs"/>
                                </a:defRPr>
                              </a:lvl8pPr>
                              <a:lvl9pPr marL="3657600" algn="l" defTabSz="914400" rtl="0" eaLnBrk="1" latinLnBrk="0" hangingPunct="1">
                                <a:defRPr sz="1400" b="1" kern="1200">
                                  <a:solidFill>
                                    <a:schemeClr val="tx1"/>
                                  </a:solidFill>
                                  <a:latin typeface="Arial" charset="0"/>
                                  <a:ea typeface="+mn-ea"/>
                                  <a:cs typeface="+mn-cs"/>
                                </a:defRPr>
                              </a:lvl9pPr>
                            </a:lstStyle>
                            <a:p>
                              <a:pPr algn="ctr"/>
                              <a:r>
                                <a:rPr lang="en-US"/>
                                <a:t>Single,</a:t>
                              </a:r>
                            </a:p>
                            <a:p>
                              <a:pPr algn="ctr"/>
                              <a:r>
                                <a:rPr lang="en-US"/>
                                <a:t>Divorced</a:t>
                              </a:r>
                              <a:endParaRPr lang="en-US" sz="1800" b="0"/>
                            </a:p>
                          </a:txBody>
                          <a:useSpRect/>
                        </a:txSp>
                      </a:sp>
                      <a:sp>
                        <a:nvSpPr>
                          <a:cNvPr id="900124" name="Text Box 28"/>
                          <a:cNvSpPr txBox="1">
                            <a:spLocks noChangeArrowheads="1"/>
                          </a:cNvSpPr>
                        </a:nvSpPr>
                        <a:spPr bwMode="auto">
                          <a:xfrm>
                            <a:off x="5127" y="2688"/>
                            <a:ext cx="520" cy="192"/>
                          </a:xfrm>
                          <a:prstGeom prst="rect">
                            <a:avLst/>
                          </a:prstGeom>
                          <a:noFill/>
                          <a:ln w="9525">
                            <a:noFill/>
                            <a:miter lim="800000"/>
                            <a:headEnd/>
                            <a:tailEnd/>
                          </a:ln>
                          <a:effectLst/>
                        </a:spPr>
                        <a:txSp>
                          <a:txBody>
                            <a:bodyPr wrap="none" anchor="ctr">
                              <a:spAutoFit/>
                            </a:bodyPr>
                            <a:lstStyle>
                              <a:defPPr>
                                <a:defRPr lang="en-US"/>
                              </a:defPPr>
                              <a:lvl1pPr algn="l" rtl="0" eaLnBrk="0" fontAlgn="base" hangingPunct="0">
                                <a:spcBef>
                                  <a:spcPct val="0"/>
                                </a:spcBef>
                                <a:spcAft>
                                  <a:spcPct val="0"/>
                                </a:spcAft>
                                <a:defRPr sz="1400" b="1" kern="1200">
                                  <a:solidFill>
                                    <a:schemeClr val="tx1"/>
                                  </a:solidFill>
                                  <a:latin typeface="Arial" charset="0"/>
                                  <a:ea typeface="+mn-ea"/>
                                  <a:cs typeface="+mn-cs"/>
                                </a:defRPr>
                              </a:lvl1pPr>
                              <a:lvl2pPr marL="457200" algn="l" rtl="0" eaLnBrk="0" fontAlgn="base" hangingPunct="0">
                                <a:spcBef>
                                  <a:spcPct val="0"/>
                                </a:spcBef>
                                <a:spcAft>
                                  <a:spcPct val="0"/>
                                </a:spcAft>
                                <a:defRPr sz="1400" b="1" kern="1200">
                                  <a:solidFill>
                                    <a:schemeClr val="tx1"/>
                                  </a:solidFill>
                                  <a:latin typeface="Arial" charset="0"/>
                                  <a:ea typeface="+mn-ea"/>
                                  <a:cs typeface="+mn-cs"/>
                                </a:defRPr>
                              </a:lvl2pPr>
                              <a:lvl3pPr marL="914400" algn="l" rtl="0" eaLnBrk="0" fontAlgn="base" hangingPunct="0">
                                <a:spcBef>
                                  <a:spcPct val="0"/>
                                </a:spcBef>
                                <a:spcAft>
                                  <a:spcPct val="0"/>
                                </a:spcAft>
                                <a:defRPr sz="1400" b="1" kern="1200">
                                  <a:solidFill>
                                    <a:schemeClr val="tx1"/>
                                  </a:solidFill>
                                  <a:latin typeface="Arial" charset="0"/>
                                  <a:ea typeface="+mn-ea"/>
                                  <a:cs typeface="+mn-cs"/>
                                </a:defRPr>
                              </a:lvl3pPr>
                              <a:lvl4pPr marL="1371600" algn="l" rtl="0" eaLnBrk="0" fontAlgn="base" hangingPunct="0">
                                <a:spcBef>
                                  <a:spcPct val="0"/>
                                </a:spcBef>
                                <a:spcAft>
                                  <a:spcPct val="0"/>
                                </a:spcAft>
                                <a:defRPr sz="1400" b="1" kern="1200">
                                  <a:solidFill>
                                    <a:schemeClr val="tx1"/>
                                  </a:solidFill>
                                  <a:latin typeface="Arial" charset="0"/>
                                  <a:ea typeface="+mn-ea"/>
                                  <a:cs typeface="+mn-cs"/>
                                </a:defRPr>
                              </a:lvl4pPr>
                              <a:lvl5pPr marL="1828800" algn="l" rtl="0" eaLnBrk="0" fontAlgn="base" hangingPunct="0">
                                <a:spcBef>
                                  <a:spcPct val="0"/>
                                </a:spcBef>
                                <a:spcAft>
                                  <a:spcPct val="0"/>
                                </a:spcAft>
                                <a:defRPr sz="1400" b="1" kern="1200">
                                  <a:solidFill>
                                    <a:schemeClr val="tx1"/>
                                  </a:solidFill>
                                  <a:latin typeface="Arial" charset="0"/>
                                  <a:ea typeface="+mn-ea"/>
                                  <a:cs typeface="+mn-cs"/>
                                </a:defRPr>
                              </a:lvl5pPr>
                              <a:lvl6pPr marL="2286000" algn="l" defTabSz="914400" rtl="0" eaLnBrk="1" latinLnBrk="0" hangingPunct="1">
                                <a:defRPr sz="1400" b="1" kern="1200">
                                  <a:solidFill>
                                    <a:schemeClr val="tx1"/>
                                  </a:solidFill>
                                  <a:latin typeface="Arial" charset="0"/>
                                  <a:ea typeface="+mn-ea"/>
                                  <a:cs typeface="+mn-cs"/>
                                </a:defRPr>
                              </a:lvl6pPr>
                              <a:lvl7pPr marL="2743200" algn="l" defTabSz="914400" rtl="0" eaLnBrk="1" latinLnBrk="0" hangingPunct="1">
                                <a:defRPr sz="1400" b="1" kern="1200">
                                  <a:solidFill>
                                    <a:schemeClr val="tx1"/>
                                  </a:solidFill>
                                  <a:latin typeface="Arial" charset="0"/>
                                  <a:ea typeface="+mn-ea"/>
                                  <a:cs typeface="+mn-cs"/>
                                </a:defRPr>
                              </a:lvl7pPr>
                              <a:lvl8pPr marL="3200400" algn="l" defTabSz="914400" rtl="0" eaLnBrk="1" latinLnBrk="0" hangingPunct="1">
                                <a:defRPr sz="1400" b="1" kern="1200">
                                  <a:solidFill>
                                    <a:schemeClr val="tx1"/>
                                  </a:solidFill>
                                  <a:latin typeface="Arial" charset="0"/>
                                  <a:ea typeface="+mn-ea"/>
                                  <a:cs typeface="+mn-cs"/>
                                </a:defRPr>
                              </a:lvl8pPr>
                              <a:lvl9pPr marL="3657600" algn="l" defTabSz="914400" rtl="0" eaLnBrk="1" latinLnBrk="0" hangingPunct="1">
                                <a:defRPr sz="1400" b="1" kern="1200">
                                  <a:solidFill>
                                    <a:schemeClr val="tx1"/>
                                  </a:solidFill>
                                  <a:latin typeface="Arial" charset="0"/>
                                  <a:ea typeface="+mn-ea"/>
                                  <a:cs typeface="+mn-cs"/>
                                </a:defRPr>
                              </a:lvl9pPr>
                            </a:lstStyle>
                            <a:p>
                              <a:pPr algn="ctr"/>
                              <a:r>
                                <a:rPr lang="en-US"/>
                                <a:t>Married</a:t>
                              </a:r>
                              <a:endParaRPr lang="en-US" sz="1800" b="0"/>
                            </a:p>
                          </a:txBody>
                          <a:useSpRect/>
                        </a:txSp>
                      </a:sp>
                      <a:sp>
                        <a:nvSpPr>
                          <a:cNvPr id="900125" name="Oval 29"/>
                          <a:cNvSpPr>
                            <a:spLocks noChangeArrowheads="1"/>
                          </a:cNvSpPr>
                        </a:nvSpPr>
                        <a:spPr bwMode="auto">
                          <a:xfrm>
                            <a:off x="4080" y="2976"/>
                            <a:ext cx="768" cy="384"/>
                          </a:xfrm>
                          <a:prstGeom prst="ellipse">
                            <a:avLst/>
                          </a:prstGeom>
                          <a:solidFill>
                            <a:srgbClr val="FFFFFF"/>
                          </a:solidFill>
                          <a:ln w="25400">
                            <a:solidFill>
                              <a:srgbClr val="3366FF"/>
                            </a:solidFill>
                            <a:round/>
                            <a:headEnd/>
                            <a:tailEnd/>
                          </a:ln>
                          <a:effectLst/>
                        </a:spPr>
                        <a:txSp>
                          <a:txBody>
                            <a:bodyPr wrap="none" anchor="ctr"/>
                            <a:lstStyle>
                              <a:defPPr>
                                <a:defRPr lang="en-US"/>
                              </a:defPPr>
                              <a:lvl1pPr algn="l" rtl="0" eaLnBrk="0" fontAlgn="base" hangingPunct="0">
                                <a:spcBef>
                                  <a:spcPct val="0"/>
                                </a:spcBef>
                                <a:spcAft>
                                  <a:spcPct val="0"/>
                                </a:spcAft>
                                <a:defRPr sz="1400" b="1" kern="1200">
                                  <a:solidFill>
                                    <a:schemeClr val="tx1"/>
                                  </a:solidFill>
                                  <a:latin typeface="Arial" charset="0"/>
                                  <a:ea typeface="+mn-ea"/>
                                  <a:cs typeface="+mn-cs"/>
                                </a:defRPr>
                              </a:lvl1pPr>
                              <a:lvl2pPr marL="457200" algn="l" rtl="0" eaLnBrk="0" fontAlgn="base" hangingPunct="0">
                                <a:spcBef>
                                  <a:spcPct val="0"/>
                                </a:spcBef>
                                <a:spcAft>
                                  <a:spcPct val="0"/>
                                </a:spcAft>
                                <a:defRPr sz="1400" b="1" kern="1200">
                                  <a:solidFill>
                                    <a:schemeClr val="tx1"/>
                                  </a:solidFill>
                                  <a:latin typeface="Arial" charset="0"/>
                                  <a:ea typeface="+mn-ea"/>
                                  <a:cs typeface="+mn-cs"/>
                                </a:defRPr>
                              </a:lvl2pPr>
                              <a:lvl3pPr marL="914400" algn="l" rtl="0" eaLnBrk="0" fontAlgn="base" hangingPunct="0">
                                <a:spcBef>
                                  <a:spcPct val="0"/>
                                </a:spcBef>
                                <a:spcAft>
                                  <a:spcPct val="0"/>
                                </a:spcAft>
                                <a:defRPr sz="1400" b="1" kern="1200">
                                  <a:solidFill>
                                    <a:schemeClr val="tx1"/>
                                  </a:solidFill>
                                  <a:latin typeface="Arial" charset="0"/>
                                  <a:ea typeface="+mn-ea"/>
                                  <a:cs typeface="+mn-cs"/>
                                </a:defRPr>
                              </a:lvl3pPr>
                              <a:lvl4pPr marL="1371600" algn="l" rtl="0" eaLnBrk="0" fontAlgn="base" hangingPunct="0">
                                <a:spcBef>
                                  <a:spcPct val="0"/>
                                </a:spcBef>
                                <a:spcAft>
                                  <a:spcPct val="0"/>
                                </a:spcAft>
                                <a:defRPr sz="1400" b="1" kern="1200">
                                  <a:solidFill>
                                    <a:schemeClr val="tx1"/>
                                  </a:solidFill>
                                  <a:latin typeface="Arial" charset="0"/>
                                  <a:ea typeface="+mn-ea"/>
                                  <a:cs typeface="+mn-cs"/>
                                </a:defRPr>
                              </a:lvl4pPr>
                              <a:lvl5pPr marL="1828800" algn="l" rtl="0" eaLnBrk="0" fontAlgn="base" hangingPunct="0">
                                <a:spcBef>
                                  <a:spcPct val="0"/>
                                </a:spcBef>
                                <a:spcAft>
                                  <a:spcPct val="0"/>
                                </a:spcAft>
                                <a:defRPr sz="1400" b="1" kern="1200">
                                  <a:solidFill>
                                    <a:schemeClr val="tx1"/>
                                  </a:solidFill>
                                  <a:latin typeface="Arial" charset="0"/>
                                  <a:ea typeface="+mn-ea"/>
                                  <a:cs typeface="+mn-cs"/>
                                </a:defRPr>
                              </a:lvl5pPr>
                              <a:lvl6pPr marL="2286000" algn="l" defTabSz="914400" rtl="0" eaLnBrk="1" latinLnBrk="0" hangingPunct="1">
                                <a:defRPr sz="1400" b="1" kern="1200">
                                  <a:solidFill>
                                    <a:schemeClr val="tx1"/>
                                  </a:solidFill>
                                  <a:latin typeface="Arial" charset="0"/>
                                  <a:ea typeface="+mn-ea"/>
                                  <a:cs typeface="+mn-cs"/>
                                </a:defRPr>
                              </a:lvl6pPr>
                              <a:lvl7pPr marL="2743200" algn="l" defTabSz="914400" rtl="0" eaLnBrk="1" latinLnBrk="0" hangingPunct="1">
                                <a:defRPr sz="1400" b="1" kern="1200">
                                  <a:solidFill>
                                    <a:schemeClr val="tx1"/>
                                  </a:solidFill>
                                  <a:latin typeface="Arial" charset="0"/>
                                  <a:ea typeface="+mn-ea"/>
                                  <a:cs typeface="+mn-cs"/>
                                </a:defRPr>
                              </a:lvl7pPr>
                              <a:lvl8pPr marL="3200400" algn="l" defTabSz="914400" rtl="0" eaLnBrk="1" latinLnBrk="0" hangingPunct="1">
                                <a:defRPr sz="1400" b="1" kern="1200">
                                  <a:solidFill>
                                    <a:schemeClr val="tx1"/>
                                  </a:solidFill>
                                  <a:latin typeface="Arial" charset="0"/>
                                  <a:ea typeface="+mn-ea"/>
                                  <a:cs typeface="+mn-cs"/>
                                </a:defRPr>
                              </a:lvl8pPr>
                              <a:lvl9pPr marL="3657600" algn="l" defTabSz="914400" rtl="0" eaLnBrk="1" latinLnBrk="0" hangingPunct="1">
                                <a:defRPr sz="1400" b="1" kern="1200">
                                  <a:solidFill>
                                    <a:schemeClr val="tx1"/>
                                  </a:solidFill>
                                  <a:latin typeface="Arial" charset="0"/>
                                  <a:ea typeface="+mn-ea"/>
                                  <a:cs typeface="+mn-cs"/>
                                </a:defRPr>
                              </a:lvl9pPr>
                            </a:lstStyle>
                            <a:p>
                              <a:pPr algn="ctr"/>
                              <a:r>
                                <a:rPr lang="en-US" sz="1600" b="0">
                                  <a:solidFill>
                                    <a:srgbClr val="0033CC"/>
                                  </a:solidFill>
                                  <a:latin typeface="Times New Roman" pitchFamily="18" charset="0"/>
                                </a:rPr>
                                <a:t>Taxable</a:t>
                              </a:r>
                            </a:p>
                            <a:p>
                              <a:pPr algn="ctr"/>
                              <a:r>
                                <a:rPr lang="en-US" sz="1600" b="0">
                                  <a:solidFill>
                                    <a:srgbClr val="0033CC"/>
                                  </a:solidFill>
                                  <a:latin typeface="Times New Roman" pitchFamily="18" charset="0"/>
                                </a:rPr>
                                <a:t>Income</a:t>
                              </a:r>
                              <a:endParaRPr lang="en-US" sz="2400" b="0">
                                <a:latin typeface="Times New Roman" pitchFamily="18" charset="0"/>
                              </a:endParaRPr>
                            </a:p>
                          </a:txBody>
                          <a:useSpRect/>
                        </a:txSp>
                      </a:sp>
                      <a:sp>
                        <a:nvSpPr>
                          <a:cNvPr id="900126" name="Rectangle 30"/>
                          <a:cNvSpPr>
                            <a:spLocks noChangeArrowheads="1"/>
                          </a:cNvSpPr>
                        </a:nvSpPr>
                        <a:spPr bwMode="auto">
                          <a:xfrm>
                            <a:off x="3840" y="3600"/>
                            <a:ext cx="363" cy="299"/>
                          </a:xfrm>
                          <a:prstGeom prst="rect">
                            <a:avLst/>
                          </a:prstGeom>
                          <a:solidFill>
                            <a:srgbClr val="FFFFFF"/>
                          </a:solidFill>
                          <a:ln w="50800" cmpd="thickThin">
                            <a:solidFill>
                              <a:schemeClr val="tx1"/>
                            </a:solidFill>
                            <a:miter lim="800000"/>
                            <a:headEnd/>
                            <a:tailEnd/>
                          </a:ln>
                          <a:effectLst/>
                        </a:spPr>
                        <a:txSp>
                          <a:txBody>
                            <a:bodyPr wrap="none" anchor="ctr"/>
                            <a:lstStyle>
                              <a:defPPr>
                                <a:defRPr lang="en-US"/>
                              </a:defPPr>
                              <a:lvl1pPr algn="l" rtl="0" eaLnBrk="0" fontAlgn="base" hangingPunct="0">
                                <a:spcBef>
                                  <a:spcPct val="0"/>
                                </a:spcBef>
                                <a:spcAft>
                                  <a:spcPct val="0"/>
                                </a:spcAft>
                                <a:defRPr sz="1400" b="1" kern="1200">
                                  <a:solidFill>
                                    <a:schemeClr val="tx1"/>
                                  </a:solidFill>
                                  <a:latin typeface="Arial" charset="0"/>
                                  <a:ea typeface="+mn-ea"/>
                                  <a:cs typeface="+mn-cs"/>
                                </a:defRPr>
                              </a:lvl1pPr>
                              <a:lvl2pPr marL="457200" algn="l" rtl="0" eaLnBrk="0" fontAlgn="base" hangingPunct="0">
                                <a:spcBef>
                                  <a:spcPct val="0"/>
                                </a:spcBef>
                                <a:spcAft>
                                  <a:spcPct val="0"/>
                                </a:spcAft>
                                <a:defRPr sz="1400" b="1" kern="1200">
                                  <a:solidFill>
                                    <a:schemeClr val="tx1"/>
                                  </a:solidFill>
                                  <a:latin typeface="Arial" charset="0"/>
                                  <a:ea typeface="+mn-ea"/>
                                  <a:cs typeface="+mn-cs"/>
                                </a:defRPr>
                              </a:lvl2pPr>
                              <a:lvl3pPr marL="914400" algn="l" rtl="0" eaLnBrk="0" fontAlgn="base" hangingPunct="0">
                                <a:spcBef>
                                  <a:spcPct val="0"/>
                                </a:spcBef>
                                <a:spcAft>
                                  <a:spcPct val="0"/>
                                </a:spcAft>
                                <a:defRPr sz="1400" b="1" kern="1200">
                                  <a:solidFill>
                                    <a:schemeClr val="tx1"/>
                                  </a:solidFill>
                                  <a:latin typeface="Arial" charset="0"/>
                                  <a:ea typeface="+mn-ea"/>
                                  <a:cs typeface="+mn-cs"/>
                                </a:defRPr>
                              </a:lvl3pPr>
                              <a:lvl4pPr marL="1371600" algn="l" rtl="0" eaLnBrk="0" fontAlgn="base" hangingPunct="0">
                                <a:spcBef>
                                  <a:spcPct val="0"/>
                                </a:spcBef>
                                <a:spcAft>
                                  <a:spcPct val="0"/>
                                </a:spcAft>
                                <a:defRPr sz="1400" b="1" kern="1200">
                                  <a:solidFill>
                                    <a:schemeClr val="tx1"/>
                                  </a:solidFill>
                                  <a:latin typeface="Arial" charset="0"/>
                                  <a:ea typeface="+mn-ea"/>
                                  <a:cs typeface="+mn-cs"/>
                                </a:defRPr>
                              </a:lvl4pPr>
                              <a:lvl5pPr marL="1828800" algn="l" rtl="0" eaLnBrk="0" fontAlgn="base" hangingPunct="0">
                                <a:spcBef>
                                  <a:spcPct val="0"/>
                                </a:spcBef>
                                <a:spcAft>
                                  <a:spcPct val="0"/>
                                </a:spcAft>
                                <a:defRPr sz="1400" b="1" kern="1200">
                                  <a:solidFill>
                                    <a:schemeClr val="tx1"/>
                                  </a:solidFill>
                                  <a:latin typeface="Arial" charset="0"/>
                                  <a:ea typeface="+mn-ea"/>
                                  <a:cs typeface="+mn-cs"/>
                                </a:defRPr>
                              </a:lvl5pPr>
                              <a:lvl6pPr marL="2286000" algn="l" defTabSz="914400" rtl="0" eaLnBrk="1" latinLnBrk="0" hangingPunct="1">
                                <a:defRPr sz="1400" b="1" kern="1200">
                                  <a:solidFill>
                                    <a:schemeClr val="tx1"/>
                                  </a:solidFill>
                                  <a:latin typeface="Arial" charset="0"/>
                                  <a:ea typeface="+mn-ea"/>
                                  <a:cs typeface="+mn-cs"/>
                                </a:defRPr>
                              </a:lvl6pPr>
                              <a:lvl7pPr marL="2743200" algn="l" defTabSz="914400" rtl="0" eaLnBrk="1" latinLnBrk="0" hangingPunct="1">
                                <a:defRPr sz="1400" b="1" kern="1200">
                                  <a:solidFill>
                                    <a:schemeClr val="tx1"/>
                                  </a:solidFill>
                                  <a:latin typeface="Arial" charset="0"/>
                                  <a:ea typeface="+mn-ea"/>
                                  <a:cs typeface="+mn-cs"/>
                                </a:defRPr>
                              </a:lvl7pPr>
                              <a:lvl8pPr marL="3200400" algn="l" defTabSz="914400" rtl="0" eaLnBrk="1" latinLnBrk="0" hangingPunct="1">
                                <a:defRPr sz="1400" b="1" kern="1200">
                                  <a:solidFill>
                                    <a:schemeClr val="tx1"/>
                                  </a:solidFill>
                                  <a:latin typeface="Arial" charset="0"/>
                                  <a:ea typeface="+mn-ea"/>
                                  <a:cs typeface="+mn-cs"/>
                                </a:defRPr>
                              </a:lvl8pPr>
                              <a:lvl9pPr marL="3657600" algn="l" defTabSz="914400" rtl="0" eaLnBrk="1" latinLnBrk="0" hangingPunct="1">
                                <a:defRPr sz="1400" b="1" kern="1200">
                                  <a:solidFill>
                                    <a:schemeClr val="tx1"/>
                                  </a:solidFill>
                                  <a:latin typeface="Arial" charset="0"/>
                                  <a:ea typeface="+mn-ea"/>
                                  <a:cs typeface="+mn-cs"/>
                                </a:defRPr>
                              </a:lvl9pPr>
                            </a:lstStyle>
                            <a:p>
                              <a:pPr algn="ctr"/>
                              <a:r>
                                <a:rPr lang="en-US" b="0">
                                  <a:latin typeface="Times New Roman" pitchFamily="18" charset="0"/>
                                </a:rPr>
                                <a:t>Don’t </a:t>
                              </a:r>
                            </a:p>
                            <a:p>
                              <a:pPr algn="ctr"/>
                              <a:r>
                                <a:rPr lang="en-US" b="0">
                                  <a:latin typeface="Times New Roman" pitchFamily="18" charset="0"/>
                                </a:rPr>
                                <a:t>Cheat</a:t>
                              </a:r>
                              <a:endParaRPr lang="en-US" sz="2400" b="0">
                                <a:latin typeface="Times New Roman" pitchFamily="18" charset="0"/>
                              </a:endParaRPr>
                            </a:p>
                          </a:txBody>
                          <a:useSpRect/>
                        </a:txSp>
                      </a:sp>
                      <a:sp>
                        <a:nvSpPr>
                          <a:cNvPr id="900127" name="Line 31"/>
                          <a:cNvSpPr>
                            <a:spLocks noChangeShapeType="1"/>
                          </a:cNvSpPr>
                        </a:nvSpPr>
                        <a:spPr bwMode="auto">
                          <a:xfrm flipH="1">
                            <a:off x="4032" y="3360"/>
                            <a:ext cx="432" cy="240"/>
                          </a:xfrm>
                          <a:prstGeom prst="line">
                            <a:avLst/>
                          </a:prstGeom>
                          <a:noFill/>
                          <a:ln w="25400">
                            <a:solidFill>
                              <a:srgbClr val="3366FF"/>
                            </a:solidFill>
                            <a:round/>
                            <a:headEnd/>
                            <a:tailEnd/>
                          </a:ln>
                          <a:effectLst/>
                        </a:spPr>
                        <a:txSp>
                          <a:txBody>
                            <a:bodyPr wrap="none" anchor="ctr"/>
                            <a:lstStyle>
                              <a:defPPr>
                                <a:defRPr lang="en-US"/>
                              </a:defPPr>
                              <a:lvl1pPr algn="l" rtl="0" eaLnBrk="0" fontAlgn="base" hangingPunct="0">
                                <a:spcBef>
                                  <a:spcPct val="0"/>
                                </a:spcBef>
                                <a:spcAft>
                                  <a:spcPct val="0"/>
                                </a:spcAft>
                                <a:defRPr sz="1400" b="1" kern="1200">
                                  <a:solidFill>
                                    <a:schemeClr val="tx1"/>
                                  </a:solidFill>
                                  <a:latin typeface="Arial" charset="0"/>
                                  <a:ea typeface="+mn-ea"/>
                                  <a:cs typeface="+mn-cs"/>
                                </a:defRPr>
                              </a:lvl1pPr>
                              <a:lvl2pPr marL="457200" algn="l" rtl="0" eaLnBrk="0" fontAlgn="base" hangingPunct="0">
                                <a:spcBef>
                                  <a:spcPct val="0"/>
                                </a:spcBef>
                                <a:spcAft>
                                  <a:spcPct val="0"/>
                                </a:spcAft>
                                <a:defRPr sz="1400" b="1" kern="1200">
                                  <a:solidFill>
                                    <a:schemeClr val="tx1"/>
                                  </a:solidFill>
                                  <a:latin typeface="Arial" charset="0"/>
                                  <a:ea typeface="+mn-ea"/>
                                  <a:cs typeface="+mn-cs"/>
                                </a:defRPr>
                              </a:lvl2pPr>
                              <a:lvl3pPr marL="914400" algn="l" rtl="0" eaLnBrk="0" fontAlgn="base" hangingPunct="0">
                                <a:spcBef>
                                  <a:spcPct val="0"/>
                                </a:spcBef>
                                <a:spcAft>
                                  <a:spcPct val="0"/>
                                </a:spcAft>
                                <a:defRPr sz="1400" b="1" kern="1200">
                                  <a:solidFill>
                                    <a:schemeClr val="tx1"/>
                                  </a:solidFill>
                                  <a:latin typeface="Arial" charset="0"/>
                                  <a:ea typeface="+mn-ea"/>
                                  <a:cs typeface="+mn-cs"/>
                                </a:defRPr>
                              </a:lvl3pPr>
                              <a:lvl4pPr marL="1371600" algn="l" rtl="0" eaLnBrk="0" fontAlgn="base" hangingPunct="0">
                                <a:spcBef>
                                  <a:spcPct val="0"/>
                                </a:spcBef>
                                <a:spcAft>
                                  <a:spcPct val="0"/>
                                </a:spcAft>
                                <a:defRPr sz="1400" b="1" kern="1200">
                                  <a:solidFill>
                                    <a:schemeClr val="tx1"/>
                                  </a:solidFill>
                                  <a:latin typeface="Arial" charset="0"/>
                                  <a:ea typeface="+mn-ea"/>
                                  <a:cs typeface="+mn-cs"/>
                                </a:defRPr>
                              </a:lvl4pPr>
                              <a:lvl5pPr marL="1828800" algn="l" rtl="0" eaLnBrk="0" fontAlgn="base" hangingPunct="0">
                                <a:spcBef>
                                  <a:spcPct val="0"/>
                                </a:spcBef>
                                <a:spcAft>
                                  <a:spcPct val="0"/>
                                </a:spcAft>
                                <a:defRPr sz="1400" b="1" kern="1200">
                                  <a:solidFill>
                                    <a:schemeClr val="tx1"/>
                                  </a:solidFill>
                                  <a:latin typeface="Arial" charset="0"/>
                                  <a:ea typeface="+mn-ea"/>
                                  <a:cs typeface="+mn-cs"/>
                                </a:defRPr>
                              </a:lvl5pPr>
                              <a:lvl6pPr marL="2286000" algn="l" defTabSz="914400" rtl="0" eaLnBrk="1" latinLnBrk="0" hangingPunct="1">
                                <a:defRPr sz="1400" b="1" kern="1200">
                                  <a:solidFill>
                                    <a:schemeClr val="tx1"/>
                                  </a:solidFill>
                                  <a:latin typeface="Arial" charset="0"/>
                                  <a:ea typeface="+mn-ea"/>
                                  <a:cs typeface="+mn-cs"/>
                                </a:defRPr>
                              </a:lvl6pPr>
                              <a:lvl7pPr marL="2743200" algn="l" defTabSz="914400" rtl="0" eaLnBrk="1" latinLnBrk="0" hangingPunct="1">
                                <a:defRPr sz="1400" b="1" kern="1200">
                                  <a:solidFill>
                                    <a:schemeClr val="tx1"/>
                                  </a:solidFill>
                                  <a:latin typeface="Arial" charset="0"/>
                                  <a:ea typeface="+mn-ea"/>
                                  <a:cs typeface="+mn-cs"/>
                                </a:defRPr>
                              </a:lvl7pPr>
                              <a:lvl8pPr marL="3200400" algn="l" defTabSz="914400" rtl="0" eaLnBrk="1" latinLnBrk="0" hangingPunct="1">
                                <a:defRPr sz="1400" b="1" kern="1200">
                                  <a:solidFill>
                                    <a:schemeClr val="tx1"/>
                                  </a:solidFill>
                                  <a:latin typeface="Arial" charset="0"/>
                                  <a:ea typeface="+mn-ea"/>
                                  <a:cs typeface="+mn-cs"/>
                                </a:defRPr>
                              </a:lvl8pPr>
                              <a:lvl9pPr marL="3657600" algn="l" defTabSz="914400" rtl="0" eaLnBrk="1" latinLnBrk="0" hangingPunct="1">
                                <a:defRPr sz="1400" b="1" kern="1200">
                                  <a:solidFill>
                                    <a:schemeClr val="tx1"/>
                                  </a:solidFill>
                                  <a:latin typeface="Arial" charset="0"/>
                                  <a:ea typeface="+mn-ea"/>
                                  <a:cs typeface="+mn-cs"/>
                                </a:defRPr>
                              </a:lvl9pPr>
                            </a:lstStyle>
                            <a:p>
                              <a:endParaRPr lang="en-US"/>
                            </a:p>
                          </a:txBody>
                          <a:useSpRect/>
                        </a:txSp>
                      </a:sp>
                      <a:sp>
                        <a:nvSpPr>
                          <a:cNvPr id="900128" name="Line 32"/>
                          <a:cNvSpPr>
                            <a:spLocks noChangeShapeType="1"/>
                          </a:cNvSpPr>
                        </a:nvSpPr>
                        <a:spPr bwMode="auto">
                          <a:xfrm>
                            <a:off x="4464" y="3360"/>
                            <a:ext cx="432" cy="240"/>
                          </a:xfrm>
                          <a:prstGeom prst="line">
                            <a:avLst/>
                          </a:prstGeom>
                          <a:noFill/>
                          <a:ln w="25400">
                            <a:solidFill>
                              <a:srgbClr val="3366FF"/>
                            </a:solidFill>
                            <a:round/>
                            <a:headEnd/>
                            <a:tailEnd/>
                          </a:ln>
                          <a:effectLst/>
                        </a:spPr>
                        <a:txSp>
                          <a:txBody>
                            <a:bodyPr wrap="none" anchor="ctr"/>
                            <a:lstStyle>
                              <a:defPPr>
                                <a:defRPr lang="en-US"/>
                              </a:defPPr>
                              <a:lvl1pPr algn="l" rtl="0" eaLnBrk="0" fontAlgn="base" hangingPunct="0">
                                <a:spcBef>
                                  <a:spcPct val="0"/>
                                </a:spcBef>
                                <a:spcAft>
                                  <a:spcPct val="0"/>
                                </a:spcAft>
                                <a:defRPr sz="1400" b="1" kern="1200">
                                  <a:solidFill>
                                    <a:schemeClr val="tx1"/>
                                  </a:solidFill>
                                  <a:latin typeface="Arial" charset="0"/>
                                  <a:ea typeface="+mn-ea"/>
                                  <a:cs typeface="+mn-cs"/>
                                </a:defRPr>
                              </a:lvl1pPr>
                              <a:lvl2pPr marL="457200" algn="l" rtl="0" eaLnBrk="0" fontAlgn="base" hangingPunct="0">
                                <a:spcBef>
                                  <a:spcPct val="0"/>
                                </a:spcBef>
                                <a:spcAft>
                                  <a:spcPct val="0"/>
                                </a:spcAft>
                                <a:defRPr sz="1400" b="1" kern="1200">
                                  <a:solidFill>
                                    <a:schemeClr val="tx1"/>
                                  </a:solidFill>
                                  <a:latin typeface="Arial" charset="0"/>
                                  <a:ea typeface="+mn-ea"/>
                                  <a:cs typeface="+mn-cs"/>
                                </a:defRPr>
                              </a:lvl2pPr>
                              <a:lvl3pPr marL="914400" algn="l" rtl="0" eaLnBrk="0" fontAlgn="base" hangingPunct="0">
                                <a:spcBef>
                                  <a:spcPct val="0"/>
                                </a:spcBef>
                                <a:spcAft>
                                  <a:spcPct val="0"/>
                                </a:spcAft>
                                <a:defRPr sz="1400" b="1" kern="1200">
                                  <a:solidFill>
                                    <a:schemeClr val="tx1"/>
                                  </a:solidFill>
                                  <a:latin typeface="Arial" charset="0"/>
                                  <a:ea typeface="+mn-ea"/>
                                  <a:cs typeface="+mn-cs"/>
                                </a:defRPr>
                              </a:lvl3pPr>
                              <a:lvl4pPr marL="1371600" algn="l" rtl="0" eaLnBrk="0" fontAlgn="base" hangingPunct="0">
                                <a:spcBef>
                                  <a:spcPct val="0"/>
                                </a:spcBef>
                                <a:spcAft>
                                  <a:spcPct val="0"/>
                                </a:spcAft>
                                <a:defRPr sz="1400" b="1" kern="1200">
                                  <a:solidFill>
                                    <a:schemeClr val="tx1"/>
                                  </a:solidFill>
                                  <a:latin typeface="Arial" charset="0"/>
                                  <a:ea typeface="+mn-ea"/>
                                  <a:cs typeface="+mn-cs"/>
                                </a:defRPr>
                              </a:lvl4pPr>
                              <a:lvl5pPr marL="1828800" algn="l" rtl="0" eaLnBrk="0" fontAlgn="base" hangingPunct="0">
                                <a:spcBef>
                                  <a:spcPct val="0"/>
                                </a:spcBef>
                                <a:spcAft>
                                  <a:spcPct val="0"/>
                                </a:spcAft>
                                <a:defRPr sz="1400" b="1" kern="1200">
                                  <a:solidFill>
                                    <a:schemeClr val="tx1"/>
                                  </a:solidFill>
                                  <a:latin typeface="Arial" charset="0"/>
                                  <a:ea typeface="+mn-ea"/>
                                  <a:cs typeface="+mn-cs"/>
                                </a:defRPr>
                              </a:lvl5pPr>
                              <a:lvl6pPr marL="2286000" algn="l" defTabSz="914400" rtl="0" eaLnBrk="1" latinLnBrk="0" hangingPunct="1">
                                <a:defRPr sz="1400" b="1" kern="1200">
                                  <a:solidFill>
                                    <a:schemeClr val="tx1"/>
                                  </a:solidFill>
                                  <a:latin typeface="Arial" charset="0"/>
                                  <a:ea typeface="+mn-ea"/>
                                  <a:cs typeface="+mn-cs"/>
                                </a:defRPr>
                              </a:lvl6pPr>
                              <a:lvl7pPr marL="2743200" algn="l" defTabSz="914400" rtl="0" eaLnBrk="1" latinLnBrk="0" hangingPunct="1">
                                <a:defRPr sz="1400" b="1" kern="1200">
                                  <a:solidFill>
                                    <a:schemeClr val="tx1"/>
                                  </a:solidFill>
                                  <a:latin typeface="Arial" charset="0"/>
                                  <a:ea typeface="+mn-ea"/>
                                  <a:cs typeface="+mn-cs"/>
                                </a:defRPr>
                              </a:lvl7pPr>
                              <a:lvl8pPr marL="3200400" algn="l" defTabSz="914400" rtl="0" eaLnBrk="1" latinLnBrk="0" hangingPunct="1">
                                <a:defRPr sz="1400" b="1" kern="1200">
                                  <a:solidFill>
                                    <a:schemeClr val="tx1"/>
                                  </a:solidFill>
                                  <a:latin typeface="Arial" charset="0"/>
                                  <a:ea typeface="+mn-ea"/>
                                  <a:cs typeface="+mn-cs"/>
                                </a:defRPr>
                              </a:lvl8pPr>
                              <a:lvl9pPr marL="3657600" algn="l" defTabSz="914400" rtl="0" eaLnBrk="1" latinLnBrk="0" hangingPunct="1">
                                <a:defRPr sz="1400" b="1" kern="1200">
                                  <a:solidFill>
                                    <a:schemeClr val="tx1"/>
                                  </a:solidFill>
                                  <a:latin typeface="Arial" charset="0"/>
                                  <a:ea typeface="+mn-ea"/>
                                  <a:cs typeface="+mn-cs"/>
                                </a:defRPr>
                              </a:lvl9pPr>
                            </a:lstStyle>
                            <a:p>
                              <a:endParaRPr lang="en-US"/>
                            </a:p>
                          </a:txBody>
                          <a:useSpRect/>
                        </a:txSp>
                      </a:sp>
                      <a:sp>
                        <a:nvSpPr>
                          <a:cNvPr id="900129" name="Text Box 33"/>
                          <a:cNvSpPr txBox="1">
                            <a:spLocks noChangeArrowheads="1"/>
                          </a:cNvSpPr>
                        </a:nvSpPr>
                        <a:spPr bwMode="auto">
                          <a:xfrm>
                            <a:off x="3840" y="3360"/>
                            <a:ext cx="417" cy="192"/>
                          </a:xfrm>
                          <a:prstGeom prst="rect">
                            <a:avLst/>
                          </a:prstGeom>
                          <a:noFill/>
                          <a:ln w="9525">
                            <a:noFill/>
                            <a:miter lim="800000"/>
                            <a:headEnd/>
                            <a:tailEnd/>
                          </a:ln>
                          <a:effectLst/>
                        </a:spPr>
                        <a:txSp>
                          <a:txBody>
                            <a:bodyPr wrap="none" anchor="ctr">
                              <a:spAutoFit/>
                            </a:bodyPr>
                            <a:lstStyle>
                              <a:defPPr>
                                <a:defRPr lang="en-US"/>
                              </a:defPPr>
                              <a:lvl1pPr algn="l" rtl="0" eaLnBrk="0" fontAlgn="base" hangingPunct="0">
                                <a:spcBef>
                                  <a:spcPct val="0"/>
                                </a:spcBef>
                                <a:spcAft>
                                  <a:spcPct val="0"/>
                                </a:spcAft>
                                <a:defRPr sz="1400" b="1" kern="1200">
                                  <a:solidFill>
                                    <a:schemeClr val="tx1"/>
                                  </a:solidFill>
                                  <a:latin typeface="Arial" charset="0"/>
                                  <a:ea typeface="+mn-ea"/>
                                  <a:cs typeface="+mn-cs"/>
                                </a:defRPr>
                              </a:lvl1pPr>
                              <a:lvl2pPr marL="457200" algn="l" rtl="0" eaLnBrk="0" fontAlgn="base" hangingPunct="0">
                                <a:spcBef>
                                  <a:spcPct val="0"/>
                                </a:spcBef>
                                <a:spcAft>
                                  <a:spcPct val="0"/>
                                </a:spcAft>
                                <a:defRPr sz="1400" b="1" kern="1200">
                                  <a:solidFill>
                                    <a:schemeClr val="tx1"/>
                                  </a:solidFill>
                                  <a:latin typeface="Arial" charset="0"/>
                                  <a:ea typeface="+mn-ea"/>
                                  <a:cs typeface="+mn-cs"/>
                                </a:defRPr>
                              </a:lvl2pPr>
                              <a:lvl3pPr marL="914400" algn="l" rtl="0" eaLnBrk="0" fontAlgn="base" hangingPunct="0">
                                <a:spcBef>
                                  <a:spcPct val="0"/>
                                </a:spcBef>
                                <a:spcAft>
                                  <a:spcPct val="0"/>
                                </a:spcAft>
                                <a:defRPr sz="1400" b="1" kern="1200">
                                  <a:solidFill>
                                    <a:schemeClr val="tx1"/>
                                  </a:solidFill>
                                  <a:latin typeface="Arial" charset="0"/>
                                  <a:ea typeface="+mn-ea"/>
                                  <a:cs typeface="+mn-cs"/>
                                </a:defRPr>
                              </a:lvl3pPr>
                              <a:lvl4pPr marL="1371600" algn="l" rtl="0" eaLnBrk="0" fontAlgn="base" hangingPunct="0">
                                <a:spcBef>
                                  <a:spcPct val="0"/>
                                </a:spcBef>
                                <a:spcAft>
                                  <a:spcPct val="0"/>
                                </a:spcAft>
                                <a:defRPr sz="1400" b="1" kern="1200">
                                  <a:solidFill>
                                    <a:schemeClr val="tx1"/>
                                  </a:solidFill>
                                  <a:latin typeface="Arial" charset="0"/>
                                  <a:ea typeface="+mn-ea"/>
                                  <a:cs typeface="+mn-cs"/>
                                </a:defRPr>
                              </a:lvl4pPr>
                              <a:lvl5pPr marL="1828800" algn="l" rtl="0" eaLnBrk="0" fontAlgn="base" hangingPunct="0">
                                <a:spcBef>
                                  <a:spcPct val="0"/>
                                </a:spcBef>
                                <a:spcAft>
                                  <a:spcPct val="0"/>
                                </a:spcAft>
                                <a:defRPr sz="1400" b="1" kern="1200">
                                  <a:solidFill>
                                    <a:schemeClr val="tx1"/>
                                  </a:solidFill>
                                  <a:latin typeface="Arial" charset="0"/>
                                  <a:ea typeface="+mn-ea"/>
                                  <a:cs typeface="+mn-cs"/>
                                </a:defRPr>
                              </a:lvl5pPr>
                              <a:lvl6pPr marL="2286000" algn="l" defTabSz="914400" rtl="0" eaLnBrk="1" latinLnBrk="0" hangingPunct="1">
                                <a:defRPr sz="1400" b="1" kern="1200">
                                  <a:solidFill>
                                    <a:schemeClr val="tx1"/>
                                  </a:solidFill>
                                  <a:latin typeface="Arial" charset="0"/>
                                  <a:ea typeface="+mn-ea"/>
                                  <a:cs typeface="+mn-cs"/>
                                </a:defRPr>
                              </a:lvl6pPr>
                              <a:lvl7pPr marL="2743200" algn="l" defTabSz="914400" rtl="0" eaLnBrk="1" latinLnBrk="0" hangingPunct="1">
                                <a:defRPr sz="1400" b="1" kern="1200">
                                  <a:solidFill>
                                    <a:schemeClr val="tx1"/>
                                  </a:solidFill>
                                  <a:latin typeface="Arial" charset="0"/>
                                  <a:ea typeface="+mn-ea"/>
                                  <a:cs typeface="+mn-cs"/>
                                </a:defRPr>
                              </a:lvl7pPr>
                              <a:lvl8pPr marL="3200400" algn="l" defTabSz="914400" rtl="0" eaLnBrk="1" latinLnBrk="0" hangingPunct="1">
                                <a:defRPr sz="1400" b="1" kern="1200">
                                  <a:solidFill>
                                    <a:schemeClr val="tx1"/>
                                  </a:solidFill>
                                  <a:latin typeface="Arial" charset="0"/>
                                  <a:ea typeface="+mn-ea"/>
                                  <a:cs typeface="+mn-cs"/>
                                </a:defRPr>
                              </a:lvl8pPr>
                              <a:lvl9pPr marL="3657600" algn="l" defTabSz="914400" rtl="0" eaLnBrk="1" latinLnBrk="0" hangingPunct="1">
                                <a:defRPr sz="1400" b="1" kern="1200">
                                  <a:solidFill>
                                    <a:schemeClr val="tx1"/>
                                  </a:solidFill>
                                  <a:latin typeface="Arial" charset="0"/>
                                  <a:ea typeface="+mn-ea"/>
                                  <a:cs typeface="+mn-cs"/>
                                </a:defRPr>
                              </a:lvl9pPr>
                            </a:lstStyle>
                            <a:p>
                              <a:pPr algn="ctr"/>
                              <a:r>
                                <a:rPr lang="en-US">
                                  <a:solidFill>
                                    <a:srgbClr val="0066FF"/>
                                  </a:solidFill>
                                </a:rPr>
                                <a:t>&lt; 80K</a:t>
                              </a:r>
                              <a:endParaRPr lang="en-US" sz="1800" b="0"/>
                            </a:p>
                          </a:txBody>
                          <a:useSpRect/>
                        </a:txSp>
                      </a:sp>
                      <a:sp>
                        <a:nvSpPr>
                          <a:cNvPr id="900130" name="Text Box 34"/>
                          <a:cNvSpPr txBox="1">
                            <a:spLocks noChangeArrowheads="1"/>
                          </a:cNvSpPr>
                        </a:nvSpPr>
                        <a:spPr bwMode="auto">
                          <a:xfrm>
                            <a:off x="4704" y="3360"/>
                            <a:ext cx="482" cy="192"/>
                          </a:xfrm>
                          <a:prstGeom prst="rect">
                            <a:avLst/>
                          </a:prstGeom>
                          <a:noFill/>
                          <a:ln w="9525">
                            <a:noFill/>
                            <a:miter lim="800000"/>
                            <a:headEnd/>
                            <a:tailEnd/>
                          </a:ln>
                          <a:effectLst/>
                        </a:spPr>
                        <a:txSp>
                          <a:txBody>
                            <a:bodyPr wrap="none" anchor="ctr">
                              <a:spAutoFit/>
                            </a:bodyPr>
                            <a:lstStyle>
                              <a:defPPr>
                                <a:defRPr lang="en-US"/>
                              </a:defPPr>
                              <a:lvl1pPr algn="l" rtl="0" eaLnBrk="0" fontAlgn="base" hangingPunct="0">
                                <a:spcBef>
                                  <a:spcPct val="0"/>
                                </a:spcBef>
                                <a:spcAft>
                                  <a:spcPct val="0"/>
                                </a:spcAft>
                                <a:defRPr sz="1400" b="1" kern="1200">
                                  <a:solidFill>
                                    <a:schemeClr val="tx1"/>
                                  </a:solidFill>
                                  <a:latin typeface="Arial" charset="0"/>
                                  <a:ea typeface="+mn-ea"/>
                                  <a:cs typeface="+mn-cs"/>
                                </a:defRPr>
                              </a:lvl1pPr>
                              <a:lvl2pPr marL="457200" algn="l" rtl="0" eaLnBrk="0" fontAlgn="base" hangingPunct="0">
                                <a:spcBef>
                                  <a:spcPct val="0"/>
                                </a:spcBef>
                                <a:spcAft>
                                  <a:spcPct val="0"/>
                                </a:spcAft>
                                <a:defRPr sz="1400" b="1" kern="1200">
                                  <a:solidFill>
                                    <a:schemeClr val="tx1"/>
                                  </a:solidFill>
                                  <a:latin typeface="Arial" charset="0"/>
                                  <a:ea typeface="+mn-ea"/>
                                  <a:cs typeface="+mn-cs"/>
                                </a:defRPr>
                              </a:lvl2pPr>
                              <a:lvl3pPr marL="914400" algn="l" rtl="0" eaLnBrk="0" fontAlgn="base" hangingPunct="0">
                                <a:spcBef>
                                  <a:spcPct val="0"/>
                                </a:spcBef>
                                <a:spcAft>
                                  <a:spcPct val="0"/>
                                </a:spcAft>
                                <a:defRPr sz="1400" b="1" kern="1200">
                                  <a:solidFill>
                                    <a:schemeClr val="tx1"/>
                                  </a:solidFill>
                                  <a:latin typeface="Arial" charset="0"/>
                                  <a:ea typeface="+mn-ea"/>
                                  <a:cs typeface="+mn-cs"/>
                                </a:defRPr>
                              </a:lvl3pPr>
                              <a:lvl4pPr marL="1371600" algn="l" rtl="0" eaLnBrk="0" fontAlgn="base" hangingPunct="0">
                                <a:spcBef>
                                  <a:spcPct val="0"/>
                                </a:spcBef>
                                <a:spcAft>
                                  <a:spcPct val="0"/>
                                </a:spcAft>
                                <a:defRPr sz="1400" b="1" kern="1200">
                                  <a:solidFill>
                                    <a:schemeClr val="tx1"/>
                                  </a:solidFill>
                                  <a:latin typeface="Arial" charset="0"/>
                                  <a:ea typeface="+mn-ea"/>
                                  <a:cs typeface="+mn-cs"/>
                                </a:defRPr>
                              </a:lvl4pPr>
                              <a:lvl5pPr marL="1828800" algn="l" rtl="0" eaLnBrk="0" fontAlgn="base" hangingPunct="0">
                                <a:spcBef>
                                  <a:spcPct val="0"/>
                                </a:spcBef>
                                <a:spcAft>
                                  <a:spcPct val="0"/>
                                </a:spcAft>
                                <a:defRPr sz="1400" b="1" kern="1200">
                                  <a:solidFill>
                                    <a:schemeClr val="tx1"/>
                                  </a:solidFill>
                                  <a:latin typeface="Arial" charset="0"/>
                                  <a:ea typeface="+mn-ea"/>
                                  <a:cs typeface="+mn-cs"/>
                                </a:defRPr>
                              </a:lvl5pPr>
                              <a:lvl6pPr marL="2286000" algn="l" defTabSz="914400" rtl="0" eaLnBrk="1" latinLnBrk="0" hangingPunct="1">
                                <a:defRPr sz="1400" b="1" kern="1200">
                                  <a:solidFill>
                                    <a:schemeClr val="tx1"/>
                                  </a:solidFill>
                                  <a:latin typeface="Arial" charset="0"/>
                                  <a:ea typeface="+mn-ea"/>
                                  <a:cs typeface="+mn-cs"/>
                                </a:defRPr>
                              </a:lvl6pPr>
                              <a:lvl7pPr marL="2743200" algn="l" defTabSz="914400" rtl="0" eaLnBrk="1" latinLnBrk="0" hangingPunct="1">
                                <a:defRPr sz="1400" b="1" kern="1200">
                                  <a:solidFill>
                                    <a:schemeClr val="tx1"/>
                                  </a:solidFill>
                                  <a:latin typeface="Arial" charset="0"/>
                                  <a:ea typeface="+mn-ea"/>
                                  <a:cs typeface="+mn-cs"/>
                                </a:defRPr>
                              </a:lvl7pPr>
                              <a:lvl8pPr marL="3200400" algn="l" defTabSz="914400" rtl="0" eaLnBrk="1" latinLnBrk="0" hangingPunct="1">
                                <a:defRPr sz="1400" b="1" kern="1200">
                                  <a:solidFill>
                                    <a:schemeClr val="tx1"/>
                                  </a:solidFill>
                                  <a:latin typeface="Arial" charset="0"/>
                                  <a:ea typeface="+mn-ea"/>
                                  <a:cs typeface="+mn-cs"/>
                                </a:defRPr>
                              </a:lvl8pPr>
                              <a:lvl9pPr marL="3657600" algn="l" defTabSz="914400" rtl="0" eaLnBrk="1" latinLnBrk="0" hangingPunct="1">
                                <a:defRPr sz="1400" b="1" kern="1200">
                                  <a:solidFill>
                                    <a:schemeClr val="tx1"/>
                                  </a:solidFill>
                                  <a:latin typeface="Arial" charset="0"/>
                                  <a:ea typeface="+mn-ea"/>
                                  <a:cs typeface="+mn-cs"/>
                                </a:defRPr>
                              </a:lvl9pPr>
                            </a:lstStyle>
                            <a:p>
                              <a:pPr algn="ctr"/>
                              <a:r>
                                <a:rPr lang="en-US">
                                  <a:solidFill>
                                    <a:srgbClr val="0066FF"/>
                                  </a:solidFill>
                                </a:rPr>
                                <a:t>&gt;= 80K</a:t>
                              </a:r>
                              <a:endParaRPr lang="en-US" sz="1800" b="0">
                                <a:solidFill>
                                  <a:srgbClr val="0066FF"/>
                                </a:solidFill>
                              </a:endParaRPr>
                            </a:p>
                          </a:txBody>
                          <a:useSpRect/>
                        </a:txSp>
                      </a:sp>
                    </a:grpSp>
                    <a:sp>
                      <a:nvSpPr>
                        <a:cNvPr id="900131" name="Line 35"/>
                        <a:cNvSpPr>
                          <a:spLocks noChangeShapeType="1"/>
                        </a:cNvSpPr>
                      </a:nvSpPr>
                      <a:spPr bwMode="auto">
                        <a:xfrm rot="-2664477">
                          <a:off x="1536" y="2400"/>
                          <a:ext cx="192" cy="192"/>
                        </a:xfrm>
                        <a:prstGeom prst="line">
                          <a:avLst/>
                        </a:prstGeom>
                        <a:noFill/>
                        <a:ln w="76200" cmpd="tri">
                          <a:solidFill>
                            <a:srgbClr val="CC3300"/>
                          </a:solidFill>
                          <a:round/>
                          <a:headEnd/>
                          <a:tailEnd type="arrow" w="med" len="sm"/>
                        </a:ln>
                        <a:effectLst/>
                      </a:spPr>
                      <a:txSp>
                        <a:txBody>
                          <a:bodyPr wrap="none" anchor="ctr"/>
                          <a:lstStyle>
                            <a:defPPr>
                              <a:defRPr lang="en-US"/>
                            </a:defPPr>
                            <a:lvl1pPr algn="l" rtl="0" eaLnBrk="0" fontAlgn="base" hangingPunct="0">
                              <a:spcBef>
                                <a:spcPct val="0"/>
                              </a:spcBef>
                              <a:spcAft>
                                <a:spcPct val="0"/>
                              </a:spcAft>
                              <a:defRPr sz="1400" b="1" kern="1200">
                                <a:solidFill>
                                  <a:schemeClr val="tx1"/>
                                </a:solidFill>
                                <a:latin typeface="Arial" charset="0"/>
                                <a:ea typeface="+mn-ea"/>
                                <a:cs typeface="+mn-cs"/>
                              </a:defRPr>
                            </a:lvl1pPr>
                            <a:lvl2pPr marL="457200" algn="l" rtl="0" eaLnBrk="0" fontAlgn="base" hangingPunct="0">
                              <a:spcBef>
                                <a:spcPct val="0"/>
                              </a:spcBef>
                              <a:spcAft>
                                <a:spcPct val="0"/>
                              </a:spcAft>
                              <a:defRPr sz="1400" b="1" kern="1200">
                                <a:solidFill>
                                  <a:schemeClr val="tx1"/>
                                </a:solidFill>
                                <a:latin typeface="Arial" charset="0"/>
                                <a:ea typeface="+mn-ea"/>
                                <a:cs typeface="+mn-cs"/>
                              </a:defRPr>
                            </a:lvl2pPr>
                            <a:lvl3pPr marL="914400" algn="l" rtl="0" eaLnBrk="0" fontAlgn="base" hangingPunct="0">
                              <a:spcBef>
                                <a:spcPct val="0"/>
                              </a:spcBef>
                              <a:spcAft>
                                <a:spcPct val="0"/>
                              </a:spcAft>
                              <a:defRPr sz="1400" b="1" kern="1200">
                                <a:solidFill>
                                  <a:schemeClr val="tx1"/>
                                </a:solidFill>
                                <a:latin typeface="Arial" charset="0"/>
                                <a:ea typeface="+mn-ea"/>
                                <a:cs typeface="+mn-cs"/>
                              </a:defRPr>
                            </a:lvl3pPr>
                            <a:lvl4pPr marL="1371600" algn="l" rtl="0" eaLnBrk="0" fontAlgn="base" hangingPunct="0">
                              <a:spcBef>
                                <a:spcPct val="0"/>
                              </a:spcBef>
                              <a:spcAft>
                                <a:spcPct val="0"/>
                              </a:spcAft>
                              <a:defRPr sz="1400" b="1" kern="1200">
                                <a:solidFill>
                                  <a:schemeClr val="tx1"/>
                                </a:solidFill>
                                <a:latin typeface="Arial" charset="0"/>
                                <a:ea typeface="+mn-ea"/>
                                <a:cs typeface="+mn-cs"/>
                              </a:defRPr>
                            </a:lvl4pPr>
                            <a:lvl5pPr marL="1828800" algn="l" rtl="0" eaLnBrk="0" fontAlgn="base" hangingPunct="0">
                              <a:spcBef>
                                <a:spcPct val="0"/>
                              </a:spcBef>
                              <a:spcAft>
                                <a:spcPct val="0"/>
                              </a:spcAft>
                              <a:defRPr sz="1400" b="1" kern="1200">
                                <a:solidFill>
                                  <a:schemeClr val="tx1"/>
                                </a:solidFill>
                                <a:latin typeface="Arial" charset="0"/>
                                <a:ea typeface="+mn-ea"/>
                                <a:cs typeface="+mn-cs"/>
                              </a:defRPr>
                            </a:lvl5pPr>
                            <a:lvl6pPr marL="2286000" algn="l" defTabSz="914400" rtl="0" eaLnBrk="1" latinLnBrk="0" hangingPunct="1">
                              <a:defRPr sz="1400" b="1" kern="1200">
                                <a:solidFill>
                                  <a:schemeClr val="tx1"/>
                                </a:solidFill>
                                <a:latin typeface="Arial" charset="0"/>
                                <a:ea typeface="+mn-ea"/>
                                <a:cs typeface="+mn-cs"/>
                              </a:defRPr>
                            </a:lvl6pPr>
                            <a:lvl7pPr marL="2743200" algn="l" defTabSz="914400" rtl="0" eaLnBrk="1" latinLnBrk="0" hangingPunct="1">
                              <a:defRPr sz="1400" b="1" kern="1200">
                                <a:solidFill>
                                  <a:schemeClr val="tx1"/>
                                </a:solidFill>
                                <a:latin typeface="Arial" charset="0"/>
                                <a:ea typeface="+mn-ea"/>
                                <a:cs typeface="+mn-cs"/>
                              </a:defRPr>
                            </a:lvl7pPr>
                            <a:lvl8pPr marL="3200400" algn="l" defTabSz="914400" rtl="0" eaLnBrk="1" latinLnBrk="0" hangingPunct="1">
                              <a:defRPr sz="1400" b="1" kern="1200">
                                <a:solidFill>
                                  <a:schemeClr val="tx1"/>
                                </a:solidFill>
                                <a:latin typeface="Arial" charset="0"/>
                                <a:ea typeface="+mn-ea"/>
                                <a:cs typeface="+mn-cs"/>
                              </a:defRPr>
                            </a:lvl8pPr>
                            <a:lvl9pPr marL="3657600" algn="l" defTabSz="914400" rtl="0" eaLnBrk="1" latinLnBrk="0" hangingPunct="1">
                              <a:defRPr sz="1400" b="1" kern="1200">
                                <a:solidFill>
                                  <a:schemeClr val="tx1"/>
                                </a:solidFill>
                                <a:latin typeface="Arial" charset="0"/>
                                <a:ea typeface="+mn-ea"/>
                                <a:cs typeface="+mn-cs"/>
                              </a:defRPr>
                            </a:lvl9pPr>
                          </a:lstStyle>
                          <a:p>
                            <a:endParaRPr lang="en-US"/>
                          </a:p>
                        </a:txBody>
                        <a:useSpRect/>
                      </a:txSp>
                    </a:sp>
                  </a:grpSp>
                  <a:grpSp>
                    <a:nvGrpSpPr>
                      <a:cNvPr id="900132" name="Group 36"/>
                      <a:cNvGrpSpPr>
                        <a:grpSpLocks/>
                      </a:cNvGrpSpPr>
                    </a:nvGrpSpPr>
                    <a:grpSpPr bwMode="auto">
                      <a:xfrm>
                        <a:off x="76200" y="2789238"/>
                        <a:ext cx="2654300" cy="2620962"/>
                        <a:chOff x="48" y="1757"/>
                        <a:chExt cx="1672" cy="1651"/>
                      </a:xfrm>
                    </a:grpSpPr>
                    <a:grpSp>
                      <a:nvGrpSpPr>
                        <a:cNvPr id="36" name="Group 37"/>
                        <a:cNvGrpSpPr>
                          <a:grpSpLocks/>
                        </a:cNvGrpSpPr>
                      </a:nvGrpSpPr>
                      <a:grpSpPr bwMode="auto">
                        <a:xfrm>
                          <a:off x="48" y="1968"/>
                          <a:ext cx="1672" cy="1440"/>
                          <a:chOff x="2016" y="1824"/>
                          <a:chExt cx="1672" cy="1440"/>
                        </a:xfrm>
                      </a:grpSpPr>
                      <a:grpSp>
                        <a:nvGrpSpPr>
                          <a:cNvPr id="38" name="Group 38"/>
                          <a:cNvGrpSpPr>
                            <a:grpSpLocks/>
                          </a:cNvGrpSpPr>
                        </a:nvGrpSpPr>
                        <a:grpSpPr bwMode="auto">
                          <a:xfrm>
                            <a:off x="2016" y="1824"/>
                            <a:ext cx="1527" cy="1440"/>
                            <a:chOff x="2016" y="1968"/>
                            <a:chExt cx="1527" cy="1440"/>
                          </a:xfrm>
                        </a:grpSpPr>
                        <a:sp>
                          <a:nvSpPr>
                            <a:cNvPr id="900135" name="Oval 39"/>
                            <a:cNvSpPr>
                              <a:spLocks noChangeArrowheads="1"/>
                            </a:cNvSpPr>
                          </a:nvSpPr>
                          <a:spPr bwMode="auto">
                            <a:xfrm>
                              <a:off x="2343" y="1968"/>
                              <a:ext cx="437" cy="283"/>
                            </a:xfrm>
                            <a:prstGeom prst="ellipse">
                              <a:avLst/>
                            </a:prstGeom>
                            <a:solidFill>
                              <a:srgbClr val="FFFFFF"/>
                            </a:solidFill>
                            <a:ln w="9525">
                              <a:solidFill>
                                <a:schemeClr val="tx1"/>
                              </a:solidFill>
                              <a:round/>
                              <a:headEnd/>
                              <a:tailEnd/>
                            </a:ln>
                            <a:effectLst/>
                          </a:spPr>
                          <a:txSp>
                            <a:txBody>
                              <a:bodyPr wrap="none" anchor="ctr"/>
                              <a:lstStyle>
                                <a:defPPr>
                                  <a:defRPr lang="en-US"/>
                                </a:defPPr>
                                <a:lvl1pPr algn="l" rtl="0" eaLnBrk="0" fontAlgn="base" hangingPunct="0">
                                  <a:spcBef>
                                    <a:spcPct val="0"/>
                                  </a:spcBef>
                                  <a:spcAft>
                                    <a:spcPct val="0"/>
                                  </a:spcAft>
                                  <a:defRPr sz="1400" b="1" kern="1200">
                                    <a:solidFill>
                                      <a:schemeClr val="tx1"/>
                                    </a:solidFill>
                                    <a:latin typeface="Arial" charset="0"/>
                                    <a:ea typeface="+mn-ea"/>
                                    <a:cs typeface="+mn-cs"/>
                                  </a:defRPr>
                                </a:lvl1pPr>
                                <a:lvl2pPr marL="457200" algn="l" rtl="0" eaLnBrk="0" fontAlgn="base" hangingPunct="0">
                                  <a:spcBef>
                                    <a:spcPct val="0"/>
                                  </a:spcBef>
                                  <a:spcAft>
                                    <a:spcPct val="0"/>
                                  </a:spcAft>
                                  <a:defRPr sz="1400" b="1" kern="1200">
                                    <a:solidFill>
                                      <a:schemeClr val="tx1"/>
                                    </a:solidFill>
                                    <a:latin typeface="Arial" charset="0"/>
                                    <a:ea typeface="+mn-ea"/>
                                    <a:cs typeface="+mn-cs"/>
                                  </a:defRPr>
                                </a:lvl2pPr>
                                <a:lvl3pPr marL="914400" algn="l" rtl="0" eaLnBrk="0" fontAlgn="base" hangingPunct="0">
                                  <a:spcBef>
                                    <a:spcPct val="0"/>
                                  </a:spcBef>
                                  <a:spcAft>
                                    <a:spcPct val="0"/>
                                  </a:spcAft>
                                  <a:defRPr sz="1400" b="1" kern="1200">
                                    <a:solidFill>
                                      <a:schemeClr val="tx1"/>
                                    </a:solidFill>
                                    <a:latin typeface="Arial" charset="0"/>
                                    <a:ea typeface="+mn-ea"/>
                                    <a:cs typeface="+mn-cs"/>
                                  </a:defRPr>
                                </a:lvl3pPr>
                                <a:lvl4pPr marL="1371600" algn="l" rtl="0" eaLnBrk="0" fontAlgn="base" hangingPunct="0">
                                  <a:spcBef>
                                    <a:spcPct val="0"/>
                                  </a:spcBef>
                                  <a:spcAft>
                                    <a:spcPct val="0"/>
                                  </a:spcAft>
                                  <a:defRPr sz="1400" b="1" kern="1200">
                                    <a:solidFill>
                                      <a:schemeClr val="tx1"/>
                                    </a:solidFill>
                                    <a:latin typeface="Arial" charset="0"/>
                                    <a:ea typeface="+mn-ea"/>
                                    <a:cs typeface="+mn-cs"/>
                                  </a:defRPr>
                                </a:lvl4pPr>
                                <a:lvl5pPr marL="1828800" algn="l" rtl="0" eaLnBrk="0" fontAlgn="base" hangingPunct="0">
                                  <a:spcBef>
                                    <a:spcPct val="0"/>
                                  </a:spcBef>
                                  <a:spcAft>
                                    <a:spcPct val="0"/>
                                  </a:spcAft>
                                  <a:defRPr sz="1400" b="1" kern="1200">
                                    <a:solidFill>
                                      <a:schemeClr val="tx1"/>
                                    </a:solidFill>
                                    <a:latin typeface="Arial" charset="0"/>
                                    <a:ea typeface="+mn-ea"/>
                                    <a:cs typeface="+mn-cs"/>
                                  </a:defRPr>
                                </a:lvl5pPr>
                                <a:lvl6pPr marL="2286000" algn="l" defTabSz="914400" rtl="0" eaLnBrk="1" latinLnBrk="0" hangingPunct="1">
                                  <a:defRPr sz="1400" b="1" kern="1200">
                                    <a:solidFill>
                                      <a:schemeClr val="tx1"/>
                                    </a:solidFill>
                                    <a:latin typeface="Arial" charset="0"/>
                                    <a:ea typeface="+mn-ea"/>
                                    <a:cs typeface="+mn-cs"/>
                                  </a:defRPr>
                                </a:lvl6pPr>
                                <a:lvl7pPr marL="2743200" algn="l" defTabSz="914400" rtl="0" eaLnBrk="1" latinLnBrk="0" hangingPunct="1">
                                  <a:defRPr sz="1400" b="1" kern="1200">
                                    <a:solidFill>
                                      <a:schemeClr val="tx1"/>
                                    </a:solidFill>
                                    <a:latin typeface="Arial" charset="0"/>
                                    <a:ea typeface="+mn-ea"/>
                                    <a:cs typeface="+mn-cs"/>
                                  </a:defRPr>
                                </a:lvl7pPr>
                                <a:lvl8pPr marL="3200400" algn="l" defTabSz="914400" rtl="0" eaLnBrk="1" latinLnBrk="0" hangingPunct="1">
                                  <a:defRPr sz="1400" b="1" kern="1200">
                                    <a:solidFill>
                                      <a:schemeClr val="tx1"/>
                                    </a:solidFill>
                                    <a:latin typeface="Arial" charset="0"/>
                                    <a:ea typeface="+mn-ea"/>
                                    <a:cs typeface="+mn-cs"/>
                                  </a:defRPr>
                                </a:lvl8pPr>
                                <a:lvl9pPr marL="3657600" algn="l" defTabSz="914400" rtl="0" eaLnBrk="1" latinLnBrk="0" hangingPunct="1">
                                  <a:defRPr sz="1400" b="1" kern="1200">
                                    <a:solidFill>
                                      <a:schemeClr val="tx1"/>
                                    </a:solidFill>
                                    <a:latin typeface="Arial" charset="0"/>
                                    <a:ea typeface="+mn-ea"/>
                                    <a:cs typeface="+mn-cs"/>
                                  </a:defRPr>
                                </a:lvl9pPr>
                              </a:lstStyle>
                              <a:p>
                                <a:pPr algn="ctr"/>
                                <a:r>
                                  <a:rPr lang="en-US" sz="1600" b="0">
                                    <a:latin typeface="Times New Roman" pitchFamily="18" charset="0"/>
                                  </a:rPr>
                                  <a:t>Refund</a:t>
                                </a:r>
                                <a:endParaRPr lang="en-US" b="0">
                                  <a:latin typeface="Times New Roman" pitchFamily="18" charset="0"/>
                                </a:endParaRPr>
                              </a:p>
                            </a:txBody>
                            <a:useSpRect/>
                          </a:txSp>
                        </a:sp>
                        <a:sp>
                          <a:nvSpPr>
                            <a:cNvPr id="900136" name="Line 40"/>
                            <a:cNvSpPr>
                              <a:spLocks noChangeShapeType="1"/>
                            </a:cNvSpPr>
                          </a:nvSpPr>
                          <a:spPr bwMode="auto">
                            <a:xfrm flipH="1">
                              <a:off x="2198" y="2251"/>
                              <a:ext cx="364" cy="224"/>
                            </a:xfrm>
                            <a:prstGeom prst="line">
                              <a:avLst/>
                            </a:prstGeom>
                            <a:noFill/>
                            <a:ln w="9525">
                              <a:solidFill>
                                <a:schemeClr val="tx1"/>
                              </a:solidFill>
                              <a:round/>
                              <a:headEnd/>
                              <a:tailEnd/>
                            </a:ln>
                            <a:effectLst/>
                          </a:spPr>
                          <a:txSp>
                            <a:txBody>
                              <a:bodyPr wrap="none" anchor="ctr"/>
                              <a:lstStyle>
                                <a:defPPr>
                                  <a:defRPr lang="en-US"/>
                                </a:defPPr>
                                <a:lvl1pPr algn="l" rtl="0" eaLnBrk="0" fontAlgn="base" hangingPunct="0">
                                  <a:spcBef>
                                    <a:spcPct val="0"/>
                                  </a:spcBef>
                                  <a:spcAft>
                                    <a:spcPct val="0"/>
                                  </a:spcAft>
                                  <a:defRPr sz="1400" b="1" kern="1200">
                                    <a:solidFill>
                                      <a:schemeClr val="tx1"/>
                                    </a:solidFill>
                                    <a:latin typeface="Arial" charset="0"/>
                                    <a:ea typeface="+mn-ea"/>
                                    <a:cs typeface="+mn-cs"/>
                                  </a:defRPr>
                                </a:lvl1pPr>
                                <a:lvl2pPr marL="457200" algn="l" rtl="0" eaLnBrk="0" fontAlgn="base" hangingPunct="0">
                                  <a:spcBef>
                                    <a:spcPct val="0"/>
                                  </a:spcBef>
                                  <a:spcAft>
                                    <a:spcPct val="0"/>
                                  </a:spcAft>
                                  <a:defRPr sz="1400" b="1" kern="1200">
                                    <a:solidFill>
                                      <a:schemeClr val="tx1"/>
                                    </a:solidFill>
                                    <a:latin typeface="Arial" charset="0"/>
                                    <a:ea typeface="+mn-ea"/>
                                    <a:cs typeface="+mn-cs"/>
                                  </a:defRPr>
                                </a:lvl2pPr>
                                <a:lvl3pPr marL="914400" algn="l" rtl="0" eaLnBrk="0" fontAlgn="base" hangingPunct="0">
                                  <a:spcBef>
                                    <a:spcPct val="0"/>
                                  </a:spcBef>
                                  <a:spcAft>
                                    <a:spcPct val="0"/>
                                  </a:spcAft>
                                  <a:defRPr sz="1400" b="1" kern="1200">
                                    <a:solidFill>
                                      <a:schemeClr val="tx1"/>
                                    </a:solidFill>
                                    <a:latin typeface="Arial" charset="0"/>
                                    <a:ea typeface="+mn-ea"/>
                                    <a:cs typeface="+mn-cs"/>
                                  </a:defRPr>
                                </a:lvl3pPr>
                                <a:lvl4pPr marL="1371600" algn="l" rtl="0" eaLnBrk="0" fontAlgn="base" hangingPunct="0">
                                  <a:spcBef>
                                    <a:spcPct val="0"/>
                                  </a:spcBef>
                                  <a:spcAft>
                                    <a:spcPct val="0"/>
                                  </a:spcAft>
                                  <a:defRPr sz="1400" b="1" kern="1200">
                                    <a:solidFill>
                                      <a:schemeClr val="tx1"/>
                                    </a:solidFill>
                                    <a:latin typeface="Arial" charset="0"/>
                                    <a:ea typeface="+mn-ea"/>
                                    <a:cs typeface="+mn-cs"/>
                                  </a:defRPr>
                                </a:lvl4pPr>
                                <a:lvl5pPr marL="1828800" algn="l" rtl="0" eaLnBrk="0" fontAlgn="base" hangingPunct="0">
                                  <a:spcBef>
                                    <a:spcPct val="0"/>
                                  </a:spcBef>
                                  <a:spcAft>
                                    <a:spcPct val="0"/>
                                  </a:spcAft>
                                  <a:defRPr sz="1400" b="1" kern="1200">
                                    <a:solidFill>
                                      <a:schemeClr val="tx1"/>
                                    </a:solidFill>
                                    <a:latin typeface="Arial" charset="0"/>
                                    <a:ea typeface="+mn-ea"/>
                                    <a:cs typeface="+mn-cs"/>
                                  </a:defRPr>
                                </a:lvl5pPr>
                                <a:lvl6pPr marL="2286000" algn="l" defTabSz="914400" rtl="0" eaLnBrk="1" latinLnBrk="0" hangingPunct="1">
                                  <a:defRPr sz="1400" b="1" kern="1200">
                                    <a:solidFill>
                                      <a:schemeClr val="tx1"/>
                                    </a:solidFill>
                                    <a:latin typeface="Arial" charset="0"/>
                                    <a:ea typeface="+mn-ea"/>
                                    <a:cs typeface="+mn-cs"/>
                                  </a:defRPr>
                                </a:lvl6pPr>
                                <a:lvl7pPr marL="2743200" algn="l" defTabSz="914400" rtl="0" eaLnBrk="1" latinLnBrk="0" hangingPunct="1">
                                  <a:defRPr sz="1400" b="1" kern="1200">
                                    <a:solidFill>
                                      <a:schemeClr val="tx1"/>
                                    </a:solidFill>
                                    <a:latin typeface="Arial" charset="0"/>
                                    <a:ea typeface="+mn-ea"/>
                                    <a:cs typeface="+mn-cs"/>
                                  </a:defRPr>
                                </a:lvl7pPr>
                                <a:lvl8pPr marL="3200400" algn="l" defTabSz="914400" rtl="0" eaLnBrk="1" latinLnBrk="0" hangingPunct="1">
                                  <a:defRPr sz="1400" b="1" kern="1200">
                                    <a:solidFill>
                                      <a:schemeClr val="tx1"/>
                                    </a:solidFill>
                                    <a:latin typeface="Arial" charset="0"/>
                                    <a:ea typeface="+mn-ea"/>
                                    <a:cs typeface="+mn-cs"/>
                                  </a:defRPr>
                                </a:lvl8pPr>
                                <a:lvl9pPr marL="3657600" algn="l" defTabSz="914400" rtl="0" eaLnBrk="1" latinLnBrk="0" hangingPunct="1">
                                  <a:defRPr sz="1400" b="1" kern="1200">
                                    <a:solidFill>
                                      <a:schemeClr val="tx1"/>
                                    </a:solidFill>
                                    <a:latin typeface="Arial" charset="0"/>
                                    <a:ea typeface="+mn-ea"/>
                                    <a:cs typeface="+mn-cs"/>
                                  </a:defRPr>
                                </a:lvl9pPr>
                              </a:lstStyle>
                              <a:p>
                                <a:endParaRPr lang="en-US"/>
                              </a:p>
                            </a:txBody>
                            <a:useSpRect/>
                          </a:txSp>
                        </a:sp>
                        <a:sp>
                          <a:nvSpPr>
                            <a:cNvPr id="900137" name="Line 41"/>
                            <a:cNvSpPr>
                              <a:spLocks noChangeShapeType="1"/>
                            </a:cNvSpPr>
                          </a:nvSpPr>
                          <a:spPr bwMode="auto">
                            <a:xfrm>
                              <a:off x="2562" y="2251"/>
                              <a:ext cx="363" cy="224"/>
                            </a:xfrm>
                            <a:prstGeom prst="line">
                              <a:avLst/>
                            </a:prstGeom>
                            <a:noFill/>
                            <a:ln w="9525">
                              <a:solidFill>
                                <a:schemeClr val="tx1"/>
                              </a:solidFill>
                              <a:round/>
                              <a:headEnd/>
                              <a:tailEnd/>
                            </a:ln>
                            <a:effectLst/>
                          </a:spPr>
                          <a:txSp>
                            <a:txBody>
                              <a:bodyPr wrap="none" anchor="ctr"/>
                              <a:lstStyle>
                                <a:defPPr>
                                  <a:defRPr lang="en-US"/>
                                </a:defPPr>
                                <a:lvl1pPr algn="l" rtl="0" eaLnBrk="0" fontAlgn="base" hangingPunct="0">
                                  <a:spcBef>
                                    <a:spcPct val="0"/>
                                  </a:spcBef>
                                  <a:spcAft>
                                    <a:spcPct val="0"/>
                                  </a:spcAft>
                                  <a:defRPr sz="1400" b="1" kern="1200">
                                    <a:solidFill>
                                      <a:schemeClr val="tx1"/>
                                    </a:solidFill>
                                    <a:latin typeface="Arial" charset="0"/>
                                    <a:ea typeface="+mn-ea"/>
                                    <a:cs typeface="+mn-cs"/>
                                  </a:defRPr>
                                </a:lvl1pPr>
                                <a:lvl2pPr marL="457200" algn="l" rtl="0" eaLnBrk="0" fontAlgn="base" hangingPunct="0">
                                  <a:spcBef>
                                    <a:spcPct val="0"/>
                                  </a:spcBef>
                                  <a:spcAft>
                                    <a:spcPct val="0"/>
                                  </a:spcAft>
                                  <a:defRPr sz="1400" b="1" kern="1200">
                                    <a:solidFill>
                                      <a:schemeClr val="tx1"/>
                                    </a:solidFill>
                                    <a:latin typeface="Arial" charset="0"/>
                                    <a:ea typeface="+mn-ea"/>
                                    <a:cs typeface="+mn-cs"/>
                                  </a:defRPr>
                                </a:lvl2pPr>
                                <a:lvl3pPr marL="914400" algn="l" rtl="0" eaLnBrk="0" fontAlgn="base" hangingPunct="0">
                                  <a:spcBef>
                                    <a:spcPct val="0"/>
                                  </a:spcBef>
                                  <a:spcAft>
                                    <a:spcPct val="0"/>
                                  </a:spcAft>
                                  <a:defRPr sz="1400" b="1" kern="1200">
                                    <a:solidFill>
                                      <a:schemeClr val="tx1"/>
                                    </a:solidFill>
                                    <a:latin typeface="Arial" charset="0"/>
                                    <a:ea typeface="+mn-ea"/>
                                    <a:cs typeface="+mn-cs"/>
                                  </a:defRPr>
                                </a:lvl3pPr>
                                <a:lvl4pPr marL="1371600" algn="l" rtl="0" eaLnBrk="0" fontAlgn="base" hangingPunct="0">
                                  <a:spcBef>
                                    <a:spcPct val="0"/>
                                  </a:spcBef>
                                  <a:spcAft>
                                    <a:spcPct val="0"/>
                                  </a:spcAft>
                                  <a:defRPr sz="1400" b="1" kern="1200">
                                    <a:solidFill>
                                      <a:schemeClr val="tx1"/>
                                    </a:solidFill>
                                    <a:latin typeface="Arial" charset="0"/>
                                    <a:ea typeface="+mn-ea"/>
                                    <a:cs typeface="+mn-cs"/>
                                  </a:defRPr>
                                </a:lvl4pPr>
                                <a:lvl5pPr marL="1828800" algn="l" rtl="0" eaLnBrk="0" fontAlgn="base" hangingPunct="0">
                                  <a:spcBef>
                                    <a:spcPct val="0"/>
                                  </a:spcBef>
                                  <a:spcAft>
                                    <a:spcPct val="0"/>
                                  </a:spcAft>
                                  <a:defRPr sz="1400" b="1" kern="1200">
                                    <a:solidFill>
                                      <a:schemeClr val="tx1"/>
                                    </a:solidFill>
                                    <a:latin typeface="Arial" charset="0"/>
                                    <a:ea typeface="+mn-ea"/>
                                    <a:cs typeface="+mn-cs"/>
                                  </a:defRPr>
                                </a:lvl5pPr>
                                <a:lvl6pPr marL="2286000" algn="l" defTabSz="914400" rtl="0" eaLnBrk="1" latinLnBrk="0" hangingPunct="1">
                                  <a:defRPr sz="1400" b="1" kern="1200">
                                    <a:solidFill>
                                      <a:schemeClr val="tx1"/>
                                    </a:solidFill>
                                    <a:latin typeface="Arial" charset="0"/>
                                    <a:ea typeface="+mn-ea"/>
                                    <a:cs typeface="+mn-cs"/>
                                  </a:defRPr>
                                </a:lvl6pPr>
                                <a:lvl7pPr marL="2743200" algn="l" defTabSz="914400" rtl="0" eaLnBrk="1" latinLnBrk="0" hangingPunct="1">
                                  <a:defRPr sz="1400" b="1" kern="1200">
                                    <a:solidFill>
                                      <a:schemeClr val="tx1"/>
                                    </a:solidFill>
                                    <a:latin typeface="Arial" charset="0"/>
                                    <a:ea typeface="+mn-ea"/>
                                    <a:cs typeface="+mn-cs"/>
                                  </a:defRPr>
                                </a:lvl7pPr>
                                <a:lvl8pPr marL="3200400" algn="l" defTabSz="914400" rtl="0" eaLnBrk="1" latinLnBrk="0" hangingPunct="1">
                                  <a:defRPr sz="1400" b="1" kern="1200">
                                    <a:solidFill>
                                      <a:schemeClr val="tx1"/>
                                    </a:solidFill>
                                    <a:latin typeface="Arial" charset="0"/>
                                    <a:ea typeface="+mn-ea"/>
                                    <a:cs typeface="+mn-cs"/>
                                  </a:defRPr>
                                </a:lvl8pPr>
                                <a:lvl9pPr marL="3657600" algn="l" defTabSz="914400" rtl="0" eaLnBrk="1" latinLnBrk="0" hangingPunct="1">
                                  <a:defRPr sz="1400" b="1" kern="1200">
                                    <a:solidFill>
                                      <a:schemeClr val="tx1"/>
                                    </a:solidFill>
                                    <a:latin typeface="Arial" charset="0"/>
                                    <a:ea typeface="+mn-ea"/>
                                    <a:cs typeface="+mn-cs"/>
                                  </a:defRPr>
                                </a:lvl9pPr>
                              </a:lstStyle>
                              <a:p>
                                <a:endParaRPr lang="en-US"/>
                              </a:p>
                            </a:txBody>
                            <a:useSpRect/>
                          </a:txSp>
                        </a:sp>
                        <a:sp>
                          <a:nvSpPr>
                            <a:cNvPr id="900138" name="Rectangle 42"/>
                            <a:cNvSpPr>
                              <a:spLocks noChangeArrowheads="1"/>
                            </a:cNvSpPr>
                          </a:nvSpPr>
                          <a:spPr bwMode="auto">
                            <a:xfrm>
                              <a:off x="2016" y="2475"/>
                              <a:ext cx="364" cy="298"/>
                            </a:xfrm>
                            <a:prstGeom prst="rect">
                              <a:avLst/>
                            </a:prstGeom>
                            <a:solidFill>
                              <a:srgbClr val="FFFFFF"/>
                            </a:solidFill>
                            <a:ln w="50800" cmpd="thickThin">
                              <a:solidFill>
                                <a:schemeClr val="tx1"/>
                              </a:solidFill>
                              <a:miter lim="800000"/>
                              <a:headEnd/>
                              <a:tailEnd/>
                            </a:ln>
                            <a:effectLst/>
                          </a:spPr>
                          <a:txSp>
                            <a:txBody>
                              <a:bodyPr wrap="none" anchor="ctr"/>
                              <a:lstStyle>
                                <a:defPPr>
                                  <a:defRPr lang="en-US"/>
                                </a:defPPr>
                                <a:lvl1pPr algn="l" rtl="0" eaLnBrk="0" fontAlgn="base" hangingPunct="0">
                                  <a:spcBef>
                                    <a:spcPct val="0"/>
                                  </a:spcBef>
                                  <a:spcAft>
                                    <a:spcPct val="0"/>
                                  </a:spcAft>
                                  <a:defRPr sz="1400" b="1" kern="1200">
                                    <a:solidFill>
                                      <a:schemeClr val="tx1"/>
                                    </a:solidFill>
                                    <a:latin typeface="Arial" charset="0"/>
                                    <a:ea typeface="+mn-ea"/>
                                    <a:cs typeface="+mn-cs"/>
                                  </a:defRPr>
                                </a:lvl1pPr>
                                <a:lvl2pPr marL="457200" algn="l" rtl="0" eaLnBrk="0" fontAlgn="base" hangingPunct="0">
                                  <a:spcBef>
                                    <a:spcPct val="0"/>
                                  </a:spcBef>
                                  <a:spcAft>
                                    <a:spcPct val="0"/>
                                  </a:spcAft>
                                  <a:defRPr sz="1400" b="1" kern="1200">
                                    <a:solidFill>
                                      <a:schemeClr val="tx1"/>
                                    </a:solidFill>
                                    <a:latin typeface="Arial" charset="0"/>
                                    <a:ea typeface="+mn-ea"/>
                                    <a:cs typeface="+mn-cs"/>
                                  </a:defRPr>
                                </a:lvl2pPr>
                                <a:lvl3pPr marL="914400" algn="l" rtl="0" eaLnBrk="0" fontAlgn="base" hangingPunct="0">
                                  <a:spcBef>
                                    <a:spcPct val="0"/>
                                  </a:spcBef>
                                  <a:spcAft>
                                    <a:spcPct val="0"/>
                                  </a:spcAft>
                                  <a:defRPr sz="1400" b="1" kern="1200">
                                    <a:solidFill>
                                      <a:schemeClr val="tx1"/>
                                    </a:solidFill>
                                    <a:latin typeface="Arial" charset="0"/>
                                    <a:ea typeface="+mn-ea"/>
                                    <a:cs typeface="+mn-cs"/>
                                  </a:defRPr>
                                </a:lvl3pPr>
                                <a:lvl4pPr marL="1371600" algn="l" rtl="0" eaLnBrk="0" fontAlgn="base" hangingPunct="0">
                                  <a:spcBef>
                                    <a:spcPct val="0"/>
                                  </a:spcBef>
                                  <a:spcAft>
                                    <a:spcPct val="0"/>
                                  </a:spcAft>
                                  <a:defRPr sz="1400" b="1" kern="1200">
                                    <a:solidFill>
                                      <a:schemeClr val="tx1"/>
                                    </a:solidFill>
                                    <a:latin typeface="Arial" charset="0"/>
                                    <a:ea typeface="+mn-ea"/>
                                    <a:cs typeface="+mn-cs"/>
                                  </a:defRPr>
                                </a:lvl4pPr>
                                <a:lvl5pPr marL="1828800" algn="l" rtl="0" eaLnBrk="0" fontAlgn="base" hangingPunct="0">
                                  <a:spcBef>
                                    <a:spcPct val="0"/>
                                  </a:spcBef>
                                  <a:spcAft>
                                    <a:spcPct val="0"/>
                                  </a:spcAft>
                                  <a:defRPr sz="1400" b="1" kern="1200">
                                    <a:solidFill>
                                      <a:schemeClr val="tx1"/>
                                    </a:solidFill>
                                    <a:latin typeface="Arial" charset="0"/>
                                    <a:ea typeface="+mn-ea"/>
                                    <a:cs typeface="+mn-cs"/>
                                  </a:defRPr>
                                </a:lvl5pPr>
                                <a:lvl6pPr marL="2286000" algn="l" defTabSz="914400" rtl="0" eaLnBrk="1" latinLnBrk="0" hangingPunct="1">
                                  <a:defRPr sz="1400" b="1" kern="1200">
                                    <a:solidFill>
                                      <a:schemeClr val="tx1"/>
                                    </a:solidFill>
                                    <a:latin typeface="Arial" charset="0"/>
                                    <a:ea typeface="+mn-ea"/>
                                    <a:cs typeface="+mn-cs"/>
                                  </a:defRPr>
                                </a:lvl6pPr>
                                <a:lvl7pPr marL="2743200" algn="l" defTabSz="914400" rtl="0" eaLnBrk="1" latinLnBrk="0" hangingPunct="1">
                                  <a:defRPr sz="1400" b="1" kern="1200">
                                    <a:solidFill>
                                      <a:schemeClr val="tx1"/>
                                    </a:solidFill>
                                    <a:latin typeface="Arial" charset="0"/>
                                    <a:ea typeface="+mn-ea"/>
                                    <a:cs typeface="+mn-cs"/>
                                  </a:defRPr>
                                </a:lvl7pPr>
                                <a:lvl8pPr marL="3200400" algn="l" defTabSz="914400" rtl="0" eaLnBrk="1" latinLnBrk="0" hangingPunct="1">
                                  <a:defRPr sz="1400" b="1" kern="1200">
                                    <a:solidFill>
                                      <a:schemeClr val="tx1"/>
                                    </a:solidFill>
                                    <a:latin typeface="Arial" charset="0"/>
                                    <a:ea typeface="+mn-ea"/>
                                    <a:cs typeface="+mn-cs"/>
                                  </a:defRPr>
                                </a:lvl8pPr>
                                <a:lvl9pPr marL="3657600" algn="l" defTabSz="914400" rtl="0" eaLnBrk="1" latinLnBrk="0" hangingPunct="1">
                                  <a:defRPr sz="1400" b="1" kern="1200">
                                    <a:solidFill>
                                      <a:schemeClr val="tx1"/>
                                    </a:solidFill>
                                    <a:latin typeface="Arial" charset="0"/>
                                    <a:ea typeface="+mn-ea"/>
                                    <a:cs typeface="+mn-cs"/>
                                  </a:defRPr>
                                </a:lvl9pPr>
                              </a:lstStyle>
                              <a:p>
                                <a:pPr algn="ctr"/>
                                <a:r>
                                  <a:rPr lang="en-US" b="0">
                                    <a:latin typeface="Times New Roman" pitchFamily="18" charset="0"/>
                                  </a:rPr>
                                  <a:t>Don’t </a:t>
                                </a:r>
                              </a:p>
                              <a:p>
                                <a:pPr algn="ctr"/>
                                <a:r>
                                  <a:rPr lang="en-US" b="0">
                                    <a:latin typeface="Times New Roman" pitchFamily="18" charset="0"/>
                                  </a:rPr>
                                  <a:t>Cheat</a:t>
                                </a:r>
                                <a:endParaRPr lang="en-US" sz="2400" b="0">
                                  <a:latin typeface="Times New Roman" pitchFamily="18" charset="0"/>
                                </a:endParaRPr>
                              </a:p>
                            </a:txBody>
                            <a:useSpRect/>
                          </a:txSp>
                        </a:sp>
                        <a:sp>
                          <a:nvSpPr>
                            <a:cNvPr id="900139" name="Text Box 43"/>
                            <a:cNvSpPr txBox="1">
                              <a:spLocks noChangeArrowheads="1"/>
                            </a:cNvSpPr>
                          </a:nvSpPr>
                          <a:spPr bwMode="auto">
                            <a:xfrm>
                              <a:off x="2104" y="2206"/>
                              <a:ext cx="315" cy="192"/>
                            </a:xfrm>
                            <a:prstGeom prst="rect">
                              <a:avLst/>
                            </a:prstGeom>
                            <a:noFill/>
                            <a:ln w="9525">
                              <a:noFill/>
                              <a:miter lim="800000"/>
                              <a:headEnd/>
                              <a:tailEnd/>
                            </a:ln>
                            <a:effectLst/>
                          </a:spPr>
                          <a:txSp>
                            <a:txBody>
                              <a:bodyPr wrap="none" anchor="ctr">
                                <a:spAutoFit/>
                              </a:bodyPr>
                              <a:lstStyle>
                                <a:defPPr>
                                  <a:defRPr lang="en-US"/>
                                </a:defPPr>
                                <a:lvl1pPr algn="l" rtl="0" eaLnBrk="0" fontAlgn="base" hangingPunct="0">
                                  <a:spcBef>
                                    <a:spcPct val="0"/>
                                  </a:spcBef>
                                  <a:spcAft>
                                    <a:spcPct val="0"/>
                                  </a:spcAft>
                                  <a:defRPr sz="1400" b="1" kern="1200">
                                    <a:solidFill>
                                      <a:schemeClr val="tx1"/>
                                    </a:solidFill>
                                    <a:latin typeface="Arial" charset="0"/>
                                    <a:ea typeface="+mn-ea"/>
                                    <a:cs typeface="+mn-cs"/>
                                  </a:defRPr>
                                </a:lvl1pPr>
                                <a:lvl2pPr marL="457200" algn="l" rtl="0" eaLnBrk="0" fontAlgn="base" hangingPunct="0">
                                  <a:spcBef>
                                    <a:spcPct val="0"/>
                                  </a:spcBef>
                                  <a:spcAft>
                                    <a:spcPct val="0"/>
                                  </a:spcAft>
                                  <a:defRPr sz="1400" b="1" kern="1200">
                                    <a:solidFill>
                                      <a:schemeClr val="tx1"/>
                                    </a:solidFill>
                                    <a:latin typeface="Arial" charset="0"/>
                                    <a:ea typeface="+mn-ea"/>
                                    <a:cs typeface="+mn-cs"/>
                                  </a:defRPr>
                                </a:lvl2pPr>
                                <a:lvl3pPr marL="914400" algn="l" rtl="0" eaLnBrk="0" fontAlgn="base" hangingPunct="0">
                                  <a:spcBef>
                                    <a:spcPct val="0"/>
                                  </a:spcBef>
                                  <a:spcAft>
                                    <a:spcPct val="0"/>
                                  </a:spcAft>
                                  <a:defRPr sz="1400" b="1" kern="1200">
                                    <a:solidFill>
                                      <a:schemeClr val="tx1"/>
                                    </a:solidFill>
                                    <a:latin typeface="Arial" charset="0"/>
                                    <a:ea typeface="+mn-ea"/>
                                    <a:cs typeface="+mn-cs"/>
                                  </a:defRPr>
                                </a:lvl3pPr>
                                <a:lvl4pPr marL="1371600" algn="l" rtl="0" eaLnBrk="0" fontAlgn="base" hangingPunct="0">
                                  <a:spcBef>
                                    <a:spcPct val="0"/>
                                  </a:spcBef>
                                  <a:spcAft>
                                    <a:spcPct val="0"/>
                                  </a:spcAft>
                                  <a:defRPr sz="1400" b="1" kern="1200">
                                    <a:solidFill>
                                      <a:schemeClr val="tx1"/>
                                    </a:solidFill>
                                    <a:latin typeface="Arial" charset="0"/>
                                    <a:ea typeface="+mn-ea"/>
                                    <a:cs typeface="+mn-cs"/>
                                  </a:defRPr>
                                </a:lvl4pPr>
                                <a:lvl5pPr marL="1828800" algn="l" rtl="0" eaLnBrk="0" fontAlgn="base" hangingPunct="0">
                                  <a:spcBef>
                                    <a:spcPct val="0"/>
                                  </a:spcBef>
                                  <a:spcAft>
                                    <a:spcPct val="0"/>
                                  </a:spcAft>
                                  <a:defRPr sz="1400" b="1" kern="1200">
                                    <a:solidFill>
                                      <a:schemeClr val="tx1"/>
                                    </a:solidFill>
                                    <a:latin typeface="Arial" charset="0"/>
                                    <a:ea typeface="+mn-ea"/>
                                    <a:cs typeface="+mn-cs"/>
                                  </a:defRPr>
                                </a:lvl5pPr>
                                <a:lvl6pPr marL="2286000" algn="l" defTabSz="914400" rtl="0" eaLnBrk="1" latinLnBrk="0" hangingPunct="1">
                                  <a:defRPr sz="1400" b="1" kern="1200">
                                    <a:solidFill>
                                      <a:schemeClr val="tx1"/>
                                    </a:solidFill>
                                    <a:latin typeface="Arial" charset="0"/>
                                    <a:ea typeface="+mn-ea"/>
                                    <a:cs typeface="+mn-cs"/>
                                  </a:defRPr>
                                </a:lvl6pPr>
                                <a:lvl7pPr marL="2743200" algn="l" defTabSz="914400" rtl="0" eaLnBrk="1" latinLnBrk="0" hangingPunct="1">
                                  <a:defRPr sz="1400" b="1" kern="1200">
                                    <a:solidFill>
                                      <a:schemeClr val="tx1"/>
                                    </a:solidFill>
                                    <a:latin typeface="Arial" charset="0"/>
                                    <a:ea typeface="+mn-ea"/>
                                    <a:cs typeface="+mn-cs"/>
                                  </a:defRPr>
                                </a:lvl7pPr>
                                <a:lvl8pPr marL="3200400" algn="l" defTabSz="914400" rtl="0" eaLnBrk="1" latinLnBrk="0" hangingPunct="1">
                                  <a:defRPr sz="1400" b="1" kern="1200">
                                    <a:solidFill>
                                      <a:schemeClr val="tx1"/>
                                    </a:solidFill>
                                    <a:latin typeface="Arial" charset="0"/>
                                    <a:ea typeface="+mn-ea"/>
                                    <a:cs typeface="+mn-cs"/>
                                  </a:defRPr>
                                </a:lvl8pPr>
                                <a:lvl9pPr marL="3657600" algn="l" defTabSz="914400" rtl="0" eaLnBrk="1" latinLnBrk="0" hangingPunct="1">
                                  <a:defRPr sz="1400" b="1" kern="1200">
                                    <a:solidFill>
                                      <a:schemeClr val="tx1"/>
                                    </a:solidFill>
                                    <a:latin typeface="Arial" charset="0"/>
                                    <a:ea typeface="+mn-ea"/>
                                    <a:cs typeface="+mn-cs"/>
                                  </a:defRPr>
                                </a:lvl9pPr>
                              </a:lstStyle>
                              <a:p>
                                <a:pPr algn="ctr"/>
                                <a:r>
                                  <a:rPr lang="en-US"/>
                                  <a:t>Yes</a:t>
                                </a:r>
                                <a:endParaRPr lang="en-US" sz="2400" b="0">
                                  <a:latin typeface="Times New Roman" pitchFamily="18" charset="0"/>
                                </a:endParaRPr>
                              </a:p>
                            </a:txBody>
                            <a:useSpRect/>
                          </a:txSp>
                        </a:sp>
                        <a:sp>
                          <a:nvSpPr>
                            <a:cNvPr id="900140" name="Text Box 44"/>
                            <a:cNvSpPr txBox="1">
                              <a:spLocks noChangeArrowheads="1"/>
                            </a:cNvSpPr>
                          </a:nvSpPr>
                          <a:spPr bwMode="auto">
                            <a:xfrm>
                              <a:off x="2797" y="2206"/>
                              <a:ext cx="265" cy="192"/>
                            </a:xfrm>
                            <a:prstGeom prst="rect">
                              <a:avLst/>
                            </a:prstGeom>
                            <a:noFill/>
                            <a:ln w="9525">
                              <a:noFill/>
                              <a:miter lim="800000"/>
                              <a:headEnd/>
                              <a:tailEnd/>
                            </a:ln>
                            <a:effectLst/>
                          </a:spPr>
                          <a:txSp>
                            <a:txBody>
                              <a:bodyPr wrap="none" anchor="ctr">
                                <a:spAutoFit/>
                              </a:bodyPr>
                              <a:lstStyle>
                                <a:defPPr>
                                  <a:defRPr lang="en-US"/>
                                </a:defPPr>
                                <a:lvl1pPr algn="l" rtl="0" eaLnBrk="0" fontAlgn="base" hangingPunct="0">
                                  <a:spcBef>
                                    <a:spcPct val="0"/>
                                  </a:spcBef>
                                  <a:spcAft>
                                    <a:spcPct val="0"/>
                                  </a:spcAft>
                                  <a:defRPr sz="1400" b="1" kern="1200">
                                    <a:solidFill>
                                      <a:schemeClr val="tx1"/>
                                    </a:solidFill>
                                    <a:latin typeface="Arial" charset="0"/>
                                    <a:ea typeface="+mn-ea"/>
                                    <a:cs typeface="+mn-cs"/>
                                  </a:defRPr>
                                </a:lvl1pPr>
                                <a:lvl2pPr marL="457200" algn="l" rtl="0" eaLnBrk="0" fontAlgn="base" hangingPunct="0">
                                  <a:spcBef>
                                    <a:spcPct val="0"/>
                                  </a:spcBef>
                                  <a:spcAft>
                                    <a:spcPct val="0"/>
                                  </a:spcAft>
                                  <a:defRPr sz="1400" b="1" kern="1200">
                                    <a:solidFill>
                                      <a:schemeClr val="tx1"/>
                                    </a:solidFill>
                                    <a:latin typeface="Arial" charset="0"/>
                                    <a:ea typeface="+mn-ea"/>
                                    <a:cs typeface="+mn-cs"/>
                                  </a:defRPr>
                                </a:lvl2pPr>
                                <a:lvl3pPr marL="914400" algn="l" rtl="0" eaLnBrk="0" fontAlgn="base" hangingPunct="0">
                                  <a:spcBef>
                                    <a:spcPct val="0"/>
                                  </a:spcBef>
                                  <a:spcAft>
                                    <a:spcPct val="0"/>
                                  </a:spcAft>
                                  <a:defRPr sz="1400" b="1" kern="1200">
                                    <a:solidFill>
                                      <a:schemeClr val="tx1"/>
                                    </a:solidFill>
                                    <a:latin typeface="Arial" charset="0"/>
                                    <a:ea typeface="+mn-ea"/>
                                    <a:cs typeface="+mn-cs"/>
                                  </a:defRPr>
                                </a:lvl3pPr>
                                <a:lvl4pPr marL="1371600" algn="l" rtl="0" eaLnBrk="0" fontAlgn="base" hangingPunct="0">
                                  <a:spcBef>
                                    <a:spcPct val="0"/>
                                  </a:spcBef>
                                  <a:spcAft>
                                    <a:spcPct val="0"/>
                                  </a:spcAft>
                                  <a:defRPr sz="1400" b="1" kern="1200">
                                    <a:solidFill>
                                      <a:schemeClr val="tx1"/>
                                    </a:solidFill>
                                    <a:latin typeface="Arial" charset="0"/>
                                    <a:ea typeface="+mn-ea"/>
                                    <a:cs typeface="+mn-cs"/>
                                  </a:defRPr>
                                </a:lvl4pPr>
                                <a:lvl5pPr marL="1828800" algn="l" rtl="0" eaLnBrk="0" fontAlgn="base" hangingPunct="0">
                                  <a:spcBef>
                                    <a:spcPct val="0"/>
                                  </a:spcBef>
                                  <a:spcAft>
                                    <a:spcPct val="0"/>
                                  </a:spcAft>
                                  <a:defRPr sz="1400" b="1" kern="1200">
                                    <a:solidFill>
                                      <a:schemeClr val="tx1"/>
                                    </a:solidFill>
                                    <a:latin typeface="Arial" charset="0"/>
                                    <a:ea typeface="+mn-ea"/>
                                    <a:cs typeface="+mn-cs"/>
                                  </a:defRPr>
                                </a:lvl5pPr>
                                <a:lvl6pPr marL="2286000" algn="l" defTabSz="914400" rtl="0" eaLnBrk="1" latinLnBrk="0" hangingPunct="1">
                                  <a:defRPr sz="1400" b="1" kern="1200">
                                    <a:solidFill>
                                      <a:schemeClr val="tx1"/>
                                    </a:solidFill>
                                    <a:latin typeface="Arial" charset="0"/>
                                    <a:ea typeface="+mn-ea"/>
                                    <a:cs typeface="+mn-cs"/>
                                  </a:defRPr>
                                </a:lvl6pPr>
                                <a:lvl7pPr marL="2743200" algn="l" defTabSz="914400" rtl="0" eaLnBrk="1" latinLnBrk="0" hangingPunct="1">
                                  <a:defRPr sz="1400" b="1" kern="1200">
                                    <a:solidFill>
                                      <a:schemeClr val="tx1"/>
                                    </a:solidFill>
                                    <a:latin typeface="Arial" charset="0"/>
                                    <a:ea typeface="+mn-ea"/>
                                    <a:cs typeface="+mn-cs"/>
                                  </a:defRPr>
                                </a:lvl7pPr>
                                <a:lvl8pPr marL="3200400" algn="l" defTabSz="914400" rtl="0" eaLnBrk="1" latinLnBrk="0" hangingPunct="1">
                                  <a:defRPr sz="1400" b="1" kern="1200">
                                    <a:solidFill>
                                      <a:schemeClr val="tx1"/>
                                    </a:solidFill>
                                    <a:latin typeface="Arial" charset="0"/>
                                    <a:ea typeface="+mn-ea"/>
                                    <a:cs typeface="+mn-cs"/>
                                  </a:defRPr>
                                </a:lvl8pPr>
                                <a:lvl9pPr marL="3657600" algn="l" defTabSz="914400" rtl="0" eaLnBrk="1" latinLnBrk="0" hangingPunct="1">
                                  <a:defRPr sz="1400" b="1" kern="1200">
                                    <a:solidFill>
                                      <a:schemeClr val="tx1"/>
                                    </a:solidFill>
                                    <a:latin typeface="Arial" charset="0"/>
                                    <a:ea typeface="+mn-ea"/>
                                    <a:cs typeface="+mn-cs"/>
                                  </a:defRPr>
                                </a:lvl9pPr>
                              </a:lstStyle>
                              <a:p>
                                <a:pPr algn="ctr"/>
                                <a:r>
                                  <a:rPr lang="en-US"/>
                                  <a:t>No</a:t>
                                </a:r>
                                <a:endParaRPr lang="en-US" sz="2400" b="0">
                                  <a:latin typeface="Times New Roman" pitchFamily="18" charset="0"/>
                                </a:endParaRPr>
                              </a:p>
                            </a:txBody>
                            <a:useSpRect/>
                          </a:txSp>
                        </a:sp>
                        <a:sp>
                          <a:nvSpPr>
                            <a:cNvPr id="900141" name="Oval 45"/>
                            <a:cNvSpPr>
                              <a:spLocks noChangeArrowheads="1"/>
                            </a:cNvSpPr>
                          </a:nvSpPr>
                          <a:spPr bwMode="auto">
                            <a:xfrm>
                              <a:off x="2671" y="2475"/>
                              <a:ext cx="545" cy="373"/>
                            </a:xfrm>
                            <a:prstGeom prst="ellipse">
                              <a:avLst/>
                            </a:prstGeom>
                            <a:solidFill>
                              <a:srgbClr val="FFFFFF"/>
                            </a:solidFill>
                            <a:ln w="25400">
                              <a:solidFill>
                                <a:srgbClr val="3366FF"/>
                              </a:solidFill>
                              <a:round/>
                              <a:headEnd/>
                              <a:tailEnd/>
                            </a:ln>
                            <a:effectLst/>
                          </a:spPr>
                          <a:txSp>
                            <a:txBody>
                              <a:bodyPr wrap="none" anchor="ctr"/>
                              <a:lstStyle>
                                <a:defPPr>
                                  <a:defRPr lang="en-US"/>
                                </a:defPPr>
                                <a:lvl1pPr algn="l" rtl="0" eaLnBrk="0" fontAlgn="base" hangingPunct="0">
                                  <a:spcBef>
                                    <a:spcPct val="0"/>
                                  </a:spcBef>
                                  <a:spcAft>
                                    <a:spcPct val="0"/>
                                  </a:spcAft>
                                  <a:defRPr sz="1400" b="1" kern="1200">
                                    <a:solidFill>
                                      <a:schemeClr val="tx1"/>
                                    </a:solidFill>
                                    <a:latin typeface="Arial" charset="0"/>
                                    <a:ea typeface="+mn-ea"/>
                                    <a:cs typeface="+mn-cs"/>
                                  </a:defRPr>
                                </a:lvl1pPr>
                                <a:lvl2pPr marL="457200" algn="l" rtl="0" eaLnBrk="0" fontAlgn="base" hangingPunct="0">
                                  <a:spcBef>
                                    <a:spcPct val="0"/>
                                  </a:spcBef>
                                  <a:spcAft>
                                    <a:spcPct val="0"/>
                                  </a:spcAft>
                                  <a:defRPr sz="1400" b="1" kern="1200">
                                    <a:solidFill>
                                      <a:schemeClr val="tx1"/>
                                    </a:solidFill>
                                    <a:latin typeface="Arial" charset="0"/>
                                    <a:ea typeface="+mn-ea"/>
                                    <a:cs typeface="+mn-cs"/>
                                  </a:defRPr>
                                </a:lvl2pPr>
                                <a:lvl3pPr marL="914400" algn="l" rtl="0" eaLnBrk="0" fontAlgn="base" hangingPunct="0">
                                  <a:spcBef>
                                    <a:spcPct val="0"/>
                                  </a:spcBef>
                                  <a:spcAft>
                                    <a:spcPct val="0"/>
                                  </a:spcAft>
                                  <a:defRPr sz="1400" b="1" kern="1200">
                                    <a:solidFill>
                                      <a:schemeClr val="tx1"/>
                                    </a:solidFill>
                                    <a:latin typeface="Arial" charset="0"/>
                                    <a:ea typeface="+mn-ea"/>
                                    <a:cs typeface="+mn-cs"/>
                                  </a:defRPr>
                                </a:lvl3pPr>
                                <a:lvl4pPr marL="1371600" algn="l" rtl="0" eaLnBrk="0" fontAlgn="base" hangingPunct="0">
                                  <a:spcBef>
                                    <a:spcPct val="0"/>
                                  </a:spcBef>
                                  <a:spcAft>
                                    <a:spcPct val="0"/>
                                  </a:spcAft>
                                  <a:defRPr sz="1400" b="1" kern="1200">
                                    <a:solidFill>
                                      <a:schemeClr val="tx1"/>
                                    </a:solidFill>
                                    <a:latin typeface="Arial" charset="0"/>
                                    <a:ea typeface="+mn-ea"/>
                                    <a:cs typeface="+mn-cs"/>
                                  </a:defRPr>
                                </a:lvl4pPr>
                                <a:lvl5pPr marL="1828800" algn="l" rtl="0" eaLnBrk="0" fontAlgn="base" hangingPunct="0">
                                  <a:spcBef>
                                    <a:spcPct val="0"/>
                                  </a:spcBef>
                                  <a:spcAft>
                                    <a:spcPct val="0"/>
                                  </a:spcAft>
                                  <a:defRPr sz="1400" b="1" kern="1200">
                                    <a:solidFill>
                                      <a:schemeClr val="tx1"/>
                                    </a:solidFill>
                                    <a:latin typeface="Arial" charset="0"/>
                                    <a:ea typeface="+mn-ea"/>
                                    <a:cs typeface="+mn-cs"/>
                                  </a:defRPr>
                                </a:lvl5pPr>
                                <a:lvl6pPr marL="2286000" algn="l" defTabSz="914400" rtl="0" eaLnBrk="1" latinLnBrk="0" hangingPunct="1">
                                  <a:defRPr sz="1400" b="1" kern="1200">
                                    <a:solidFill>
                                      <a:schemeClr val="tx1"/>
                                    </a:solidFill>
                                    <a:latin typeface="Arial" charset="0"/>
                                    <a:ea typeface="+mn-ea"/>
                                    <a:cs typeface="+mn-cs"/>
                                  </a:defRPr>
                                </a:lvl6pPr>
                                <a:lvl7pPr marL="2743200" algn="l" defTabSz="914400" rtl="0" eaLnBrk="1" latinLnBrk="0" hangingPunct="1">
                                  <a:defRPr sz="1400" b="1" kern="1200">
                                    <a:solidFill>
                                      <a:schemeClr val="tx1"/>
                                    </a:solidFill>
                                    <a:latin typeface="Arial" charset="0"/>
                                    <a:ea typeface="+mn-ea"/>
                                    <a:cs typeface="+mn-cs"/>
                                  </a:defRPr>
                                </a:lvl7pPr>
                                <a:lvl8pPr marL="3200400" algn="l" defTabSz="914400" rtl="0" eaLnBrk="1" latinLnBrk="0" hangingPunct="1">
                                  <a:defRPr sz="1400" b="1" kern="1200">
                                    <a:solidFill>
                                      <a:schemeClr val="tx1"/>
                                    </a:solidFill>
                                    <a:latin typeface="Arial" charset="0"/>
                                    <a:ea typeface="+mn-ea"/>
                                    <a:cs typeface="+mn-cs"/>
                                  </a:defRPr>
                                </a:lvl8pPr>
                                <a:lvl9pPr marL="3657600" algn="l" defTabSz="914400" rtl="0" eaLnBrk="1" latinLnBrk="0" hangingPunct="1">
                                  <a:defRPr sz="1400" b="1" kern="1200">
                                    <a:solidFill>
                                      <a:schemeClr val="tx1"/>
                                    </a:solidFill>
                                    <a:latin typeface="Arial" charset="0"/>
                                    <a:ea typeface="+mn-ea"/>
                                    <a:cs typeface="+mn-cs"/>
                                  </a:defRPr>
                                </a:lvl9pPr>
                              </a:lstStyle>
                              <a:p>
                                <a:pPr algn="ctr"/>
                                <a:r>
                                  <a:rPr lang="en-US" sz="1600" b="0">
                                    <a:solidFill>
                                      <a:srgbClr val="0033CC"/>
                                    </a:solidFill>
                                    <a:latin typeface="Times New Roman" pitchFamily="18" charset="0"/>
                                  </a:rPr>
                                  <a:t>Marital</a:t>
                                </a:r>
                              </a:p>
                              <a:p>
                                <a:pPr algn="ctr"/>
                                <a:r>
                                  <a:rPr lang="en-US" sz="1600" b="0">
                                    <a:solidFill>
                                      <a:srgbClr val="0033CC"/>
                                    </a:solidFill>
                                    <a:latin typeface="Times New Roman" pitchFamily="18" charset="0"/>
                                  </a:rPr>
                                  <a:t>Status</a:t>
                                </a:r>
                                <a:endParaRPr lang="en-US" sz="1800" b="0">
                                  <a:latin typeface="Times New Roman" pitchFamily="18" charset="0"/>
                                </a:endParaRPr>
                              </a:p>
                            </a:txBody>
                            <a:useSpRect/>
                          </a:txSp>
                        </a:sp>
                        <a:sp>
                          <a:nvSpPr>
                            <a:cNvPr id="900142" name="Line 46"/>
                            <a:cNvSpPr>
                              <a:spLocks noChangeShapeType="1"/>
                            </a:cNvSpPr>
                          </a:nvSpPr>
                          <a:spPr bwMode="auto">
                            <a:xfrm flipH="1">
                              <a:off x="2525" y="2848"/>
                              <a:ext cx="436" cy="261"/>
                            </a:xfrm>
                            <a:prstGeom prst="line">
                              <a:avLst/>
                            </a:prstGeom>
                            <a:noFill/>
                            <a:ln w="25400">
                              <a:solidFill>
                                <a:srgbClr val="3366FF"/>
                              </a:solidFill>
                              <a:round/>
                              <a:headEnd/>
                              <a:tailEnd/>
                            </a:ln>
                            <a:effectLst/>
                          </a:spPr>
                          <a:txSp>
                            <a:txBody>
                              <a:bodyPr wrap="none" anchor="ctr"/>
                              <a:lstStyle>
                                <a:defPPr>
                                  <a:defRPr lang="en-US"/>
                                </a:defPPr>
                                <a:lvl1pPr algn="l" rtl="0" eaLnBrk="0" fontAlgn="base" hangingPunct="0">
                                  <a:spcBef>
                                    <a:spcPct val="0"/>
                                  </a:spcBef>
                                  <a:spcAft>
                                    <a:spcPct val="0"/>
                                  </a:spcAft>
                                  <a:defRPr sz="1400" b="1" kern="1200">
                                    <a:solidFill>
                                      <a:schemeClr val="tx1"/>
                                    </a:solidFill>
                                    <a:latin typeface="Arial" charset="0"/>
                                    <a:ea typeface="+mn-ea"/>
                                    <a:cs typeface="+mn-cs"/>
                                  </a:defRPr>
                                </a:lvl1pPr>
                                <a:lvl2pPr marL="457200" algn="l" rtl="0" eaLnBrk="0" fontAlgn="base" hangingPunct="0">
                                  <a:spcBef>
                                    <a:spcPct val="0"/>
                                  </a:spcBef>
                                  <a:spcAft>
                                    <a:spcPct val="0"/>
                                  </a:spcAft>
                                  <a:defRPr sz="1400" b="1" kern="1200">
                                    <a:solidFill>
                                      <a:schemeClr val="tx1"/>
                                    </a:solidFill>
                                    <a:latin typeface="Arial" charset="0"/>
                                    <a:ea typeface="+mn-ea"/>
                                    <a:cs typeface="+mn-cs"/>
                                  </a:defRPr>
                                </a:lvl2pPr>
                                <a:lvl3pPr marL="914400" algn="l" rtl="0" eaLnBrk="0" fontAlgn="base" hangingPunct="0">
                                  <a:spcBef>
                                    <a:spcPct val="0"/>
                                  </a:spcBef>
                                  <a:spcAft>
                                    <a:spcPct val="0"/>
                                  </a:spcAft>
                                  <a:defRPr sz="1400" b="1" kern="1200">
                                    <a:solidFill>
                                      <a:schemeClr val="tx1"/>
                                    </a:solidFill>
                                    <a:latin typeface="Arial" charset="0"/>
                                    <a:ea typeface="+mn-ea"/>
                                    <a:cs typeface="+mn-cs"/>
                                  </a:defRPr>
                                </a:lvl3pPr>
                                <a:lvl4pPr marL="1371600" algn="l" rtl="0" eaLnBrk="0" fontAlgn="base" hangingPunct="0">
                                  <a:spcBef>
                                    <a:spcPct val="0"/>
                                  </a:spcBef>
                                  <a:spcAft>
                                    <a:spcPct val="0"/>
                                  </a:spcAft>
                                  <a:defRPr sz="1400" b="1" kern="1200">
                                    <a:solidFill>
                                      <a:schemeClr val="tx1"/>
                                    </a:solidFill>
                                    <a:latin typeface="Arial" charset="0"/>
                                    <a:ea typeface="+mn-ea"/>
                                    <a:cs typeface="+mn-cs"/>
                                  </a:defRPr>
                                </a:lvl4pPr>
                                <a:lvl5pPr marL="1828800" algn="l" rtl="0" eaLnBrk="0" fontAlgn="base" hangingPunct="0">
                                  <a:spcBef>
                                    <a:spcPct val="0"/>
                                  </a:spcBef>
                                  <a:spcAft>
                                    <a:spcPct val="0"/>
                                  </a:spcAft>
                                  <a:defRPr sz="1400" b="1" kern="1200">
                                    <a:solidFill>
                                      <a:schemeClr val="tx1"/>
                                    </a:solidFill>
                                    <a:latin typeface="Arial" charset="0"/>
                                    <a:ea typeface="+mn-ea"/>
                                    <a:cs typeface="+mn-cs"/>
                                  </a:defRPr>
                                </a:lvl5pPr>
                                <a:lvl6pPr marL="2286000" algn="l" defTabSz="914400" rtl="0" eaLnBrk="1" latinLnBrk="0" hangingPunct="1">
                                  <a:defRPr sz="1400" b="1" kern="1200">
                                    <a:solidFill>
                                      <a:schemeClr val="tx1"/>
                                    </a:solidFill>
                                    <a:latin typeface="Arial" charset="0"/>
                                    <a:ea typeface="+mn-ea"/>
                                    <a:cs typeface="+mn-cs"/>
                                  </a:defRPr>
                                </a:lvl6pPr>
                                <a:lvl7pPr marL="2743200" algn="l" defTabSz="914400" rtl="0" eaLnBrk="1" latinLnBrk="0" hangingPunct="1">
                                  <a:defRPr sz="1400" b="1" kern="1200">
                                    <a:solidFill>
                                      <a:schemeClr val="tx1"/>
                                    </a:solidFill>
                                    <a:latin typeface="Arial" charset="0"/>
                                    <a:ea typeface="+mn-ea"/>
                                    <a:cs typeface="+mn-cs"/>
                                  </a:defRPr>
                                </a:lvl7pPr>
                                <a:lvl8pPr marL="3200400" algn="l" defTabSz="914400" rtl="0" eaLnBrk="1" latinLnBrk="0" hangingPunct="1">
                                  <a:defRPr sz="1400" b="1" kern="1200">
                                    <a:solidFill>
                                      <a:schemeClr val="tx1"/>
                                    </a:solidFill>
                                    <a:latin typeface="Arial" charset="0"/>
                                    <a:ea typeface="+mn-ea"/>
                                    <a:cs typeface="+mn-cs"/>
                                  </a:defRPr>
                                </a:lvl8pPr>
                                <a:lvl9pPr marL="3657600" algn="l" defTabSz="914400" rtl="0" eaLnBrk="1" latinLnBrk="0" hangingPunct="1">
                                  <a:defRPr sz="1400" b="1" kern="1200">
                                    <a:solidFill>
                                      <a:schemeClr val="tx1"/>
                                    </a:solidFill>
                                    <a:latin typeface="Arial" charset="0"/>
                                    <a:ea typeface="+mn-ea"/>
                                    <a:cs typeface="+mn-cs"/>
                                  </a:defRPr>
                                </a:lvl9pPr>
                              </a:lstStyle>
                              <a:p>
                                <a:endParaRPr lang="en-US"/>
                              </a:p>
                            </a:txBody>
                            <a:useSpRect/>
                          </a:txSp>
                        </a:sp>
                        <a:sp>
                          <a:nvSpPr>
                            <a:cNvPr id="900143" name="Line 47"/>
                            <a:cNvSpPr>
                              <a:spLocks noChangeShapeType="1"/>
                            </a:cNvSpPr>
                          </a:nvSpPr>
                          <a:spPr bwMode="auto">
                            <a:xfrm>
                              <a:off x="2961" y="2848"/>
                              <a:ext cx="400" cy="261"/>
                            </a:xfrm>
                            <a:prstGeom prst="line">
                              <a:avLst/>
                            </a:prstGeom>
                            <a:noFill/>
                            <a:ln w="25400">
                              <a:solidFill>
                                <a:srgbClr val="3366FF"/>
                              </a:solidFill>
                              <a:round/>
                              <a:headEnd/>
                              <a:tailEnd/>
                            </a:ln>
                            <a:effectLst/>
                          </a:spPr>
                          <a:txSp>
                            <a:txBody>
                              <a:bodyPr wrap="none" anchor="ctr"/>
                              <a:lstStyle>
                                <a:defPPr>
                                  <a:defRPr lang="en-US"/>
                                </a:defPPr>
                                <a:lvl1pPr algn="l" rtl="0" eaLnBrk="0" fontAlgn="base" hangingPunct="0">
                                  <a:spcBef>
                                    <a:spcPct val="0"/>
                                  </a:spcBef>
                                  <a:spcAft>
                                    <a:spcPct val="0"/>
                                  </a:spcAft>
                                  <a:defRPr sz="1400" b="1" kern="1200">
                                    <a:solidFill>
                                      <a:schemeClr val="tx1"/>
                                    </a:solidFill>
                                    <a:latin typeface="Arial" charset="0"/>
                                    <a:ea typeface="+mn-ea"/>
                                    <a:cs typeface="+mn-cs"/>
                                  </a:defRPr>
                                </a:lvl1pPr>
                                <a:lvl2pPr marL="457200" algn="l" rtl="0" eaLnBrk="0" fontAlgn="base" hangingPunct="0">
                                  <a:spcBef>
                                    <a:spcPct val="0"/>
                                  </a:spcBef>
                                  <a:spcAft>
                                    <a:spcPct val="0"/>
                                  </a:spcAft>
                                  <a:defRPr sz="1400" b="1" kern="1200">
                                    <a:solidFill>
                                      <a:schemeClr val="tx1"/>
                                    </a:solidFill>
                                    <a:latin typeface="Arial" charset="0"/>
                                    <a:ea typeface="+mn-ea"/>
                                    <a:cs typeface="+mn-cs"/>
                                  </a:defRPr>
                                </a:lvl2pPr>
                                <a:lvl3pPr marL="914400" algn="l" rtl="0" eaLnBrk="0" fontAlgn="base" hangingPunct="0">
                                  <a:spcBef>
                                    <a:spcPct val="0"/>
                                  </a:spcBef>
                                  <a:spcAft>
                                    <a:spcPct val="0"/>
                                  </a:spcAft>
                                  <a:defRPr sz="1400" b="1" kern="1200">
                                    <a:solidFill>
                                      <a:schemeClr val="tx1"/>
                                    </a:solidFill>
                                    <a:latin typeface="Arial" charset="0"/>
                                    <a:ea typeface="+mn-ea"/>
                                    <a:cs typeface="+mn-cs"/>
                                  </a:defRPr>
                                </a:lvl3pPr>
                                <a:lvl4pPr marL="1371600" algn="l" rtl="0" eaLnBrk="0" fontAlgn="base" hangingPunct="0">
                                  <a:spcBef>
                                    <a:spcPct val="0"/>
                                  </a:spcBef>
                                  <a:spcAft>
                                    <a:spcPct val="0"/>
                                  </a:spcAft>
                                  <a:defRPr sz="1400" b="1" kern="1200">
                                    <a:solidFill>
                                      <a:schemeClr val="tx1"/>
                                    </a:solidFill>
                                    <a:latin typeface="Arial" charset="0"/>
                                    <a:ea typeface="+mn-ea"/>
                                    <a:cs typeface="+mn-cs"/>
                                  </a:defRPr>
                                </a:lvl4pPr>
                                <a:lvl5pPr marL="1828800" algn="l" rtl="0" eaLnBrk="0" fontAlgn="base" hangingPunct="0">
                                  <a:spcBef>
                                    <a:spcPct val="0"/>
                                  </a:spcBef>
                                  <a:spcAft>
                                    <a:spcPct val="0"/>
                                  </a:spcAft>
                                  <a:defRPr sz="1400" b="1" kern="1200">
                                    <a:solidFill>
                                      <a:schemeClr val="tx1"/>
                                    </a:solidFill>
                                    <a:latin typeface="Arial" charset="0"/>
                                    <a:ea typeface="+mn-ea"/>
                                    <a:cs typeface="+mn-cs"/>
                                  </a:defRPr>
                                </a:lvl5pPr>
                                <a:lvl6pPr marL="2286000" algn="l" defTabSz="914400" rtl="0" eaLnBrk="1" latinLnBrk="0" hangingPunct="1">
                                  <a:defRPr sz="1400" b="1" kern="1200">
                                    <a:solidFill>
                                      <a:schemeClr val="tx1"/>
                                    </a:solidFill>
                                    <a:latin typeface="Arial" charset="0"/>
                                    <a:ea typeface="+mn-ea"/>
                                    <a:cs typeface="+mn-cs"/>
                                  </a:defRPr>
                                </a:lvl6pPr>
                                <a:lvl7pPr marL="2743200" algn="l" defTabSz="914400" rtl="0" eaLnBrk="1" latinLnBrk="0" hangingPunct="1">
                                  <a:defRPr sz="1400" b="1" kern="1200">
                                    <a:solidFill>
                                      <a:schemeClr val="tx1"/>
                                    </a:solidFill>
                                    <a:latin typeface="Arial" charset="0"/>
                                    <a:ea typeface="+mn-ea"/>
                                    <a:cs typeface="+mn-cs"/>
                                  </a:defRPr>
                                </a:lvl7pPr>
                                <a:lvl8pPr marL="3200400" algn="l" defTabSz="914400" rtl="0" eaLnBrk="1" latinLnBrk="0" hangingPunct="1">
                                  <a:defRPr sz="1400" b="1" kern="1200">
                                    <a:solidFill>
                                      <a:schemeClr val="tx1"/>
                                    </a:solidFill>
                                    <a:latin typeface="Arial" charset="0"/>
                                    <a:ea typeface="+mn-ea"/>
                                    <a:cs typeface="+mn-cs"/>
                                  </a:defRPr>
                                </a:lvl8pPr>
                                <a:lvl9pPr marL="3657600" algn="l" defTabSz="914400" rtl="0" eaLnBrk="1" latinLnBrk="0" hangingPunct="1">
                                  <a:defRPr sz="1400" b="1" kern="1200">
                                    <a:solidFill>
                                      <a:schemeClr val="tx1"/>
                                    </a:solidFill>
                                    <a:latin typeface="Arial" charset="0"/>
                                    <a:ea typeface="+mn-ea"/>
                                    <a:cs typeface="+mn-cs"/>
                                  </a:defRPr>
                                </a:lvl9pPr>
                              </a:lstStyle>
                              <a:p>
                                <a:endParaRPr lang="en-US"/>
                              </a:p>
                            </a:txBody>
                            <a:useSpRect/>
                          </a:txSp>
                        </a:sp>
                        <a:sp>
                          <a:nvSpPr>
                            <a:cNvPr id="900144" name="Rectangle 48"/>
                            <a:cNvSpPr>
                              <a:spLocks noChangeArrowheads="1"/>
                            </a:cNvSpPr>
                          </a:nvSpPr>
                          <a:spPr bwMode="auto">
                            <a:xfrm>
                              <a:off x="3180" y="3109"/>
                              <a:ext cx="363" cy="299"/>
                            </a:xfrm>
                            <a:prstGeom prst="rect">
                              <a:avLst/>
                            </a:prstGeom>
                            <a:solidFill>
                              <a:srgbClr val="FFFFFF"/>
                            </a:solidFill>
                            <a:ln w="50800" cmpd="thickThin">
                              <a:solidFill>
                                <a:schemeClr val="tx1"/>
                              </a:solidFill>
                              <a:miter lim="800000"/>
                              <a:headEnd/>
                              <a:tailEnd/>
                            </a:ln>
                            <a:effectLst/>
                          </a:spPr>
                          <a:txSp>
                            <a:txBody>
                              <a:bodyPr wrap="none" anchor="ctr"/>
                              <a:lstStyle>
                                <a:defPPr>
                                  <a:defRPr lang="en-US"/>
                                </a:defPPr>
                                <a:lvl1pPr algn="l" rtl="0" eaLnBrk="0" fontAlgn="base" hangingPunct="0">
                                  <a:spcBef>
                                    <a:spcPct val="0"/>
                                  </a:spcBef>
                                  <a:spcAft>
                                    <a:spcPct val="0"/>
                                  </a:spcAft>
                                  <a:defRPr sz="1400" b="1" kern="1200">
                                    <a:solidFill>
                                      <a:schemeClr val="tx1"/>
                                    </a:solidFill>
                                    <a:latin typeface="Arial" charset="0"/>
                                    <a:ea typeface="+mn-ea"/>
                                    <a:cs typeface="+mn-cs"/>
                                  </a:defRPr>
                                </a:lvl1pPr>
                                <a:lvl2pPr marL="457200" algn="l" rtl="0" eaLnBrk="0" fontAlgn="base" hangingPunct="0">
                                  <a:spcBef>
                                    <a:spcPct val="0"/>
                                  </a:spcBef>
                                  <a:spcAft>
                                    <a:spcPct val="0"/>
                                  </a:spcAft>
                                  <a:defRPr sz="1400" b="1" kern="1200">
                                    <a:solidFill>
                                      <a:schemeClr val="tx1"/>
                                    </a:solidFill>
                                    <a:latin typeface="Arial" charset="0"/>
                                    <a:ea typeface="+mn-ea"/>
                                    <a:cs typeface="+mn-cs"/>
                                  </a:defRPr>
                                </a:lvl2pPr>
                                <a:lvl3pPr marL="914400" algn="l" rtl="0" eaLnBrk="0" fontAlgn="base" hangingPunct="0">
                                  <a:spcBef>
                                    <a:spcPct val="0"/>
                                  </a:spcBef>
                                  <a:spcAft>
                                    <a:spcPct val="0"/>
                                  </a:spcAft>
                                  <a:defRPr sz="1400" b="1" kern="1200">
                                    <a:solidFill>
                                      <a:schemeClr val="tx1"/>
                                    </a:solidFill>
                                    <a:latin typeface="Arial" charset="0"/>
                                    <a:ea typeface="+mn-ea"/>
                                    <a:cs typeface="+mn-cs"/>
                                  </a:defRPr>
                                </a:lvl3pPr>
                                <a:lvl4pPr marL="1371600" algn="l" rtl="0" eaLnBrk="0" fontAlgn="base" hangingPunct="0">
                                  <a:spcBef>
                                    <a:spcPct val="0"/>
                                  </a:spcBef>
                                  <a:spcAft>
                                    <a:spcPct val="0"/>
                                  </a:spcAft>
                                  <a:defRPr sz="1400" b="1" kern="1200">
                                    <a:solidFill>
                                      <a:schemeClr val="tx1"/>
                                    </a:solidFill>
                                    <a:latin typeface="Arial" charset="0"/>
                                    <a:ea typeface="+mn-ea"/>
                                    <a:cs typeface="+mn-cs"/>
                                  </a:defRPr>
                                </a:lvl4pPr>
                                <a:lvl5pPr marL="1828800" algn="l" rtl="0" eaLnBrk="0" fontAlgn="base" hangingPunct="0">
                                  <a:spcBef>
                                    <a:spcPct val="0"/>
                                  </a:spcBef>
                                  <a:spcAft>
                                    <a:spcPct val="0"/>
                                  </a:spcAft>
                                  <a:defRPr sz="1400" b="1" kern="1200">
                                    <a:solidFill>
                                      <a:schemeClr val="tx1"/>
                                    </a:solidFill>
                                    <a:latin typeface="Arial" charset="0"/>
                                    <a:ea typeface="+mn-ea"/>
                                    <a:cs typeface="+mn-cs"/>
                                  </a:defRPr>
                                </a:lvl5pPr>
                                <a:lvl6pPr marL="2286000" algn="l" defTabSz="914400" rtl="0" eaLnBrk="1" latinLnBrk="0" hangingPunct="1">
                                  <a:defRPr sz="1400" b="1" kern="1200">
                                    <a:solidFill>
                                      <a:schemeClr val="tx1"/>
                                    </a:solidFill>
                                    <a:latin typeface="Arial" charset="0"/>
                                    <a:ea typeface="+mn-ea"/>
                                    <a:cs typeface="+mn-cs"/>
                                  </a:defRPr>
                                </a:lvl6pPr>
                                <a:lvl7pPr marL="2743200" algn="l" defTabSz="914400" rtl="0" eaLnBrk="1" latinLnBrk="0" hangingPunct="1">
                                  <a:defRPr sz="1400" b="1" kern="1200">
                                    <a:solidFill>
                                      <a:schemeClr val="tx1"/>
                                    </a:solidFill>
                                    <a:latin typeface="Arial" charset="0"/>
                                    <a:ea typeface="+mn-ea"/>
                                    <a:cs typeface="+mn-cs"/>
                                  </a:defRPr>
                                </a:lvl7pPr>
                                <a:lvl8pPr marL="3200400" algn="l" defTabSz="914400" rtl="0" eaLnBrk="1" latinLnBrk="0" hangingPunct="1">
                                  <a:defRPr sz="1400" b="1" kern="1200">
                                    <a:solidFill>
                                      <a:schemeClr val="tx1"/>
                                    </a:solidFill>
                                    <a:latin typeface="Arial" charset="0"/>
                                    <a:ea typeface="+mn-ea"/>
                                    <a:cs typeface="+mn-cs"/>
                                  </a:defRPr>
                                </a:lvl8pPr>
                                <a:lvl9pPr marL="3657600" algn="l" defTabSz="914400" rtl="0" eaLnBrk="1" latinLnBrk="0" hangingPunct="1">
                                  <a:defRPr sz="1400" b="1" kern="1200">
                                    <a:solidFill>
                                      <a:schemeClr val="tx1"/>
                                    </a:solidFill>
                                    <a:latin typeface="Arial" charset="0"/>
                                    <a:ea typeface="+mn-ea"/>
                                    <a:cs typeface="+mn-cs"/>
                                  </a:defRPr>
                                </a:lvl9pPr>
                              </a:lstStyle>
                              <a:p>
                                <a:pPr algn="ctr"/>
                                <a:r>
                                  <a:rPr lang="en-US" b="0">
                                    <a:latin typeface="Times New Roman" pitchFamily="18" charset="0"/>
                                  </a:rPr>
                                  <a:t>Don’t </a:t>
                                </a:r>
                              </a:p>
                              <a:p>
                                <a:pPr algn="ctr"/>
                                <a:r>
                                  <a:rPr lang="en-US" b="0">
                                    <a:latin typeface="Times New Roman" pitchFamily="18" charset="0"/>
                                  </a:rPr>
                                  <a:t>Cheat</a:t>
                                </a:r>
                                <a:endParaRPr lang="en-US" sz="2400" b="0">
                                  <a:latin typeface="Times New Roman" pitchFamily="18" charset="0"/>
                                </a:endParaRPr>
                              </a:p>
                            </a:txBody>
                            <a:useSpRect/>
                          </a:txSp>
                        </a:sp>
                        <a:sp>
                          <a:nvSpPr>
                            <a:cNvPr id="900145" name="Rectangle 49"/>
                            <a:cNvSpPr>
                              <a:spLocks noChangeArrowheads="1"/>
                            </a:cNvSpPr>
                          </a:nvSpPr>
                          <a:spPr bwMode="auto">
                            <a:xfrm>
                              <a:off x="2343" y="3109"/>
                              <a:ext cx="364" cy="262"/>
                            </a:xfrm>
                            <a:prstGeom prst="rect">
                              <a:avLst/>
                            </a:prstGeom>
                            <a:solidFill>
                              <a:srgbClr val="FFFFFF"/>
                            </a:solidFill>
                            <a:ln w="25400">
                              <a:solidFill>
                                <a:srgbClr val="3366FF"/>
                              </a:solidFill>
                              <a:miter lim="800000"/>
                              <a:headEnd/>
                              <a:tailEnd/>
                            </a:ln>
                            <a:effectLst/>
                          </a:spPr>
                          <a:txSp>
                            <a:txBody>
                              <a:bodyPr wrap="none" anchor="ctr"/>
                              <a:lstStyle>
                                <a:defPPr>
                                  <a:defRPr lang="en-US"/>
                                </a:defPPr>
                                <a:lvl1pPr algn="l" rtl="0" eaLnBrk="0" fontAlgn="base" hangingPunct="0">
                                  <a:spcBef>
                                    <a:spcPct val="0"/>
                                  </a:spcBef>
                                  <a:spcAft>
                                    <a:spcPct val="0"/>
                                  </a:spcAft>
                                  <a:defRPr sz="1400" b="1" kern="1200">
                                    <a:solidFill>
                                      <a:schemeClr val="tx1"/>
                                    </a:solidFill>
                                    <a:latin typeface="Arial" charset="0"/>
                                    <a:ea typeface="+mn-ea"/>
                                    <a:cs typeface="+mn-cs"/>
                                  </a:defRPr>
                                </a:lvl1pPr>
                                <a:lvl2pPr marL="457200" algn="l" rtl="0" eaLnBrk="0" fontAlgn="base" hangingPunct="0">
                                  <a:spcBef>
                                    <a:spcPct val="0"/>
                                  </a:spcBef>
                                  <a:spcAft>
                                    <a:spcPct val="0"/>
                                  </a:spcAft>
                                  <a:defRPr sz="1400" b="1" kern="1200">
                                    <a:solidFill>
                                      <a:schemeClr val="tx1"/>
                                    </a:solidFill>
                                    <a:latin typeface="Arial" charset="0"/>
                                    <a:ea typeface="+mn-ea"/>
                                    <a:cs typeface="+mn-cs"/>
                                  </a:defRPr>
                                </a:lvl2pPr>
                                <a:lvl3pPr marL="914400" algn="l" rtl="0" eaLnBrk="0" fontAlgn="base" hangingPunct="0">
                                  <a:spcBef>
                                    <a:spcPct val="0"/>
                                  </a:spcBef>
                                  <a:spcAft>
                                    <a:spcPct val="0"/>
                                  </a:spcAft>
                                  <a:defRPr sz="1400" b="1" kern="1200">
                                    <a:solidFill>
                                      <a:schemeClr val="tx1"/>
                                    </a:solidFill>
                                    <a:latin typeface="Arial" charset="0"/>
                                    <a:ea typeface="+mn-ea"/>
                                    <a:cs typeface="+mn-cs"/>
                                  </a:defRPr>
                                </a:lvl3pPr>
                                <a:lvl4pPr marL="1371600" algn="l" rtl="0" eaLnBrk="0" fontAlgn="base" hangingPunct="0">
                                  <a:spcBef>
                                    <a:spcPct val="0"/>
                                  </a:spcBef>
                                  <a:spcAft>
                                    <a:spcPct val="0"/>
                                  </a:spcAft>
                                  <a:defRPr sz="1400" b="1" kern="1200">
                                    <a:solidFill>
                                      <a:schemeClr val="tx1"/>
                                    </a:solidFill>
                                    <a:latin typeface="Arial" charset="0"/>
                                    <a:ea typeface="+mn-ea"/>
                                    <a:cs typeface="+mn-cs"/>
                                  </a:defRPr>
                                </a:lvl4pPr>
                                <a:lvl5pPr marL="1828800" algn="l" rtl="0" eaLnBrk="0" fontAlgn="base" hangingPunct="0">
                                  <a:spcBef>
                                    <a:spcPct val="0"/>
                                  </a:spcBef>
                                  <a:spcAft>
                                    <a:spcPct val="0"/>
                                  </a:spcAft>
                                  <a:defRPr sz="1400" b="1" kern="1200">
                                    <a:solidFill>
                                      <a:schemeClr val="tx1"/>
                                    </a:solidFill>
                                    <a:latin typeface="Arial" charset="0"/>
                                    <a:ea typeface="+mn-ea"/>
                                    <a:cs typeface="+mn-cs"/>
                                  </a:defRPr>
                                </a:lvl5pPr>
                                <a:lvl6pPr marL="2286000" algn="l" defTabSz="914400" rtl="0" eaLnBrk="1" latinLnBrk="0" hangingPunct="1">
                                  <a:defRPr sz="1400" b="1" kern="1200">
                                    <a:solidFill>
                                      <a:schemeClr val="tx1"/>
                                    </a:solidFill>
                                    <a:latin typeface="Arial" charset="0"/>
                                    <a:ea typeface="+mn-ea"/>
                                    <a:cs typeface="+mn-cs"/>
                                  </a:defRPr>
                                </a:lvl6pPr>
                                <a:lvl7pPr marL="2743200" algn="l" defTabSz="914400" rtl="0" eaLnBrk="1" latinLnBrk="0" hangingPunct="1">
                                  <a:defRPr sz="1400" b="1" kern="1200">
                                    <a:solidFill>
                                      <a:schemeClr val="tx1"/>
                                    </a:solidFill>
                                    <a:latin typeface="Arial" charset="0"/>
                                    <a:ea typeface="+mn-ea"/>
                                    <a:cs typeface="+mn-cs"/>
                                  </a:defRPr>
                                </a:lvl7pPr>
                                <a:lvl8pPr marL="3200400" algn="l" defTabSz="914400" rtl="0" eaLnBrk="1" latinLnBrk="0" hangingPunct="1">
                                  <a:defRPr sz="1400" b="1" kern="1200">
                                    <a:solidFill>
                                      <a:schemeClr val="tx1"/>
                                    </a:solidFill>
                                    <a:latin typeface="Arial" charset="0"/>
                                    <a:ea typeface="+mn-ea"/>
                                    <a:cs typeface="+mn-cs"/>
                                  </a:defRPr>
                                </a:lvl8pPr>
                                <a:lvl9pPr marL="3657600" algn="l" defTabSz="914400" rtl="0" eaLnBrk="1" latinLnBrk="0" hangingPunct="1">
                                  <a:defRPr sz="1400" b="1" kern="1200">
                                    <a:solidFill>
                                      <a:schemeClr val="tx1"/>
                                    </a:solidFill>
                                    <a:latin typeface="Arial" charset="0"/>
                                    <a:ea typeface="+mn-ea"/>
                                    <a:cs typeface="+mn-cs"/>
                                  </a:defRPr>
                                </a:lvl9pPr>
                              </a:lstStyle>
                              <a:p>
                                <a:pPr algn="ctr"/>
                                <a:r>
                                  <a:rPr lang="en-US" sz="1600" b="0">
                                    <a:latin typeface="Times New Roman" pitchFamily="18" charset="0"/>
                                  </a:rPr>
                                  <a:t>Cheat</a:t>
                                </a:r>
                                <a:endParaRPr lang="en-US" sz="2400" b="0">
                                  <a:latin typeface="Times New Roman" pitchFamily="18" charset="0"/>
                                </a:endParaRPr>
                              </a:p>
                            </a:txBody>
                            <a:useSpRect/>
                          </a:txSp>
                        </a:sp>
                        <a:sp>
                          <a:nvSpPr>
                            <a:cNvPr id="900146" name="Text Box 50"/>
                            <a:cNvSpPr txBox="1">
                              <a:spLocks noChangeArrowheads="1"/>
                            </a:cNvSpPr>
                          </a:nvSpPr>
                          <a:spPr bwMode="auto">
                            <a:xfrm>
                              <a:off x="2094" y="2765"/>
                              <a:ext cx="594" cy="326"/>
                            </a:xfrm>
                            <a:prstGeom prst="rect">
                              <a:avLst/>
                            </a:prstGeom>
                            <a:noFill/>
                            <a:ln w="9525">
                              <a:noFill/>
                              <a:miter lim="800000"/>
                              <a:headEnd/>
                              <a:tailEnd/>
                            </a:ln>
                            <a:effectLst/>
                          </a:spPr>
                          <a:txSp>
                            <a:txBody>
                              <a:bodyPr wrap="none" anchor="ctr">
                                <a:spAutoFit/>
                              </a:bodyPr>
                              <a:lstStyle>
                                <a:defPPr>
                                  <a:defRPr lang="en-US"/>
                                </a:defPPr>
                                <a:lvl1pPr algn="l" rtl="0" eaLnBrk="0" fontAlgn="base" hangingPunct="0">
                                  <a:spcBef>
                                    <a:spcPct val="0"/>
                                  </a:spcBef>
                                  <a:spcAft>
                                    <a:spcPct val="0"/>
                                  </a:spcAft>
                                  <a:defRPr sz="1400" b="1" kern="1200">
                                    <a:solidFill>
                                      <a:schemeClr val="tx1"/>
                                    </a:solidFill>
                                    <a:latin typeface="Arial" charset="0"/>
                                    <a:ea typeface="+mn-ea"/>
                                    <a:cs typeface="+mn-cs"/>
                                  </a:defRPr>
                                </a:lvl1pPr>
                                <a:lvl2pPr marL="457200" algn="l" rtl="0" eaLnBrk="0" fontAlgn="base" hangingPunct="0">
                                  <a:spcBef>
                                    <a:spcPct val="0"/>
                                  </a:spcBef>
                                  <a:spcAft>
                                    <a:spcPct val="0"/>
                                  </a:spcAft>
                                  <a:defRPr sz="1400" b="1" kern="1200">
                                    <a:solidFill>
                                      <a:schemeClr val="tx1"/>
                                    </a:solidFill>
                                    <a:latin typeface="Arial" charset="0"/>
                                    <a:ea typeface="+mn-ea"/>
                                    <a:cs typeface="+mn-cs"/>
                                  </a:defRPr>
                                </a:lvl2pPr>
                                <a:lvl3pPr marL="914400" algn="l" rtl="0" eaLnBrk="0" fontAlgn="base" hangingPunct="0">
                                  <a:spcBef>
                                    <a:spcPct val="0"/>
                                  </a:spcBef>
                                  <a:spcAft>
                                    <a:spcPct val="0"/>
                                  </a:spcAft>
                                  <a:defRPr sz="1400" b="1" kern="1200">
                                    <a:solidFill>
                                      <a:schemeClr val="tx1"/>
                                    </a:solidFill>
                                    <a:latin typeface="Arial" charset="0"/>
                                    <a:ea typeface="+mn-ea"/>
                                    <a:cs typeface="+mn-cs"/>
                                  </a:defRPr>
                                </a:lvl3pPr>
                                <a:lvl4pPr marL="1371600" algn="l" rtl="0" eaLnBrk="0" fontAlgn="base" hangingPunct="0">
                                  <a:spcBef>
                                    <a:spcPct val="0"/>
                                  </a:spcBef>
                                  <a:spcAft>
                                    <a:spcPct val="0"/>
                                  </a:spcAft>
                                  <a:defRPr sz="1400" b="1" kern="1200">
                                    <a:solidFill>
                                      <a:schemeClr val="tx1"/>
                                    </a:solidFill>
                                    <a:latin typeface="Arial" charset="0"/>
                                    <a:ea typeface="+mn-ea"/>
                                    <a:cs typeface="+mn-cs"/>
                                  </a:defRPr>
                                </a:lvl4pPr>
                                <a:lvl5pPr marL="1828800" algn="l" rtl="0" eaLnBrk="0" fontAlgn="base" hangingPunct="0">
                                  <a:spcBef>
                                    <a:spcPct val="0"/>
                                  </a:spcBef>
                                  <a:spcAft>
                                    <a:spcPct val="0"/>
                                  </a:spcAft>
                                  <a:defRPr sz="1400" b="1" kern="1200">
                                    <a:solidFill>
                                      <a:schemeClr val="tx1"/>
                                    </a:solidFill>
                                    <a:latin typeface="Arial" charset="0"/>
                                    <a:ea typeface="+mn-ea"/>
                                    <a:cs typeface="+mn-cs"/>
                                  </a:defRPr>
                                </a:lvl5pPr>
                                <a:lvl6pPr marL="2286000" algn="l" defTabSz="914400" rtl="0" eaLnBrk="1" latinLnBrk="0" hangingPunct="1">
                                  <a:defRPr sz="1400" b="1" kern="1200">
                                    <a:solidFill>
                                      <a:schemeClr val="tx1"/>
                                    </a:solidFill>
                                    <a:latin typeface="Arial" charset="0"/>
                                    <a:ea typeface="+mn-ea"/>
                                    <a:cs typeface="+mn-cs"/>
                                  </a:defRPr>
                                </a:lvl6pPr>
                                <a:lvl7pPr marL="2743200" algn="l" defTabSz="914400" rtl="0" eaLnBrk="1" latinLnBrk="0" hangingPunct="1">
                                  <a:defRPr sz="1400" b="1" kern="1200">
                                    <a:solidFill>
                                      <a:schemeClr val="tx1"/>
                                    </a:solidFill>
                                    <a:latin typeface="Arial" charset="0"/>
                                    <a:ea typeface="+mn-ea"/>
                                    <a:cs typeface="+mn-cs"/>
                                  </a:defRPr>
                                </a:lvl7pPr>
                                <a:lvl8pPr marL="3200400" algn="l" defTabSz="914400" rtl="0" eaLnBrk="1" latinLnBrk="0" hangingPunct="1">
                                  <a:defRPr sz="1400" b="1" kern="1200">
                                    <a:solidFill>
                                      <a:schemeClr val="tx1"/>
                                    </a:solidFill>
                                    <a:latin typeface="Arial" charset="0"/>
                                    <a:ea typeface="+mn-ea"/>
                                    <a:cs typeface="+mn-cs"/>
                                  </a:defRPr>
                                </a:lvl8pPr>
                                <a:lvl9pPr marL="3657600" algn="l" defTabSz="914400" rtl="0" eaLnBrk="1" latinLnBrk="0" hangingPunct="1">
                                  <a:defRPr sz="1400" b="1" kern="1200">
                                    <a:solidFill>
                                      <a:schemeClr val="tx1"/>
                                    </a:solidFill>
                                    <a:latin typeface="Arial" charset="0"/>
                                    <a:ea typeface="+mn-ea"/>
                                    <a:cs typeface="+mn-cs"/>
                                  </a:defRPr>
                                </a:lvl9pPr>
                              </a:lstStyle>
                              <a:p>
                                <a:pPr algn="ctr"/>
                                <a:r>
                                  <a:rPr lang="en-US">
                                    <a:solidFill>
                                      <a:srgbClr val="0066FF"/>
                                    </a:solidFill>
                                  </a:rPr>
                                  <a:t>Single,</a:t>
                                </a:r>
                              </a:p>
                              <a:p>
                                <a:pPr algn="ctr"/>
                                <a:r>
                                  <a:rPr lang="en-US">
                                    <a:solidFill>
                                      <a:srgbClr val="0066FF"/>
                                    </a:solidFill>
                                  </a:rPr>
                                  <a:t>Divorced</a:t>
                                </a:r>
                                <a:endParaRPr lang="en-US" sz="1800" b="0"/>
                              </a:p>
                            </a:txBody>
                            <a:useSpRect/>
                          </a:txSp>
                        </a:sp>
                      </a:grpSp>
                      <a:sp>
                        <a:nvSpPr>
                          <a:cNvPr id="900147" name="Text Box 51"/>
                          <a:cNvSpPr txBox="1">
                            <a:spLocks noChangeArrowheads="1"/>
                          </a:cNvSpPr>
                        </a:nvSpPr>
                        <a:spPr bwMode="auto">
                          <a:xfrm>
                            <a:off x="3168" y="2688"/>
                            <a:ext cx="520" cy="192"/>
                          </a:xfrm>
                          <a:prstGeom prst="rect">
                            <a:avLst/>
                          </a:prstGeom>
                          <a:noFill/>
                          <a:ln w="9525">
                            <a:noFill/>
                            <a:miter lim="800000"/>
                            <a:headEnd/>
                            <a:tailEnd/>
                          </a:ln>
                          <a:effectLst/>
                        </a:spPr>
                        <a:txSp>
                          <a:txBody>
                            <a:bodyPr wrap="none" anchor="ctr">
                              <a:spAutoFit/>
                            </a:bodyPr>
                            <a:lstStyle>
                              <a:defPPr>
                                <a:defRPr lang="en-US"/>
                              </a:defPPr>
                              <a:lvl1pPr algn="l" rtl="0" eaLnBrk="0" fontAlgn="base" hangingPunct="0">
                                <a:spcBef>
                                  <a:spcPct val="0"/>
                                </a:spcBef>
                                <a:spcAft>
                                  <a:spcPct val="0"/>
                                </a:spcAft>
                                <a:defRPr sz="1400" b="1" kern="1200">
                                  <a:solidFill>
                                    <a:schemeClr val="tx1"/>
                                  </a:solidFill>
                                  <a:latin typeface="Arial" charset="0"/>
                                  <a:ea typeface="+mn-ea"/>
                                  <a:cs typeface="+mn-cs"/>
                                </a:defRPr>
                              </a:lvl1pPr>
                              <a:lvl2pPr marL="457200" algn="l" rtl="0" eaLnBrk="0" fontAlgn="base" hangingPunct="0">
                                <a:spcBef>
                                  <a:spcPct val="0"/>
                                </a:spcBef>
                                <a:spcAft>
                                  <a:spcPct val="0"/>
                                </a:spcAft>
                                <a:defRPr sz="1400" b="1" kern="1200">
                                  <a:solidFill>
                                    <a:schemeClr val="tx1"/>
                                  </a:solidFill>
                                  <a:latin typeface="Arial" charset="0"/>
                                  <a:ea typeface="+mn-ea"/>
                                  <a:cs typeface="+mn-cs"/>
                                </a:defRPr>
                              </a:lvl2pPr>
                              <a:lvl3pPr marL="914400" algn="l" rtl="0" eaLnBrk="0" fontAlgn="base" hangingPunct="0">
                                <a:spcBef>
                                  <a:spcPct val="0"/>
                                </a:spcBef>
                                <a:spcAft>
                                  <a:spcPct val="0"/>
                                </a:spcAft>
                                <a:defRPr sz="1400" b="1" kern="1200">
                                  <a:solidFill>
                                    <a:schemeClr val="tx1"/>
                                  </a:solidFill>
                                  <a:latin typeface="Arial" charset="0"/>
                                  <a:ea typeface="+mn-ea"/>
                                  <a:cs typeface="+mn-cs"/>
                                </a:defRPr>
                              </a:lvl3pPr>
                              <a:lvl4pPr marL="1371600" algn="l" rtl="0" eaLnBrk="0" fontAlgn="base" hangingPunct="0">
                                <a:spcBef>
                                  <a:spcPct val="0"/>
                                </a:spcBef>
                                <a:spcAft>
                                  <a:spcPct val="0"/>
                                </a:spcAft>
                                <a:defRPr sz="1400" b="1" kern="1200">
                                  <a:solidFill>
                                    <a:schemeClr val="tx1"/>
                                  </a:solidFill>
                                  <a:latin typeface="Arial" charset="0"/>
                                  <a:ea typeface="+mn-ea"/>
                                  <a:cs typeface="+mn-cs"/>
                                </a:defRPr>
                              </a:lvl4pPr>
                              <a:lvl5pPr marL="1828800" algn="l" rtl="0" eaLnBrk="0" fontAlgn="base" hangingPunct="0">
                                <a:spcBef>
                                  <a:spcPct val="0"/>
                                </a:spcBef>
                                <a:spcAft>
                                  <a:spcPct val="0"/>
                                </a:spcAft>
                                <a:defRPr sz="1400" b="1" kern="1200">
                                  <a:solidFill>
                                    <a:schemeClr val="tx1"/>
                                  </a:solidFill>
                                  <a:latin typeface="Arial" charset="0"/>
                                  <a:ea typeface="+mn-ea"/>
                                  <a:cs typeface="+mn-cs"/>
                                </a:defRPr>
                              </a:lvl5pPr>
                              <a:lvl6pPr marL="2286000" algn="l" defTabSz="914400" rtl="0" eaLnBrk="1" latinLnBrk="0" hangingPunct="1">
                                <a:defRPr sz="1400" b="1" kern="1200">
                                  <a:solidFill>
                                    <a:schemeClr val="tx1"/>
                                  </a:solidFill>
                                  <a:latin typeface="Arial" charset="0"/>
                                  <a:ea typeface="+mn-ea"/>
                                  <a:cs typeface="+mn-cs"/>
                                </a:defRPr>
                              </a:lvl6pPr>
                              <a:lvl7pPr marL="2743200" algn="l" defTabSz="914400" rtl="0" eaLnBrk="1" latinLnBrk="0" hangingPunct="1">
                                <a:defRPr sz="1400" b="1" kern="1200">
                                  <a:solidFill>
                                    <a:schemeClr val="tx1"/>
                                  </a:solidFill>
                                  <a:latin typeface="Arial" charset="0"/>
                                  <a:ea typeface="+mn-ea"/>
                                  <a:cs typeface="+mn-cs"/>
                                </a:defRPr>
                              </a:lvl7pPr>
                              <a:lvl8pPr marL="3200400" algn="l" defTabSz="914400" rtl="0" eaLnBrk="1" latinLnBrk="0" hangingPunct="1">
                                <a:defRPr sz="1400" b="1" kern="1200">
                                  <a:solidFill>
                                    <a:schemeClr val="tx1"/>
                                  </a:solidFill>
                                  <a:latin typeface="Arial" charset="0"/>
                                  <a:ea typeface="+mn-ea"/>
                                  <a:cs typeface="+mn-cs"/>
                                </a:defRPr>
                              </a:lvl8pPr>
                              <a:lvl9pPr marL="3657600" algn="l" defTabSz="914400" rtl="0" eaLnBrk="1" latinLnBrk="0" hangingPunct="1">
                                <a:defRPr sz="1400" b="1" kern="1200">
                                  <a:solidFill>
                                    <a:schemeClr val="tx1"/>
                                  </a:solidFill>
                                  <a:latin typeface="Arial" charset="0"/>
                                  <a:ea typeface="+mn-ea"/>
                                  <a:cs typeface="+mn-cs"/>
                                </a:defRPr>
                              </a:lvl9pPr>
                            </a:lstStyle>
                            <a:p>
                              <a:pPr algn="ctr"/>
                              <a:r>
                                <a:rPr lang="en-US">
                                  <a:solidFill>
                                    <a:srgbClr val="0066FF"/>
                                  </a:solidFill>
                                </a:rPr>
                                <a:t>Married</a:t>
                              </a:r>
                              <a:endParaRPr lang="en-US" sz="1800" b="0">
                                <a:solidFill>
                                  <a:srgbClr val="0066FF"/>
                                </a:solidFill>
                              </a:endParaRPr>
                            </a:p>
                          </a:txBody>
                          <a:useSpRect/>
                        </a:txSp>
                      </a:sp>
                    </a:grpSp>
                    <a:sp>
                      <a:nvSpPr>
                        <a:cNvPr id="900148" name="Line 52"/>
                        <a:cNvSpPr>
                          <a:spLocks noChangeShapeType="1"/>
                        </a:cNvSpPr>
                      </a:nvSpPr>
                      <a:spPr bwMode="auto">
                        <a:xfrm rot="-2664477" flipH="1" flipV="1">
                          <a:off x="727" y="1757"/>
                          <a:ext cx="402" cy="26"/>
                        </a:xfrm>
                        <a:prstGeom prst="line">
                          <a:avLst/>
                        </a:prstGeom>
                        <a:noFill/>
                        <a:ln w="76200" cmpd="tri">
                          <a:solidFill>
                            <a:srgbClr val="CC3300"/>
                          </a:solidFill>
                          <a:round/>
                          <a:headEnd/>
                          <a:tailEnd type="arrow" w="med" len="sm"/>
                        </a:ln>
                        <a:effectLst/>
                      </a:spPr>
                      <a:txSp>
                        <a:txBody>
                          <a:bodyPr wrap="none" anchor="ctr"/>
                          <a:lstStyle>
                            <a:defPPr>
                              <a:defRPr lang="en-US"/>
                            </a:defPPr>
                            <a:lvl1pPr algn="l" rtl="0" eaLnBrk="0" fontAlgn="base" hangingPunct="0">
                              <a:spcBef>
                                <a:spcPct val="0"/>
                              </a:spcBef>
                              <a:spcAft>
                                <a:spcPct val="0"/>
                              </a:spcAft>
                              <a:defRPr sz="1400" b="1" kern="1200">
                                <a:solidFill>
                                  <a:schemeClr val="tx1"/>
                                </a:solidFill>
                                <a:latin typeface="Arial" charset="0"/>
                                <a:ea typeface="+mn-ea"/>
                                <a:cs typeface="+mn-cs"/>
                              </a:defRPr>
                            </a:lvl1pPr>
                            <a:lvl2pPr marL="457200" algn="l" rtl="0" eaLnBrk="0" fontAlgn="base" hangingPunct="0">
                              <a:spcBef>
                                <a:spcPct val="0"/>
                              </a:spcBef>
                              <a:spcAft>
                                <a:spcPct val="0"/>
                              </a:spcAft>
                              <a:defRPr sz="1400" b="1" kern="1200">
                                <a:solidFill>
                                  <a:schemeClr val="tx1"/>
                                </a:solidFill>
                                <a:latin typeface="Arial" charset="0"/>
                                <a:ea typeface="+mn-ea"/>
                                <a:cs typeface="+mn-cs"/>
                              </a:defRPr>
                            </a:lvl2pPr>
                            <a:lvl3pPr marL="914400" algn="l" rtl="0" eaLnBrk="0" fontAlgn="base" hangingPunct="0">
                              <a:spcBef>
                                <a:spcPct val="0"/>
                              </a:spcBef>
                              <a:spcAft>
                                <a:spcPct val="0"/>
                              </a:spcAft>
                              <a:defRPr sz="1400" b="1" kern="1200">
                                <a:solidFill>
                                  <a:schemeClr val="tx1"/>
                                </a:solidFill>
                                <a:latin typeface="Arial" charset="0"/>
                                <a:ea typeface="+mn-ea"/>
                                <a:cs typeface="+mn-cs"/>
                              </a:defRPr>
                            </a:lvl3pPr>
                            <a:lvl4pPr marL="1371600" algn="l" rtl="0" eaLnBrk="0" fontAlgn="base" hangingPunct="0">
                              <a:spcBef>
                                <a:spcPct val="0"/>
                              </a:spcBef>
                              <a:spcAft>
                                <a:spcPct val="0"/>
                              </a:spcAft>
                              <a:defRPr sz="1400" b="1" kern="1200">
                                <a:solidFill>
                                  <a:schemeClr val="tx1"/>
                                </a:solidFill>
                                <a:latin typeface="Arial" charset="0"/>
                                <a:ea typeface="+mn-ea"/>
                                <a:cs typeface="+mn-cs"/>
                              </a:defRPr>
                            </a:lvl4pPr>
                            <a:lvl5pPr marL="1828800" algn="l" rtl="0" eaLnBrk="0" fontAlgn="base" hangingPunct="0">
                              <a:spcBef>
                                <a:spcPct val="0"/>
                              </a:spcBef>
                              <a:spcAft>
                                <a:spcPct val="0"/>
                              </a:spcAft>
                              <a:defRPr sz="1400" b="1" kern="1200">
                                <a:solidFill>
                                  <a:schemeClr val="tx1"/>
                                </a:solidFill>
                                <a:latin typeface="Arial" charset="0"/>
                                <a:ea typeface="+mn-ea"/>
                                <a:cs typeface="+mn-cs"/>
                              </a:defRPr>
                            </a:lvl5pPr>
                            <a:lvl6pPr marL="2286000" algn="l" defTabSz="914400" rtl="0" eaLnBrk="1" latinLnBrk="0" hangingPunct="1">
                              <a:defRPr sz="1400" b="1" kern="1200">
                                <a:solidFill>
                                  <a:schemeClr val="tx1"/>
                                </a:solidFill>
                                <a:latin typeface="Arial" charset="0"/>
                                <a:ea typeface="+mn-ea"/>
                                <a:cs typeface="+mn-cs"/>
                              </a:defRPr>
                            </a:lvl6pPr>
                            <a:lvl7pPr marL="2743200" algn="l" defTabSz="914400" rtl="0" eaLnBrk="1" latinLnBrk="0" hangingPunct="1">
                              <a:defRPr sz="1400" b="1" kern="1200">
                                <a:solidFill>
                                  <a:schemeClr val="tx1"/>
                                </a:solidFill>
                                <a:latin typeface="Arial" charset="0"/>
                                <a:ea typeface="+mn-ea"/>
                                <a:cs typeface="+mn-cs"/>
                              </a:defRPr>
                            </a:lvl7pPr>
                            <a:lvl8pPr marL="3200400" algn="l" defTabSz="914400" rtl="0" eaLnBrk="1" latinLnBrk="0" hangingPunct="1">
                              <a:defRPr sz="1400" b="1" kern="1200">
                                <a:solidFill>
                                  <a:schemeClr val="tx1"/>
                                </a:solidFill>
                                <a:latin typeface="Arial" charset="0"/>
                                <a:ea typeface="+mn-ea"/>
                                <a:cs typeface="+mn-cs"/>
                              </a:defRPr>
                            </a:lvl8pPr>
                            <a:lvl9pPr marL="3657600" algn="l" defTabSz="914400" rtl="0" eaLnBrk="1" latinLnBrk="0" hangingPunct="1">
                              <a:defRPr sz="1400" b="1" kern="1200">
                                <a:solidFill>
                                  <a:schemeClr val="tx1"/>
                                </a:solidFill>
                                <a:latin typeface="Arial" charset="0"/>
                                <a:ea typeface="+mn-ea"/>
                                <a:cs typeface="+mn-cs"/>
                              </a:defRPr>
                            </a:lvl9pPr>
                          </a:lstStyle>
                          <a:p>
                            <a:endParaRPr lang="en-US"/>
                          </a:p>
                        </a:txBody>
                        <a:useSpRect/>
                      </a:txSp>
                    </a:sp>
                  </a:grpSp>
                  <a:pic>
                    <a:nvPicPr>
                      <a:cNvPr id="0" name="Object 2"/>
                      <a:cNvPicPr>
                        <a:picLocks noChangeAspect="1" noChangeArrowheads="1"/>
                      </a:cNvPicPr>
                    </a:nvPicPr>
                    <a:blipFill>
                      <a:blip r:embed="rId260"/>
                      <a:srcRect r="4274"/>
                      <a:stretch>
                        <a:fillRect/>
                      </a:stretch>
                    </a:blipFill>
                    <a:spPr bwMode="auto">
                      <a:xfrm>
                        <a:off x="5105400" y="685800"/>
                        <a:ext cx="3413125" cy="3687763"/>
                      </a:xfrm>
                      <a:prstGeom prst="rect">
                        <a:avLst/>
                      </a:prstGeom>
                      <a:noFill/>
                      <a:ln w="9525">
                        <a:noFill/>
                        <a:miter lim="800000"/>
                        <a:headEnd/>
                        <a:tailEnd/>
                      </a:ln>
                      <a:effectLst/>
                    </a:spPr>
                  </a:pic>
                </lc:lockedCanvas>
              </a:graphicData>
            </a:graphic>
          </wp:inline>
        </w:drawing>
      </w:r>
    </w:p>
    <w:p w:rsidR="002D03EA" w:rsidRDefault="00231C14" w:rsidP="004765FF">
      <w:pPr>
        <w:rPr>
          <w:szCs w:val="24"/>
        </w:rPr>
      </w:pPr>
      <w:r>
        <w:rPr>
          <w:szCs w:val="24"/>
        </w:rPr>
        <w:t>Khi xây dựng cây quyết định chúng ta áp dụng chiến lược tham lam: phân tách các bản ghi thành các nhánh dựa trên một phép kiểm tra giá trị thuộc tính để tối ưu một tiêu chí nào đó. Nếu tối ưu như vậy, mỗi tập huấn luyện sẽ cho một cây quyết định tối ưu chứ không còn cho nhiều cây quyết định như ban đầu nữa. Để xây dựng được cây tối ưu chúng ta cần giải quyết một số bài toán con sau:</w:t>
      </w:r>
    </w:p>
    <w:p w:rsidR="00231C14" w:rsidRDefault="00231C14" w:rsidP="00395DA0">
      <w:pPr>
        <w:pStyle w:val="ListParagraph"/>
        <w:numPr>
          <w:ilvl w:val="0"/>
          <w:numId w:val="78"/>
        </w:numPr>
        <w:spacing w:line="360" w:lineRule="auto"/>
      </w:pPr>
      <w:r>
        <w:t xml:space="preserve">Xác định phân tách các bản ghi trong tập huấn luyện </w:t>
      </w:r>
      <w:r w:rsidR="00656A8F">
        <w:t xml:space="preserve">tại một nút </w:t>
      </w:r>
      <w:r>
        <w:t xml:space="preserve">thành các nhánh trong cây thế nào thông qua việc </w:t>
      </w:r>
    </w:p>
    <w:p w:rsidR="00231C14" w:rsidRDefault="00231C14" w:rsidP="00395DA0">
      <w:pPr>
        <w:pStyle w:val="ListParagraph"/>
        <w:numPr>
          <w:ilvl w:val="1"/>
          <w:numId w:val="78"/>
        </w:numPr>
        <w:spacing w:line="360" w:lineRule="auto"/>
      </w:pPr>
      <w:r>
        <w:t xml:space="preserve">Xác định cụ thể các điều kiện kiểm tra thuộc tính </w:t>
      </w:r>
    </w:p>
    <w:p w:rsidR="00656A8F" w:rsidRDefault="00656A8F" w:rsidP="00395DA0">
      <w:pPr>
        <w:pStyle w:val="ListParagraph"/>
        <w:numPr>
          <w:ilvl w:val="1"/>
          <w:numId w:val="78"/>
        </w:numPr>
        <w:spacing w:line="360" w:lineRule="auto"/>
      </w:pPr>
      <w:r>
        <w:t>Xác định xem việc phân tách đó đã là tốt nhất chưa</w:t>
      </w:r>
    </w:p>
    <w:p w:rsidR="00656A8F" w:rsidRDefault="00656A8F" w:rsidP="00395DA0">
      <w:pPr>
        <w:pStyle w:val="ListParagraph"/>
        <w:numPr>
          <w:ilvl w:val="0"/>
          <w:numId w:val="78"/>
        </w:numPr>
        <w:spacing w:line="360" w:lineRule="auto"/>
      </w:pPr>
      <w:r>
        <w:t>Xác định xem khi nào không cần phân tách một nút trong cây nữa</w:t>
      </w:r>
    </w:p>
    <w:p w:rsidR="00656A8F" w:rsidRDefault="00656A8F" w:rsidP="00656A8F">
      <w:pPr>
        <w:rPr>
          <w:szCs w:val="24"/>
        </w:rPr>
      </w:pPr>
      <w:r>
        <w:rPr>
          <w:szCs w:val="24"/>
        </w:rPr>
        <w:t>Chúng ta sẽ xem xét lần lượt từng vấn đề, trước hết là làm thế nào để xác định cụ thể điều kiện kiểm tra ở một nút phân tách. Việc này phụ thuộc vào kiểu của thuộc tính là loại biến tên, biến có trật tự hay biến liên tục. Mỗi loại biến có cách xác định điều kiện kiểm tra khác nhau. Việc tìm điều kiện kiểm tra còn phụ thuộc vào số lượng nhánh muốn phân tách: có thể phân tách thành hai nhánh hay nhiều nhánh.</w:t>
      </w:r>
    </w:p>
    <w:p w:rsidR="00656A8F" w:rsidRDefault="00656A8F" w:rsidP="004765FF">
      <w:pPr>
        <w:rPr>
          <w:szCs w:val="24"/>
        </w:rPr>
      </w:pPr>
      <w:r>
        <w:rPr>
          <w:szCs w:val="24"/>
        </w:rPr>
        <w:t xml:space="preserve">Phân tách cho các thuộc tính tên có hai trường hợp. </w:t>
      </w:r>
    </w:p>
    <w:p w:rsidR="00656A8F" w:rsidRDefault="00656A8F" w:rsidP="00395DA0">
      <w:pPr>
        <w:pStyle w:val="ListParagraph"/>
        <w:numPr>
          <w:ilvl w:val="0"/>
          <w:numId w:val="78"/>
        </w:numPr>
        <w:spacing w:line="360" w:lineRule="auto"/>
      </w:pPr>
      <w:r>
        <w:t xml:space="preserve">Nếu là dạng phân tách nhiều nhánh, ta có thể dùng các giá trị phân biệt khác nhau cho mỗi nhánh như ví dụ sau chẳng hạn </w:t>
      </w:r>
      <w:r w:rsidR="00976A85">
        <w:t xml:space="preserve">thuộc tính điều kiện là </w:t>
      </w:r>
      <w:r>
        <w:t xml:space="preserve">Car </w:t>
      </w:r>
      <w:r w:rsidR="00976A85">
        <w:t>Type có 3 giá trị thì nút trong đại diện cho thuộc tính này được phân làm 3 nhánh như hình vẽ</w:t>
      </w:r>
    </w:p>
    <w:p w:rsidR="00976A85" w:rsidRDefault="00976A85" w:rsidP="00976A85">
      <w:pPr>
        <w:pStyle w:val="ListParagraph"/>
        <w:spacing w:line="360" w:lineRule="auto"/>
      </w:pPr>
    </w:p>
    <w:p w:rsidR="00976A85" w:rsidRDefault="00976A85" w:rsidP="00976A85">
      <w:pPr>
        <w:pStyle w:val="ListParagraph"/>
        <w:spacing w:line="360" w:lineRule="auto"/>
      </w:pPr>
      <w:r w:rsidRPr="00976A85">
        <w:rPr>
          <w:noProof/>
        </w:rPr>
        <w:lastRenderedPageBreak/>
        <w:drawing>
          <wp:inline distT="0" distB="0" distL="0" distR="0">
            <wp:extent cx="2076450" cy="619125"/>
            <wp:effectExtent l="0" t="0" r="0" b="0"/>
            <wp:docPr id="100" name="Object 13"/>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2546350" cy="946150"/>
                      <a:chOff x="2895600" y="2133600"/>
                      <a:chExt cx="2546350" cy="946150"/>
                    </a:xfrm>
                  </a:grpSpPr>
                  <a:grpSp>
                    <a:nvGrpSpPr>
                      <a:cNvPr id="813060" name="Group 4"/>
                      <a:cNvGrpSpPr>
                        <a:grpSpLocks/>
                      </a:cNvGrpSpPr>
                    </a:nvGrpSpPr>
                    <a:grpSpPr bwMode="auto">
                      <a:xfrm>
                        <a:off x="2895600" y="2133600"/>
                        <a:ext cx="2546350" cy="946150"/>
                        <a:chOff x="1824" y="1680"/>
                        <a:chExt cx="1604" cy="596"/>
                      </a:xfrm>
                    </a:grpSpPr>
                    <a:sp>
                      <a:nvSpPr>
                        <a:cNvPr id="813061" name="Oval 5"/>
                        <a:cNvSpPr>
                          <a:spLocks noChangeArrowheads="1"/>
                        </a:cNvSpPr>
                      </a:nvSpPr>
                      <a:spPr bwMode="auto">
                        <a:xfrm>
                          <a:off x="2352" y="1680"/>
                          <a:ext cx="576" cy="288"/>
                        </a:xfrm>
                        <a:prstGeom prst="ellipse">
                          <a:avLst/>
                        </a:prstGeom>
                        <a:solidFill>
                          <a:srgbClr val="FFFFFF"/>
                        </a:solidFill>
                        <a:ln w="9525">
                          <a:solidFill>
                            <a:schemeClr val="tx1"/>
                          </a:solidFill>
                          <a:round/>
                          <a:headEnd/>
                          <a:tailEnd/>
                        </a:ln>
                        <a:effectLst/>
                      </a:spPr>
                      <a:txSp>
                        <a:txBody>
                          <a:bodyPr wrap="none" anchor="ctr"/>
                          <a:lstStyle>
                            <a:defPPr>
                              <a:defRPr lang="en-US"/>
                            </a:defPPr>
                            <a:lvl1pPr algn="l" rtl="0" eaLnBrk="0" fontAlgn="base" hangingPunct="0">
                              <a:spcBef>
                                <a:spcPct val="0"/>
                              </a:spcBef>
                              <a:spcAft>
                                <a:spcPct val="0"/>
                              </a:spcAft>
                              <a:defRPr sz="1400" b="1" kern="1200">
                                <a:solidFill>
                                  <a:schemeClr val="tx1"/>
                                </a:solidFill>
                                <a:latin typeface="Arial" charset="0"/>
                                <a:ea typeface="+mn-ea"/>
                                <a:cs typeface="+mn-cs"/>
                              </a:defRPr>
                            </a:lvl1pPr>
                            <a:lvl2pPr marL="457200" algn="l" rtl="0" eaLnBrk="0" fontAlgn="base" hangingPunct="0">
                              <a:spcBef>
                                <a:spcPct val="0"/>
                              </a:spcBef>
                              <a:spcAft>
                                <a:spcPct val="0"/>
                              </a:spcAft>
                              <a:defRPr sz="1400" b="1" kern="1200">
                                <a:solidFill>
                                  <a:schemeClr val="tx1"/>
                                </a:solidFill>
                                <a:latin typeface="Arial" charset="0"/>
                                <a:ea typeface="+mn-ea"/>
                                <a:cs typeface="+mn-cs"/>
                              </a:defRPr>
                            </a:lvl2pPr>
                            <a:lvl3pPr marL="914400" algn="l" rtl="0" eaLnBrk="0" fontAlgn="base" hangingPunct="0">
                              <a:spcBef>
                                <a:spcPct val="0"/>
                              </a:spcBef>
                              <a:spcAft>
                                <a:spcPct val="0"/>
                              </a:spcAft>
                              <a:defRPr sz="1400" b="1" kern="1200">
                                <a:solidFill>
                                  <a:schemeClr val="tx1"/>
                                </a:solidFill>
                                <a:latin typeface="Arial" charset="0"/>
                                <a:ea typeface="+mn-ea"/>
                                <a:cs typeface="+mn-cs"/>
                              </a:defRPr>
                            </a:lvl3pPr>
                            <a:lvl4pPr marL="1371600" algn="l" rtl="0" eaLnBrk="0" fontAlgn="base" hangingPunct="0">
                              <a:spcBef>
                                <a:spcPct val="0"/>
                              </a:spcBef>
                              <a:spcAft>
                                <a:spcPct val="0"/>
                              </a:spcAft>
                              <a:defRPr sz="1400" b="1" kern="1200">
                                <a:solidFill>
                                  <a:schemeClr val="tx1"/>
                                </a:solidFill>
                                <a:latin typeface="Arial" charset="0"/>
                                <a:ea typeface="+mn-ea"/>
                                <a:cs typeface="+mn-cs"/>
                              </a:defRPr>
                            </a:lvl4pPr>
                            <a:lvl5pPr marL="1828800" algn="l" rtl="0" eaLnBrk="0" fontAlgn="base" hangingPunct="0">
                              <a:spcBef>
                                <a:spcPct val="0"/>
                              </a:spcBef>
                              <a:spcAft>
                                <a:spcPct val="0"/>
                              </a:spcAft>
                              <a:defRPr sz="1400" b="1" kern="1200">
                                <a:solidFill>
                                  <a:schemeClr val="tx1"/>
                                </a:solidFill>
                                <a:latin typeface="Arial" charset="0"/>
                                <a:ea typeface="+mn-ea"/>
                                <a:cs typeface="+mn-cs"/>
                              </a:defRPr>
                            </a:lvl5pPr>
                            <a:lvl6pPr marL="2286000" algn="l" defTabSz="914400" rtl="0" eaLnBrk="1" latinLnBrk="0" hangingPunct="1">
                              <a:defRPr sz="1400" b="1" kern="1200">
                                <a:solidFill>
                                  <a:schemeClr val="tx1"/>
                                </a:solidFill>
                                <a:latin typeface="Arial" charset="0"/>
                                <a:ea typeface="+mn-ea"/>
                                <a:cs typeface="+mn-cs"/>
                              </a:defRPr>
                            </a:lvl6pPr>
                            <a:lvl7pPr marL="2743200" algn="l" defTabSz="914400" rtl="0" eaLnBrk="1" latinLnBrk="0" hangingPunct="1">
                              <a:defRPr sz="1400" b="1" kern="1200">
                                <a:solidFill>
                                  <a:schemeClr val="tx1"/>
                                </a:solidFill>
                                <a:latin typeface="Arial" charset="0"/>
                                <a:ea typeface="+mn-ea"/>
                                <a:cs typeface="+mn-cs"/>
                              </a:defRPr>
                            </a:lvl7pPr>
                            <a:lvl8pPr marL="3200400" algn="l" defTabSz="914400" rtl="0" eaLnBrk="1" latinLnBrk="0" hangingPunct="1">
                              <a:defRPr sz="1400" b="1" kern="1200">
                                <a:solidFill>
                                  <a:schemeClr val="tx1"/>
                                </a:solidFill>
                                <a:latin typeface="Arial" charset="0"/>
                                <a:ea typeface="+mn-ea"/>
                                <a:cs typeface="+mn-cs"/>
                              </a:defRPr>
                            </a:lvl8pPr>
                            <a:lvl9pPr marL="3657600" algn="l" defTabSz="914400" rtl="0" eaLnBrk="1" latinLnBrk="0" hangingPunct="1">
                              <a:defRPr sz="1400" b="1" kern="1200">
                                <a:solidFill>
                                  <a:schemeClr val="tx1"/>
                                </a:solidFill>
                                <a:latin typeface="Arial" charset="0"/>
                                <a:ea typeface="+mn-ea"/>
                                <a:cs typeface="+mn-cs"/>
                              </a:defRPr>
                            </a:lvl9pPr>
                          </a:lstStyle>
                          <a:p>
                            <a:pPr algn="ctr"/>
                            <a:r>
                              <a:rPr lang="en-US" sz="1800" b="0">
                                <a:latin typeface="Times New Roman" pitchFamily="18" charset="0"/>
                              </a:rPr>
                              <a:t>CarType</a:t>
                            </a:r>
                            <a:endParaRPr lang="en-US" sz="2400" b="0">
                              <a:latin typeface="Times New Roman" pitchFamily="18" charset="0"/>
                            </a:endParaRPr>
                          </a:p>
                        </a:txBody>
                        <a:useSpRect/>
                      </a:txSp>
                    </a:sp>
                    <a:sp>
                      <a:nvSpPr>
                        <a:cNvPr id="813062" name="Line 6"/>
                        <a:cNvSpPr>
                          <a:spLocks noChangeShapeType="1"/>
                        </a:cNvSpPr>
                      </a:nvSpPr>
                      <a:spPr bwMode="auto">
                        <a:xfrm flipH="1">
                          <a:off x="2064" y="1968"/>
                          <a:ext cx="576" cy="144"/>
                        </a:xfrm>
                        <a:prstGeom prst="line">
                          <a:avLst/>
                        </a:prstGeom>
                        <a:noFill/>
                        <a:ln w="9525">
                          <a:solidFill>
                            <a:schemeClr val="tx1"/>
                          </a:solidFill>
                          <a:round/>
                          <a:headEnd/>
                          <a:tailEnd/>
                        </a:ln>
                        <a:effectLst/>
                      </a:spPr>
                      <a:txSp>
                        <a:txBody>
                          <a:bodyPr wrap="none" anchor="ctr"/>
                          <a:lstStyle>
                            <a:defPPr>
                              <a:defRPr lang="en-US"/>
                            </a:defPPr>
                            <a:lvl1pPr algn="l" rtl="0" eaLnBrk="0" fontAlgn="base" hangingPunct="0">
                              <a:spcBef>
                                <a:spcPct val="0"/>
                              </a:spcBef>
                              <a:spcAft>
                                <a:spcPct val="0"/>
                              </a:spcAft>
                              <a:defRPr sz="1400" b="1" kern="1200">
                                <a:solidFill>
                                  <a:schemeClr val="tx1"/>
                                </a:solidFill>
                                <a:latin typeface="Arial" charset="0"/>
                                <a:ea typeface="+mn-ea"/>
                                <a:cs typeface="+mn-cs"/>
                              </a:defRPr>
                            </a:lvl1pPr>
                            <a:lvl2pPr marL="457200" algn="l" rtl="0" eaLnBrk="0" fontAlgn="base" hangingPunct="0">
                              <a:spcBef>
                                <a:spcPct val="0"/>
                              </a:spcBef>
                              <a:spcAft>
                                <a:spcPct val="0"/>
                              </a:spcAft>
                              <a:defRPr sz="1400" b="1" kern="1200">
                                <a:solidFill>
                                  <a:schemeClr val="tx1"/>
                                </a:solidFill>
                                <a:latin typeface="Arial" charset="0"/>
                                <a:ea typeface="+mn-ea"/>
                                <a:cs typeface="+mn-cs"/>
                              </a:defRPr>
                            </a:lvl2pPr>
                            <a:lvl3pPr marL="914400" algn="l" rtl="0" eaLnBrk="0" fontAlgn="base" hangingPunct="0">
                              <a:spcBef>
                                <a:spcPct val="0"/>
                              </a:spcBef>
                              <a:spcAft>
                                <a:spcPct val="0"/>
                              </a:spcAft>
                              <a:defRPr sz="1400" b="1" kern="1200">
                                <a:solidFill>
                                  <a:schemeClr val="tx1"/>
                                </a:solidFill>
                                <a:latin typeface="Arial" charset="0"/>
                                <a:ea typeface="+mn-ea"/>
                                <a:cs typeface="+mn-cs"/>
                              </a:defRPr>
                            </a:lvl3pPr>
                            <a:lvl4pPr marL="1371600" algn="l" rtl="0" eaLnBrk="0" fontAlgn="base" hangingPunct="0">
                              <a:spcBef>
                                <a:spcPct val="0"/>
                              </a:spcBef>
                              <a:spcAft>
                                <a:spcPct val="0"/>
                              </a:spcAft>
                              <a:defRPr sz="1400" b="1" kern="1200">
                                <a:solidFill>
                                  <a:schemeClr val="tx1"/>
                                </a:solidFill>
                                <a:latin typeface="Arial" charset="0"/>
                                <a:ea typeface="+mn-ea"/>
                                <a:cs typeface="+mn-cs"/>
                              </a:defRPr>
                            </a:lvl4pPr>
                            <a:lvl5pPr marL="1828800" algn="l" rtl="0" eaLnBrk="0" fontAlgn="base" hangingPunct="0">
                              <a:spcBef>
                                <a:spcPct val="0"/>
                              </a:spcBef>
                              <a:spcAft>
                                <a:spcPct val="0"/>
                              </a:spcAft>
                              <a:defRPr sz="1400" b="1" kern="1200">
                                <a:solidFill>
                                  <a:schemeClr val="tx1"/>
                                </a:solidFill>
                                <a:latin typeface="Arial" charset="0"/>
                                <a:ea typeface="+mn-ea"/>
                                <a:cs typeface="+mn-cs"/>
                              </a:defRPr>
                            </a:lvl5pPr>
                            <a:lvl6pPr marL="2286000" algn="l" defTabSz="914400" rtl="0" eaLnBrk="1" latinLnBrk="0" hangingPunct="1">
                              <a:defRPr sz="1400" b="1" kern="1200">
                                <a:solidFill>
                                  <a:schemeClr val="tx1"/>
                                </a:solidFill>
                                <a:latin typeface="Arial" charset="0"/>
                                <a:ea typeface="+mn-ea"/>
                                <a:cs typeface="+mn-cs"/>
                              </a:defRPr>
                            </a:lvl6pPr>
                            <a:lvl7pPr marL="2743200" algn="l" defTabSz="914400" rtl="0" eaLnBrk="1" latinLnBrk="0" hangingPunct="1">
                              <a:defRPr sz="1400" b="1" kern="1200">
                                <a:solidFill>
                                  <a:schemeClr val="tx1"/>
                                </a:solidFill>
                                <a:latin typeface="Arial" charset="0"/>
                                <a:ea typeface="+mn-ea"/>
                                <a:cs typeface="+mn-cs"/>
                              </a:defRPr>
                            </a:lvl7pPr>
                            <a:lvl8pPr marL="3200400" algn="l" defTabSz="914400" rtl="0" eaLnBrk="1" latinLnBrk="0" hangingPunct="1">
                              <a:defRPr sz="1400" b="1" kern="1200">
                                <a:solidFill>
                                  <a:schemeClr val="tx1"/>
                                </a:solidFill>
                                <a:latin typeface="Arial" charset="0"/>
                                <a:ea typeface="+mn-ea"/>
                                <a:cs typeface="+mn-cs"/>
                              </a:defRPr>
                            </a:lvl8pPr>
                            <a:lvl9pPr marL="3657600" algn="l" defTabSz="914400" rtl="0" eaLnBrk="1" latinLnBrk="0" hangingPunct="1">
                              <a:defRPr sz="1400" b="1" kern="1200">
                                <a:solidFill>
                                  <a:schemeClr val="tx1"/>
                                </a:solidFill>
                                <a:latin typeface="Arial" charset="0"/>
                                <a:ea typeface="+mn-ea"/>
                                <a:cs typeface="+mn-cs"/>
                              </a:defRPr>
                            </a:lvl9pPr>
                          </a:lstStyle>
                          <a:p>
                            <a:endParaRPr lang="en-US"/>
                          </a:p>
                        </a:txBody>
                        <a:useSpRect/>
                      </a:txSp>
                    </a:sp>
                    <a:sp>
                      <a:nvSpPr>
                        <a:cNvPr id="813063" name="Line 7"/>
                        <a:cNvSpPr>
                          <a:spLocks noChangeShapeType="1"/>
                        </a:cNvSpPr>
                      </a:nvSpPr>
                      <a:spPr bwMode="auto">
                        <a:xfrm>
                          <a:off x="2640" y="1968"/>
                          <a:ext cx="0" cy="288"/>
                        </a:xfrm>
                        <a:prstGeom prst="line">
                          <a:avLst/>
                        </a:prstGeom>
                        <a:noFill/>
                        <a:ln w="9525">
                          <a:solidFill>
                            <a:schemeClr val="tx1"/>
                          </a:solidFill>
                          <a:round/>
                          <a:headEnd/>
                          <a:tailEnd/>
                        </a:ln>
                        <a:effectLst/>
                      </a:spPr>
                      <a:txSp>
                        <a:txBody>
                          <a:bodyPr wrap="none" anchor="ctr"/>
                          <a:lstStyle>
                            <a:defPPr>
                              <a:defRPr lang="en-US"/>
                            </a:defPPr>
                            <a:lvl1pPr algn="l" rtl="0" eaLnBrk="0" fontAlgn="base" hangingPunct="0">
                              <a:spcBef>
                                <a:spcPct val="0"/>
                              </a:spcBef>
                              <a:spcAft>
                                <a:spcPct val="0"/>
                              </a:spcAft>
                              <a:defRPr sz="1400" b="1" kern="1200">
                                <a:solidFill>
                                  <a:schemeClr val="tx1"/>
                                </a:solidFill>
                                <a:latin typeface="Arial" charset="0"/>
                                <a:ea typeface="+mn-ea"/>
                                <a:cs typeface="+mn-cs"/>
                              </a:defRPr>
                            </a:lvl1pPr>
                            <a:lvl2pPr marL="457200" algn="l" rtl="0" eaLnBrk="0" fontAlgn="base" hangingPunct="0">
                              <a:spcBef>
                                <a:spcPct val="0"/>
                              </a:spcBef>
                              <a:spcAft>
                                <a:spcPct val="0"/>
                              </a:spcAft>
                              <a:defRPr sz="1400" b="1" kern="1200">
                                <a:solidFill>
                                  <a:schemeClr val="tx1"/>
                                </a:solidFill>
                                <a:latin typeface="Arial" charset="0"/>
                                <a:ea typeface="+mn-ea"/>
                                <a:cs typeface="+mn-cs"/>
                              </a:defRPr>
                            </a:lvl2pPr>
                            <a:lvl3pPr marL="914400" algn="l" rtl="0" eaLnBrk="0" fontAlgn="base" hangingPunct="0">
                              <a:spcBef>
                                <a:spcPct val="0"/>
                              </a:spcBef>
                              <a:spcAft>
                                <a:spcPct val="0"/>
                              </a:spcAft>
                              <a:defRPr sz="1400" b="1" kern="1200">
                                <a:solidFill>
                                  <a:schemeClr val="tx1"/>
                                </a:solidFill>
                                <a:latin typeface="Arial" charset="0"/>
                                <a:ea typeface="+mn-ea"/>
                                <a:cs typeface="+mn-cs"/>
                              </a:defRPr>
                            </a:lvl3pPr>
                            <a:lvl4pPr marL="1371600" algn="l" rtl="0" eaLnBrk="0" fontAlgn="base" hangingPunct="0">
                              <a:spcBef>
                                <a:spcPct val="0"/>
                              </a:spcBef>
                              <a:spcAft>
                                <a:spcPct val="0"/>
                              </a:spcAft>
                              <a:defRPr sz="1400" b="1" kern="1200">
                                <a:solidFill>
                                  <a:schemeClr val="tx1"/>
                                </a:solidFill>
                                <a:latin typeface="Arial" charset="0"/>
                                <a:ea typeface="+mn-ea"/>
                                <a:cs typeface="+mn-cs"/>
                              </a:defRPr>
                            </a:lvl4pPr>
                            <a:lvl5pPr marL="1828800" algn="l" rtl="0" eaLnBrk="0" fontAlgn="base" hangingPunct="0">
                              <a:spcBef>
                                <a:spcPct val="0"/>
                              </a:spcBef>
                              <a:spcAft>
                                <a:spcPct val="0"/>
                              </a:spcAft>
                              <a:defRPr sz="1400" b="1" kern="1200">
                                <a:solidFill>
                                  <a:schemeClr val="tx1"/>
                                </a:solidFill>
                                <a:latin typeface="Arial" charset="0"/>
                                <a:ea typeface="+mn-ea"/>
                                <a:cs typeface="+mn-cs"/>
                              </a:defRPr>
                            </a:lvl5pPr>
                            <a:lvl6pPr marL="2286000" algn="l" defTabSz="914400" rtl="0" eaLnBrk="1" latinLnBrk="0" hangingPunct="1">
                              <a:defRPr sz="1400" b="1" kern="1200">
                                <a:solidFill>
                                  <a:schemeClr val="tx1"/>
                                </a:solidFill>
                                <a:latin typeface="Arial" charset="0"/>
                                <a:ea typeface="+mn-ea"/>
                                <a:cs typeface="+mn-cs"/>
                              </a:defRPr>
                            </a:lvl6pPr>
                            <a:lvl7pPr marL="2743200" algn="l" defTabSz="914400" rtl="0" eaLnBrk="1" latinLnBrk="0" hangingPunct="1">
                              <a:defRPr sz="1400" b="1" kern="1200">
                                <a:solidFill>
                                  <a:schemeClr val="tx1"/>
                                </a:solidFill>
                                <a:latin typeface="Arial" charset="0"/>
                                <a:ea typeface="+mn-ea"/>
                                <a:cs typeface="+mn-cs"/>
                              </a:defRPr>
                            </a:lvl7pPr>
                            <a:lvl8pPr marL="3200400" algn="l" defTabSz="914400" rtl="0" eaLnBrk="1" latinLnBrk="0" hangingPunct="1">
                              <a:defRPr sz="1400" b="1" kern="1200">
                                <a:solidFill>
                                  <a:schemeClr val="tx1"/>
                                </a:solidFill>
                                <a:latin typeface="Arial" charset="0"/>
                                <a:ea typeface="+mn-ea"/>
                                <a:cs typeface="+mn-cs"/>
                              </a:defRPr>
                            </a:lvl8pPr>
                            <a:lvl9pPr marL="3657600" algn="l" defTabSz="914400" rtl="0" eaLnBrk="1" latinLnBrk="0" hangingPunct="1">
                              <a:defRPr sz="1400" b="1" kern="1200">
                                <a:solidFill>
                                  <a:schemeClr val="tx1"/>
                                </a:solidFill>
                                <a:latin typeface="Arial" charset="0"/>
                                <a:ea typeface="+mn-ea"/>
                                <a:cs typeface="+mn-cs"/>
                              </a:defRPr>
                            </a:lvl9pPr>
                          </a:lstStyle>
                          <a:p>
                            <a:endParaRPr lang="en-US"/>
                          </a:p>
                        </a:txBody>
                        <a:useSpRect/>
                      </a:txSp>
                    </a:sp>
                    <a:sp>
                      <a:nvSpPr>
                        <a:cNvPr id="813064" name="Line 8"/>
                        <a:cNvSpPr>
                          <a:spLocks noChangeShapeType="1"/>
                        </a:cNvSpPr>
                      </a:nvSpPr>
                      <a:spPr bwMode="auto">
                        <a:xfrm>
                          <a:off x="2640" y="1968"/>
                          <a:ext cx="576" cy="144"/>
                        </a:xfrm>
                        <a:prstGeom prst="line">
                          <a:avLst/>
                        </a:prstGeom>
                        <a:noFill/>
                        <a:ln w="9525">
                          <a:solidFill>
                            <a:schemeClr val="tx1"/>
                          </a:solidFill>
                          <a:round/>
                          <a:headEnd/>
                          <a:tailEnd/>
                        </a:ln>
                        <a:effectLst/>
                      </a:spPr>
                      <a:txSp>
                        <a:txBody>
                          <a:bodyPr wrap="none" anchor="ctr"/>
                          <a:lstStyle>
                            <a:defPPr>
                              <a:defRPr lang="en-US"/>
                            </a:defPPr>
                            <a:lvl1pPr algn="l" rtl="0" eaLnBrk="0" fontAlgn="base" hangingPunct="0">
                              <a:spcBef>
                                <a:spcPct val="0"/>
                              </a:spcBef>
                              <a:spcAft>
                                <a:spcPct val="0"/>
                              </a:spcAft>
                              <a:defRPr sz="1400" b="1" kern="1200">
                                <a:solidFill>
                                  <a:schemeClr val="tx1"/>
                                </a:solidFill>
                                <a:latin typeface="Arial" charset="0"/>
                                <a:ea typeface="+mn-ea"/>
                                <a:cs typeface="+mn-cs"/>
                              </a:defRPr>
                            </a:lvl1pPr>
                            <a:lvl2pPr marL="457200" algn="l" rtl="0" eaLnBrk="0" fontAlgn="base" hangingPunct="0">
                              <a:spcBef>
                                <a:spcPct val="0"/>
                              </a:spcBef>
                              <a:spcAft>
                                <a:spcPct val="0"/>
                              </a:spcAft>
                              <a:defRPr sz="1400" b="1" kern="1200">
                                <a:solidFill>
                                  <a:schemeClr val="tx1"/>
                                </a:solidFill>
                                <a:latin typeface="Arial" charset="0"/>
                                <a:ea typeface="+mn-ea"/>
                                <a:cs typeface="+mn-cs"/>
                              </a:defRPr>
                            </a:lvl2pPr>
                            <a:lvl3pPr marL="914400" algn="l" rtl="0" eaLnBrk="0" fontAlgn="base" hangingPunct="0">
                              <a:spcBef>
                                <a:spcPct val="0"/>
                              </a:spcBef>
                              <a:spcAft>
                                <a:spcPct val="0"/>
                              </a:spcAft>
                              <a:defRPr sz="1400" b="1" kern="1200">
                                <a:solidFill>
                                  <a:schemeClr val="tx1"/>
                                </a:solidFill>
                                <a:latin typeface="Arial" charset="0"/>
                                <a:ea typeface="+mn-ea"/>
                                <a:cs typeface="+mn-cs"/>
                              </a:defRPr>
                            </a:lvl3pPr>
                            <a:lvl4pPr marL="1371600" algn="l" rtl="0" eaLnBrk="0" fontAlgn="base" hangingPunct="0">
                              <a:spcBef>
                                <a:spcPct val="0"/>
                              </a:spcBef>
                              <a:spcAft>
                                <a:spcPct val="0"/>
                              </a:spcAft>
                              <a:defRPr sz="1400" b="1" kern="1200">
                                <a:solidFill>
                                  <a:schemeClr val="tx1"/>
                                </a:solidFill>
                                <a:latin typeface="Arial" charset="0"/>
                                <a:ea typeface="+mn-ea"/>
                                <a:cs typeface="+mn-cs"/>
                              </a:defRPr>
                            </a:lvl4pPr>
                            <a:lvl5pPr marL="1828800" algn="l" rtl="0" eaLnBrk="0" fontAlgn="base" hangingPunct="0">
                              <a:spcBef>
                                <a:spcPct val="0"/>
                              </a:spcBef>
                              <a:spcAft>
                                <a:spcPct val="0"/>
                              </a:spcAft>
                              <a:defRPr sz="1400" b="1" kern="1200">
                                <a:solidFill>
                                  <a:schemeClr val="tx1"/>
                                </a:solidFill>
                                <a:latin typeface="Arial" charset="0"/>
                                <a:ea typeface="+mn-ea"/>
                                <a:cs typeface="+mn-cs"/>
                              </a:defRPr>
                            </a:lvl5pPr>
                            <a:lvl6pPr marL="2286000" algn="l" defTabSz="914400" rtl="0" eaLnBrk="1" latinLnBrk="0" hangingPunct="1">
                              <a:defRPr sz="1400" b="1" kern="1200">
                                <a:solidFill>
                                  <a:schemeClr val="tx1"/>
                                </a:solidFill>
                                <a:latin typeface="Arial" charset="0"/>
                                <a:ea typeface="+mn-ea"/>
                                <a:cs typeface="+mn-cs"/>
                              </a:defRPr>
                            </a:lvl6pPr>
                            <a:lvl7pPr marL="2743200" algn="l" defTabSz="914400" rtl="0" eaLnBrk="1" latinLnBrk="0" hangingPunct="1">
                              <a:defRPr sz="1400" b="1" kern="1200">
                                <a:solidFill>
                                  <a:schemeClr val="tx1"/>
                                </a:solidFill>
                                <a:latin typeface="Arial" charset="0"/>
                                <a:ea typeface="+mn-ea"/>
                                <a:cs typeface="+mn-cs"/>
                              </a:defRPr>
                            </a:lvl7pPr>
                            <a:lvl8pPr marL="3200400" algn="l" defTabSz="914400" rtl="0" eaLnBrk="1" latinLnBrk="0" hangingPunct="1">
                              <a:defRPr sz="1400" b="1" kern="1200">
                                <a:solidFill>
                                  <a:schemeClr val="tx1"/>
                                </a:solidFill>
                                <a:latin typeface="Arial" charset="0"/>
                                <a:ea typeface="+mn-ea"/>
                                <a:cs typeface="+mn-cs"/>
                              </a:defRPr>
                            </a:lvl8pPr>
                            <a:lvl9pPr marL="3657600" algn="l" defTabSz="914400" rtl="0" eaLnBrk="1" latinLnBrk="0" hangingPunct="1">
                              <a:defRPr sz="1400" b="1" kern="1200">
                                <a:solidFill>
                                  <a:schemeClr val="tx1"/>
                                </a:solidFill>
                                <a:latin typeface="Arial" charset="0"/>
                                <a:ea typeface="+mn-ea"/>
                                <a:cs typeface="+mn-cs"/>
                              </a:defRPr>
                            </a:lvl9pPr>
                          </a:lstStyle>
                          <a:p>
                            <a:endParaRPr lang="en-US"/>
                          </a:p>
                        </a:txBody>
                        <a:useSpRect/>
                      </a:txSp>
                    </a:sp>
                    <a:sp>
                      <a:nvSpPr>
                        <a:cNvPr id="813065" name="Text Box 9"/>
                        <a:cNvSpPr txBox="1">
                          <a:spLocks noChangeArrowheads="1"/>
                        </a:cNvSpPr>
                      </a:nvSpPr>
                      <a:spPr bwMode="auto">
                        <a:xfrm>
                          <a:off x="1824" y="1872"/>
                          <a:ext cx="492" cy="212"/>
                        </a:xfrm>
                        <a:prstGeom prst="rect">
                          <a:avLst/>
                        </a:prstGeom>
                        <a:noFill/>
                        <a:ln w="9525">
                          <a:noFill/>
                          <a:miter lim="800000"/>
                          <a:headEnd/>
                          <a:tailEnd/>
                        </a:ln>
                        <a:effectLst/>
                      </a:spPr>
                      <a:txSp>
                        <a:txBody>
                          <a:bodyPr wrap="none" anchor="ctr">
                            <a:spAutoFit/>
                          </a:bodyPr>
                          <a:lstStyle>
                            <a:defPPr>
                              <a:defRPr lang="en-US"/>
                            </a:defPPr>
                            <a:lvl1pPr algn="l" rtl="0" eaLnBrk="0" fontAlgn="base" hangingPunct="0">
                              <a:spcBef>
                                <a:spcPct val="0"/>
                              </a:spcBef>
                              <a:spcAft>
                                <a:spcPct val="0"/>
                              </a:spcAft>
                              <a:defRPr sz="1400" b="1" kern="1200">
                                <a:solidFill>
                                  <a:schemeClr val="tx1"/>
                                </a:solidFill>
                                <a:latin typeface="Arial" charset="0"/>
                                <a:ea typeface="+mn-ea"/>
                                <a:cs typeface="+mn-cs"/>
                              </a:defRPr>
                            </a:lvl1pPr>
                            <a:lvl2pPr marL="457200" algn="l" rtl="0" eaLnBrk="0" fontAlgn="base" hangingPunct="0">
                              <a:spcBef>
                                <a:spcPct val="0"/>
                              </a:spcBef>
                              <a:spcAft>
                                <a:spcPct val="0"/>
                              </a:spcAft>
                              <a:defRPr sz="1400" b="1" kern="1200">
                                <a:solidFill>
                                  <a:schemeClr val="tx1"/>
                                </a:solidFill>
                                <a:latin typeface="Arial" charset="0"/>
                                <a:ea typeface="+mn-ea"/>
                                <a:cs typeface="+mn-cs"/>
                              </a:defRPr>
                            </a:lvl2pPr>
                            <a:lvl3pPr marL="914400" algn="l" rtl="0" eaLnBrk="0" fontAlgn="base" hangingPunct="0">
                              <a:spcBef>
                                <a:spcPct val="0"/>
                              </a:spcBef>
                              <a:spcAft>
                                <a:spcPct val="0"/>
                              </a:spcAft>
                              <a:defRPr sz="1400" b="1" kern="1200">
                                <a:solidFill>
                                  <a:schemeClr val="tx1"/>
                                </a:solidFill>
                                <a:latin typeface="Arial" charset="0"/>
                                <a:ea typeface="+mn-ea"/>
                                <a:cs typeface="+mn-cs"/>
                              </a:defRPr>
                            </a:lvl3pPr>
                            <a:lvl4pPr marL="1371600" algn="l" rtl="0" eaLnBrk="0" fontAlgn="base" hangingPunct="0">
                              <a:spcBef>
                                <a:spcPct val="0"/>
                              </a:spcBef>
                              <a:spcAft>
                                <a:spcPct val="0"/>
                              </a:spcAft>
                              <a:defRPr sz="1400" b="1" kern="1200">
                                <a:solidFill>
                                  <a:schemeClr val="tx1"/>
                                </a:solidFill>
                                <a:latin typeface="Arial" charset="0"/>
                                <a:ea typeface="+mn-ea"/>
                                <a:cs typeface="+mn-cs"/>
                              </a:defRPr>
                            </a:lvl4pPr>
                            <a:lvl5pPr marL="1828800" algn="l" rtl="0" eaLnBrk="0" fontAlgn="base" hangingPunct="0">
                              <a:spcBef>
                                <a:spcPct val="0"/>
                              </a:spcBef>
                              <a:spcAft>
                                <a:spcPct val="0"/>
                              </a:spcAft>
                              <a:defRPr sz="1400" b="1" kern="1200">
                                <a:solidFill>
                                  <a:schemeClr val="tx1"/>
                                </a:solidFill>
                                <a:latin typeface="Arial" charset="0"/>
                                <a:ea typeface="+mn-ea"/>
                                <a:cs typeface="+mn-cs"/>
                              </a:defRPr>
                            </a:lvl5pPr>
                            <a:lvl6pPr marL="2286000" algn="l" defTabSz="914400" rtl="0" eaLnBrk="1" latinLnBrk="0" hangingPunct="1">
                              <a:defRPr sz="1400" b="1" kern="1200">
                                <a:solidFill>
                                  <a:schemeClr val="tx1"/>
                                </a:solidFill>
                                <a:latin typeface="Arial" charset="0"/>
                                <a:ea typeface="+mn-ea"/>
                                <a:cs typeface="+mn-cs"/>
                              </a:defRPr>
                            </a:lvl6pPr>
                            <a:lvl7pPr marL="2743200" algn="l" defTabSz="914400" rtl="0" eaLnBrk="1" latinLnBrk="0" hangingPunct="1">
                              <a:defRPr sz="1400" b="1" kern="1200">
                                <a:solidFill>
                                  <a:schemeClr val="tx1"/>
                                </a:solidFill>
                                <a:latin typeface="Arial" charset="0"/>
                                <a:ea typeface="+mn-ea"/>
                                <a:cs typeface="+mn-cs"/>
                              </a:defRPr>
                            </a:lvl7pPr>
                            <a:lvl8pPr marL="3200400" algn="l" defTabSz="914400" rtl="0" eaLnBrk="1" latinLnBrk="0" hangingPunct="1">
                              <a:defRPr sz="1400" b="1" kern="1200">
                                <a:solidFill>
                                  <a:schemeClr val="tx1"/>
                                </a:solidFill>
                                <a:latin typeface="Arial" charset="0"/>
                                <a:ea typeface="+mn-ea"/>
                                <a:cs typeface="+mn-cs"/>
                              </a:defRPr>
                            </a:lvl8pPr>
                            <a:lvl9pPr marL="3657600" algn="l" defTabSz="914400" rtl="0" eaLnBrk="1" latinLnBrk="0" hangingPunct="1">
                              <a:defRPr sz="1400" b="1" kern="1200">
                                <a:solidFill>
                                  <a:schemeClr val="tx1"/>
                                </a:solidFill>
                                <a:latin typeface="Arial" charset="0"/>
                                <a:ea typeface="+mn-ea"/>
                                <a:cs typeface="+mn-cs"/>
                              </a:defRPr>
                            </a:lvl9pPr>
                          </a:lstStyle>
                          <a:p>
                            <a:pPr algn="ctr"/>
                            <a:r>
                              <a:rPr lang="en-US" sz="1600" b="0"/>
                              <a:t>Family</a:t>
                            </a:r>
                          </a:p>
                        </a:txBody>
                        <a:useSpRect/>
                      </a:txSp>
                    </a:sp>
                    <a:sp>
                      <a:nvSpPr>
                        <a:cNvPr id="813066" name="Text Box 10"/>
                        <a:cNvSpPr txBox="1">
                          <a:spLocks noChangeArrowheads="1"/>
                        </a:cNvSpPr>
                      </a:nvSpPr>
                      <a:spPr bwMode="auto">
                        <a:xfrm>
                          <a:off x="2208" y="2064"/>
                          <a:ext cx="486" cy="212"/>
                        </a:xfrm>
                        <a:prstGeom prst="rect">
                          <a:avLst/>
                        </a:prstGeom>
                        <a:noFill/>
                        <a:ln w="9525">
                          <a:noFill/>
                          <a:miter lim="800000"/>
                          <a:headEnd/>
                          <a:tailEnd/>
                        </a:ln>
                        <a:effectLst/>
                      </a:spPr>
                      <a:txSp>
                        <a:txBody>
                          <a:bodyPr wrap="none" anchor="ctr">
                            <a:spAutoFit/>
                          </a:bodyPr>
                          <a:lstStyle>
                            <a:defPPr>
                              <a:defRPr lang="en-US"/>
                            </a:defPPr>
                            <a:lvl1pPr algn="l" rtl="0" eaLnBrk="0" fontAlgn="base" hangingPunct="0">
                              <a:spcBef>
                                <a:spcPct val="0"/>
                              </a:spcBef>
                              <a:spcAft>
                                <a:spcPct val="0"/>
                              </a:spcAft>
                              <a:defRPr sz="1400" b="1" kern="1200">
                                <a:solidFill>
                                  <a:schemeClr val="tx1"/>
                                </a:solidFill>
                                <a:latin typeface="Arial" charset="0"/>
                                <a:ea typeface="+mn-ea"/>
                                <a:cs typeface="+mn-cs"/>
                              </a:defRPr>
                            </a:lvl1pPr>
                            <a:lvl2pPr marL="457200" algn="l" rtl="0" eaLnBrk="0" fontAlgn="base" hangingPunct="0">
                              <a:spcBef>
                                <a:spcPct val="0"/>
                              </a:spcBef>
                              <a:spcAft>
                                <a:spcPct val="0"/>
                              </a:spcAft>
                              <a:defRPr sz="1400" b="1" kern="1200">
                                <a:solidFill>
                                  <a:schemeClr val="tx1"/>
                                </a:solidFill>
                                <a:latin typeface="Arial" charset="0"/>
                                <a:ea typeface="+mn-ea"/>
                                <a:cs typeface="+mn-cs"/>
                              </a:defRPr>
                            </a:lvl2pPr>
                            <a:lvl3pPr marL="914400" algn="l" rtl="0" eaLnBrk="0" fontAlgn="base" hangingPunct="0">
                              <a:spcBef>
                                <a:spcPct val="0"/>
                              </a:spcBef>
                              <a:spcAft>
                                <a:spcPct val="0"/>
                              </a:spcAft>
                              <a:defRPr sz="1400" b="1" kern="1200">
                                <a:solidFill>
                                  <a:schemeClr val="tx1"/>
                                </a:solidFill>
                                <a:latin typeface="Arial" charset="0"/>
                                <a:ea typeface="+mn-ea"/>
                                <a:cs typeface="+mn-cs"/>
                              </a:defRPr>
                            </a:lvl3pPr>
                            <a:lvl4pPr marL="1371600" algn="l" rtl="0" eaLnBrk="0" fontAlgn="base" hangingPunct="0">
                              <a:spcBef>
                                <a:spcPct val="0"/>
                              </a:spcBef>
                              <a:spcAft>
                                <a:spcPct val="0"/>
                              </a:spcAft>
                              <a:defRPr sz="1400" b="1" kern="1200">
                                <a:solidFill>
                                  <a:schemeClr val="tx1"/>
                                </a:solidFill>
                                <a:latin typeface="Arial" charset="0"/>
                                <a:ea typeface="+mn-ea"/>
                                <a:cs typeface="+mn-cs"/>
                              </a:defRPr>
                            </a:lvl4pPr>
                            <a:lvl5pPr marL="1828800" algn="l" rtl="0" eaLnBrk="0" fontAlgn="base" hangingPunct="0">
                              <a:spcBef>
                                <a:spcPct val="0"/>
                              </a:spcBef>
                              <a:spcAft>
                                <a:spcPct val="0"/>
                              </a:spcAft>
                              <a:defRPr sz="1400" b="1" kern="1200">
                                <a:solidFill>
                                  <a:schemeClr val="tx1"/>
                                </a:solidFill>
                                <a:latin typeface="Arial" charset="0"/>
                                <a:ea typeface="+mn-ea"/>
                                <a:cs typeface="+mn-cs"/>
                              </a:defRPr>
                            </a:lvl5pPr>
                            <a:lvl6pPr marL="2286000" algn="l" defTabSz="914400" rtl="0" eaLnBrk="1" latinLnBrk="0" hangingPunct="1">
                              <a:defRPr sz="1400" b="1" kern="1200">
                                <a:solidFill>
                                  <a:schemeClr val="tx1"/>
                                </a:solidFill>
                                <a:latin typeface="Arial" charset="0"/>
                                <a:ea typeface="+mn-ea"/>
                                <a:cs typeface="+mn-cs"/>
                              </a:defRPr>
                            </a:lvl6pPr>
                            <a:lvl7pPr marL="2743200" algn="l" defTabSz="914400" rtl="0" eaLnBrk="1" latinLnBrk="0" hangingPunct="1">
                              <a:defRPr sz="1400" b="1" kern="1200">
                                <a:solidFill>
                                  <a:schemeClr val="tx1"/>
                                </a:solidFill>
                                <a:latin typeface="Arial" charset="0"/>
                                <a:ea typeface="+mn-ea"/>
                                <a:cs typeface="+mn-cs"/>
                              </a:defRPr>
                            </a:lvl7pPr>
                            <a:lvl8pPr marL="3200400" algn="l" defTabSz="914400" rtl="0" eaLnBrk="1" latinLnBrk="0" hangingPunct="1">
                              <a:defRPr sz="1400" b="1" kern="1200">
                                <a:solidFill>
                                  <a:schemeClr val="tx1"/>
                                </a:solidFill>
                                <a:latin typeface="Arial" charset="0"/>
                                <a:ea typeface="+mn-ea"/>
                                <a:cs typeface="+mn-cs"/>
                              </a:defRPr>
                            </a:lvl8pPr>
                            <a:lvl9pPr marL="3657600" algn="l" defTabSz="914400" rtl="0" eaLnBrk="1" latinLnBrk="0" hangingPunct="1">
                              <a:defRPr sz="1400" b="1" kern="1200">
                                <a:solidFill>
                                  <a:schemeClr val="tx1"/>
                                </a:solidFill>
                                <a:latin typeface="Arial" charset="0"/>
                                <a:ea typeface="+mn-ea"/>
                                <a:cs typeface="+mn-cs"/>
                              </a:defRPr>
                            </a:lvl9pPr>
                          </a:lstStyle>
                          <a:p>
                            <a:pPr algn="ctr"/>
                            <a:r>
                              <a:rPr lang="en-US" sz="1600" b="0"/>
                              <a:t>Sports</a:t>
                            </a:r>
                          </a:p>
                        </a:txBody>
                        <a:useSpRect/>
                      </a:txSp>
                    </a:sp>
                    <a:sp>
                      <a:nvSpPr>
                        <a:cNvPr id="813067" name="Text Box 11"/>
                        <a:cNvSpPr txBox="1">
                          <a:spLocks noChangeArrowheads="1"/>
                        </a:cNvSpPr>
                      </a:nvSpPr>
                      <a:spPr bwMode="auto">
                        <a:xfrm>
                          <a:off x="2928" y="1872"/>
                          <a:ext cx="500" cy="212"/>
                        </a:xfrm>
                        <a:prstGeom prst="rect">
                          <a:avLst/>
                        </a:prstGeom>
                        <a:noFill/>
                        <a:ln w="9525">
                          <a:noFill/>
                          <a:miter lim="800000"/>
                          <a:headEnd/>
                          <a:tailEnd/>
                        </a:ln>
                        <a:effectLst/>
                      </a:spPr>
                      <a:txSp>
                        <a:txBody>
                          <a:bodyPr wrap="none" anchor="ctr">
                            <a:spAutoFit/>
                          </a:bodyPr>
                          <a:lstStyle>
                            <a:defPPr>
                              <a:defRPr lang="en-US"/>
                            </a:defPPr>
                            <a:lvl1pPr algn="l" rtl="0" eaLnBrk="0" fontAlgn="base" hangingPunct="0">
                              <a:spcBef>
                                <a:spcPct val="0"/>
                              </a:spcBef>
                              <a:spcAft>
                                <a:spcPct val="0"/>
                              </a:spcAft>
                              <a:defRPr sz="1400" b="1" kern="1200">
                                <a:solidFill>
                                  <a:schemeClr val="tx1"/>
                                </a:solidFill>
                                <a:latin typeface="Arial" charset="0"/>
                                <a:ea typeface="+mn-ea"/>
                                <a:cs typeface="+mn-cs"/>
                              </a:defRPr>
                            </a:lvl1pPr>
                            <a:lvl2pPr marL="457200" algn="l" rtl="0" eaLnBrk="0" fontAlgn="base" hangingPunct="0">
                              <a:spcBef>
                                <a:spcPct val="0"/>
                              </a:spcBef>
                              <a:spcAft>
                                <a:spcPct val="0"/>
                              </a:spcAft>
                              <a:defRPr sz="1400" b="1" kern="1200">
                                <a:solidFill>
                                  <a:schemeClr val="tx1"/>
                                </a:solidFill>
                                <a:latin typeface="Arial" charset="0"/>
                                <a:ea typeface="+mn-ea"/>
                                <a:cs typeface="+mn-cs"/>
                              </a:defRPr>
                            </a:lvl2pPr>
                            <a:lvl3pPr marL="914400" algn="l" rtl="0" eaLnBrk="0" fontAlgn="base" hangingPunct="0">
                              <a:spcBef>
                                <a:spcPct val="0"/>
                              </a:spcBef>
                              <a:spcAft>
                                <a:spcPct val="0"/>
                              </a:spcAft>
                              <a:defRPr sz="1400" b="1" kern="1200">
                                <a:solidFill>
                                  <a:schemeClr val="tx1"/>
                                </a:solidFill>
                                <a:latin typeface="Arial" charset="0"/>
                                <a:ea typeface="+mn-ea"/>
                                <a:cs typeface="+mn-cs"/>
                              </a:defRPr>
                            </a:lvl3pPr>
                            <a:lvl4pPr marL="1371600" algn="l" rtl="0" eaLnBrk="0" fontAlgn="base" hangingPunct="0">
                              <a:spcBef>
                                <a:spcPct val="0"/>
                              </a:spcBef>
                              <a:spcAft>
                                <a:spcPct val="0"/>
                              </a:spcAft>
                              <a:defRPr sz="1400" b="1" kern="1200">
                                <a:solidFill>
                                  <a:schemeClr val="tx1"/>
                                </a:solidFill>
                                <a:latin typeface="Arial" charset="0"/>
                                <a:ea typeface="+mn-ea"/>
                                <a:cs typeface="+mn-cs"/>
                              </a:defRPr>
                            </a:lvl4pPr>
                            <a:lvl5pPr marL="1828800" algn="l" rtl="0" eaLnBrk="0" fontAlgn="base" hangingPunct="0">
                              <a:spcBef>
                                <a:spcPct val="0"/>
                              </a:spcBef>
                              <a:spcAft>
                                <a:spcPct val="0"/>
                              </a:spcAft>
                              <a:defRPr sz="1400" b="1" kern="1200">
                                <a:solidFill>
                                  <a:schemeClr val="tx1"/>
                                </a:solidFill>
                                <a:latin typeface="Arial" charset="0"/>
                                <a:ea typeface="+mn-ea"/>
                                <a:cs typeface="+mn-cs"/>
                              </a:defRPr>
                            </a:lvl5pPr>
                            <a:lvl6pPr marL="2286000" algn="l" defTabSz="914400" rtl="0" eaLnBrk="1" latinLnBrk="0" hangingPunct="1">
                              <a:defRPr sz="1400" b="1" kern="1200">
                                <a:solidFill>
                                  <a:schemeClr val="tx1"/>
                                </a:solidFill>
                                <a:latin typeface="Arial" charset="0"/>
                                <a:ea typeface="+mn-ea"/>
                                <a:cs typeface="+mn-cs"/>
                              </a:defRPr>
                            </a:lvl6pPr>
                            <a:lvl7pPr marL="2743200" algn="l" defTabSz="914400" rtl="0" eaLnBrk="1" latinLnBrk="0" hangingPunct="1">
                              <a:defRPr sz="1400" b="1" kern="1200">
                                <a:solidFill>
                                  <a:schemeClr val="tx1"/>
                                </a:solidFill>
                                <a:latin typeface="Arial" charset="0"/>
                                <a:ea typeface="+mn-ea"/>
                                <a:cs typeface="+mn-cs"/>
                              </a:defRPr>
                            </a:lvl7pPr>
                            <a:lvl8pPr marL="3200400" algn="l" defTabSz="914400" rtl="0" eaLnBrk="1" latinLnBrk="0" hangingPunct="1">
                              <a:defRPr sz="1400" b="1" kern="1200">
                                <a:solidFill>
                                  <a:schemeClr val="tx1"/>
                                </a:solidFill>
                                <a:latin typeface="Arial" charset="0"/>
                                <a:ea typeface="+mn-ea"/>
                                <a:cs typeface="+mn-cs"/>
                              </a:defRPr>
                            </a:lvl8pPr>
                            <a:lvl9pPr marL="3657600" algn="l" defTabSz="914400" rtl="0" eaLnBrk="1" latinLnBrk="0" hangingPunct="1">
                              <a:defRPr sz="1400" b="1" kern="1200">
                                <a:solidFill>
                                  <a:schemeClr val="tx1"/>
                                </a:solidFill>
                                <a:latin typeface="Arial" charset="0"/>
                                <a:ea typeface="+mn-ea"/>
                                <a:cs typeface="+mn-cs"/>
                              </a:defRPr>
                            </a:lvl9pPr>
                          </a:lstStyle>
                          <a:p>
                            <a:pPr algn="ctr"/>
                            <a:r>
                              <a:rPr lang="en-US" sz="1600" b="0"/>
                              <a:t>Luxury</a:t>
                            </a:r>
                          </a:p>
                        </a:txBody>
                        <a:useSpRect/>
                      </a:txSp>
                    </a:sp>
                  </a:grpSp>
                </lc:lockedCanvas>
              </a:graphicData>
            </a:graphic>
          </wp:inline>
        </w:drawing>
      </w:r>
    </w:p>
    <w:p w:rsidR="00976A85" w:rsidRDefault="00976A85" w:rsidP="00395DA0">
      <w:pPr>
        <w:pStyle w:val="ListParagraph"/>
        <w:numPr>
          <w:ilvl w:val="0"/>
          <w:numId w:val="78"/>
        </w:numPr>
        <w:spacing w:line="360" w:lineRule="auto"/>
      </w:pPr>
      <w:r>
        <w:t>Nếu là dạng phân tách nhị phân (thành hai nhánh) ta cần chia c</w:t>
      </w:r>
      <w:r w:rsidR="00924836">
        <w:t>ác giá trị thành hai tập con nên vấn đề ở đây là cần tìm ra sự phân tách tối ưu</w:t>
      </w:r>
    </w:p>
    <w:p w:rsidR="00924836" w:rsidRDefault="00924836" w:rsidP="00924836">
      <w:pPr>
        <w:pStyle w:val="ListParagraph"/>
        <w:spacing w:line="360" w:lineRule="auto"/>
      </w:pPr>
      <w:r w:rsidRPr="00924836">
        <w:rPr>
          <w:noProof/>
        </w:rPr>
        <w:drawing>
          <wp:inline distT="0" distB="0" distL="0" distR="0">
            <wp:extent cx="5305425" cy="561975"/>
            <wp:effectExtent l="0" t="0" r="0" b="0"/>
            <wp:docPr id="101" name="Object 14"/>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7629525" cy="914400"/>
                      <a:chOff x="685800" y="4876800"/>
                      <a:chExt cx="7629525" cy="914400"/>
                    </a:xfrm>
                  </a:grpSpPr>
                  <a:grpSp>
                    <a:nvGrpSpPr>
                      <a:cNvPr id="813068" name="Group 12"/>
                      <a:cNvGrpSpPr>
                        <a:grpSpLocks/>
                      </a:cNvGrpSpPr>
                    </a:nvGrpSpPr>
                    <a:grpSpPr bwMode="auto">
                      <a:xfrm>
                        <a:off x="5562600" y="4876800"/>
                        <a:ext cx="2752725" cy="914400"/>
                        <a:chOff x="3552" y="3216"/>
                        <a:chExt cx="1734" cy="576"/>
                      </a:xfrm>
                    </a:grpSpPr>
                    <a:sp>
                      <a:nvSpPr>
                        <a:cNvPr id="813069" name="Oval 13"/>
                        <a:cNvSpPr>
                          <a:spLocks noChangeArrowheads="1"/>
                        </a:cNvSpPr>
                      </a:nvSpPr>
                      <a:spPr bwMode="auto">
                        <a:xfrm>
                          <a:off x="4186" y="3216"/>
                          <a:ext cx="576" cy="288"/>
                        </a:xfrm>
                        <a:prstGeom prst="ellipse">
                          <a:avLst/>
                        </a:prstGeom>
                        <a:solidFill>
                          <a:srgbClr val="FFFFFF"/>
                        </a:solidFill>
                        <a:ln w="9525">
                          <a:solidFill>
                            <a:schemeClr val="tx1"/>
                          </a:solidFill>
                          <a:round/>
                          <a:headEnd/>
                          <a:tailEnd/>
                        </a:ln>
                        <a:effectLst/>
                      </a:spPr>
                      <a:txSp>
                        <a:txBody>
                          <a:bodyPr wrap="none" anchor="ctr"/>
                          <a:lstStyle>
                            <a:defPPr>
                              <a:defRPr lang="en-US"/>
                            </a:defPPr>
                            <a:lvl1pPr algn="l" rtl="0" eaLnBrk="0" fontAlgn="base" hangingPunct="0">
                              <a:spcBef>
                                <a:spcPct val="0"/>
                              </a:spcBef>
                              <a:spcAft>
                                <a:spcPct val="0"/>
                              </a:spcAft>
                              <a:defRPr sz="1400" b="1" kern="1200">
                                <a:solidFill>
                                  <a:schemeClr val="tx1"/>
                                </a:solidFill>
                                <a:latin typeface="Arial" charset="0"/>
                                <a:ea typeface="+mn-ea"/>
                                <a:cs typeface="+mn-cs"/>
                              </a:defRPr>
                            </a:lvl1pPr>
                            <a:lvl2pPr marL="457200" algn="l" rtl="0" eaLnBrk="0" fontAlgn="base" hangingPunct="0">
                              <a:spcBef>
                                <a:spcPct val="0"/>
                              </a:spcBef>
                              <a:spcAft>
                                <a:spcPct val="0"/>
                              </a:spcAft>
                              <a:defRPr sz="1400" b="1" kern="1200">
                                <a:solidFill>
                                  <a:schemeClr val="tx1"/>
                                </a:solidFill>
                                <a:latin typeface="Arial" charset="0"/>
                                <a:ea typeface="+mn-ea"/>
                                <a:cs typeface="+mn-cs"/>
                              </a:defRPr>
                            </a:lvl2pPr>
                            <a:lvl3pPr marL="914400" algn="l" rtl="0" eaLnBrk="0" fontAlgn="base" hangingPunct="0">
                              <a:spcBef>
                                <a:spcPct val="0"/>
                              </a:spcBef>
                              <a:spcAft>
                                <a:spcPct val="0"/>
                              </a:spcAft>
                              <a:defRPr sz="1400" b="1" kern="1200">
                                <a:solidFill>
                                  <a:schemeClr val="tx1"/>
                                </a:solidFill>
                                <a:latin typeface="Arial" charset="0"/>
                                <a:ea typeface="+mn-ea"/>
                                <a:cs typeface="+mn-cs"/>
                              </a:defRPr>
                            </a:lvl3pPr>
                            <a:lvl4pPr marL="1371600" algn="l" rtl="0" eaLnBrk="0" fontAlgn="base" hangingPunct="0">
                              <a:spcBef>
                                <a:spcPct val="0"/>
                              </a:spcBef>
                              <a:spcAft>
                                <a:spcPct val="0"/>
                              </a:spcAft>
                              <a:defRPr sz="1400" b="1" kern="1200">
                                <a:solidFill>
                                  <a:schemeClr val="tx1"/>
                                </a:solidFill>
                                <a:latin typeface="Arial" charset="0"/>
                                <a:ea typeface="+mn-ea"/>
                                <a:cs typeface="+mn-cs"/>
                              </a:defRPr>
                            </a:lvl4pPr>
                            <a:lvl5pPr marL="1828800" algn="l" rtl="0" eaLnBrk="0" fontAlgn="base" hangingPunct="0">
                              <a:spcBef>
                                <a:spcPct val="0"/>
                              </a:spcBef>
                              <a:spcAft>
                                <a:spcPct val="0"/>
                              </a:spcAft>
                              <a:defRPr sz="1400" b="1" kern="1200">
                                <a:solidFill>
                                  <a:schemeClr val="tx1"/>
                                </a:solidFill>
                                <a:latin typeface="Arial" charset="0"/>
                                <a:ea typeface="+mn-ea"/>
                                <a:cs typeface="+mn-cs"/>
                              </a:defRPr>
                            </a:lvl5pPr>
                            <a:lvl6pPr marL="2286000" algn="l" defTabSz="914400" rtl="0" eaLnBrk="1" latinLnBrk="0" hangingPunct="1">
                              <a:defRPr sz="1400" b="1" kern="1200">
                                <a:solidFill>
                                  <a:schemeClr val="tx1"/>
                                </a:solidFill>
                                <a:latin typeface="Arial" charset="0"/>
                                <a:ea typeface="+mn-ea"/>
                                <a:cs typeface="+mn-cs"/>
                              </a:defRPr>
                            </a:lvl6pPr>
                            <a:lvl7pPr marL="2743200" algn="l" defTabSz="914400" rtl="0" eaLnBrk="1" latinLnBrk="0" hangingPunct="1">
                              <a:defRPr sz="1400" b="1" kern="1200">
                                <a:solidFill>
                                  <a:schemeClr val="tx1"/>
                                </a:solidFill>
                                <a:latin typeface="Arial" charset="0"/>
                                <a:ea typeface="+mn-ea"/>
                                <a:cs typeface="+mn-cs"/>
                              </a:defRPr>
                            </a:lvl7pPr>
                            <a:lvl8pPr marL="3200400" algn="l" defTabSz="914400" rtl="0" eaLnBrk="1" latinLnBrk="0" hangingPunct="1">
                              <a:defRPr sz="1400" b="1" kern="1200">
                                <a:solidFill>
                                  <a:schemeClr val="tx1"/>
                                </a:solidFill>
                                <a:latin typeface="Arial" charset="0"/>
                                <a:ea typeface="+mn-ea"/>
                                <a:cs typeface="+mn-cs"/>
                              </a:defRPr>
                            </a:lvl8pPr>
                            <a:lvl9pPr marL="3657600" algn="l" defTabSz="914400" rtl="0" eaLnBrk="1" latinLnBrk="0" hangingPunct="1">
                              <a:defRPr sz="1400" b="1" kern="1200">
                                <a:solidFill>
                                  <a:schemeClr val="tx1"/>
                                </a:solidFill>
                                <a:latin typeface="Arial" charset="0"/>
                                <a:ea typeface="+mn-ea"/>
                                <a:cs typeface="+mn-cs"/>
                              </a:defRPr>
                            </a:lvl9pPr>
                          </a:lstStyle>
                          <a:p>
                            <a:pPr algn="ctr"/>
                            <a:r>
                              <a:rPr lang="en-US" sz="1800" b="0">
                                <a:latin typeface="Times New Roman" pitchFamily="18" charset="0"/>
                              </a:rPr>
                              <a:t>CarType</a:t>
                            </a:r>
                            <a:endParaRPr lang="en-US" sz="2400" b="0">
                              <a:latin typeface="Times New Roman" pitchFamily="18" charset="0"/>
                            </a:endParaRPr>
                          </a:p>
                        </a:txBody>
                        <a:useSpRect/>
                      </a:txSp>
                    </a:sp>
                    <a:sp>
                      <a:nvSpPr>
                        <a:cNvPr id="813070" name="Line 14"/>
                        <a:cNvSpPr>
                          <a:spLocks noChangeShapeType="1"/>
                        </a:cNvSpPr>
                      </a:nvSpPr>
                      <a:spPr bwMode="auto">
                        <a:xfrm flipH="1">
                          <a:off x="3946" y="3504"/>
                          <a:ext cx="528" cy="240"/>
                        </a:xfrm>
                        <a:prstGeom prst="line">
                          <a:avLst/>
                        </a:prstGeom>
                        <a:noFill/>
                        <a:ln w="9525">
                          <a:solidFill>
                            <a:schemeClr val="tx1"/>
                          </a:solidFill>
                          <a:round/>
                          <a:headEnd/>
                          <a:tailEnd/>
                        </a:ln>
                        <a:effectLst/>
                      </a:spPr>
                      <a:txSp>
                        <a:txBody>
                          <a:bodyPr wrap="none" anchor="ctr"/>
                          <a:lstStyle>
                            <a:defPPr>
                              <a:defRPr lang="en-US"/>
                            </a:defPPr>
                            <a:lvl1pPr algn="l" rtl="0" eaLnBrk="0" fontAlgn="base" hangingPunct="0">
                              <a:spcBef>
                                <a:spcPct val="0"/>
                              </a:spcBef>
                              <a:spcAft>
                                <a:spcPct val="0"/>
                              </a:spcAft>
                              <a:defRPr sz="1400" b="1" kern="1200">
                                <a:solidFill>
                                  <a:schemeClr val="tx1"/>
                                </a:solidFill>
                                <a:latin typeface="Arial" charset="0"/>
                                <a:ea typeface="+mn-ea"/>
                                <a:cs typeface="+mn-cs"/>
                              </a:defRPr>
                            </a:lvl1pPr>
                            <a:lvl2pPr marL="457200" algn="l" rtl="0" eaLnBrk="0" fontAlgn="base" hangingPunct="0">
                              <a:spcBef>
                                <a:spcPct val="0"/>
                              </a:spcBef>
                              <a:spcAft>
                                <a:spcPct val="0"/>
                              </a:spcAft>
                              <a:defRPr sz="1400" b="1" kern="1200">
                                <a:solidFill>
                                  <a:schemeClr val="tx1"/>
                                </a:solidFill>
                                <a:latin typeface="Arial" charset="0"/>
                                <a:ea typeface="+mn-ea"/>
                                <a:cs typeface="+mn-cs"/>
                              </a:defRPr>
                            </a:lvl2pPr>
                            <a:lvl3pPr marL="914400" algn="l" rtl="0" eaLnBrk="0" fontAlgn="base" hangingPunct="0">
                              <a:spcBef>
                                <a:spcPct val="0"/>
                              </a:spcBef>
                              <a:spcAft>
                                <a:spcPct val="0"/>
                              </a:spcAft>
                              <a:defRPr sz="1400" b="1" kern="1200">
                                <a:solidFill>
                                  <a:schemeClr val="tx1"/>
                                </a:solidFill>
                                <a:latin typeface="Arial" charset="0"/>
                                <a:ea typeface="+mn-ea"/>
                                <a:cs typeface="+mn-cs"/>
                              </a:defRPr>
                            </a:lvl3pPr>
                            <a:lvl4pPr marL="1371600" algn="l" rtl="0" eaLnBrk="0" fontAlgn="base" hangingPunct="0">
                              <a:spcBef>
                                <a:spcPct val="0"/>
                              </a:spcBef>
                              <a:spcAft>
                                <a:spcPct val="0"/>
                              </a:spcAft>
                              <a:defRPr sz="1400" b="1" kern="1200">
                                <a:solidFill>
                                  <a:schemeClr val="tx1"/>
                                </a:solidFill>
                                <a:latin typeface="Arial" charset="0"/>
                                <a:ea typeface="+mn-ea"/>
                                <a:cs typeface="+mn-cs"/>
                              </a:defRPr>
                            </a:lvl4pPr>
                            <a:lvl5pPr marL="1828800" algn="l" rtl="0" eaLnBrk="0" fontAlgn="base" hangingPunct="0">
                              <a:spcBef>
                                <a:spcPct val="0"/>
                              </a:spcBef>
                              <a:spcAft>
                                <a:spcPct val="0"/>
                              </a:spcAft>
                              <a:defRPr sz="1400" b="1" kern="1200">
                                <a:solidFill>
                                  <a:schemeClr val="tx1"/>
                                </a:solidFill>
                                <a:latin typeface="Arial" charset="0"/>
                                <a:ea typeface="+mn-ea"/>
                                <a:cs typeface="+mn-cs"/>
                              </a:defRPr>
                            </a:lvl5pPr>
                            <a:lvl6pPr marL="2286000" algn="l" defTabSz="914400" rtl="0" eaLnBrk="1" latinLnBrk="0" hangingPunct="1">
                              <a:defRPr sz="1400" b="1" kern="1200">
                                <a:solidFill>
                                  <a:schemeClr val="tx1"/>
                                </a:solidFill>
                                <a:latin typeface="Arial" charset="0"/>
                                <a:ea typeface="+mn-ea"/>
                                <a:cs typeface="+mn-cs"/>
                              </a:defRPr>
                            </a:lvl6pPr>
                            <a:lvl7pPr marL="2743200" algn="l" defTabSz="914400" rtl="0" eaLnBrk="1" latinLnBrk="0" hangingPunct="1">
                              <a:defRPr sz="1400" b="1" kern="1200">
                                <a:solidFill>
                                  <a:schemeClr val="tx1"/>
                                </a:solidFill>
                                <a:latin typeface="Arial" charset="0"/>
                                <a:ea typeface="+mn-ea"/>
                                <a:cs typeface="+mn-cs"/>
                              </a:defRPr>
                            </a:lvl7pPr>
                            <a:lvl8pPr marL="3200400" algn="l" defTabSz="914400" rtl="0" eaLnBrk="1" latinLnBrk="0" hangingPunct="1">
                              <a:defRPr sz="1400" b="1" kern="1200">
                                <a:solidFill>
                                  <a:schemeClr val="tx1"/>
                                </a:solidFill>
                                <a:latin typeface="Arial" charset="0"/>
                                <a:ea typeface="+mn-ea"/>
                                <a:cs typeface="+mn-cs"/>
                              </a:defRPr>
                            </a:lvl8pPr>
                            <a:lvl9pPr marL="3657600" algn="l" defTabSz="914400" rtl="0" eaLnBrk="1" latinLnBrk="0" hangingPunct="1">
                              <a:defRPr sz="1400" b="1" kern="1200">
                                <a:solidFill>
                                  <a:schemeClr val="tx1"/>
                                </a:solidFill>
                                <a:latin typeface="Arial" charset="0"/>
                                <a:ea typeface="+mn-ea"/>
                                <a:cs typeface="+mn-cs"/>
                              </a:defRPr>
                            </a:lvl9pPr>
                          </a:lstStyle>
                          <a:p>
                            <a:endParaRPr lang="en-US"/>
                          </a:p>
                        </a:txBody>
                        <a:useSpRect/>
                      </a:txSp>
                    </a:sp>
                    <a:sp>
                      <a:nvSpPr>
                        <a:cNvPr id="813071" name="Line 15"/>
                        <a:cNvSpPr>
                          <a:spLocks noChangeShapeType="1"/>
                        </a:cNvSpPr>
                      </a:nvSpPr>
                      <a:spPr bwMode="auto">
                        <a:xfrm>
                          <a:off x="4474" y="3504"/>
                          <a:ext cx="480" cy="288"/>
                        </a:xfrm>
                        <a:prstGeom prst="line">
                          <a:avLst/>
                        </a:prstGeom>
                        <a:noFill/>
                        <a:ln w="9525">
                          <a:solidFill>
                            <a:schemeClr val="tx1"/>
                          </a:solidFill>
                          <a:round/>
                          <a:headEnd/>
                          <a:tailEnd/>
                        </a:ln>
                        <a:effectLst/>
                      </a:spPr>
                      <a:txSp>
                        <a:txBody>
                          <a:bodyPr wrap="none" anchor="ctr"/>
                          <a:lstStyle>
                            <a:defPPr>
                              <a:defRPr lang="en-US"/>
                            </a:defPPr>
                            <a:lvl1pPr algn="l" rtl="0" eaLnBrk="0" fontAlgn="base" hangingPunct="0">
                              <a:spcBef>
                                <a:spcPct val="0"/>
                              </a:spcBef>
                              <a:spcAft>
                                <a:spcPct val="0"/>
                              </a:spcAft>
                              <a:defRPr sz="1400" b="1" kern="1200">
                                <a:solidFill>
                                  <a:schemeClr val="tx1"/>
                                </a:solidFill>
                                <a:latin typeface="Arial" charset="0"/>
                                <a:ea typeface="+mn-ea"/>
                                <a:cs typeface="+mn-cs"/>
                              </a:defRPr>
                            </a:lvl1pPr>
                            <a:lvl2pPr marL="457200" algn="l" rtl="0" eaLnBrk="0" fontAlgn="base" hangingPunct="0">
                              <a:spcBef>
                                <a:spcPct val="0"/>
                              </a:spcBef>
                              <a:spcAft>
                                <a:spcPct val="0"/>
                              </a:spcAft>
                              <a:defRPr sz="1400" b="1" kern="1200">
                                <a:solidFill>
                                  <a:schemeClr val="tx1"/>
                                </a:solidFill>
                                <a:latin typeface="Arial" charset="0"/>
                                <a:ea typeface="+mn-ea"/>
                                <a:cs typeface="+mn-cs"/>
                              </a:defRPr>
                            </a:lvl2pPr>
                            <a:lvl3pPr marL="914400" algn="l" rtl="0" eaLnBrk="0" fontAlgn="base" hangingPunct="0">
                              <a:spcBef>
                                <a:spcPct val="0"/>
                              </a:spcBef>
                              <a:spcAft>
                                <a:spcPct val="0"/>
                              </a:spcAft>
                              <a:defRPr sz="1400" b="1" kern="1200">
                                <a:solidFill>
                                  <a:schemeClr val="tx1"/>
                                </a:solidFill>
                                <a:latin typeface="Arial" charset="0"/>
                                <a:ea typeface="+mn-ea"/>
                                <a:cs typeface="+mn-cs"/>
                              </a:defRPr>
                            </a:lvl3pPr>
                            <a:lvl4pPr marL="1371600" algn="l" rtl="0" eaLnBrk="0" fontAlgn="base" hangingPunct="0">
                              <a:spcBef>
                                <a:spcPct val="0"/>
                              </a:spcBef>
                              <a:spcAft>
                                <a:spcPct val="0"/>
                              </a:spcAft>
                              <a:defRPr sz="1400" b="1" kern="1200">
                                <a:solidFill>
                                  <a:schemeClr val="tx1"/>
                                </a:solidFill>
                                <a:latin typeface="Arial" charset="0"/>
                                <a:ea typeface="+mn-ea"/>
                                <a:cs typeface="+mn-cs"/>
                              </a:defRPr>
                            </a:lvl4pPr>
                            <a:lvl5pPr marL="1828800" algn="l" rtl="0" eaLnBrk="0" fontAlgn="base" hangingPunct="0">
                              <a:spcBef>
                                <a:spcPct val="0"/>
                              </a:spcBef>
                              <a:spcAft>
                                <a:spcPct val="0"/>
                              </a:spcAft>
                              <a:defRPr sz="1400" b="1" kern="1200">
                                <a:solidFill>
                                  <a:schemeClr val="tx1"/>
                                </a:solidFill>
                                <a:latin typeface="Arial" charset="0"/>
                                <a:ea typeface="+mn-ea"/>
                                <a:cs typeface="+mn-cs"/>
                              </a:defRPr>
                            </a:lvl5pPr>
                            <a:lvl6pPr marL="2286000" algn="l" defTabSz="914400" rtl="0" eaLnBrk="1" latinLnBrk="0" hangingPunct="1">
                              <a:defRPr sz="1400" b="1" kern="1200">
                                <a:solidFill>
                                  <a:schemeClr val="tx1"/>
                                </a:solidFill>
                                <a:latin typeface="Arial" charset="0"/>
                                <a:ea typeface="+mn-ea"/>
                                <a:cs typeface="+mn-cs"/>
                              </a:defRPr>
                            </a:lvl6pPr>
                            <a:lvl7pPr marL="2743200" algn="l" defTabSz="914400" rtl="0" eaLnBrk="1" latinLnBrk="0" hangingPunct="1">
                              <a:defRPr sz="1400" b="1" kern="1200">
                                <a:solidFill>
                                  <a:schemeClr val="tx1"/>
                                </a:solidFill>
                                <a:latin typeface="Arial" charset="0"/>
                                <a:ea typeface="+mn-ea"/>
                                <a:cs typeface="+mn-cs"/>
                              </a:defRPr>
                            </a:lvl7pPr>
                            <a:lvl8pPr marL="3200400" algn="l" defTabSz="914400" rtl="0" eaLnBrk="1" latinLnBrk="0" hangingPunct="1">
                              <a:defRPr sz="1400" b="1" kern="1200">
                                <a:solidFill>
                                  <a:schemeClr val="tx1"/>
                                </a:solidFill>
                                <a:latin typeface="Arial" charset="0"/>
                                <a:ea typeface="+mn-ea"/>
                                <a:cs typeface="+mn-cs"/>
                              </a:defRPr>
                            </a:lvl8pPr>
                            <a:lvl9pPr marL="3657600" algn="l" defTabSz="914400" rtl="0" eaLnBrk="1" latinLnBrk="0" hangingPunct="1">
                              <a:defRPr sz="1400" b="1" kern="1200">
                                <a:solidFill>
                                  <a:schemeClr val="tx1"/>
                                </a:solidFill>
                                <a:latin typeface="Arial" charset="0"/>
                                <a:ea typeface="+mn-ea"/>
                                <a:cs typeface="+mn-cs"/>
                              </a:defRPr>
                            </a:lvl9pPr>
                          </a:lstStyle>
                          <a:p>
                            <a:endParaRPr lang="en-US"/>
                          </a:p>
                        </a:txBody>
                        <a:useSpRect/>
                      </a:txSp>
                    </a:sp>
                    <a:sp>
                      <a:nvSpPr>
                        <a:cNvPr id="813072" name="Text Box 16"/>
                        <a:cNvSpPr txBox="1">
                          <a:spLocks noChangeArrowheads="1"/>
                        </a:cNvSpPr>
                      </a:nvSpPr>
                      <a:spPr bwMode="auto">
                        <a:xfrm>
                          <a:off x="3552" y="3360"/>
                          <a:ext cx="607" cy="366"/>
                        </a:xfrm>
                        <a:prstGeom prst="rect">
                          <a:avLst/>
                        </a:prstGeom>
                        <a:noFill/>
                        <a:ln w="9525">
                          <a:noFill/>
                          <a:miter lim="800000"/>
                          <a:headEnd/>
                          <a:tailEnd/>
                        </a:ln>
                        <a:effectLst/>
                      </a:spPr>
                      <a:txSp>
                        <a:txBody>
                          <a:bodyPr wrap="none" anchor="ctr">
                            <a:spAutoFit/>
                          </a:bodyPr>
                          <a:lstStyle>
                            <a:defPPr>
                              <a:defRPr lang="en-US"/>
                            </a:defPPr>
                            <a:lvl1pPr algn="l" rtl="0" eaLnBrk="0" fontAlgn="base" hangingPunct="0">
                              <a:spcBef>
                                <a:spcPct val="0"/>
                              </a:spcBef>
                              <a:spcAft>
                                <a:spcPct val="0"/>
                              </a:spcAft>
                              <a:defRPr sz="1400" b="1" kern="1200">
                                <a:solidFill>
                                  <a:schemeClr val="tx1"/>
                                </a:solidFill>
                                <a:latin typeface="Arial" charset="0"/>
                                <a:ea typeface="+mn-ea"/>
                                <a:cs typeface="+mn-cs"/>
                              </a:defRPr>
                            </a:lvl1pPr>
                            <a:lvl2pPr marL="457200" algn="l" rtl="0" eaLnBrk="0" fontAlgn="base" hangingPunct="0">
                              <a:spcBef>
                                <a:spcPct val="0"/>
                              </a:spcBef>
                              <a:spcAft>
                                <a:spcPct val="0"/>
                              </a:spcAft>
                              <a:defRPr sz="1400" b="1" kern="1200">
                                <a:solidFill>
                                  <a:schemeClr val="tx1"/>
                                </a:solidFill>
                                <a:latin typeface="Arial" charset="0"/>
                                <a:ea typeface="+mn-ea"/>
                                <a:cs typeface="+mn-cs"/>
                              </a:defRPr>
                            </a:lvl2pPr>
                            <a:lvl3pPr marL="914400" algn="l" rtl="0" eaLnBrk="0" fontAlgn="base" hangingPunct="0">
                              <a:spcBef>
                                <a:spcPct val="0"/>
                              </a:spcBef>
                              <a:spcAft>
                                <a:spcPct val="0"/>
                              </a:spcAft>
                              <a:defRPr sz="1400" b="1" kern="1200">
                                <a:solidFill>
                                  <a:schemeClr val="tx1"/>
                                </a:solidFill>
                                <a:latin typeface="Arial" charset="0"/>
                                <a:ea typeface="+mn-ea"/>
                                <a:cs typeface="+mn-cs"/>
                              </a:defRPr>
                            </a:lvl3pPr>
                            <a:lvl4pPr marL="1371600" algn="l" rtl="0" eaLnBrk="0" fontAlgn="base" hangingPunct="0">
                              <a:spcBef>
                                <a:spcPct val="0"/>
                              </a:spcBef>
                              <a:spcAft>
                                <a:spcPct val="0"/>
                              </a:spcAft>
                              <a:defRPr sz="1400" b="1" kern="1200">
                                <a:solidFill>
                                  <a:schemeClr val="tx1"/>
                                </a:solidFill>
                                <a:latin typeface="Arial" charset="0"/>
                                <a:ea typeface="+mn-ea"/>
                                <a:cs typeface="+mn-cs"/>
                              </a:defRPr>
                            </a:lvl4pPr>
                            <a:lvl5pPr marL="1828800" algn="l" rtl="0" eaLnBrk="0" fontAlgn="base" hangingPunct="0">
                              <a:spcBef>
                                <a:spcPct val="0"/>
                              </a:spcBef>
                              <a:spcAft>
                                <a:spcPct val="0"/>
                              </a:spcAft>
                              <a:defRPr sz="1400" b="1" kern="1200">
                                <a:solidFill>
                                  <a:schemeClr val="tx1"/>
                                </a:solidFill>
                                <a:latin typeface="Arial" charset="0"/>
                                <a:ea typeface="+mn-ea"/>
                                <a:cs typeface="+mn-cs"/>
                              </a:defRPr>
                            </a:lvl5pPr>
                            <a:lvl6pPr marL="2286000" algn="l" defTabSz="914400" rtl="0" eaLnBrk="1" latinLnBrk="0" hangingPunct="1">
                              <a:defRPr sz="1400" b="1" kern="1200">
                                <a:solidFill>
                                  <a:schemeClr val="tx1"/>
                                </a:solidFill>
                                <a:latin typeface="Arial" charset="0"/>
                                <a:ea typeface="+mn-ea"/>
                                <a:cs typeface="+mn-cs"/>
                              </a:defRPr>
                            </a:lvl6pPr>
                            <a:lvl7pPr marL="2743200" algn="l" defTabSz="914400" rtl="0" eaLnBrk="1" latinLnBrk="0" hangingPunct="1">
                              <a:defRPr sz="1400" b="1" kern="1200">
                                <a:solidFill>
                                  <a:schemeClr val="tx1"/>
                                </a:solidFill>
                                <a:latin typeface="Arial" charset="0"/>
                                <a:ea typeface="+mn-ea"/>
                                <a:cs typeface="+mn-cs"/>
                              </a:defRPr>
                            </a:lvl7pPr>
                            <a:lvl8pPr marL="3200400" algn="l" defTabSz="914400" rtl="0" eaLnBrk="1" latinLnBrk="0" hangingPunct="1">
                              <a:defRPr sz="1400" b="1" kern="1200">
                                <a:solidFill>
                                  <a:schemeClr val="tx1"/>
                                </a:solidFill>
                                <a:latin typeface="Arial" charset="0"/>
                                <a:ea typeface="+mn-ea"/>
                                <a:cs typeface="+mn-cs"/>
                              </a:defRPr>
                            </a:lvl8pPr>
                            <a:lvl9pPr marL="3657600" algn="l" defTabSz="914400" rtl="0" eaLnBrk="1" latinLnBrk="0" hangingPunct="1">
                              <a:defRPr sz="1400" b="1" kern="1200">
                                <a:solidFill>
                                  <a:schemeClr val="tx1"/>
                                </a:solidFill>
                                <a:latin typeface="Arial" charset="0"/>
                                <a:ea typeface="+mn-ea"/>
                                <a:cs typeface="+mn-cs"/>
                              </a:defRPr>
                            </a:lvl9pPr>
                          </a:lstStyle>
                          <a:p>
                            <a:pPr algn="ctr"/>
                            <a:r>
                              <a:rPr lang="en-US" sz="1600" b="0"/>
                              <a:t>{Family, </a:t>
                            </a:r>
                            <a:br>
                              <a:rPr lang="en-US" sz="1600" b="0"/>
                            </a:br>
                            <a:r>
                              <a:rPr lang="en-US" sz="1600" b="0"/>
                              <a:t>Luxury}</a:t>
                            </a:r>
                          </a:p>
                        </a:txBody>
                        <a:useSpRect/>
                      </a:txSp>
                    </a:sp>
                    <a:sp>
                      <a:nvSpPr>
                        <a:cNvPr id="813073" name="Text Box 17"/>
                        <a:cNvSpPr txBox="1">
                          <a:spLocks noChangeArrowheads="1"/>
                        </a:cNvSpPr>
                      </a:nvSpPr>
                      <a:spPr bwMode="auto">
                        <a:xfrm>
                          <a:off x="4714" y="3456"/>
                          <a:ext cx="572" cy="212"/>
                        </a:xfrm>
                        <a:prstGeom prst="rect">
                          <a:avLst/>
                        </a:prstGeom>
                        <a:noFill/>
                        <a:ln w="9525">
                          <a:noFill/>
                          <a:miter lim="800000"/>
                          <a:headEnd/>
                          <a:tailEnd/>
                        </a:ln>
                        <a:effectLst/>
                      </a:spPr>
                      <a:txSp>
                        <a:txBody>
                          <a:bodyPr wrap="none" anchor="ctr">
                            <a:spAutoFit/>
                          </a:bodyPr>
                          <a:lstStyle>
                            <a:defPPr>
                              <a:defRPr lang="en-US"/>
                            </a:defPPr>
                            <a:lvl1pPr algn="l" rtl="0" eaLnBrk="0" fontAlgn="base" hangingPunct="0">
                              <a:spcBef>
                                <a:spcPct val="0"/>
                              </a:spcBef>
                              <a:spcAft>
                                <a:spcPct val="0"/>
                              </a:spcAft>
                              <a:defRPr sz="1400" b="1" kern="1200">
                                <a:solidFill>
                                  <a:schemeClr val="tx1"/>
                                </a:solidFill>
                                <a:latin typeface="Arial" charset="0"/>
                                <a:ea typeface="+mn-ea"/>
                                <a:cs typeface="+mn-cs"/>
                              </a:defRPr>
                            </a:lvl1pPr>
                            <a:lvl2pPr marL="457200" algn="l" rtl="0" eaLnBrk="0" fontAlgn="base" hangingPunct="0">
                              <a:spcBef>
                                <a:spcPct val="0"/>
                              </a:spcBef>
                              <a:spcAft>
                                <a:spcPct val="0"/>
                              </a:spcAft>
                              <a:defRPr sz="1400" b="1" kern="1200">
                                <a:solidFill>
                                  <a:schemeClr val="tx1"/>
                                </a:solidFill>
                                <a:latin typeface="Arial" charset="0"/>
                                <a:ea typeface="+mn-ea"/>
                                <a:cs typeface="+mn-cs"/>
                              </a:defRPr>
                            </a:lvl2pPr>
                            <a:lvl3pPr marL="914400" algn="l" rtl="0" eaLnBrk="0" fontAlgn="base" hangingPunct="0">
                              <a:spcBef>
                                <a:spcPct val="0"/>
                              </a:spcBef>
                              <a:spcAft>
                                <a:spcPct val="0"/>
                              </a:spcAft>
                              <a:defRPr sz="1400" b="1" kern="1200">
                                <a:solidFill>
                                  <a:schemeClr val="tx1"/>
                                </a:solidFill>
                                <a:latin typeface="Arial" charset="0"/>
                                <a:ea typeface="+mn-ea"/>
                                <a:cs typeface="+mn-cs"/>
                              </a:defRPr>
                            </a:lvl3pPr>
                            <a:lvl4pPr marL="1371600" algn="l" rtl="0" eaLnBrk="0" fontAlgn="base" hangingPunct="0">
                              <a:spcBef>
                                <a:spcPct val="0"/>
                              </a:spcBef>
                              <a:spcAft>
                                <a:spcPct val="0"/>
                              </a:spcAft>
                              <a:defRPr sz="1400" b="1" kern="1200">
                                <a:solidFill>
                                  <a:schemeClr val="tx1"/>
                                </a:solidFill>
                                <a:latin typeface="Arial" charset="0"/>
                                <a:ea typeface="+mn-ea"/>
                                <a:cs typeface="+mn-cs"/>
                              </a:defRPr>
                            </a:lvl4pPr>
                            <a:lvl5pPr marL="1828800" algn="l" rtl="0" eaLnBrk="0" fontAlgn="base" hangingPunct="0">
                              <a:spcBef>
                                <a:spcPct val="0"/>
                              </a:spcBef>
                              <a:spcAft>
                                <a:spcPct val="0"/>
                              </a:spcAft>
                              <a:defRPr sz="1400" b="1" kern="1200">
                                <a:solidFill>
                                  <a:schemeClr val="tx1"/>
                                </a:solidFill>
                                <a:latin typeface="Arial" charset="0"/>
                                <a:ea typeface="+mn-ea"/>
                                <a:cs typeface="+mn-cs"/>
                              </a:defRPr>
                            </a:lvl5pPr>
                            <a:lvl6pPr marL="2286000" algn="l" defTabSz="914400" rtl="0" eaLnBrk="1" latinLnBrk="0" hangingPunct="1">
                              <a:defRPr sz="1400" b="1" kern="1200">
                                <a:solidFill>
                                  <a:schemeClr val="tx1"/>
                                </a:solidFill>
                                <a:latin typeface="Arial" charset="0"/>
                                <a:ea typeface="+mn-ea"/>
                                <a:cs typeface="+mn-cs"/>
                              </a:defRPr>
                            </a:lvl6pPr>
                            <a:lvl7pPr marL="2743200" algn="l" defTabSz="914400" rtl="0" eaLnBrk="1" latinLnBrk="0" hangingPunct="1">
                              <a:defRPr sz="1400" b="1" kern="1200">
                                <a:solidFill>
                                  <a:schemeClr val="tx1"/>
                                </a:solidFill>
                                <a:latin typeface="Arial" charset="0"/>
                                <a:ea typeface="+mn-ea"/>
                                <a:cs typeface="+mn-cs"/>
                              </a:defRPr>
                            </a:lvl7pPr>
                            <a:lvl8pPr marL="3200400" algn="l" defTabSz="914400" rtl="0" eaLnBrk="1" latinLnBrk="0" hangingPunct="1">
                              <a:defRPr sz="1400" b="1" kern="1200">
                                <a:solidFill>
                                  <a:schemeClr val="tx1"/>
                                </a:solidFill>
                                <a:latin typeface="Arial" charset="0"/>
                                <a:ea typeface="+mn-ea"/>
                                <a:cs typeface="+mn-cs"/>
                              </a:defRPr>
                            </a:lvl8pPr>
                            <a:lvl9pPr marL="3657600" algn="l" defTabSz="914400" rtl="0" eaLnBrk="1" latinLnBrk="0" hangingPunct="1">
                              <a:defRPr sz="1400" b="1" kern="1200">
                                <a:solidFill>
                                  <a:schemeClr val="tx1"/>
                                </a:solidFill>
                                <a:latin typeface="Arial" charset="0"/>
                                <a:ea typeface="+mn-ea"/>
                                <a:cs typeface="+mn-cs"/>
                              </a:defRPr>
                            </a:lvl9pPr>
                          </a:lstStyle>
                          <a:p>
                            <a:pPr algn="ctr"/>
                            <a:r>
                              <a:rPr lang="en-US" sz="1600" b="0"/>
                              <a:t>{Sports}</a:t>
                            </a:r>
                          </a:p>
                        </a:txBody>
                        <a:useSpRect/>
                      </a:txSp>
                    </a:sp>
                  </a:grpSp>
                  <a:grpSp>
                    <a:nvGrpSpPr>
                      <a:cNvPr id="813074" name="Group 18"/>
                      <a:cNvGrpSpPr>
                        <a:grpSpLocks/>
                      </a:cNvGrpSpPr>
                    </a:nvGrpSpPr>
                    <a:grpSpPr bwMode="auto">
                      <a:xfrm>
                        <a:off x="685800" y="4876800"/>
                        <a:ext cx="2905125" cy="914400"/>
                        <a:chOff x="768" y="3216"/>
                        <a:chExt cx="1830" cy="576"/>
                      </a:xfrm>
                    </a:grpSpPr>
                    <a:sp>
                      <a:nvSpPr>
                        <a:cNvPr id="813075" name="Oval 19"/>
                        <a:cNvSpPr>
                          <a:spLocks noChangeArrowheads="1"/>
                        </a:cNvSpPr>
                      </a:nvSpPr>
                      <a:spPr bwMode="auto">
                        <a:xfrm>
                          <a:off x="1494" y="3216"/>
                          <a:ext cx="576" cy="288"/>
                        </a:xfrm>
                        <a:prstGeom prst="ellipse">
                          <a:avLst/>
                        </a:prstGeom>
                        <a:solidFill>
                          <a:srgbClr val="FFFFFF"/>
                        </a:solidFill>
                        <a:ln w="9525">
                          <a:solidFill>
                            <a:schemeClr val="tx1"/>
                          </a:solidFill>
                          <a:round/>
                          <a:headEnd/>
                          <a:tailEnd/>
                        </a:ln>
                        <a:effectLst/>
                      </a:spPr>
                      <a:txSp>
                        <a:txBody>
                          <a:bodyPr wrap="none" anchor="ctr"/>
                          <a:lstStyle>
                            <a:defPPr>
                              <a:defRPr lang="en-US"/>
                            </a:defPPr>
                            <a:lvl1pPr algn="l" rtl="0" eaLnBrk="0" fontAlgn="base" hangingPunct="0">
                              <a:spcBef>
                                <a:spcPct val="0"/>
                              </a:spcBef>
                              <a:spcAft>
                                <a:spcPct val="0"/>
                              </a:spcAft>
                              <a:defRPr sz="1400" b="1" kern="1200">
                                <a:solidFill>
                                  <a:schemeClr val="tx1"/>
                                </a:solidFill>
                                <a:latin typeface="Arial" charset="0"/>
                                <a:ea typeface="+mn-ea"/>
                                <a:cs typeface="+mn-cs"/>
                              </a:defRPr>
                            </a:lvl1pPr>
                            <a:lvl2pPr marL="457200" algn="l" rtl="0" eaLnBrk="0" fontAlgn="base" hangingPunct="0">
                              <a:spcBef>
                                <a:spcPct val="0"/>
                              </a:spcBef>
                              <a:spcAft>
                                <a:spcPct val="0"/>
                              </a:spcAft>
                              <a:defRPr sz="1400" b="1" kern="1200">
                                <a:solidFill>
                                  <a:schemeClr val="tx1"/>
                                </a:solidFill>
                                <a:latin typeface="Arial" charset="0"/>
                                <a:ea typeface="+mn-ea"/>
                                <a:cs typeface="+mn-cs"/>
                              </a:defRPr>
                            </a:lvl2pPr>
                            <a:lvl3pPr marL="914400" algn="l" rtl="0" eaLnBrk="0" fontAlgn="base" hangingPunct="0">
                              <a:spcBef>
                                <a:spcPct val="0"/>
                              </a:spcBef>
                              <a:spcAft>
                                <a:spcPct val="0"/>
                              </a:spcAft>
                              <a:defRPr sz="1400" b="1" kern="1200">
                                <a:solidFill>
                                  <a:schemeClr val="tx1"/>
                                </a:solidFill>
                                <a:latin typeface="Arial" charset="0"/>
                                <a:ea typeface="+mn-ea"/>
                                <a:cs typeface="+mn-cs"/>
                              </a:defRPr>
                            </a:lvl3pPr>
                            <a:lvl4pPr marL="1371600" algn="l" rtl="0" eaLnBrk="0" fontAlgn="base" hangingPunct="0">
                              <a:spcBef>
                                <a:spcPct val="0"/>
                              </a:spcBef>
                              <a:spcAft>
                                <a:spcPct val="0"/>
                              </a:spcAft>
                              <a:defRPr sz="1400" b="1" kern="1200">
                                <a:solidFill>
                                  <a:schemeClr val="tx1"/>
                                </a:solidFill>
                                <a:latin typeface="Arial" charset="0"/>
                                <a:ea typeface="+mn-ea"/>
                                <a:cs typeface="+mn-cs"/>
                              </a:defRPr>
                            </a:lvl4pPr>
                            <a:lvl5pPr marL="1828800" algn="l" rtl="0" eaLnBrk="0" fontAlgn="base" hangingPunct="0">
                              <a:spcBef>
                                <a:spcPct val="0"/>
                              </a:spcBef>
                              <a:spcAft>
                                <a:spcPct val="0"/>
                              </a:spcAft>
                              <a:defRPr sz="1400" b="1" kern="1200">
                                <a:solidFill>
                                  <a:schemeClr val="tx1"/>
                                </a:solidFill>
                                <a:latin typeface="Arial" charset="0"/>
                                <a:ea typeface="+mn-ea"/>
                                <a:cs typeface="+mn-cs"/>
                              </a:defRPr>
                            </a:lvl5pPr>
                            <a:lvl6pPr marL="2286000" algn="l" defTabSz="914400" rtl="0" eaLnBrk="1" latinLnBrk="0" hangingPunct="1">
                              <a:defRPr sz="1400" b="1" kern="1200">
                                <a:solidFill>
                                  <a:schemeClr val="tx1"/>
                                </a:solidFill>
                                <a:latin typeface="Arial" charset="0"/>
                                <a:ea typeface="+mn-ea"/>
                                <a:cs typeface="+mn-cs"/>
                              </a:defRPr>
                            </a:lvl6pPr>
                            <a:lvl7pPr marL="2743200" algn="l" defTabSz="914400" rtl="0" eaLnBrk="1" latinLnBrk="0" hangingPunct="1">
                              <a:defRPr sz="1400" b="1" kern="1200">
                                <a:solidFill>
                                  <a:schemeClr val="tx1"/>
                                </a:solidFill>
                                <a:latin typeface="Arial" charset="0"/>
                                <a:ea typeface="+mn-ea"/>
                                <a:cs typeface="+mn-cs"/>
                              </a:defRPr>
                            </a:lvl7pPr>
                            <a:lvl8pPr marL="3200400" algn="l" defTabSz="914400" rtl="0" eaLnBrk="1" latinLnBrk="0" hangingPunct="1">
                              <a:defRPr sz="1400" b="1" kern="1200">
                                <a:solidFill>
                                  <a:schemeClr val="tx1"/>
                                </a:solidFill>
                                <a:latin typeface="Arial" charset="0"/>
                                <a:ea typeface="+mn-ea"/>
                                <a:cs typeface="+mn-cs"/>
                              </a:defRPr>
                            </a:lvl8pPr>
                            <a:lvl9pPr marL="3657600" algn="l" defTabSz="914400" rtl="0" eaLnBrk="1" latinLnBrk="0" hangingPunct="1">
                              <a:defRPr sz="1400" b="1" kern="1200">
                                <a:solidFill>
                                  <a:schemeClr val="tx1"/>
                                </a:solidFill>
                                <a:latin typeface="Arial" charset="0"/>
                                <a:ea typeface="+mn-ea"/>
                                <a:cs typeface="+mn-cs"/>
                              </a:defRPr>
                            </a:lvl9pPr>
                          </a:lstStyle>
                          <a:p>
                            <a:pPr algn="ctr"/>
                            <a:r>
                              <a:rPr lang="en-US" sz="1800" b="0" dirty="0" err="1">
                                <a:latin typeface="Times New Roman" pitchFamily="18" charset="0"/>
                              </a:rPr>
                              <a:t>CarType</a:t>
                            </a:r>
                            <a:endParaRPr lang="en-US" sz="2400" b="0" dirty="0">
                              <a:latin typeface="Times New Roman" pitchFamily="18" charset="0"/>
                            </a:endParaRPr>
                          </a:p>
                        </a:txBody>
                        <a:useSpRect/>
                      </a:txSp>
                    </a:sp>
                    <a:sp>
                      <a:nvSpPr>
                        <a:cNvPr id="813076" name="Line 20"/>
                        <a:cNvSpPr>
                          <a:spLocks noChangeShapeType="1"/>
                        </a:cNvSpPr>
                      </a:nvSpPr>
                      <a:spPr bwMode="auto">
                        <a:xfrm flipH="1">
                          <a:off x="1254" y="3504"/>
                          <a:ext cx="528" cy="240"/>
                        </a:xfrm>
                        <a:prstGeom prst="line">
                          <a:avLst/>
                        </a:prstGeom>
                        <a:noFill/>
                        <a:ln w="9525">
                          <a:solidFill>
                            <a:schemeClr val="tx1"/>
                          </a:solidFill>
                          <a:round/>
                          <a:headEnd/>
                          <a:tailEnd/>
                        </a:ln>
                        <a:effectLst/>
                      </a:spPr>
                      <a:txSp>
                        <a:txBody>
                          <a:bodyPr wrap="none" anchor="ctr"/>
                          <a:lstStyle>
                            <a:defPPr>
                              <a:defRPr lang="en-US"/>
                            </a:defPPr>
                            <a:lvl1pPr algn="l" rtl="0" eaLnBrk="0" fontAlgn="base" hangingPunct="0">
                              <a:spcBef>
                                <a:spcPct val="0"/>
                              </a:spcBef>
                              <a:spcAft>
                                <a:spcPct val="0"/>
                              </a:spcAft>
                              <a:defRPr sz="1400" b="1" kern="1200">
                                <a:solidFill>
                                  <a:schemeClr val="tx1"/>
                                </a:solidFill>
                                <a:latin typeface="Arial" charset="0"/>
                                <a:ea typeface="+mn-ea"/>
                                <a:cs typeface="+mn-cs"/>
                              </a:defRPr>
                            </a:lvl1pPr>
                            <a:lvl2pPr marL="457200" algn="l" rtl="0" eaLnBrk="0" fontAlgn="base" hangingPunct="0">
                              <a:spcBef>
                                <a:spcPct val="0"/>
                              </a:spcBef>
                              <a:spcAft>
                                <a:spcPct val="0"/>
                              </a:spcAft>
                              <a:defRPr sz="1400" b="1" kern="1200">
                                <a:solidFill>
                                  <a:schemeClr val="tx1"/>
                                </a:solidFill>
                                <a:latin typeface="Arial" charset="0"/>
                                <a:ea typeface="+mn-ea"/>
                                <a:cs typeface="+mn-cs"/>
                              </a:defRPr>
                            </a:lvl2pPr>
                            <a:lvl3pPr marL="914400" algn="l" rtl="0" eaLnBrk="0" fontAlgn="base" hangingPunct="0">
                              <a:spcBef>
                                <a:spcPct val="0"/>
                              </a:spcBef>
                              <a:spcAft>
                                <a:spcPct val="0"/>
                              </a:spcAft>
                              <a:defRPr sz="1400" b="1" kern="1200">
                                <a:solidFill>
                                  <a:schemeClr val="tx1"/>
                                </a:solidFill>
                                <a:latin typeface="Arial" charset="0"/>
                                <a:ea typeface="+mn-ea"/>
                                <a:cs typeface="+mn-cs"/>
                              </a:defRPr>
                            </a:lvl3pPr>
                            <a:lvl4pPr marL="1371600" algn="l" rtl="0" eaLnBrk="0" fontAlgn="base" hangingPunct="0">
                              <a:spcBef>
                                <a:spcPct val="0"/>
                              </a:spcBef>
                              <a:spcAft>
                                <a:spcPct val="0"/>
                              </a:spcAft>
                              <a:defRPr sz="1400" b="1" kern="1200">
                                <a:solidFill>
                                  <a:schemeClr val="tx1"/>
                                </a:solidFill>
                                <a:latin typeface="Arial" charset="0"/>
                                <a:ea typeface="+mn-ea"/>
                                <a:cs typeface="+mn-cs"/>
                              </a:defRPr>
                            </a:lvl4pPr>
                            <a:lvl5pPr marL="1828800" algn="l" rtl="0" eaLnBrk="0" fontAlgn="base" hangingPunct="0">
                              <a:spcBef>
                                <a:spcPct val="0"/>
                              </a:spcBef>
                              <a:spcAft>
                                <a:spcPct val="0"/>
                              </a:spcAft>
                              <a:defRPr sz="1400" b="1" kern="1200">
                                <a:solidFill>
                                  <a:schemeClr val="tx1"/>
                                </a:solidFill>
                                <a:latin typeface="Arial" charset="0"/>
                                <a:ea typeface="+mn-ea"/>
                                <a:cs typeface="+mn-cs"/>
                              </a:defRPr>
                            </a:lvl5pPr>
                            <a:lvl6pPr marL="2286000" algn="l" defTabSz="914400" rtl="0" eaLnBrk="1" latinLnBrk="0" hangingPunct="1">
                              <a:defRPr sz="1400" b="1" kern="1200">
                                <a:solidFill>
                                  <a:schemeClr val="tx1"/>
                                </a:solidFill>
                                <a:latin typeface="Arial" charset="0"/>
                                <a:ea typeface="+mn-ea"/>
                                <a:cs typeface="+mn-cs"/>
                              </a:defRPr>
                            </a:lvl6pPr>
                            <a:lvl7pPr marL="2743200" algn="l" defTabSz="914400" rtl="0" eaLnBrk="1" latinLnBrk="0" hangingPunct="1">
                              <a:defRPr sz="1400" b="1" kern="1200">
                                <a:solidFill>
                                  <a:schemeClr val="tx1"/>
                                </a:solidFill>
                                <a:latin typeface="Arial" charset="0"/>
                                <a:ea typeface="+mn-ea"/>
                                <a:cs typeface="+mn-cs"/>
                              </a:defRPr>
                            </a:lvl7pPr>
                            <a:lvl8pPr marL="3200400" algn="l" defTabSz="914400" rtl="0" eaLnBrk="1" latinLnBrk="0" hangingPunct="1">
                              <a:defRPr sz="1400" b="1" kern="1200">
                                <a:solidFill>
                                  <a:schemeClr val="tx1"/>
                                </a:solidFill>
                                <a:latin typeface="Arial" charset="0"/>
                                <a:ea typeface="+mn-ea"/>
                                <a:cs typeface="+mn-cs"/>
                              </a:defRPr>
                            </a:lvl8pPr>
                            <a:lvl9pPr marL="3657600" algn="l" defTabSz="914400" rtl="0" eaLnBrk="1" latinLnBrk="0" hangingPunct="1">
                              <a:defRPr sz="1400" b="1" kern="1200">
                                <a:solidFill>
                                  <a:schemeClr val="tx1"/>
                                </a:solidFill>
                                <a:latin typeface="Arial" charset="0"/>
                                <a:ea typeface="+mn-ea"/>
                                <a:cs typeface="+mn-cs"/>
                              </a:defRPr>
                            </a:lvl9pPr>
                          </a:lstStyle>
                          <a:p>
                            <a:endParaRPr lang="en-US"/>
                          </a:p>
                        </a:txBody>
                        <a:useSpRect/>
                      </a:txSp>
                    </a:sp>
                    <a:sp>
                      <a:nvSpPr>
                        <a:cNvPr id="813077" name="Line 21"/>
                        <a:cNvSpPr>
                          <a:spLocks noChangeShapeType="1"/>
                        </a:cNvSpPr>
                      </a:nvSpPr>
                      <a:spPr bwMode="auto">
                        <a:xfrm>
                          <a:off x="1782" y="3504"/>
                          <a:ext cx="480" cy="288"/>
                        </a:xfrm>
                        <a:prstGeom prst="line">
                          <a:avLst/>
                        </a:prstGeom>
                        <a:noFill/>
                        <a:ln w="9525">
                          <a:solidFill>
                            <a:schemeClr val="tx1"/>
                          </a:solidFill>
                          <a:round/>
                          <a:headEnd/>
                          <a:tailEnd/>
                        </a:ln>
                        <a:effectLst/>
                      </a:spPr>
                      <a:txSp>
                        <a:txBody>
                          <a:bodyPr wrap="none" anchor="ctr"/>
                          <a:lstStyle>
                            <a:defPPr>
                              <a:defRPr lang="en-US"/>
                            </a:defPPr>
                            <a:lvl1pPr algn="l" rtl="0" eaLnBrk="0" fontAlgn="base" hangingPunct="0">
                              <a:spcBef>
                                <a:spcPct val="0"/>
                              </a:spcBef>
                              <a:spcAft>
                                <a:spcPct val="0"/>
                              </a:spcAft>
                              <a:defRPr sz="1400" b="1" kern="1200">
                                <a:solidFill>
                                  <a:schemeClr val="tx1"/>
                                </a:solidFill>
                                <a:latin typeface="Arial" charset="0"/>
                                <a:ea typeface="+mn-ea"/>
                                <a:cs typeface="+mn-cs"/>
                              </a:defRPr>
                            </a:lvl1pPr>
                            <a:lvl2pPr marL="457200" algn="l" rtl="0" eaLnBrk="0" fontAlgn="base" hangingPunct="0">
                              <a:spcBef>
                                <a:spcPct val="0"/>
                              </a:spcBef>
                              <a:spcAft>
                                <a:spcPct val="0"/>
                              </a:spcAft>
                              <a:defRPr sz="1400" b="1" kern="1200">
                                <a:solidFill>
                                  <a:schemeClr val="tx1"/>
                                </a:solidFill>
                                <a:latin typeface="Arial" charset="0"/>
                                <a:ea typeface="+mn-ea"/>
                                <a:cs typeface="+mn-cs"/>
                              </a:defRPr>
                            </a:lvl2pPr>
                            <a:lvl3pPr marL="914400" algn="l" rtl="0" eaLnBrk="0" fontAlgn="base" hangingPunct="0">
                              <a:spcBef>
                                <a:spcPct val="0"/>
                              </a:spcBef>
                              <a:spcAft>
                                <a:spcPct val="0"/>
                              </a:spcAft>
                              <a:defRPr sz="1400" b="1" kern="1200">
                                <a:solidFill>
                                  <a:schemeClr val="tx1"/>
                                </a:solidFill>
                                <a:latin typeface="Arial" charset="0"/>
                                <a:ea typeface="+mn-ea"/>
                                <a:cs typeface="+mn-cs"/>
                              </a:defRPr>
                            </a:lvl3pPr>
                            <a:lvl4pPr marL="1371600" algn="l" rtl="0" eaLnBrk="0" fontAlgn="base" hangingPunct="0">
                              <a:spcBef>
                                <a:spcPct val="0"/>
                              </a:spcBef>
                              <a:spcAft>
                                <a:spcPct val="0"/>
                              </a:spcAft>
                              <a:defRPr sz="1400" b="1" kern="1200">
                                <a:solidFill>
                                  <a:schemeClr val="tx1"/>
                                </a:solidFill>
                                <a:latin typeface="Arial" charset="0"/>
                                <a:ea typeface="+mn-ea"/>
                                <a:cs typeface="+mn-cs"/>
                              </a:defRPr>
                            </a:lvl4pPr>
                            <a:lvl5pPr marL="1828800" algn="l" rtl="0" eaLnBrk="0" fontAlgn="base" hangingPunct="0">
                              <a:spcBef>
                                <a:spcPct val="0"/>
                              </a:spcBef>
                              <a:spcAft>
                                <a:spcPct val="0"/>
                              </a:spcAft>
                              <a:defRPr sz="1400" b="1" kern="1200">
                                <a:solidFill>
                                  <a:schemeClr val="tx1"/>
                                </a:solidFill>
                                <a:latin typeface="Arial" charset="0"/>
                                <a:ea typeface="+mn-ea"/>
                                <a:cs typeface="+mn-cs"/>
                              </a:defRPr>
                            </a:lvl5pPr>
                            <a:lvl6pPr marL="2286000" algn="l" defTabSz="914400" rtl="0" eaLnBrk="1" latinLnBrk="0" hangingPunct="1">
                              <a:defRPr sz="1400" b="1" kern="1200">
                                <a:solidFill>
                                  <a:schemeClr val="tx1"/>
                                </a:solidFill>
                                <a:latin typeface="Arial" charset="0"/>
                                <a:ea typeface="+mn-ea"/>
                                <a:cs typeface="+mn-cs"/>
                              </a:defRPr>
                            </a:lvl6pPr>
                            <a:lvl7pPr marL="2743200" algn="l" defTabSz="914400" rtl="0" eaLnBrk="1" latinLnBrk="0" hangingPunct="1">
                              <a:defRPr sz="1400" b="1" kern="1200">
                                <a:solidFill>
                                  <a:schemeClr val="tx1"/>
                                </a:solidFill>
                                <a:latin typeface="Arial" charset="0"/>
                                <a:ea typeface="+mn-ea"/>
                                <a:cs typeface="+mn-cs"/>
                              </a:defRPr>
                            </a:lvl7pPr>
                            <a:lvl8pPr marL="3200400" algn="l" defTabSz="914400" rtl="0" eaLnBrk="1" latinLnBrk="0" hangingPunct="1">
                              <a:defRPr sz="1400" b="1" kern="1200">
                                <a:solidFill>
                                  <a:schemeClr val="tx1"/>
                                </a:solidFill>
                                <a:latin typeface="Arial" charset="0"/>
                                <a:ea typeface="+mn-ea"/>
                                <a:cs typeface="+mn-cs"/>
                              </a:defRPr>
                            </a:lvl8pPr>
                            <a:lvl9pPr marL="3657600" algn="l" defTabSz="914400" rtl="0" eaLnBrk="1" latinLnBrk="0" hangingPunct="1">
                              <a:defRPr sz="1400" b="1" kern="1200">
                                <a:solidFill>
                                  <a:schemeClr val="tx1"/>
                                </a:solidFill>
                                <a:latin typeface="Arial" charset="0"/>
                                <a:ea typeface="+mn-ea"/>
                                <a:cs typeface="+mn-cs"/>
                              </a:defRPr>
                            </a:lvl9pPr>
                          </a:lstStyle>
                          <a:p>
                            <a:endParaRPr lang="en-US"/>
                          </a:p>
                        </a:txBody>
                        <a:useSpRect/>
                      </a:txSp>
                    </a:sp>
                    <a:sp>
                      <a:nvSpPr>
                        <a:cNvPr id="813078" name="Text Box 22"/>
                        <a:cNvSpPr txBox="1">
                          <a:spLocks noChangeArrowheads="1"/>
                        </a:cNvSpPr>
                      </a:nvSpPr>
                      <a:spPr bwMode="auto">
                        <a:xfrm>
                          <a:off x="768" y="3360"/>
                          <a:ext cx="594" cy="366"/>
                        </a:xfrm>
                        <a:prstGeom prst="rect">
                          <a:avLst/>
                        </a:prstGeom>
                        <a:noFill/>
                        <a:ln w="9525">
                          <a:noFill/>
                          <a:miter lim="800000"/>
                          <a:headEnd/>
                          <a:tailEnd/>
                        </a:ln>
                        <a:effectLst/>
                      </a:spPr>
                      <a:txSp>
                        <a:txBody>
                          <a:bodyPr anchor="ctr">
                            <a:spAutoFit/>
                          </a:bodyPr>
                          <a:lstStyle>
                            <a:defPPr>
                              <a:defRPr lang="en-US"/>
                            </a:defPPr>
                            <a:lvl1pPr algn="l" rtl="0" eaLnBrk="0" fontAlgn="base" hangingPunct="0">
                              <a:spcBef>
                                <a:spcPct val="0"/>
                              </a:spcBef>
                              <a:spcAft>
                                <a:spcPct val="0"/>
                              </a:spcAft>
                              <a:defRPr sz="1400" b="1" kern="1200">
                                <a:solidFill>
                                  <a:schemeClr val="tx1"/>
                                </a:solidFill>
                                <a:latin typeface="Arial" charset="0"/>
                                <a:ea typeface="+mn-ea"/>
                                <a:cs typeface="+mn-cs"/>
                              </a:defRPr>
                            </a:lvl1pPr>
                            <a:lvl2pPr marL="457200" algn="l" rtl="0" eaLnBrk="0" fontAlgn="base" hangingPunct="0">
                              <a:spcBef>
                                <a:spcPct val="0"/>
                              </a:spcBef>
                              <a:spcAft>
                                <a:spcPct val="0"/>
                              </a:spcAft>
                              <a:defRPr sz="1400" b="1" kern="1200">
                                <a:solidFill>
                                  <a:schemeClr val="tx1"/>
                                </a:solidFill>
                                <a:latin typeface="Arial" charset="0"/>
                                <a:ea typeface="+mn-ea"/>
                                <a:cs typeface="+mn-cs"/>
                              </a:defRPr>
                            </a:lvl2pPr>
                            <a:lvl3pPr marL="914400" algn="l" rtl="0" eaLnBrk="0" fontAlgn="base" hangingPunct="0">
                              <a:spcBef>
                                <a:spcPct val="0"/>
                              </a:spcBef>
                              <a:spcAft>
                                <a:spcPct val="0"/>
                              </a:spcAft>
                              <a:defRPr sz="1400" b="1" kern="1200">
                                <a:solidFill>
                                  <a:schemeClr val="tx1"/>
                                </a:solidFill>
                                <a:latin typeface="Arial" charset="0"/>
                                <a:ea typeface="+mn-ea"/>
                                <a:cs typeface="+mn-cs"/>
                              </a:defRPr>
                            </a:lvl3pPr>
                            <a:lvl4pPr marL="1371600" algn="l" rtl="0" eaLnBrk="0" fontAlgn="base" hangingPunct="0">
                              <a:spcBef>
                                <a:spcPct val="0"/>
                              </a:spcBef>
                              <a:spcAft>
                                <a:spcPct val="0"/>
                              </a:spcAft>
                              <a:defRPr sz="1400" b="1" kern="1200">
                                <a:solidFill>
                                  <a:schemeClr val="tx1"/>
                                </a:solidFill>
                                <a:latin typeface="Arial" charset="0"/>
                                <a:ea typeface="+mn-ea"/>
                                <a:cs typeface="+mn-cs"/>
                              </a:defRPr>
                            </a:lvl4pPr>
                            <a:lvl5pPr marL="1828800" algn="l" rtl="0" eaLnBrk="0" fontAlgn="base" hangingPunct="0">
                              <a:spcBef>
                                <a:spcPct val="0"/>
                              </a:spcBef>
                              <a:spcAft>
                                <a:spcPct val="0"/>
                              </a:spcAft>
                              <a:defRPr sz="1400" b="1" kern="1200">
                                <a:solidFill>
                                  <a:schemeClr val="tx1"/>
                                </a:solidFill>
                                <a:latin typeface="Arial" charset="0"/>
                                <a:ea typeface="+mn-ea"/>
                                <a:cs typeface="+mn-cs"/>
                              </a:defRPr>
                            </a:lvl5pPr>
                            <a:lvl6pPr marL="2286000" algn="l" defTabSz="914400" rtl="0" eaLnBrk="1" latinLnBrk="0" hangingPunct="1">
                              <a:defRPr sz="1400" b="1" kern="1200">
                                <a:solidFill>
                                  <a:schemeClr val="tx1"/>
                                </a:solidFill>
                                <a:latin typeface="Arial" charset="0"/>
                                <a:ea typeface="+mn-ea"/>
                                <a:cs typeface="+mn-cs"/>
                              </a:defRPr>
                            </a:lvl6pPr>
                            <a:lvl7pPr marL="2743200" algn="l" defTabSz="914400" rtl="0" eaLnBrk="1" latinLnBrk="0" hangingPunct="1">
                              <a:defRPr sz="1400" b="1" kern="1200">
                                <a:solidFill>
                                  <a:schemeClr val="tx1"/>
                                </a:solidFill>
                                <a:latin typeface="Arial" charset="0"/>
                                <a:ea typeface="+mn-ea"/>
                                <a:cs typeface="+mn-cs"/>
                              </a:defRPr>
                            </a:lvl7pPr>
                            <a:lvl8pPr marL="3200400" algn="l" defTabSz="914400" rtl="0" eaLnBrk="1" latinLnBrk="0" hangingPunct="1">
                              <a:defRPr sz="1400" b="1" kern="1200">
                                <a:solidFill>
                                  <a:schemeClr val="tx1"/>
                                </a:solidFill>
                                <a:latin typeface="Arial" charset="0"/>
                                <a:ea typeface="+mn-ea"/>
                                <a:cs typeface="+mn-cs"/>
                              </a:defRPr>
                            </a:lvl8pPr>
                            <a:lvl9pPr marL="3657600" algn="l" defTabSz="914400" rtl="0" eaLnBrk="1" latinLnBrk="0" hangingPunct="1">
                              <a:defRPr sz="1400" b="1" kern="1200">
                                <a:solidFill>
                                  <a:schemeClr val="tx1"/>
                                </a:solidFill>
                                <a:latin typeface="Arial" charset="0"/>
                                <a:ea typeface="+mn-ea"/>
                                <a:cs typeface="+mn-cs"/>
                              </a:defRPr>
                            </a:lvl9pPr>
                          </a:lstStyle>
                          <a:p>
                            <a:pPr algn="ctr"/>
                            <a:r>
                              <a:rPr lang="en-US" sz="1600" b="0"/>
                              <a:t>{Sports, Luxury}</a:t>
                            </a:r>
                          </a:p>
                        </a:txBody>
                        <a:useSpRect/>
                      </a:txSp>
                    </a:sp>
                    <a:sp>
                      <a:nvSpPr>
                        <a:cNvPr id="813079" name="Text Box 23"/>
                        <a:cNvSpPr txBox="1">
                          <a:spLocks noChangeArrowheads="1"/>
                        </a:cNvSpPr>
                      </a:nvSpPr>
                      <a:spPr bwMode="auto">
                        <a:xfrm>
                          <a:off x="2020" y="3456"/>
                          <a:ext cx="578" cy="212"/>
                        </a:xfrm>
                        <a:prstGeom prst="rect">
                          <a:avLst/>
                        </a:prstGeom>
                        <a:noFill/>
                        <a:ln w="9525">
                          <a:noFill/>
                          <a:miter lim="800000"/>
                          <a:headEnd/>
                          <a:tailEnd/>
                        </a:ln>
                        <a:effectLst/>
                      </a:spPr>
                      <a:txSp>
                        <a:txBody>
                          <a:bodyPr wrap="none" anchor="ctr">
                            <a:spAutoFit/>
                          </a:bodyPr>
                          <a:lstStyle>
                            <a:defPPr>
                              <a:defRPr lang="en-US"/>
                            </a:defPPr>
                            <a:lvl1pPr algn="l" rtl="0" eaLnBrk="0" fontAlgn="base" hangingPunct="0">
                              <a:spcBef>
                                <a:spcPct val="0"/>
                              </a:spcBef>
                              <a:spcAft>
                                <a:spcPct val="0"/>
                              </a:spcAft>
                              <a:defRPr sz="1400" b="1" kern="1200">
                                <a:solidFill>
                                  <a:schemeClr val="tx1"/>
                                </a:solidFill>
                                <a:latin typeface="Arial" charset="0"/>
                                <a:ea typeface="+mn-ea"/>
                                <a:cs typeface="+mn-cs"/>
                              </a:defRPr>
                            </a:lvl1pPr>
                            <a:lvl2pPr marL="457200" algn="l" rtl="0" eaLnBrk="0" fontAlgn="base" hangingPunct="0">
                              <a:spcBef>
                                <a:spcPct val="0"/>
                              </a:spcBef>
                              <a:spcAft>
                                <a:spcPct val="0"/>
                              </a:spcAft>
                              <a:defRPr sz="1400" b="1" kern="1200">
                                <a:solidFill>
                                  <a:schemeClr val="tx1"/>
                                </a:solidFill>
                                <a:latin typeface="Arial" charset="0"/>
                                <a:ea typeface="+mn-ea"/>
                                <a:cs typeface="+mn-cs"/>
                              </a:defRPr>
                            </a:lvl2pPr>
                            <a:lvl3pPr marL="914400" algn="l" rtl="0" eaLnBrk="0" fontAlgn="base" hangingPunct="0">
                              <a:spcBef>
                                <a:spcPct val="0"/>
                              </a:spcBef>
                              <a:spcAft>
                                <a:spcPct val="0"/>
                              </a:spcAft>
                              <a:defRPr sz="1400" b="1" kern="1200">
                                <a:solidFill>
                                  <a:schemeClr val="tx1"/>
                                </a:solidFill>
                                <a:latin typeface="Arial" charset="0"/>
                                <a:ea typeface="+mn-ea"/>
                                <a:cs typeface="+mn-cs"/>
                              </a:defRPr>
                            </a:lvl3pPr>
                            <a:lvl4pPr marL="1371600" algn="l" rtl="0" eaLnBrk="0" fontAlgn="base" hangingPunct="0">
                              <a:spcBef>
                                <a:spcPct val="0"/>
                              </a:spcBef>
                              <a:spcAft>
                                <a:spcPct val="0"/>
                              </a:spcAft>
                              <a:defRPr sz="1400" b="1" kern="1200">
                                <a:solidFill>
                                  <a:schemeClr val="tx1"/>
                                </a:solidFill>
                                <a:latin typeface="Arial" charset="0"/>
                                <a:ea typeface="+mn-ea"/>
                                <a:cs typeface="+mn-cs"/>
                              </a:defRPr>
                            </a:lvl4pPr>
                            <a:lvl5pPr marL="1828800" algn="l" rtl="0" eaLnBrk="0" fontAlgn="base" hangingPunct="0">
                              <a:spcBef>
                                <a:spcPct val="0"/>
                              </a:spcBef>
                              <a:spcAft>
                                <a:spcPct val="0"/>
                              </a:spcAft>
                              <a:defRPr sz="1400" b="1" kern="1200">
                                <a:solidFill>
                                  <a:schemeClr val="tx1"/>
                                </a:solidFill>
                                <a:latin typeface="Arial" charset="0"/>
                                <a:ea typeface="+mn-ea"/>
                                <a:cs typeface="+mn-cs"/>
                              </a:defRPr>
                            </a:lvl5pPr>
                            <a:lvl6pPr marL="2286000" algn="l" defTabSz="914400" rtl="0" eaLnBrk="1" latinLnBrk="0" hangingPunct="1">
                              <a:defRPr sz="1400" b="1" kern="1200">
                                <a:solidFill>
                                  <a:schemeClr val="tx1"/>
                                </a:solidFill>
                                <a:latin typeface="Arial" charset="0"/>
                                <a:ea typeface="+mn-ea"/>
                                <a:cs typeface="+mn-cs"/>
                              </a:defRPr>
                            </a:lvl6pPr>
                            <a:lvl7pPr marL="2743200" algn="l" defTabSz="914400" rtl="0" eaLnBrk="1" latinLnBrk="0" hangingPunct="1">
                              <a:defRPr sz="1400" b="1" kern="1200">
                                <a:solidFill>
                                  <a:schemeClr val="tx1"/>
                                </a:solidFill>
                                <a:latin typeface="Arial" charset="0"/>
                                <a:ea typeface="+mn-ea"/>
                                <a:cs typeface="+mn-cs"/>
                              </a:defRPr>
                            </a:lvl7pPr>
                            <a:lvl8pPr marL="3200400" algn="l" defTabSz="914400" rtl="0" eaLnBrk="1" latinLnBrk="0" hangingPunct="1">
                              <a:defRPr sz="1400" b="1" kern="1200">
                                <a:solidFill>
                                  <a:schemeClr val="tx1"/>
                                </a:solidFill>
                                <a:latin typeface="Arial" charset="0"/>
                                <a:ea typeface="+mn-ea"/>
                                <a:cs typeface="+mn-cs"/>
                              </a:defRPr>
                            </a:lvl8pPr>
                            <a:lvl9pPr marL="3657600" algn="l" defTabSz="914400" rtl="0" eaLnBrk="1" latinLnBrk="0" hangingPunct="1">
                              <a:defRPr sz="1400" b="1" kern="1200">
                                <a:solidFill>
                                  <a:schemeClr val="tx1"/>
                                </a:solidFill>
                                <a:latin typeface="Arial" charset="0"/>
                                <a:ea typeface="+mn-ea"/>
                                <a:cs typeface="+mn-cs"/>
                              </a:defRPr>
                            </a:lvl9pPr>
                          </a:lstStyle>
                          <a:p>
                            <a:pPr algn="ctr"/>
                            <a:r>
                              <a:rPr lang="en-US" sz="1600" b="0"/>
                              <a:t>{Family}</a:t>
                            </a:r>
                          </a:p>
                        </a:txBody>
                        <a:useSpRect/>
                      </a:txSp>
                    </a:sp>
                  </a:grpSp>
                  <a:sp>
                    <a:nvSpPr>
                      <a:cNvPr id="813080" name="Text Box 24"/>
                      <a:cNvSpPr txBox="1">
                        <a:spLocks noChangeArrowheads="1"/>
                      </a:cNvSpPr>
                    </a:nvSpPr>
                    <a:spPr bwMode="auto">
                      <a:xfrm>
                        <a:off x="4191000" y="5105400"/>
                        <a:ext cx="628698" cy="461665"/>
                      </a:xfrm>
                      <a:prstGeom prst="rect">
                        <a:avLst/>
                      </a:prstGeom>
                      <a:noFill/>
                      <a:ln w="9525">
                        <a:noFill/>
                        <a:miter lim="800000"/>
                        <a:headEnd/>
                        <a:tailEnd/>
                      </a:ln>
                      <a:effectLst/>
                    </a:spPr>
                    <a:txSp>
                      <a:txBody>
                        <a:bodyPr wrap="none" anchor="ctr">
                          <a:spAutoFit/>
                        </a:bodyPr>
                        <a:lstStyle>
                          <a:defPPr>
                            <a:defRPr lang="en-US"/>
                          </a:defPPr>
                          <a:lvl1pPr algn="l" rtl="0" eaLnBrk="0" fontAlgn="base" hangingPunct="0">
                            <a:spcBef>
                              <a:spcPct val="0"/>
                            </a:spcBef>
                            <a:spcAft>
                              <a:spcPct val="0"/>
                            </a:spcAft>
                            <a:defRPr sz="1400" b="1" kern="1200">
                              <a:solidFill>
                                <a:schemeClr val="tx1"/>
                              </a:solidFill>
                              <a:latin typeface="Arial" charset="0"/>
                              <a:ea typeface="+mn-ea"/>
                              <a:cs typeface="+mn-cs"/>
                            </a:defRPr>
                          </a:lvl1pPr>
                          <a:lvl2pPr marL="457200" algn="l" rtl="0" eaLnBrk="0" fontAlgn="base" hangingPunct="0">
                            <a:spcBef>
                              <a:spcPct val="0"/>
                            </a:spcBef>
                            <a:spcAft>
                              <a:spcPct val="0"/>
                            </a:spcAft>
                            <a:defRPr sz="1400" b="1" kern="1200">
                              <a:solidFill>
                                <a:schemeClr val="tx1"/>
                              </a:solidFill>
                              <a:latin typeface="Arial" charset="0"/>
                              <a:ea typeface="+mn-ea"/>
                              <a:cs typeface="+mn-cs"/>
                            </a:defRPr>
                          </a:lvl2pPr>
                          <a:lvl3pPr marL="914400" algn="l" rtl="0" eaLnBrk="0" fontAlgn="base" hangingPunct="0">
                            <a:spcBef>
                              <a:spcPct val="0"/>
                            </a:spcBef>
                            <a:spcAft>
                              <a:spcPct val="0"/>
                            </a:spcAft>
                            <a:defRPr sz="1400" b="1" kern="1200">
                              <a:solidFill>
                                <a:schemeClr val="tx1"/>
                              </a:solidFill>
                              <a:latin typeface="Arial" charset="0"/>
                              <a:ea typeface="+mn-ea"/>
                              <a:cs typeface="+mn-cs"/>
                            </a:defRPr>
                          </a:lvl3pPr>
                          <a:lvl4pPr marL="1371600" algn="l" rtl="0" eaLnBrk="0" fontAlgn="base" hangingPunct="0">
                            <a:spcBef>
                              <a:spcPct val="0"/>
                            </a:spcBef>
                            <a:spcAft>
                              <a:spcPct val="0"/>
                            </a:spcAft>
                            <a:defRPr sz="1400" b="1" kern="1200">
                              <a:solidFill>
                                <a:schemeClr val="tx1"/>
                              </a:solidFill>
                              <a:latin typeface="Arial" charset="0"/>
                              <a:ea typeface="+mn-ea"/>
                              <a:cs typeface="+mn-cs"/>
                            </a:defRPr>
                          </a:lvl4pPr>
                          <a:lvl5pPr marL="1828800" algn="l" rtl="0" eaLnBrk="0" fontAlgn="base" hangingPunct="0">
                            <a:spcBef>
                              <a:spcPct val="0"/>
                            </a:spcBef>
                            <a:spcAft>
                              <a:spcPct val="0"/>
                            </a:spcAft>
                            <a:defRPr sz="1400" b="1" kern="1200">
                              <a:solidFill>
                                <a:schemeClr val="tx1"/>
                              </a:solidFill>
                              <a:latin typeface="Arial" charset="0"/>
                              <a:ea typeface="+mn-ea"/>
                              <a:cs typeface="+mn-cs"/>
                            </a:defRPr>
                          </a:lvl5pPr>
                          <a:lvl6pPr marL="2286000" algn="l" defTabSz="914400" rtl="0" eaLnBrk="1" latinLnBrk="0" hangingPunct="1">
                            <a:defRPr sz="1400" b="1" kern="1200">
                              <a:solidFill>
                                <a:schemeClr val="tx1"/>
                              </a:solidFill>
                              <a:latin typeface="Arial" charset="0"/>
                              <a:ea typeface="+mn-ea"/>
                              <a:cs typeface="+mn-cs"/>
                            </a:defRPr>
                          </a:lvl6pPr>
                          <a:lvl7pPr marL="2743200" algn="l" defTabSz="914400" rtl="0" eaLnBrk="1" latinLnBrk="0" hangingPunct="1">
                            <a:defRPr sz="1400" b="1" kern="1200">
                              <a:solidFill>
                                <a:schemeClr val="tx1"/>
                              </a:solidFill>
                              <a:latin typeface="Arial" charset="0"/>
                              <a:ea typeface="+mn-ea"/>
                              <a:cs typeface="+mn-cs"/>
                            </a:defRPr>
                          </a:lvl7pPr>
                          <a:lvl8pPr marL="3200400" algn="l" defTabSz="914400" rtl="0" eaLnBrk="1" latinLnBrk="0" hangingPunct="1">
                            <a:defRPr sz="1400" b="1" kern="1200">
                              <a:solidFill>
                                <a:schemeClr val="tx1"/>
                              </a:solidFill>
                              <a:latin typeface="Arial" charset="0"/>
                              <a:ea typeface="+mn-ea"/>
                              <a:cs typeface="+mn-cs"/>
                            </a:defRPr>
                          </a:lvl8pPr>
                          <a:lvl9pPr marL="3657600" algn="l" defTabSz="914400" rtl="0" eaLnBrk="1" latinLnBrk="0" hangingPunct="1">
                            <a:defRPr sz="1400" b="1" kern="1200">
                              <a:solidFill>
                                <a:schemeClr val="tx1"/>
                              </a:solidFill>
                              <a:latin typeface="Arial" charset="0"/>
                              <a:ea typeface="+mn-ea"/>
                              <a:cs typeface="+mn-cs"/>
                            </a:defRPr>
                          </a:lvl9pPr>
                        </a:lstStyle>
                        <a:p>
                          <a:pPr algn="ctr"/>
                          <a:r>
                            <a:rPr lang="en-US" sz="2400" b="0" dirty="0" smtClean="0">
                              <a:latin typeface="Times New Roman" pitchFamily="18" charset="0"/>
                            </a:rPr>
                            <a:t>hay</a:t>
                          </a:r>
                          <a:endParaRPr lang="en-US" sz="2400" b="0" dirty="0">
                            <a:latin typeface="Times New Roman" pitchFamily="18" charset="0"/>
                          </a:endParaRPr>
                        </a:p>
                      </a:txBody>
                      <a:useSpRect/>
                    </a:txSp>
                  </a:sp>
                </lc:lockedCanvas>
              </a:graphicData>
            </a:graphic>
          </wp:inline>
        </w:drawing>
      </w:r>
    </w:p>
    <w:p w:rsidR="00DC1213" w:rsidRDefault="00DC1213" w:rsidP="004765FF">
      <w:pPr>
        <w:rPr>
          <w:szCs w:val="24"/>
        </w:rPr>
      </w:pPr>
      <w:r w:rsidRPr="00DC1213">
        <w:rPr>
          <w:szCs w:val="24"/>
        </w:rPr>
        <w:t>Tương tự với biến có trật tự</w:t>
      </w:r>
    </w:p>
    <w:p w:rsidR="00DC1213" w:rsidRPr="00DC1213" w:rsidRDefault="00DC1213" w:rsidP="00395DA0">
      <w:pPr>
        <w:pStyle w:val="ListParagraph"/>
        <w:numPr>
          <w:ilvl w:val="0"/>
          <w:numId w:val="78"/>
        </w:numPr>
        <w:spacing w:line="360" w:lineRule="auto"/>
      </w:pPr>
      <w:r w:rsidRPr="00DC1213">
        <w:t xml:space="preserve"> Nếu là dạng phân tách nhiều nhánh, ta có thể dùng các giá trị phân biệt khác nhau cho mỗi nhánh như ví dụ sau chẳng hạn thuộc tính điều kiện là </w:t>
      </w:r>
      <w:r>
        <w:t>Size</w:t>
      </w:r>
      <w:r w:rsidRPr="00DC1213">
        <w:t xml:space="preserve"> có 3 giá trị </w:t>
      </w:r>
      <w:r>
        <w:t xml:space="preserve">(Small,Medium, Large) </w:t>
      </w:r>
      <w:r w:rsidRPr="00DC1213">
        <w:t xml:space="preserve">thì nút trong đại diện cho thuộc tính này được phân làm 3 nhánh như hình vẽ </w:t>
      </w:r>
    </w:p>
    <w:p w:rsidR="00DC1213" w:rsidRDefault="00DC1213" w:rsidP="004765FF">
      <w:pPr>
        <w:pStyle w:val="ListParagraph"/>
        <w:spacing w:line="360" w:lineRule="auto"/>
      </w:pPr>
      <w:r w:rsidRPr="00DC1213">
        <w:rPr>
          <w:noProof/>
        </w:rPr>
        <w:drawing>
          <wp:inline distT="0" distB="0" distL="0" distR="0">
            <wp:extent cx="1876425" cy="619125"/>
            <wp:effectExtent l="0" t="0" r="0" b="0"/>
            <wp:docPr id="74" name="Object 2"/>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2457450" cy="946150"/>
                      <a:chOff x="2971800" y="2057400"/>
                      <a:chExt cx="2457450" cy="946150"/>
                    </a:xfrm>
                  </a:grpSpPr>
                  <a:grpSp>
                    <a:nvGrpSpPr>
                      <a:cNvPr id="836634" name="Group 26"/>
                      <a:cNvGrpSpPr>
                        <a:grpSpLocks/>
                      </a:cNvGrpSpPr>
                    </a:nvGrpSpPr>
                    <a:grpSpPr bwMode="auto">
                      <a:xfrm>
                        <a:off x="2971800" y="2057400"/>
                        <a:ext cx="2457450" cy="946150"/>
                        <a:chOff x="1853" y="1248"/>
                        <a:chExt cx="1548" cy="596"/>
                      </a:xfrm>
                    </a:grpSpPr>
                    <a:sp>
                      <a:nvSpPr>
                        <a:cNvPr id="836613" name="Oval 5"/>
                        <a:cNvSpPr>
                          <a:spLocks noChangeArrowheads="1"/>
                        </a:cNvSpPr>
                      </a:nvSpPr>
                      <a:spPr bwMode="auto">
                        <a:xfrm>
                          <a:off x="2352" y="1248"/>
                          <a:ext cx="576" cy="288"/>
                        </a:xfrm>
                        <a:prstGeom prst="ellipse">
                          <a:avLst/>
                        </a:prstGeom>
                        <a:solidFill>
                          <a:srgbClr val="FFFFFF"/>
                        </a:solidFill>
                        <a:ln w="9525">
                          <a:solidFill>
                            <a:schemeClr val="tx1"/>
                          </a:solidFill>
                          <a:round/>
                          <a:headEnd/>
                          <a:tailEnd/>
                        </a:ln>
                        <a:effectLst/>
                      </a:spPr>
                      <a:txSp>
                        <a:txBody>
                          <a:bodyPr wrap="none" anchor="ctr"/>
                          <a:lstStyle>
                            <a:defPPr>
                              <a:defRPr lang="en-US"/>
                            </a:defPPr>
                            <a:lvl1pPr algn="l" rtl="0" eaLnBrk="0" fontAlgn="base" hangingPunct="0">
                              <a:spcBef>
                                <a:spcPct val="0"/>
                              </a:spcBef>
                              <a:spcAft>
                                <a:spcPct val="0"/>
                              </a:spcAft>
                              <a:defRPr sz="1400" b="1" kern="1200">
                                <a:solidFill>
                                  <a:schemeClr val="tx1"/>
                                </a:solidFill>
                                <a:latin typeface="Arial" charset="0"/>
                                <a:ea typeface="+mn-ea"/>
                                <a:cs typeface="+mn-cs"/>
                              </a:defRPr>
                            </a:lvl1pPr>
                            <a:lvl2pPr marL="457200" algn="l" rtl="0" eaLnBrk="0" fontAlgn="base" hangingPunct="0">
                              <a:spcBef>
                                <a:spcPct val="0"/>
                              </a:spcBef>
                              <a:spcAft>
                                <a:spcPct val="0"/>
                              </a:spcAft>
                              <a:defRPr sz="1400" b="1" kern="1200">
                                <a:solidFill>
                                  <a:schemeClr val="tx1"/>
                                </a:solidFill>
                                <a:latin typeface="Arial" charset="0"/>
                                <a:ea typeface="+mn-ea"/>
                                <a:cs typeface="+mn-cs"/>
                              </a:defRPr>
                            </a:lvl2pPr>
                            <a:lvl3pPr marL="914400" algn="l" rtl="0" eaLnBrk="0" fontAlgn="base" hangingPunct="0">
                              <a:spcBef>
                                <a:spcPct val="0"/>
                              </a:spcBef>
                              <a:spcAft>
                                <a:spcPct val="0"/>
                              </a:spcAft>
                              <a:defRPr sz="1400" b="1" kern="1200">
                                <a:solidFill>
                                  <a:schemeClr val="tx1"/>
                                </a:solidFill>
                                <a:latin typeface="Arial" charset="0"/>
                                <a:ea typeface="+mn-ea"/>
                                <a:cs typeface="+mn-cs"/>
                              </a:defRPr>
                            </a:lvl3pPr>
                            <a:lvl4pPr marL="1371600" algn="l" rtl="0" eaLnBrk="0" fontAlgn="base" hangingPunct="0">
                              <a:spcBef>
                                <a:spcPct val="0"/>
                              </a:spcBef>
                              <a:spcAft>
                                <a:spcPct val="0"/>
                              </a:spcAft>
                              <a:defRPr sz="1400" b="1" kern="1200">
                                <a:solidFill>
                                  <a:schemeClr val="tx1"/>
                                </a:solidFill>
                                <a:latin typeface="Arial" charset="0"/>
                                <a:ea typeface="+mn-ea"/>
                                <a:cs typeface="+mn-cs"/>
                              </a:defRPr>
                            </a:lvl4pPr>
                            <a:lvl5pPr marL="1828800" algn="l" rtl="0" eaLnBrk="0" fontAlgn="base" hangingPunct="0">
                              <a:spcBef>
                                <a:spcPct val="0"/>
                              </a:spcBef>
                              <a:spcAft>
                                <a:spcPct val="0"/>
                              </a:spcAft>
                              <a:defRPr sz="1400" b="1" kern="1200">
                                <a:solidFill>
                                  <a:schemeClr val="tx1"/>
                                </a:solidFill>
                                <a:latin typeface="Arial" charset="0"/>
                                <a:ea typeface="+mn-ea"/>
                                <a:cs typeface="+mn-cs"/>
                              </a:defRPr>
                            </a:lvl5pPr>
                            <a:lvl6pPr marL="2286000" algn="l" defTabSz="914400" rtl="0" eaLnBrk="1" latinLnBrk="0" hangingPunct="1">
                              <a:defRPr sz="1400" b="1" kern="1200">
                                <a:solidFill>
                                  <a:schemeClr val="tx1"/>
                                </a:solidFill>
                                <a:latin typeface="Arial" charset="0"/>
                                <a:ea typeface="+mn-ea"/>
                                <a:cs typeface="+mn-cs"/>
                              </a:defRPr>
                            </a:lvl6pPr>
                            <a:lvl7pPr marL="2743200" algn="l" defTabSz="914400" rtl="0" eaLnBrk="1" latinLnBrk="0" hangingPunct="1">
                              <a:defRPr sz="1400" b="1" kern="1200">
                                <a:solidFill>
                                  <a:schemeClr val="tx1"/>
                                </a:solidFill>
                                <a:latin typeface="Arial" charset="0"/>
                                <a:ea typeface="+mn-ea"/>
                                <a:cs typeface="+mn-cs"/>
                              </a:defRPr>
                            </a:lvl7pPr>
                            <a:lvl8pPr marL="3200400" algn="l" defTabSz="914400" rtl="0" eaLnBrk="1" latinLnBrk="0" hangingPunct="1">
                              <a:defRPr sz="1400" b="1" kern="1200">
                                <a:solidFill>
                                  <a:schemeClr val="tx1"/>
                                </a:solidFill>
                                <a:latin typeface="Arial" charset="0"/>
                                <a:ea typeface="+mn-ea"/>
                                <a:cs typeface="+mn-cs"/>
                              </a:defRPr>
                            </a:lvl8pPr>
                            <a:lvl9pPr marL="3657600" algn="l" defTabSz="914400" rtl="0" eaLnBrk="1" latinLnBrk="0" hangingPunct="1">
                              <a:defRPr sz="1400" b="1" kern="1200">
                                <a:solidFill>
                                  <a:schemeClr val="tx1"/>
                                </a:solidFill>
                                <a:latin typeface="Arial" charset="0"/>
                                <a:ea typeface="+mn-ea"/>
                                <a:cs typeface="+mn-cs"/>
                              </a:defRPr>
                            </a:lvl9pPr>
                          </a:lstStyle>
                          <a:p>
                            <a:pPr algn="ctr"/>
                            <a:r>
                              <a:rPr lang="en-US" sz="1800" b="0">
                                <a:latin typeface="Times New Roman" pitchFamily="18" charset="0"/>
                              </a:rPr>
                              <a:t>Size</a:t>
                            </a:r>
                            <a:endParaRPr lang="en-US" sz="2400" b="0">
                              <a:latin typeface="Times New Roman" pitchFamily="18" charset="0"/>
                            </a:endParaRPr>
                          </a:p>
                        </a:txBody>
                        <a:useSpRect/>
                      </a:txSp>
                    </a:sp>
                    <a:sp>
                      <a:nvSpPr>
                        <a:cNvPr id="836614" name="Line 6"/>
                        <a:cNvSpPr>
                          <a:spLocks noChangeShapeType="1"/>
                        </a:cNvSpPr>
                      </a:nvSpPr>
                      <a:spPr bwMode="auto">
                        <a:xfrm flipH="1">
                          <a:off x="2064" y="1536"/>
                          <a:ext cx="576" cy="144"/>
                        </a:xfrm>
                        <a:prstGeom prst="line">
                          <a:avLst/>
                        </a:prstGeom>
                        <a:noFill/>
                        <a:ln w="9525">
                          <a:solidFill>
                            <a:schemeClr val="tx1"/>
                          </a:solidFill>
                          <a:round/>
                          <a:headEnd/>
                          <a:tailEnd/>
                        </a:ln>
                        <a:effectLst/>
                      </a:spPr>
                      <a:txSp>
                        <a:txBody>
                          <a:bodyPr wrap="none" anchor="ctr"/>
                          <a:lstStyle>
                            <a:defPPr>
                              <a:defRPr lang="en-US"/>
                            </a:defPPr>
                            <a:lvl1pPr algn="l" rtl="0" eaLnBrk="0" fontAlgn="base" hangingPunct="0">
                              <a:spcBef>
                                <a:spcPct val="0"/>
                              </a:spcBef>
                              <a:spcAft>
                                <a:spcPct val="0"/>
                              </a:spcAft>
                              <a:defRPr sz="1400" b="1" kern="1200">
                                <a:solidFill>
                                  <a:schemeClr val="tx1"/>
                                </a:solidFill>
                                <a:latin typeface="Arial" charset="0"/>
                                <a:ea typeface="+mn-ea"/>
                                <a:cs typeface="+mn-cs"/>
                              </a:defRPr>
                            </a:lvl1pPr>
                            <a:lvl2pPr marL="457200" algn="l" rtl="0" eaLnBrk="0" fontAlgn="base" hangingPunct="0">
                              <a:spcBef>
                                <a:spcPct val="0"/>
                              </a:spcBef>
                              <a:spcAft>
                                <a:spcPct val="0"/>
                              </a:spcAft>
                              <a:defRPr sz="1400" b="1" kern="1200">
                                <a:solidFill>
                                  <a:schemeClr val="tx1"/>
                                </a:solidFill>
                                <a:latin typeface="Arial" charset="0"/>
                                <a:ea typeface="+mn-ea"/>
                                <a:cs typeface="+mn-cs"/>
                              </a:defRPr>
                            </a:lvl2pPr>
                            <a:lvl3pPr marL="914400" algn="l" rtl="0" eaLnBrk="0" fontAlgn="base" hangingPunct="0">
                              <a:spcBef>
                                <a:spcPct val="0"/>
                              </a:spcBef>
                              <a:spcAft>
                                <a:spcPct val="0"/>
                              </a:spcAft>
                              <a:defRPr sz="1400" b="1" kern="1200">
                                <a:solidFill>
                                  <a:schemeClr val="tx1"/>
                                </a:solidFill>
                                <a:latin typeface="Arial" charset="0"/>
                                <a:ea typeface="+mn-ea"/>
                                <a:cs typeface="+mn-cs"/>
                              </a:defRPr>
                            </a:lvl3pPr>
                            <a:lvl4pPr marL="1371600" algn="l" rtl="0" eaLnBrk="0" fontAlgn="base" hangingPunct="0">
                              <a:spcBef>
                                <a:spcPct val="0"/>
                              </a:spcBef>
                              <a:spcAft>
                                <a:spcPct val="0"/>
                              </a:spcAft>
                              <a:defRPr sz="1400" b="1" kern="1200">
                                <a:solidFill>
                                  <a:schemeClr val="tx1"/>
                                </a:solidFill>
                                <a:latin typeface="Arial" charset="0"/>
                                <a:ea typeface="+mn-ea"/>
                                <a:cs typeface="+mn-cs"/>
                              </a:defRPr>
                            </a:lvl4pPr>
                            <a:lvl5pPr marL="1828800" algn="l" rtl="0" eaLnBrk="0" fontAlgn="base" hangingPunct="0">
                              <a:spcBef>
                                <a:spcPct val="0"/>
                              </a:spcBef>
                              <a:spcAft>
                                <a:spcPct val="0"/>
                              </a:spcAft>
                              <a:defRPr sz="1400" b="1" kern="1200">
                                <a:solidFill>
                                  <a:schemeClr val="tx1"/>
                                </a:solidFill>
                                <a:latin typeface="Arial" charset="0"/>
                                <a:ea typeface="+mn-ea"/>
                                <a:cs typeface="+mn-cs"/>
                              </a:defRPr>
                            </a:lvl5pPr>
                            <a:lvl6pPr marL="2286000" algn="l" defTabSz="914400" rtl="0" eaLnBrk="1" latinLnBrk="0" hangingPunct="1">
                              <a:defRPr sz="1400" b="1" kern="1200">
                                <a:solidFill>
                                  <a:schemeClr val="tx1"/>
                                </a:solidFill>
                                <a:latin typeface="Arial" charset="0"/>
                                <a:ea typeface="+mn-ea"/>
                                <a:cs typeface="+mn-cs"/>
                              </a:defRPr>
                            </a:lvl6pPr>
                            <a:lvl7pPr marL="2743200" algn="l" defTabSz="914400" rtl="0" eaLnBrk="1" latinLnBrk="0" hangingPunct="1">
                              <a:defRPr sz="1400" b="1" kern="1200">
                                <a:solidFill>
                                  <a:schemeClr val="tx1"/>
                                </a:solidFill>
                                <a:latin typeface="Arial" charset="0"/>
                                <a:ea typeface="+mn-ea"/>
                                <a:cs typeface="+mn-cs"/>
                              </a:defRPr>
                            </a:lvl7pPr>
                            <a:lvl8pPr marL="3200400" algn="l" defTabSz="914400" rtl="0" eaLnBrk="1" latinLnBrk="0" hangingPunct="1">
                              <a:defRPr sz="1400" b="1" kern="1200">
                                <a:solidFill>
                                  <a:schemeClr val="tx1"/>
                                </a:solidFill>
                                <a:latin typeface="Arial" charset="0"/>
                                <a:ea typeface="+mn-ea"/>
                                <a:cs typeface="+mn-cs"/>
                              </a:defRPr>
                            </a:lvl8pPr>
                            <a:lvl9pPr marL="3657600" algn="l" defTabSz="914400" rtl="0" eaLnBrk="1" latinLnBrk="0" hangingPunct="1">
                              <a:defRPr sz="1400" b="1" kern="1200">
                                <a:solidFill>
                                  <a:schemeClr val="tx1"/>
                                </a:solidFill>
                                <a:latin typeface="Arial" charset="0"/>
                                <a:ea typeface="+mn-ea"/>
                                <a:cs typeface="+mn-cs"/>
                              </a:defRPr>
                            </a:lvl9pPr>
                          </a:lstStyle>
                          <a:p>
                            <a:endParaRPr lang="en-US"/>
                          </a:p>
                        </a:txBody>
                        <a:useSpRect/>
                      </a:txSp>
                    </a:sp>
                    <a:sp>
                      <a:nvSpPr>
                        <a:cNvPr id="836615" name="Line 7"/>
                        <a:cNvSpPr>
                          <a:spLocks noChangeShapeType="1"/>
                        </a:cNvSpPr>
                      </a:nvSpPr>
                      <a:spPr bwMode="auto">
                        <a:xfrm>
                          <a:off x="2640" y="1536"/>
                          <a:ext cx="0" cy="288"/>
                        </a:xfrm>
                        <a:prstGeom prst="line">
                          <a:avLst/>
                        </a:prstGeom>
                        <a:noFill/>
                        <a:ln w="9525">
                          <a:solidFill>
                            <a:schemeClr val="tx1"/>
                          </a:solidFill>
                          <a:round/>
                          <a:headEnd/>
                          <a:tailEnd/>
                        </a:ln>
                        <a:effectLst/>
                      </a:spPr>
                      <a:txSp>
                        <a:txBody>
                          <a:bodyPr wrap="none" anchor="ctr"/>
                          <a:lstStyle>
                            <a:defPPr>
                              <a:defRPr lang="en-US"/>
                            </a:defPPr>
                            <a:lvl1pPr algn="l" rtl="0" eaLnBrk="0" fontAlgn="base" hangingPunct="0">
                              <a:spcBef>
                                <a:spcPct val="0"/>
                              </a:spcBef>
                              <a:spcAft>
                                <a:spcPct val="0"/>
                              </a:spcAft>
                              <a:defRPr sz="1400" b="1" kern="1200">
                                <a:solidFill>
                                  <a:schemeClr val="tx1"/>
                                </a:solidFill>
                                <a:latin typeface="Arial" charset="0"/>
                                <a:ea typeface="+mn-ea"/>
                                <a:cs typeface="+mn-cs"/>
                              </a:defRPr>
                            </a:lvl1pPr>
                            <a:lvl2pPr marL="457200" algn="l" rtl="0" eaLnBrk="0" fontAlgn="base" hangingPunct="0">
                              <a:spcBef>
                                <a:spcPct val="0"/>
                              </a:spcBef>
                              <a:spcAft>
                                <a:spcPct val="0"/>
                              </a:spcAft>
                              <a:defRPr sz="1400" b="1" kern="1200">
                                <a:solidFill>
                                  <a:schemeClr val="tx1"/>
                                </a:solidFill>
                                <a:latin typeface="Arial" charset="0"/>
                                <a:ea typeface="+mn-ea"/>
                                <a:cs typeface="+mn-cs"/>
                              </a:defRPr>
                            </a:lvl2pPr>
                            <a:lvl3pPr marL="914400" algn="l" rtl="0" eaLnBrk="0" fontAlgn="base" hangingPunct="0">
                              <a:spcBef>
                                <a:spcPct val="0"/>
                              </a:spcBef>
                              <a:spcAft>
                                <a:spcPct val="0"/>
                              </a:spcAft>
                              <a:defRPr sz="1400" b="1" kern="1200">
                                <a:solidFill>
                                  <a:schemeClr val="tx1"/>
                                </a:solidFill>
                                <a:latin typeface="Arial" charset="0"/>
                                <a:ea typeface="+mn-ea"/>
                                <a:cs typeface="+mn-cs"/>
                              </a:defRPr>
                            </a:lvl3pPr>
                            <a:lvl4pPr marL="1371600" algn="l" rtl="0" eaLnBrk="0" fontAlgn="base" hangingPunct="0">
                              <a:spcBef>
                                <a:spcPct val="0"/>
                              </a:spcBef>
                              <a:spcAft>
                                <a:spcPct val="0"/>
                              </a:spcAft>
                              <a:defRPr sz="1400" b="1" kern="1200">
                                <a:solidFill>
                                  <a:schemeClr val="tx1"/>
                                </a:solidFill>
                                <a:latin typeface="Arial" charset="0"/>
                                <a:ea typeface="+mn-ea"/>
                                <a:cs typeface="+mn-cs"/>
                              </a:defRPr>
                            </a:lvl4pPr>
                            <a:lvl5pPr marL="1828800" algn="l" rtl="0" eaLnBrk="0" fontAlgn="base" hangingPunct="0">
                              <a:spcBef>
                                <a:spcPct val="0"/>
                              </a:spcBef>
                              <a:spcAft>
                                <a:spcPct val="0"/>
                              </a:spcAft>
                              <a:defRPr sz="1400" b="1" kern="1200">
                                <a:solidFill>
                                  <a:schemeClr val="tx1"/>
                                </a:solidFill>
                                <a:latin typeface="Arial" charset="0"/>
                                <a:ea typeface="+mn-ea"/>
                                <a:cs typeface="+mn-cs"/>
                              </a:defRPr>
                            </a:lvl5pPr>
                            <a:lvl6pPr marL="2286000" algn="l" defTabSz="914400" rtl="0" eaLnBrk="1" latinLnBrk="0" hangingPunct="1">
                              <a:defRPr sz="1400" b="1" kern="1200">
                                <a:solidFill>
                                  <a:schemeClr val="tx1"/>
                                </a:solidFill>
                                <a:latin typeface="Arial" charset="0"/>
                                <a:ea typeface="+mn-ea"/>
                                <a:cs typeface="+mn-cs"/>
                              </a:defRPr>
                            </a:lvl6pPr>
                            <a:lvl7pPr marL="2743200" algn="l" defTabSz="914400" rtl="0" eaLnBrk="1" latinLnBrk="0" hangingPunct="1">
                              <a:defRPr sz="1400" b="1" kern="1200">
                                <a:solidFill>
                                  <a:schemeClr val="tx1"/>
                                </a:solidFill>
                                <a:latin typeface="Arial" charset="0"/>
                                <a:ea typeface="+mn-ea"/>
                                <a:cs typeface="+mn-cs"/>
                              </a:defRPr>
                            </a:lvl7pPr>
                            <a:lvl8pPr marL="3200400" algn="l" defTabSz="914400" rtl="0" eaLnBrk="1" latinLnBrk="0" hangingPunct="1">
                              <a:defRPr sz="1400" b="1" kern="1200">
                                <a:solidFill>
                                  <a:schemeClr val="tx1"/>
                                </a:solidFill>
                                <a:latin typeface="Arial" charset="0"/>
                                <a:ea typeface="+mn-ea"/>
                                <a:cs typeface="+mn-cs"/>
                              </a:defRPr>
                            </a:lvl8pPr>
                            <a:lvl9pPr marL="3657600" algn="l" defTabSz="914400" rtl="0" eaLnBrk="1" latinLnBrk="0" hangingPunct="1">
                              <a:defRPr sz="1400" b="1" kern="1200">
                                <a:solidFill>
                                  <a:schemeClr val="tx1"/>
                                </a:solidFill>
                                <a:latin typeface="Arial" charset="0"/>
                                <a:ea typeface="+mn-ea"/>
                                <a:cs typeface="+mn-cs"/>
                              </a:defRPr>
                            </a:lvl9pPr>
                          </a:lstStyle>
                          <a:p>
                            <a:endParaRPr lang="en-US"/>
                          </a:p>
                        </a:txBody>
                        <a:useSpRect/>
                      </a:txSp>
                    </a:sp>
                    <a:sp>
                      <a:nvSpPr>
                        <a:cNvPr id="836616" name="Line 8"/>
                        <a:cNvSpPr>
                          <a:spLocks noChangeShapeType="1"/>
                        </a:cNvSpPr>
                      </a:nvSpPr>
                      <a:spPr bwMode="auto">
                        <a:xfrm>
                          <a:off x="2640" y="1536"/>
                          <a:ext cx="576" cy="144"/>
                        </a:xfrm>
                        <a:prstGeom prst="line">
                          <a:avLst/>
                        </a:prstGeom>
                        <a:noFill/>
                        <a:ln w="9525">
                          <a:solidFill>
                            <a:schemeClr val="tx1"/>
                          </a:solidFill>
                          <a:round/>
                          <a:headEnd/>
                          <a:tailEnd/>
                        </a:ln>
                        <a:effectLst/>
                      </a:spPr>
                      <a:txSp>
                        <a:txBody>
                          <a:bodyPr wrap="none" anchor="ctr"/>
                          <a:lstStyle>
                            <a:defPPr>
                              <a:defRPr lang="en-US"/>
                            </a:defPPr>
                            <a:lvl1pPr algn="l" rtl="0" eaLnBrk="0" fontAlgn="base" hangingPunct="0">
                              <a:spcBef>
                                <a:spcPct val="0"/>
                              </a:spcBef>
                              <a:spcAft>
                                <a:spcPct val="0"/>
                              </a:spcAft>
                              <a:defRPr sz="1400" b="1" kern="1200">
                                <a:solidFill>
                                  <a:schemeClr val="tx1"/>
                                </a:solidFill>
                                <a:latin typeface="Arial" charset="0"/>
                                <a:ea typeface="+mn-ea"/>
                                <a:cs typeface="+mn-cs"/>
                              </a:defRPr>
                            </a:lvl1pPr>
                            <a:lvl2pPr marL="457200" algn="l" rtl="0" eaLnBrk="0" fontAlgn="base" hangingPunct="0">
                              <a:spcBef>
                                <a:spcPct val="0"/>
                              </a:spcBef>
                              <a:spcAft>
                                <a:spcPct val="0"/>
                              </a:spcAft>
                              <a:defRPr sz="1400" b="1" kern="1200">
                                <a:solidFill>
                                  <a:schemeClr val="tx1"/>
                                </a:solidFill>
                                <a:latin typeface="Arial" charset="0"/>
                                <a:ea typeface="+mn-ea"/>
                                <a:cs typeface="+mn-cs"/>
                              </a:defRPr>
                            </a:lvl2pPr>
                            <a:lvl3pPr marL="914400" algn="l" rtl="0" eaLnBrk="0" fontAlgn="base" hangingPunct="0">
                              <a:spcBef>
                                <a:spcPct val="0"/>
                              </a:spcBef>
                              <a:spcAft>
                                <a:spcPct val="0"/>
                              </a:spcAft>
                              <a:defRPr sz="1400" b="1" kern="1200">
                                <a:solidFill>
                                  <a:schemeClr val="tx1"/>
                                </a:solidFill>
                                <a:latin typeface="Arial" charset="0"/>
                                <a:ea typeface="+mn-ea"/>
                                <a:cs typeface="+mn-cs"/>
                              </a:defRPr>
                            </a:lvl3pPr>
                            <a:lvl4pPr marL="1371600" algn="l" rtl="0" eaLnBrk="0" fontAlgn="base" hangingPunct="0">
                              <a:spcBef>
                                <a:spcPct val="0"/>
                              </a:spcBef>
                              <a:spcAft>
                                <a:spcPct val="0"/>
                              </a:spcAft>
                              <a:defRPr sz="1400" b="1" kern="1200">
                                <a:solidFill>
                                  <a:schemeClr val="tx1"/>
                                </a:solidFill>
                                <a:latin typeface="Arial" charset="0"/>
                                <a:ea typeface="+mn-ea"/>
                                <a:cs typeface="+mn-cs"/>
                              </a:defRPr>
                            </a:lvl4pPr>
                            <a:lvl5pPr marL="1828800" algn="l" rtl="0" eaLnBrk="0" fontAlgn="base" hangingPunct="0">
                              <a:spcBef>
                                <a:spcPct val="0"/>
                              </a:spcBef>
                              <a:spcAft>
                                <a:spcPct val="0"/>
                              </a:spcAft>
                              <a:defRPr sz="1400" b="1" kern="1200">
                                <a:solidFill>
                                  <a:schemeClr val="tx1"/>
                                </a:solidFill>
                                <a:latin typeface="Arial" charset="0"/>
                                <a:ea typeface="+mn-ea"/>
                                <a:cs typeface="+mn-cs"/>
                              </a:defRPr>
                            </a:lvl5pPr>
                            <a:lvl6pPr marL="2286000" algn="l" defTabSz="914400" rtl="0" eaLnBrk="1" latinLnBrk="0" hangingPunct="1">
                              <a:defRPr sz="1400" b="1" kern="1200">
                                <a:solidFill>
                                  <a:schemeClr val="tx1"/>
                                </a:solidFill>
                                <a:latin typeface="Arial" charset="0"/>
                                <a:ea typeface="+mn-ea"/>
                                <a:cs typeface="+mn-cs"/>
                              </a:defRPr>
                            </a:lvl6pPr>
                            <a:lvl7pPr marL="2743200" algn="l" defTabSz="914400" rtl="0" eaLnBrk="1" latinLnBrk="0" hangingPunct="1">
                              <a:defRPr sz="1400" b="1" kern="1200">
                                <a:solidFill>
                                  <a:schemeClr val="tx1"/>
                                </a:solidFill>
                                <a:latin typeface="Arial" charset="0"/>
                                <a:ea typeface="+mn-ea"/>
                                <a:cs typeface="+mn-cs"/>
                              </a:defRPr>
                            </a:lvl7pPr>
                            <a:lvl8pPr marL="3200400" algn="l" defTabSz="914400" rtl="0" eaLnBrk="1" latinLnBrk="0" hangingPunct="1">
                              <a:defRPr sz="1400" b="1" kern="1200">
                                <a:solidFill>
                                  <a:schemeClr val="tx1"/>
                                </a:solidFill>
                                <a:latin typeface="Arial" charset="0"/>
                                <a:ea typeface="+mn-ea"/>
                                <a:cs typeface="+mn-cs"/>
                              </a:defRPr>
                            </a:lvl8pPr>
                            <a:lvl9pPr marL="3657600" algn="l" defTabSz="914400" rtl="0" eaLnBrk="1" latinLnBrk="0" hangingPunct="1">
                              <a:defRPr sz="1400" b="1" kern="1200">
                                <a:solidFill>
                                  <a:schemeClr val="tx1"/>
                                </a:solidFill>
                                <a:latin typeface="Arial" charset="0"/>
                                <a:ea typeface="+mn-ea"/>
                                <a:cs typeface="+mn-cs"/>
                              </a:defRPr>
                            </a:lvl9pPr>
                          </a:lstStyle>
                          <a:p>
                            <a:endParaRPr lang="en-US"/>
                          </a:p>
                        </a:txBody>
                        <a:useSpRect/>
                      </a:txSp>
                    </a:sp>
                    <a:sp>
                      <a:nvSpPr>
                        <a:cNvPr id="836617" name="Text Box 9"/>
                        <a:cNvSpPr txBox="1">
                          <a:spLocks noChangeArrowheads="1"/>
                        </a:cNvSpPr>
                      </a:nvSpPr>
                      <a:spPr bwMode="auto">
                        <a:xfrm>
                          <a:off x="1853" y="1440"/>
                          <a:ext cx="435" cy="212"/>
                        </a:xfrm>
                        <a:prstGeom prst="rect">
                          <a:avLst/>
                        </a:prstGeom>
                        <a:noFill/>
                        <a:ln w="9525">
                          <a:noFill/>
                          <a:miter lim="800000"/>
                          <a:headEnd/>
                          <a:tailEnd/>
                        </a:ln>
                        <a:effectLst/>
                      </a:spPr>
                      <a:txSp>
                        <a:txBody>
                          <a:bodyPr wrap="none" anchor="ctr">
                            <a:spAutoFit/>
                          </a:bodyPr>
                          <a:lstStyle>
                            <a:defPPr>
                              <a:defRPr lang="en-US"/>
                            </a:defPPr>
                            <a:lvl1pPr algn="l" rtl="0" eaLnBrk="0" fontAlgn="base" hangingPunct="0">
                              <a:spcBef>
                                <a:spcPct val="0"/>
                              </a:spcBef>
                              <a:spcAft>
                                <a:spcPct val="0"/>
                              </a:spcAft>
                              <a:defRPr sz="1400" b="1" kern="1200">
                                <a:solidFill>
                                  <a:schemeClr val="tx1"/>
                                </a:solidFill>
                                <a:latin typeface="Arial" charset="0"/>
                                <a:ea typeface="+mn-ea"/>
                                <a:cs typeface="+mn-cs"/>
                              </a:defRPr>
                            </a:lvl1pPr>
                            <a:lvl2pPr marL="457200" algn="l" rtl="0" eaLnBrk="0" fontAlgn="base" hangingPunct="0">
                              <a:spcBef>
                                <a:spcPct val="0"/>
                              </a:spcBef>
                              <a:spcAft>
                                <a:spcPct val="0"/>
                              </a:spcAft>
                              <a:defRPr sz="1400" b="1" kern="1200">
                                <a:solidFill>
                                  <a:schemeClr val="tx1"/>
                                </a:solidFill>
                                <a:latin typeface="Arial" charset="0"/>
                                <a:ea typeface="+mn-ea"/>
                                <a:cs typeface="+mn-cs"/>
                              </a:defRPr>
                            </a:lvl2pPr>
                            <a:lvl3pPr marL="914400" algn="l" rtl="0" eaLnBrk="0" fontAlgn="base" hangingPunct="0">
                              <a:spcBef>
                                <a:spcPct val="0"/>
                              </a:spcBef>
                              <a:spcAft>
                                <a:spcPct val="0"/>
                              </a:spcAft>
                              <a:defRPr sz="1400" b="1" kern="1200">
                                <a:solidFill>
                                  <a:schemeClr val="tx1"/>
                                </a:solidFill>
                                <a:latin typeface="Arial" charset="0"/>
                                <a:ea typeface="+mn-ea"/>
                                <a:cs typeface="+mn-cs"/>
                              </a:defRPr>
                            </a:lvl3pPr>
                            <a:lvl4pPr marL="1371600" algn="l" rtl="0" eaLnBrk="0" fontAlgn="base" hangingPunct="0">
                              <a:spcBef>
                                <a:spcPct val="0"/>
                              </a:spcBef>
                              <a:spcAft>
                                <a:spcPct val="0"/>
                              </a:spcAft>
                              <a:defRPr sz="1400" b="1" kern="1200">
                                <a:solidFill>
                                  <a:schemeClr val="tx1"/>
                                </a:solidFill>
                                <a:latin typeface="Arial" charset="0"/>
                                <a:ea typeface="+mn-ea"/>
                                <a:cs typeface="+mn-cs"/>
                              </a:defRPr>
                            </a:lvl4pPr>
                            <a:lvl5pPr marL="1828800" algn="l" rtl="0" eaLnBrk="0" fontAlgn="base" hangingPunct="0">
                              <a:spcBef>
                                <a:spcPct val="0"/>
                              </a:spcBef>
                              <a:spcAft>
                                <a:spcPct val="0"/>
                              </a:spcAft>
                              <a:defRPr sz="1400" b="1" kern="1200">
                                <a:solidFill>
                                  <a:schemeClr val="tx1"/>
                                </a:solidFill>
                                <a:latin typeface="Arial" charset="0"/>
                                <a:ea typeface="+mn-ea"/>
                                <a:cs typeface="+mn-cs"/>
                              </a:defRPr>
                            </a:lvl5pPr>
                            <a:lvl6pPr marL="2286000" algn="l" defTabSz="914400" rtl="0" eaLnBrk="1" latinLnBrk="0" hangingPunct="1">
                              <a:defRPr sz="1400" b="1" kern="1200">
                                <a:solidFill>
                                  <a:schemeClr val="tx1"/>
                                </a:solidFill>
                                <a:latin typeface="Arial" charset="0"/>
                                <a:ea typeface="+mn-ea"/>
                                <a:cs typeface="+mn-cs"/>
                              </a:defRPr>
                            </a:lvl6pPr>
                            <a:lvl7pPr marL="2743200" algn="l" defTabSz="914400" rtl="0" eaLnBrk="1" latinLnBrk="0" hangingPunct="1">
                              <a:defRPr sz="1400" b="1" kern="1200">
                                <a:solidFill>
                                  <a:schemeClr val="tx1"/>
                                </a:solidFill>
                                <a:latin typeface="Arial" charset="0"/>
                                <a:ea typeface="+mn-ea"/>
                                <a:cs typeface="+mn-cs"/>
                              </a:defRPr>
                            </a:lvl7pPr>
                            <a:lvl8pPr marL="3200400" algn="l" defTabSz="914400" rtl="0" eaLnBrk="1" latinLnBrk="0" hangingPunct="1">
                              <a:defRPr sz="1400" b="1" kern="1200">
                                <a:solidFill>
                                  <a:schemeClr val="tx1"/>
                                </a:solidFill>
                                <a:latin typeface="Arial" charset="0"/>
                                <a:ea typeface="+mn-ea"/>
                                <a:cs typeface="+mn-cs"/>
                              </a:defRPr>
                            </a:lvl8pPr>
                            <a:lvl9pPr marL="3657600" algn="l" defTabSz="914400" rtl="0" eaLnBrk="1" latinLnBrk="0" hangingPunct="1">
                              <a:defRPr sz="1400" b="1" kern="1200">
                                <a:solidFill>
                                  <a:schemeClr val="tx1"/>
                                </a:solidFill>
                                <a:latin typeface="Arial" charset="0"/>
                                <a:ea typeface="+mn-ea"/>
                                <a:cs typeface="+mn-cs"/>
                              </a:defRPr>
                            </a:lvl9pPr>
                          </a:lstStyle>
                          <a:p>
                            <a:pPr algn="ctr"/>
                            <a:r>
                              <a:rPr lang="en-US" sz="1600" b="0"/>
                              <a:t>Small</a:t>
                            </a:r>
                          </a:p>
                        </a:txBody>
                        <a:useSpRect/>
                      </a:txSp>
                    </a:sp>
                    <a:sp>
                      <a:nvSpPr>
                        <a:cNvPr id="836618" name="Text Box 10"/>
                        <a:cNvSpPr txBox="1">
                          <a:spLocks noChangeArrowheads="1"/>
                        </a:cNvSpPr>
                      </a:nvSpPr>
                      <a:spPr bwMode="auto">
                        <a:xfrm>
                          <a:off x="2167" y="1632"/>
                          <a:ext cx="571" cy="212"/>
                        </a:xfrm>
                        <a:prstGeom prst="rect">
                          <a:avLst/>
                        </a:prstGeom>
                        <a:noFill/>
                        <a:ln w="9525">
                          <a:noFill/>
                          <a:miter lim="800000"/>
                          <a:headEnd/>
                          <a:tailEnd/>
                        </a:ln>
                        <a:effectLst/>
                      </a:spPr>
                      <a:txSp>
                        <a:txBody>
                          <a:bodyPr wrap="none" anchor="ctr">
                            <a:spAutoFit/>
                          </a:bodyPr>
                          <a:lstStyle>
                            <a:defPPr>
                              <a:defRPr lang="en-US"/>
                            </a:defPPr>
                            <a:lvl1pPr algn="l" rtl="0" eaLnBrk="0" fontAlgn="base" hangingPunct="0">
                              <a:spcBef>
                                <a:spcPct val="0"/>
                              </a:spcBef>
                              <a:spcAft>
                                <a:spcPct val="0"/>
                              </a:spcAft>
                              <a:defRPr sz="1400" b="1" kern="1200">
                                <a:solidFill>
                                  <a:schemeClr val="tx1"/>
                                </a:solidFill>
                                <a:latin typeface="Arial" charset="0"/>
                                <a:ea typeface="+mn-ea"/>
                                <a:cs typeface="+mn-cs"/>
                              </a:defRPr>
                            </a:lvl1pPr>
                            <a:lvl2pPr marL="457200" algn="l" rtl="0" eaLnBrk="0" fontAlgn="base" hangingPunct="0">
                              <a:spcBef>
                                <a:spcPct val="0"/>
                              </a:spcBef>
                              <a:spcAft>
                                <a:spcPct val="0"/>
                              </a:spcAft>
                              <a:defRPr sz="1400" b="1" kern="1200">
                                <a:solidFill>
                                  <a:schemeClr val="tx1"/>
                                </a:solidFill>
                                <a:latin typeface="Arial" charset="0"/>
                                <a:ea typeface="+mn-ea"/>
                                <a:cs typeface="+mn-cs"/>
                              </a:defRPr>
                            </a:lvl2pPr>
                            <a:lvl3pPr marL="914400" algn="l" rtl="0" eaLnBrk="0" fontAlgn="base" hangingPunct="0">
                              <a:spcBef>
                                <a:spcPct val="0"/>
                              </a:spcBef>
                              <a:spcAft>
                                <a:spcPct val="0"/>
                              </a:spcAft>
                              <a:defRPr sz="1400" b="1" kern="1200">
                                <a:solidFill>
                                  <a:schemeClr val="tx1"/>
                                </a:solidFill>
                                <a:latin typeface="Arial" charset="0"/>
                                <a:ea typeface="+mn-ea"/>
                                <a:cs typeface="+mn-cs"/>
                              </a:defRPr>
                            </a:lvl3pPr>
                            <a:lvl4pPr marL="1371600" algn="l" rtl="0" eaLnBrk="0" fontAlgn="base" hangingPunct="0">
                              <a:spcBef>
                                <a:spcPct val="0"/>
                              </a:spcBef>
                              <a:spcAft>
                                <a:spcPct val="0"/>
                              </a:spcAft>
                              <a:defRPr sz="1400" b="1" kern="1200">
                                <a:solidFill>
                                  <a:schemeClr val="tx1"/>
                                </a:solidFill>
                                <a:latin typeface="Arial" charset="0"/>
                                <a:ea typeface="+mn-ea"/>
                                <a:cs typeface="+mn-cs"/>
                              </a:defRPr>
                            </a:lvl4pPr>
                            <a:lvl5pPr marL="1828800" algn="l" rtl="0" eaLnBrk="0" fontAlgn="base" hangingPunct="0">
                              <a:spcBef>
                                <a:spcPct val="0"/>
                              </a:spcBef>
                              <a:spcAft>
                                <a:spcPct val="0"/>
                              </a:spcAft>
                              <a:defRPr sz="1400" b="1" kern="1200">
                                <a:solidFill>
                                  <a:schemeClr val="tx1"/>
                                </a:solidFill>
                                <a:latin typeface="Arial" charset="0"/>
                                <a:ea typeface="+mn-ea"/>
                                <a:cs typeface="+mn-cs"/>
                              </a:defRPr>
                            </a:lvl5pPr>
                            <a:lvl6pPr marL="2286000" algn="l" defTabSz="914400" rtl="0" eaLnBrk="1" latinLnBrk="0" hangingPunct="1">
                              <a:defRPr sz="1400" b="1" kern="1200">
                                <a:solidFill>
                                  <a:schemeClr val="tx1"/>
                                </a:solidFill>
                                <a:latin typeface="Arial" charset="0"/>
                                <a:ea typeface="+mn-ea"/>
                                <a:cs typeface="+mn-cs"/>
                              </a:defRPr>
                            </a:lvl6pPr>
                            <a:lvl7pPr marL="2743200" algn="l" defTabSz="914400" rtl="0" eaLnBrk="1" latinLnBrk="0" hangingPunct="1">
                              <a:defRPr sz="1400" b="1" kern="1200">
                                <a:solidFill>
                                  <a:schemeClr val="tx1"/>
                                </a:solidFill>
                                <a:latin typeface="Arial" charset="0"/>
                                <a:ea typeface="+mn-ea"/>
                                <a:cs typeface="+mn-cs"/>
                              </a:defRPr>
                            </a:lvl7pPr>
                            <a:lvl8pPr marL="3200400" algn="l" defTabSz="914400" rtl="0" eaLnBrk="1" latinLnBrk="0" hangingPunct="1">
                              <a:defRPr sz="1400" b="1" kern="1200">
                                <a:solidFill>
                                  <a:schemeClr val="tx1"/>
                                </a:solidFill>
                                <a:latin typeface="Arial" charset="0"/>
                                <a:ea typeface="+mn-ea"/>
                                <a:cs typeface="+mn-cs"/>
                              </a:defRPr>
                            </a:lvl8pPr>
                            <a:lvl9pPr marL="3657600" algn="l" defTabSz="914400" rtl="0" eaLnBrk="1" latinLnBrk="0" hangingPunct="1">
                              <a:defRPr sz="1400" b="1" kern="1200">
                                <a:solidFill>
                                  <a:schemeClr val="tx1"/>
                                </a:solidFill>
                                <a:latin typeface="Arial" charset="0"/>
                                <a:ea typeface="+mn-ea"/>
                                <a:cs typeface="+mn-cs"/>
                              </a:defRPr>
                            </a:lvl9pPr>
                          </a:lstStyle>
                          <a:p>
                            <a:pPr algn="ctr"/>
                            <a:r>
                              <a:rPr lang="en-US" sz="1600" b="0"/>
                              <a:t>Medium</a:t>
                            </a:r>
                          </a:p>
                        </a:txBody>
                        <a:useSpRect/>
                      </a:txSp>
                    </a:sp>
                    <a:sp>
                      <a:nvSpPr>
                        <a:cNvPr id="836619" name="Text Box 11"/>
                        <a:cNvSpPr txBox="1">
                          <a:spLocks noChangeArrowheads="1"/>
                        </a:cNvSpPr>
                      </a:nvSpPr>
                      <a:spPr bwMode="auto">
                        <a:xfrm>
                          <a:off x="2958" y="1440"/>
                          <a:ext cx="443" cy="212"/>
                        </a:xfrm>
                        <a:prstGeom prst="rect">
                          <a:avLst/>
                        </a:prstGeom>
                        <a:noFill/>
                        <a:ln w="9525">
                          <a:noFill/>
                          <a:miter lim="800000"/>
                          <a:headEnd/>
                          <a:tailEnd/>
                        </a:ln>
                        <a:effectLst/>
                      </a:spPr>
                      <a:txSp>
                        <a:txBody>
                          <a:bodyPr wrap="none" anchor="ctr">
                            <a:spAutoFit/>
                          </a:bodyPr>
                          <a:lstStyle>
                            <a:defPPr>
                              <a:defRPr lang="en-US"/>
                            </a:defPPr>
                            <a:lvl1pPr algn="l" rtl="0" eaLnBrk="0" fontAlgn="base" hangingPunct="0">
                              <a:spcBef>
                                <a:spcPct val="0"/>
                              </a:spcBef>
                              <a:spcAft>
                                <a:spcPct val="0"/>
                              </a:spcAft>
                              <a:defRPr sz="1400" b="1" kern="1200">
                                <a:solidFill>
                                  <a:schemeClr val="tx1"/>
                                </a:solidFill>
                                <a:latin typeface="Arial" charset="0"/>
                                <a:ea typeface="+mn-ea"/>
                                <a:cs typeface="+mn-cs"/>
                              </a:defRPr>
                            </a:lvl1pPr>
                            <a:lvl2pPr marL="457200" algn="l" rtl="0" eaLnBrk="0" fontAlgn="base" hangingPunct="0">
                              <a:spcBef>
                                <a:spcPct val="0"/>
                              </a:spcBef>
                              <a:spcAft>
                                <a:spcPct val="0"/>
                              </a:spcAft>
                              <a:defRPr sz="1400" b="1" kern="1200">
                                <a:solidFill>
                                  <a:schemeClr val="tx1"/>
                                </a:solidFill>
                                <a:latin typeface="Arial" charset="0"/>
                                <a:ea typeface="+mn-ea"/>
                                <a:cs typeface="+mn-cs"/>
                              </a:defRPr>
                            </a:lvl2pPr>
                            <a:lvl3pPr marL="914400" algn="l" rtl="0" eaLnBrk="0" fontAlgn="base" hangingPunct="0">
                              <a:spcBef>
                                <a:spcPct val="0"/>
                              </a:spcBef>
                              <a:spcAft>
                                <a:spcPct val="0"/>
                              </a:spcAft>
                              <a:defRPr sz="1400" b="1" kern="1200">
                                <a:solidFill>
                                  <a:schemeClr val="tx1"/>
                                </a:solidFill>
                                <a:latin typeface="Arial" charset="0"/>
                                <a:ea typeface="+mn-ea"/>
                                <a:cs typeface="+mn-cs"/>
                              </a:defRPr>
                            </a:lvl3pPr>
                            <a:lvl4pPr marL="1371600" algn="l" rtl="0" eaLnBrk="0" fontAlgn="base" hangingPunct="0">
                              <a:spcBef>
                                <a:spcPct val="0"/>
                              </a:spcBef>
                              <a:spcAft>
                                <a:spcPct val="0"/>
                              </a:spcAft>
                              <a:defRPr sz="1400" b="1" kern="1200">
                                <a:solidFill>
                                  <a:schemeClr val="tx1"/>
                                </a:solidFill>
                                <a:latin typeface="Arial" charset="0"/>
                                <a:ea typeface="+mn-ea"/>
                                <a:cs typeface="+mn-cs"/>
                              </a:defRPr>
                            </a:lvl4pPr>
                            <a:lvl5pPr marL="1828800" algn="l" rtl="0" eaLnBrk="0" fontAlgn="base" hangingPunct="0">
                              <a:spcBef>
                                <a:spcPct val="0"/>
                              </a:spcBef>
                              <a:spcAft>
                                <a:spcPct val="0"/>
                              </a:spcAft>
                              <a:defRPr sz="1400" b="1" kern="1200">
                                <a:solidFill>
                                  <a:schemeClr val="tx1"/>
                                </a:solidFill>
                                <a:latin typeface="Arial" charset="0"/>
                                <a:ea typeface="+mn-ea"/>
                                <a:cs typeface="+mn-cs"/>
                              </a:defRPr>
                            </a:lvl5pPr>
                            <a:lvl6pPr marL="2286000" algn="l" defTabSz="914400" rtl="0" eaLnBrk="1" latinLnBrk="0" hangingPunct="1">
                              <a:defRPr sz="1400" b="1" kern="1200">
                                <a:solidFill>
                                  <a:schemeClr val="tx1"/>
                                </a:solidFill>
                                <a:latin typeface="Arial" charset="0"/>
                                <a:ea typeface="+mn-ea"/>
                                <a:cs typeface="+mn-cs"/>
                              </a:defRPr>
                            </a:lvl6pPr>
                            <a:lvl7pPr marL="2743200" algn="l" defTabSz="914400" rtl="0" eaLnBrk="1" latinLnBrk="0" hangingPunct="1">
                              <a:defRPr sz="1400" b="1" kern="1200">
                                <a:solidFill>
                                  <a:schemeClr val="tx1"/>
                                </a:solidFill>
                                <a:latin typeface="Arial" charset="0"/>
                                <a:ea typeface="+mn-ea"/>
                                <a:cs typeface="+mn-cs"/>
                              </a:defRPr>
                            </a:lvl7pPr>
                            <a:lvl8pPr marL="3200400" algn="l" defTabSz="914400" rtl="0" eaLnBrk="1" latinLnBrk="0" hangingPunct="1">
                              <a:defRPr sz="1400" b="1" kern="1200">
                                <a:solidFill>
                                  <a:schemeClr val="tx1"/>
                                </a:solidFill>
                                <a:latin typeface="Arial" charset="0"/>
                                <a:ea typeface="+mn-ea"/>
                                <a:cs typeface="+mn-cs"/>
                              </a:defRPr>
                            </a:lvl8pPr>
                            <a:lvl9pPr marL="3657600" algn="l" defTabSz="914400" rtl="0" eaLnBrk="1" latinLnBrk="0" hangingPunct="1">
                              <a:defRPr sz="1400" b="1" kern="1200">
                                <a:solidFill>
                                  <a:schemeClr val="tx1"/>
                                </a:solidFill>
                                <a:latin typeface="Arial" charset="0"/>
                                <a:ea typeface="+mn-ea"/>
                                <a:cs typeface="+mn-cs"/>
                              </a:defRPr>
                            </a:lvl9pPr>
                          </a:lstStyle>
                          <a:p>
                            <a:pPr algn="ctr"/>
                            <a:r>
                              <a:rPr lang="en-US" sz="1600" b="0"/>
                              <a:t>Large</a:t>
                            </a:r>
                          </a:p>
                        </a:txBody>
                        <a:useSpRect/>
                      </a:txSp>
                    </a:sp>
                  </a:grpSp>
                </lc:lockedCanvas>
              </a:graphicData>
            </a:graphic>
          </wp:inline>
        </w:drawing>
      </w:r>
    </w:p>
    <w:p w:rsidR="003B1A43" w:rsidRDefault="003B1A43" w:rsidP="00395DA0">
      <w:pPr>
        <w:pStyle w:val="ListParagraph"/>
        <w:numPr>
          <w:ilvl w:val="0"/>
          <w:numId w:val="78"/>
        </w:numPr>
        <w:spacing w:line="360" w:lineRule="auto"/>
      </w:pPr>
      <w:r>
        <w:t>Nếu là dạng phân tách nhị phân (thành hai nhánh) ta cần chia các giá trị thành hai tập con nên vấn đề ở đây là cần tìm ra sự phân tách tối ưu</w:t>
      </w:r>
    </w:p>
    <w:p w:rsidR="00B65163" w:rsidRDefault="00B65163" w:rsidP="003B1A43">
      <w:pPr>
        <w:ind w:left="360"/>
        <w:rPr>
          <w:szCs w:val="24"/>
        </w:rPr>
      </w:pPr>
      <w:r w:rsidRPr="00B65163">
        <w:rPr>
          <w:noProof/>
          <w:szCs w:val="24"/>
        </w:rPr>
        <w:drawing>
          <wp:inline distT="0" distB="0" distL="0" distR="0">
            <wp:extent cx="5124450" cy="619125"/>
            <wp:effectExtent l="0" t="0" r="0" b="0"/>
            <wp:docPr id="88" name="Object 3"/>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7575550" cy="914400"/>
                      <a:chOff x="762000" y="4267200"/>
                      <a:chExt cx="7575550" cy="914400"/>
                    </a:xfrm>
                  </a:grpSpPr>
                  <a:grpSp>
                    <a:nvGrpSpPr>
                      <a:cNvPr id="836620" name="Group 12"/>
                      <a:cNvGrpSpPr>
                        <a:grpSpLocks/>
                      </a:cNvGrpSpPr>
                    </a:nvGrpSpPr>
                    <a:grpSpPr bwMode="auto">
                      <a:xfrm>
                        <a:off x="5562600" y="4267200"/>
                        <a:ext cx="2774950" cy="914400"/>
                        <a:chOff x="3513" y="3216"/>
                        <a:chExt cx="1748" cy="576"/>
                      </a:xfrm>
                    </a:grpSpPr>
                    <a:sp>
                      <a:nvSpPr>
                        <a:cNvPr id="836621" name="Oval 13"/>
                        <a:cNvSpPr>
                          <a:spLocks noChangeArrowheads="1"/>
                        </a:cNvSpPr>
                      </a:nvSpPr>
                      <a:spPr bwMode="auto">
                        <a:xfrm>
                          <a:off x="4186" y="3216"/>
                          <a:ext cx="576" cy="288"/>
                        </a:xfrm>
                        <a:prstGeom prst="ellipse">
                          <a:avLst/>
                        </a:prstGeom>
                        <a:solidFill>
                          <a:srgbClr val="FFFFFF"/>
                        </a:solidFill>
                        <a:ln w="9525">
                          <a:solidFill>
                            <a:schemeClr val="tx1"/>
                          </a:solidFill>
                          <a:round/>
                          <a:headEnd/>
                          <a:tailEnd/>
                        </a:ln>
                        <a:effectLst/>
                      </a:spPr>
                      <a:txSp>
                        <a:txBody>
                          <a:bodyPr wrap="none" anchor="ctr"/>
                          <a:lstStyle>
                            <a:defPPr>
                              <a:defRPr lang="en-US"/>
                            </a:defPPr>
                            <a:lvl1pPr algn="l" rtl="0" eaLnBrk="0" fontAlgn="base" hangingPunct="0">
                              <a:spcBef>
                                <a:spcPct val="0"/>
                              </a:spcBef>
                              <a:spcAft>
                                <a:spcPct val="0"/>
                              </a:spcAft>
                              <a:defRPr sz="1400" b="1" kern="1200">
                                <a:solidFill>
                                  <a:schemeClr val="tx1"/>
                                </a:solidFill>
                                <a:latin typeface="Arial" charset="0"/>
                                <a:ea typeface="+mn-ea"/>
                                <a:cs typeface="+mn-cs"/>
                              </a:defRPr>
                            </a:lvl1pPr>
                            <a:lvl2pPr marL="457200" algn="l" rtl="0" eaLnBrk="0" fontAlgn="base" hangingPunct="0">
                              <a:spcBef>
                                <a:spcPct val="0"/>
                              </a:spcBef>
                              <a:spcAft>
                                <a:spcPct val="0"/>
                              </a:spcAft>
                              <a:defRPr sz="1400" b="1" kern="1200">
                                <a:solidFill>
                                  <a:schemeClr val="tx1"/>
                                </a:solidFill>
                                <a:latin typeface="Arial" charset="0"/>
                                <a:ea typeface="+mn-ea"/>
                                <a:cs typeface="+mn-cs"/>
                              </a:defRPr>
                            </a:lvl2pPr>
                            <a:lvl3pPr marL="914400" algn="l" rtl="0" eaLnBrk="0" fontAlgn="base" hangingPunct="0">
                              <a:spcBef>
                                <a:spcPct val="0"/>
                              </a:spcBef>
                              <a:spcAft>
                                <a:spcPct val="0"/>
                              </a:spcAft>
                              <a:defRPr sz="1400" b="1" kern="1200">
                                <a:solidFill>
                                  <a:schemeClr val="tx1"/>
                                </a:solidFill>
                                <a:latin typeface="Arial" charset="0"/>
                                <a:ea typeface="+mn-ea"/>
                                <a:cs typeface="+mn-cs"/>
                              </a:defRPr>
                            </a:lvl3pPr>
                            <a:lvl4pPr marL="1371600" algn="l" rtl="0" eaLnBrk="0" fontAlgn="base" hangingPunct="0">
                              <a:spcBef>
                                <a:spcPct val="0"/>
                              </a:spcBef>
                              <a:spcAft>
                                <a:spcPct val="0"/>
                              </a:spcAft>
                              <a:defRPr sz="1400" b="1" kern="1200">
                                <a:solidFill>
                                  <a:schemeClr val="tx1"/>
                                </a:solidFill>
                                <a:latin typeface="Arial" charset="0"/>
                                <a:ea typeface="+mn-ea"/>
                                <a:cs typeface="+mn-cs"/>
                              </a:defRPr>
                            </a:lvl4pPr>
                            <a:lvl5pPr marL="1828800" algn="l" rtl="0" eaLnBrk="0" fontAlgn="base" hangingPunct="0">
                              <a:spcBef>
                                <a:spcPct val="0"/>
                              </a:spcBef>
                              <a:spcAft>
                                <a:spcPct val="0"/>
                              </a:spcAft>
                              <a:defRPr sz="1400" b="1" kern="1200">
                                <a:solidFill>
                                  <a:schemeClr val="tx1"/>
                                </a:solidFill>
                                <a:latin typeface="Arial" charset="0"/>
                                <a:ea typeface="+mn-ea"/>
                                <a:cs typeface="+mn-cs"/>
                              </a:defRPr>
                            </a:lvl5pPr>
                            <a:lvl6pPr marL="2286000" algn="l" defTabSz="914400" rtl="0" eaLnBrk="1" latinLnBrk="0" hangingPunct="1">
                              <a:defRPr sz="1400" b="1" kern="1200">
                                <a:solidFill>
                                  <a:schemeClr val="tx1"/>
                                </a:solidFill>
                                <a:latin typeface="Arial" charset="0"/>
                                <a:ea typeface="+mn-ea"/>
                                <a:cs typeface="+mn-cs"/>
                              </a:defRPr>
                            </a:lvl6pPr>
                            <a:lvl7pPr marL="2743200" algn="l" defTabSz="914400" rtl="0" eaLnBrk="1" latinLnBrk="0" hangingPunct="1">
                              <a:defRPr sz="1400" b="1" kern="1200">
                                <a:solidFill>
                                  <a:schemeClr val="tx1"/>
                                </a:solidFill>
                                <a:latin typeface="Arial" charset="0"/>
                                <a:ea typeface="+mn-ea"/>
                                <a:cs typeface="+mn-cs"/>
                              </a:defRPr>
                            </a:lvl7pPr>
                            <a:lvl8pPr marL="3200400" algn="l" defTabSz="914400" rtl="0" eaLnBrk="1" latinLnBrk="0" hangingPunct="1">
                              <a:defRPr sz="1400" b="1" kern="1200">
                                <a:solidFill>
                                  <a:schemeClr val="tx1"/>
                                </a:solidFill>
                                <a:latin typeface="Arial" charset="0"/>
                                <a:ea typeface="+mn-ea"/>
                                <a:cs typeface="+mn-cs"/>
                              </a:defRPr>
                            </a:lvl8pPr>
                            <a:lvl9pPr marL="3657600" algn="l" defTabSz="914400" rtl="0" eaLnBrk="1" latinLnBrk="0" hangingPunct="1">
                              <a:defRPr sz="1400" b="1" kern="1200">
                                <a:solidFill>
                                  <a:schemeClr val="tx1"/>
                                </a:solidFill>
                                <a:latin typeface="Arial" charset="0"/>
                                <a:ea typeface="+mn-ea"/>
                                <a:cs typeface="+mn-cs"/>
                              </a:defRPr>
                            </a:lvl9pPr>
                          </a:lstStyle>
                          <a:p>
                            <a:pPr algn="ctr"/>
                            <a:r>
                              <a:rPr lang="en-US" sz="1800" b="0">
                                <a:latin typeface="Times New Roman" pitchFamily="18" charset="0"/>
                              </a:rPr>
                              <a:t>Size</a:t>
                            </a:r>
                            <a:endParaRPr lang="en-US" sz="2400" b="0">
                              <a:latin typeface="Times New Roman" pitchFamily="18" charset="0"/>
                            </a:endParaRPr>
                          </a:p>
                        </a:txBody>
                        <a:useSpRect/>
                      </a:txSp>
                    </a:sp>
                    <a:sp>
                      <a:nvSpPr>
                        <a:cNvPr id="836622" name="Line 14"/>
                        <a:cNvSpPr>
                          <a:spLocks noChangeShapeType="1"/>
                        </a:cNvSpPr>
                      </a:nvSpPr>
                      <a:spPr bwMode="auto">
                        <a:xfrm flipH="1">
                          <a:off x="3946" y="3504"/>
                          <a:ext cx="528" cy="240"/>
                        </a:xfrm>
                        <a:prstGeom prst="line">
                          <a:avLst/>
                        </a:prstGeom>
                        <a:noFill/>
                        <a:ln w="9525">
                          <a:solidFill>
                            <a:schemeClr val="tx1"/>
                          </a:solidFill>
                          <a:round/>
                          <a:headEnd/>
                          <a:tailEnd/>
                        </a:ln>
                        <a:effectLst/>
                      </a:spPr>
                      <a:txSp>
                        <a:txBody>
                          <a:bodyPr wrap="none" anchor="ctr"/>
                          <a:lstStyle>
                            <a:defPPr>
                              <a:defRPr lang="en-US"/>
                            </a:defPPr>
                            <a:lvl1pPr algn="l" rtl="0" eaLnBrk="0" fontAlgn="base" hangingPunct="0">
                              <a:spcBef>
                                <a:spcPct val="0"/>
                              </a:spcBef>
                              <a:spcAft>
                                <a:spcPct val="0"/>
                              </a:spcAft>
                              <a:defRPr sz="1400" b="1" kern="1200">
                                <a:solidFill>
                                  <a:schemeClr val="tx1"/>
                                </a:solidFill>
                                <a:latin typeface="Arial" charset="0"/>
                                <a:ea typeface="+mn-ea"/>
                                <a:cs typeface="+mn-cs"/>
                              </a:defRPr>
                            </a:lvl1pPr>
                            <a:lvl2pPr marL="457200" algn="l" rtl="0" eaLnBrk="0" fontAlgn="base" hangingPunct="0">
                              <a:spcBef>
                                <a:spcPct val="0"/>
                              </a:spcBef>
                              <a:spcAft>
                                <a:spcPct val="0"/>
                              </a:spcAft>
                              <a:defRPr sz="1400" b="1" kern="1200">
                                <a:solidFill>
                                  <a:schemeClr val="tx1"/>
                                </a:solidFill>
                                <a:latin typeface="Arial" charset="0"/>
                                <a:ea typeface="+mn-ea"/>
                                <a:cs typeface="+mn-cs"/>
                              </a:defRPr>
                            </a:lvl2pPr>
                            <a:lvl3pPr marL="914400" algn="l" rtl="0" eaLnBrk="0" fontAlgn="base" hangingPunct="0">
                              <a:spcBef>
                                <a:spcPct val="0"/>
                              </a:spcBef>
                              <a:spcAft>
                                <a:spcPct val="0"/>
                              </a:spcAft>
                              <a:defRPr sz="1400" b="1" kern="1200">
                                <a:solidFill>
                                  <a:schemeClr val="tx1"/>
                                </a:solidFill>
                                <a:latin typeface="Arial" charset="0"/>
                                <a:ea typeface="+mn-ea"/>
                                <a:cs typeface="+mn-cs"/>
                              </a:defRPr>
                            </a:lvl3pPr>
                            <a:lvl4pPr marL="1371600" algn="l" rtl="0" eaLnBrk="0" fontAlgn="base" hangingPunct="0">
                              <a:spcBef>
                                <a:spcPct val="0"/>
                              </a:spcBef>
                              <a:spcAft>
                                <a:spcPct val="0"/>
                              </a:spcAft>
                              <a:defRPr sz="1400" b="1" kern="1200">
                                <a:solidFill>
                                  <a:schemeClr val="tx1"/>
                                </a:solidFill>
                                <a:latin typeface="Arial" charset="0"/>
                                <a:ea typeface="+mn-ea"/>
                                <a:cs typeface="+mn-cs"/>
                              </a:defRPr>
                            </a:lvl4pPr>
                            <a:lvl5pPr marL="1828800" algn="l" rtl="0" eaLnBrk="0" fontAlgn="base" hangingPunct="0">
                              <a:spcBef>
                                <a:spcPct val="0"/>
                              </a:spcBef>
                              <a:spcAft>
                                <a:spcPct val="0"/>
                              </a:spcAft>
                              <a:defRPr sz="1400" b="1" kern="1200">
                                <a:solidFill>
                                  <a:schemeClr val="tx1"/>
                                </a:solidFill>
                                <a:latin typeface="Arial" charset="0"/>
                                <a:ea typeface="+mn-ea"/>
                                <a:cs typeface="+mn-cs"/>
                              </a:defRPr>
                            </a:lvl5pPr>
                            <a:lvl6pPr marL="2286000" algn="l" defTabSz="914400" rtl="0" eaLnBrk="1" latinLnBrk="0" hangingPunct="1">
                              <a:defRPr sz="1400" b="1" kern="1200">
                                <a:solidFill>
                                  <a:schemeClr val="tx1"/>
                                </a:solidFill>
                                <a:latin typeface="Arial" charset="0"/>
                                <a:ea typeface="+mn-ea"/>
                                <a:cs typeface="+mn-cs"/>
                              </a:defRPr>
                            </a:lvl6pPr>
                            <a:lvl7pPr marL="2743200" algn="l" defTabSz="914400" rtl="0" eaLnBrk="1" latinLnBrk="0" hangingPunct="1">
                              <a:defRPr sz="1400" b="1" kern="1200">
                                <a:solidFill>
                                  <a:schemeClr val="tx1"/>
                                </a:solidFill>
                                <a:latin typeface="Arial" charset="0"/>
                                <a:ea typeface="+mn-ea"/>
                                <a:cs typeface="+mn-cs"/>
                              </a:defRPr>
                            </a:lvl7pPr>
                            <a:lvl8pPr marL="3200400" algn="l" defTabSz="914400" rtl="0" eaLnBrk="1" latinLnBrk="0" hangingPunct="1">
                              <a:defRPr sz="1400" b="1" kern="1200">
                                <a:solidFill>
                                  <a:schemeClr val="tx1"/>
                                </a:solidFill>
                                <a:latin typeface="Arial" charset="0"/>
                                <a:ea typeface="+mn-ea"/>
                                <a:cs typeface="+mn-cs"/>
                              </a:defRPr>
                            </a:lvl8pPr>
                            <a:lvl9pPr marL="3657600" algn="l" defTabSz="914400" rtl="0" eaLnBrk="1" latinLnBrk="0" hangingPunct="1">
                              <a:defRPr sz="1400" b="1" kern="1200">
                                <a:solidFill>
                                  <a:schemeClr val="tx1"/>
                                </a:solidFill>
                                <a:latin typeface="Arial" charset="0"/>
                                <a:ea typeface="+mn-ea"/>
                                <a:cs typeface="+mn-cs"/>
                              </a:defRPr>
                            </a:lvl9pPr>
                          </a:lstStyle>
                          <a:p>
                            <a:endParaRPr lang="en-US"/>
                          </a:p>
                        </a:txBody>
                        <a:useSpRect/>
                      </a:txSp>
                    </a:sp>
                    <a:sp>
                      <a:nvSpPr>
                        <a:cNvPr id="836623" name="Line 15"/>
                        <a:cNvSpPr>
                          <a:spLocks noChangeShapeType="1"/>
                        </a:cNvSpPr>
                      </a:nvSpPr>
                      <a:spPr bwMode="auto">
                        <a:xfrm>
                          <a:off x="4474" y="3504"/>
                          <a:ext cx="480" cy="288"/>
                        </a:xfrm>
                        <a:prstGeom prst="line">
                          <a:avLst/>
                        </a:prstGeom>
                        <a:noFill/>
                        <a:ln w="9525">
                          <a:solidFill>
                            <a:schemeClr val="tx1"/>
                          </a:solidFill>
                          <a:round/>
                          <a:headEnd/>
                          <a:tailEnd/>
                        </a:ln>
                        <a:effectLst/>
                      </a:spPr>
                      <a:txSp>
                        <a:txBody>
                          <a:bodyPr wrap="none" anchor="ctr"/>
                          <a:lstStyle>
                            <a:defPPr>
                              <a:defRPr lang="en-US"/>
                            </a:defPPr>
                            <a:lvl1pPr algn="l" rtl="0" eaLnBrk="0" fontAlgn="base" hangingPunct="0">
                              <a:spcBef>
                                <a:spcPct val="0"/>
                              </a:spcBef>
                              <a:spcAft>
                                <a:spcPct val="0"/>
                              </a:spcAft>
                              <a:defRPr sz="1400" b="1" kern="1200">
                                <a:solidFill>
                                  <a:schemeClr val="tx1"/>
                                </a:solidFill>
                                <a:latin typeface="Arial" charset="0"/>
                                <a:ea typeface="+mn-ea"/>
                                <a:cs typeface="+mn-cs"/>
                              </a:defRPr>
                            </a:lvl1pPr>
                            <a:lvl2pPr marL="457200" algn="l" rtl="0" eaLnBrk="0" fontAlgn="base" hangingPunct="0">
                              <a:spcBef>
                                <a:spcPct val="0"/>
                              </a:spcBef>
                              <a:spcAft>
                                <a:spcPct val="0"/>
                              </a:spcAft>
                              <a:defRPr sz="1400" b="1" kern="1200">
                                <a:solidFill>
                                  <a:schemeClr val="tx1"/>
                                </a:solidFill>
                                <a:latin typeface="Arial" charset="0"/>
                                <a:ea typeface="+mn-ea"/>
                                <a:cs typeface="+mn-cs"/>
                              </a:defRPr>
                            </a:lvl2pPr>
                            <a:lvl3pPr marL="914400" algn="l" rtl="0" eaLnBrk="0" fontAlgn="base" hangingPunct="0">
                              <a:spcBef>
                                <a:spcPct val="0"/>
                              </a:spcBef>
                              <a:spcAft>
                                <a:spcPct val="0"/>
                              </a:spcAft>
                              <a:defRPr sz="1400" b="1" kern="1200">
                                <a:solidFill>
                                  <a:schemeClr val="tx1"/>
                                </a:solidFill>
                                <a:latin typeface="Arial" charset="0"/>
                                <a:ea typeface="+mn-ea"/>
                                <a:cs typeface="+mn-cs"/>
                              </a:defRPr>
                            </a:lvl3pPr>
                            <a:lvl4pPr marL="1371600" algn="l" rtl="0" eaLnBrk="0" fontAlgn="base" hangingPunct="0">
                              <a:spcBef>
                                <a:spcPct val="0"/>
                              </a:spcBef>
                              <a:spcAft>
                                <a:spcPct val="0"/>
                              </a:spcAft>
                              <a:defRPr sz="1400" b="1" kern="1200">
                                <a:solidFill>
                                  <a:schemeClr val="tx1"/>
                                </a:solidFill>
                                <a:latin typeface="Arial" charset="0"/>
                                <a:ea typeface="+mn-ea"/>
                                <a:cs typeface="+mn-cs"/>
                              </a:defRPr>
                            </a:lvl4pPr>
                            <a:lvl5pPr marL="1828800" algn="l" rtl="0" eaLnBrk="0" fontAlgn="base" hangingPunct="0">
                              <a:spcBef>
                                <a:spcPct val="0"/>
                              </a:spcBef>
                              <a:spcAft>
                                <a:spcPct val="0"/>
                              </a:spcAft>
                              <a:defRPr sz="1400" b="1" kern="1200">
                                <a:solidFill>
                                  <a:schemeClr val="tx1"/>
                                </a:solidFill>
                                <a:latin typeface="Arial" charset="0"/>
                                <a:ea typeface="+mn-ea"/>
                                <a:cs typeface="+mn-cs"/>
                              </a:defRPr>
                            </a:lvl5pPr>
                            <a:lvl6pPr marL="2286000" algn="l" defTabSz="914400" rtl="0" eaLnBrk="1" latinLnBrk="0" hangingPunct="1">
                              <a:defRPr sz="1400" b="1" kern="1200">
                                <a:solidFill>
                                  <a:schemeClr val="tx1"/>
                                </a:solidFill>
                                <a:latin typeface="Arial" charset="0"/>
                                <a:ea typeface="+mn-ea"/>
                                <a:cs typeface="+mn-cs"/>
                              </a:defRPr>
                            </a:lvl6pPr>
                            <a:lvl7pPr marL="2743200" algn="l" defTabSz="914400" rtl="0" eaLnBrk="1" latinLnBrk="0" hangingPunct="1">
                              <a:defRPr sz="1400" b="1" kern="1200">
                                <a:solidFill>
                                  <a:schemeClr val="tx1"/>
                                </a:solidFill>
                                <a:latin typeface="Arial" charset="0"/>
                                <a:ea typeface="+mn-ea"/>
                                <a:cs typeface="+mn-cs"/>
                              </a:defRPr>
                            </a:lvl7pPr>
                            <a:lvl8pPr marL="3200400" algn="l" defTabSz="914400" rtl="0" eaLnBrk="1" latinLnBrk="0" hangingPunct="1">
                              <a:defRPr sz="1400" b="1" kern="1200">
                                <a:solidFill>
                                  <a:schemeClr val="tx1"/>
                                </a:solidFill>
                                <a:latin typeface="Arial" charset="0"/>
                                <a:ea typeface="+mn-ea"/>
                                <a:cs typeface="+mn-cs"/>
                              </a:defRPr>
                            </a:lvl8pPr>
                            <a:lvl9pPr marL="3657600" algn="l" defTabSz="914400" rtl="0" eaLnBrk="1" latinLnBrk="0" hangingPunct="1">
                              <a:defRPr sz="1400" b="1" kern="1200">
                                <a:solidFill>
                                  <a:schemeClr val="tx1"/>
                                </a:solidFill>
                                <a:latin typeface="Arial" charset="0"/>
                                <a:ea typeface="+mn-ea"/>
                                <a:cs typeface="+mn-cs"/>
                              </a:defRPr>
                            </a:lvl9pPr>
                          </a:lstStyle>
                          <a:p>
                            <a:endParaRPr lang="en-US"/>
                          </a:p>
                        </a:txBody>
                        <a:useSpRect/>
                      </a:txSp>
                    </a:sp>
                    <a:sp>
                      <a:nvSpPr>
                        <a:cNvPr id="836624" name="Text Box 16"/>
                        <a:cNvSpPr txBox="1">
                          <a:spLocks noChangeArrowheads="1"/>
                        </a:cNvSpPr>
                      </a:nvSpPr>
                      <a:spPr bwMode="auto">
                        <a:xfrm>
                          <a:off x="3513" y="3360"/>
                          <a:ext cx="686" cy="366"/>
                        </a:xfrm>
                        <a:prstGeom prst="rect">
                          <a:avLst/>
                        </a:prstGeom>
                        <a:noFill/>
                        <a:ln w="9525">
                          <a:noFill/>
                          <a:miter lim="800000"/>
                          <a:headEnd/>
                          <a:tailEnd/>
                        </a:ln>
                        <a:effectLst/>
                      </a:spPr>
                      <a:txSp>
                        <a:txBody>
                          <a:bodyPr wrap="none" anchor="ctr">
                            <a:spAutoFit/>
                          </a:bodyPr>
                          <a:lstStyle>
                            <a:defPPr>
                              <a:defRPr lang="en-US"/>
                            </a:defPPr>
                            <a:lvl1pPr algn="l" rtl="0" eaLnBrk="0" fontAlgn="base" hangingPunct="0">
                              <a:spcBef>
                                <a:spcPct val="0"/>
                              </a:spcBef>
                              <a:spcAft>
                                <a:spcPct val="0"/>
                              </a:spcAft>
                              <a:defRPr sz="1400" b="1" kern="1200">
                                <a:solidFill>
                                  <a:schemeClr val="tx1"/>
                                </a:solidFill>
                                <a:latin typeface="Arial" charset="0"/>
                                <a:ea typeface="+mn-ea"/>
                                <a:cs typeface="+mn-cs"/>
                              </a:defRPr>
                            </a:lvl1pPr>
                            <a:lvl2pPr marL="457200" algn="l" rtl="0" eaLnBrk="0" fontAlgn="base" hangingPunct="0">
                              <a:spcBef>
                                <a:spcPct val="0"/>
                              </a:spcBef>
                              <a:spcAft>
                                <a:spcPct val="0"/>
                              </a:spcAft>
                              <a:defRPr sz="1400" b="1" kern="1200">
                                <a:solidFill>
                                  <a:schemeClr val="tx1"/>
                                </a:solidFill>
                                <a:latin typeface="Arial" charset="0"/>
                                <a:ea typeface="+mn-ea"/>
                                <a:cs typeface="+mn-cs"/>
                              </a:defRPr>
                            </a:lvl2pPr>
                            <a:lvl3pPr marL="914400" algn="l" rtl="0" eaLnBrk="0" fontAlgn="base" hangingPunct="0">
                              <a:spcBef>
                                <a:spcPct val="0"/>
                              </a:spcBef>
                              <a:spcAft>
                                <a:spcPct val="0"/>
                              </a:spcAft>
                              <a:defRPr sz="1400" b="1" kern="1200">
                                <a:solidFill>
                                  <a:schemeClr val="tx1"/>
                                </a:solidFill>
                                <a:latin typeface="Arial" charset="0"/>
                                <a:ea typeface="+mn-ea"/>
                                <a:cs typeface="+mn-cs"/>
                              </a:defRPr>
                            </a:lvl3pPr>
                            <a:lvl4pPr marL="1371600" algn="l" rtl="0" eaLnBrk="0" fontAlgn="base" hangingPunct="0">
                              <a:spcBef>
                                <a:spcPct val="0"/>
                              </a:spcBef>
                              <a:spcAft>
                                <a:spcPct val="0"/>
                              </a:spcAft>
                              <a:defRPr sz="1400" b="1" kern="1200">
                                <a:solidFill>
                                  <a:schemeClr val="tx1"/>
                                </a:solidFill>
                                <a:latin typeface="Arial" charset="0"/>
                                <a:ea typeface="+mn-ea"/>
                                <a:cs typeface="+mn-cs"/>
                              </a:defRPr>
                            </a:lvl4pPr>
                            <a:lvl5pPr marL="1828800" algn="l" rtl="0" eaLnBrk="0" fontAlgn="base" hangingPunct="0">
                              <a:spcBef>
                                <a:spcPct val="0"/>
                              </a:spcBef>
                              <a:spcAft>
                                <a:spcPct val="0"/>
                              </a:spcAft>
                              <a:defRPr sz="1400" b="1" kern="1200">
                                <a:solidFill>
                                  <a:schemeClr val="tx1"/>
                                </a:solidFill>
                                <a:latin typeface="Arial" charset="0"/>
                                <a:ea typeface="+mn-ea"/>
                                <a:cs typeface="+mn-cs"/>
                              </a:defRPr>
                            </a:lvl5pPr>
                            <a:lvl6pPr marL="2286000" algn="l" defTabSz="914400" rtl="0" eaLnBrk="1" latinLnBrk="0" hangingPunct="1">
                              <a:defRPr sz="1400" b="1" kern="1200">
                                <a:solidFill>
                                  <a:schemeClr val="tx1"/>
                                </a:solidFill>
                                <a:latin typeface="Arial" charset="0"/>
                                <a:ea typeface="+mn-ea"/>
                                <a:cs typeface="+mn-cs"/>
                              </a:defRPr>
                            </a:lvl6pPr>
                            <a:lvl7pPr marL="2743200" algn="l" defTabSz="914400" rtl="0" eaLnBrk="1" latinLnBrk="0" hangingPunct="1">
                              <a:defRPr sz="1400" b="1" kern="1200">
                                <a:solidFill>
                                  <a:schemeClr val="tx1"/>
                                </a:solidFill>
                                <a:latin typeface="Arial" charset="0"/>
                                <a:ea typeface="+mn-ea"/>
                                <a:cs typeface="+mn-cs"/>
                              </a:defRPr>
                            </a:lvl7pPr>
                            <a:lvl8pPr marL="3200400" algn="l" defTabSz="914400" rtl="0" eaLnBrk="1" latinLnBrk="0" hangingPunct="1">
                              <a:defRPr sz="1400" b="1" kern="1200">
                                <a:solidFill>
                                  <a:schemeClr val="tx1"/>
                                </a:solidFill>
                                <a:latin typeface="Arial" charset="0"/>
                                <a:ea typeface="+mn-ea"/>
                                <a:cs typeface="+mn-cs"/>
                              </a:defRPr>
                            </a:lvl8pPr>
                            <a:lvl9pPr marL="3657600" algn="l" defTabSz="914400" rtl="0" eaLnBrk="1" latinLnBrk="0" hangingPunct="1">
                              <a:defRPr sz="1400" b="1" kern="1200">
                                <a:solidFill>
                                  <a:schemeClr val="tx1"/>
                                </a:solidFill>
                                <a:latin typeface="Arial" charset="0"/>
                                <a:ea typeface="+mn-ea"/>
                                <a:cs typeface="+mn-cs"/>
                              </a:defRPr>
                            </a:lvl9pPr>
                          </a:lstStyle>
                          <a:p>
                            <a:pPr algn="ctr"/>
                            <a:r>
                              <a:rPr lang="en-US" sz="1600" b="0"/>
                              <a:t>{Medium, </a:t>
                            </a:r>
                            <a:br>
                              <a:rPr lang="en-US" sz="1600" b="0"/>
                            </a:br>
                            <a:r>
                              <a:rPr lang="en-US" sz="1600" b="0"/>
                              <a:t>Large}</a:t>
                            </a:r>
                          </a:p>
                        </a:txBody>
                        <a:useSpRect/>
                      </a:txSp>
                    </a:sp>
                    <a:sp>
                      <a:nvSpPr>
                        <a:cNvPr id="836625" name="Text Box 17"/>
                        <a:cNvSpPr txBox="1">
                          <a:spLocks noChangeArrowheads="1"/>
                        </a:cNvSpPr>
                      </a:nvSpPr>
                      <a:spPr bwMode="auto">
                        <a:xfrm>
                          <a:off x="4740" y="3456"/>
                          <a:ext cx="521" cy="212"/>
                        </a:xfrm>
                        <a:prstGeom prst="rect">
                          <a:avLst/>
                        </a:prstGeom>
                        <a:noFill/>
                        <a:ln w="9525">
                          <a:noFill/>
                          <a:miter lim="800000"/>
                          <a:headEnd/>
                          <a:tailEnd/>
                        </a:ln>
                        <a:effectLst/>
                      </a:spPr>
                      <a:txSp>
                        <a:txBody>
                          <a:bodyPr wrap="none" anchor="ctr">
                            <a:spAutoFit/>
                          </a:bodyPr>
                          <a:lstStyle>
                            <a:defPPr>
                              <a:defRPr lang="en-US"/>
                            </a:defPPr>
                            <a:lvl1pPr algn="l" rtl="0" eaLnBrk="0" fontAlgn="base" hangingPunct="0">
                              <a:spcBef>
                                <a:spcPct val="0"/>
                              </a:spcBef>
                              <a:spcAft>
                                <a:spcPct val="0"/>
                              </a:spcAft>
                              <a:defRPr sz="1400" b="1" kern="1200">
                                <a:solidFill>
                                  <a:schemeClr val="tx1"/>
                                </a:solidFill>
                                <a:latin typeface="Arial" charset="0"/>
                                <a:ea typeface="+mn-ea"/>
                                <a:cs typeface="+mn-cs"/>
                              </a:defRPr>
                            </a:lvl1pPr>
                            <a:lvl2pPr marL="457200" algn="l" rtl="0" eaLnBrk="0" fontAlgn="base" hangingPunct="0">
                              <a:spcBef>
                                <a:spcPct val="0"/>
                              </a:spcBef>
                              <a:spcAft>
                                <a:spcPct val="0"/>
                              </a:spcAft>
                              <a:defRPr sz="1400" b="1" kern="1200">
                                <a:solidFill>
                                  <a:schemeClr val="tx1"/>
                                </a:solidFill>
                                <a:latin typeface="Arial" charset="0"/>
                                <a:ea typeface="+mn-ea"/>
                                <a:cs typeface="+mn-cs"/>
                              </a:defRPr>
                            </a:lvl2pPr>
                            <a:lvl3pPr marL="914400" algn="l" rtl="0" eaLnBrk="0" fontAlgn="base" hangingPunct="0">
                              <a:spcBef>
                                <a:spcPct val="0"/>
                              </a:spcBef>
                              <a:spcAft>
                                <a:spcPct val="0"/>
                              </a:spcAft>
                              <a:defRPr sz="1400" b="1" kern="1200">
                                <a:solidFill>
                                  <a:schemeClr val="tx1"/>
                                </a:solidFill>
                                <a:latin typeface="Arial" charset="0"/>
                                <a:ea typeface="+mn-ea"/>
                                <a:cs typeface="+mn-cs"/>
                              </a:defRPr>
                            </a:lvl3pPr>
                            <a:lvl4pPr marL="1371600" algn="l" rtl="0" eaLnBrk="0" fontAlgn="base" hangingPunct="0">
                              <a:spcBef>
                                <a:spcPct val="0"/>
                              </a:spcBef>
                              <a:spcAft>
                                <a:spcPct val="0"/>
                              </a:spcAft>
                              <a:defRPr sz="1400" b="1" kern="1200">
                                <a:solidFill>
                                  <a:schemeClr val="tx1"/>
                                </a:solidFill>
                                <a:latin typeface="Arial" charset="0"/>
                                <a:ea typeface="+mn-ea"/>
                                <a:cs typeface="+mn-cs"/>
                              </a:defRPr>
                            </a:lvl4pPr>
                            <a:lvl5pPr marL="1828800" algn="l" rtl="0" eaLnBrk="0" fontAlgn="base" hangingPunct="0">
                              <a:spcBef>
                                <a:spcPct val="0"/>
                              </a:spcBef>
                              <a:spcAft>
                                <a:spcPct val="0"/>
                              </a:spcAft>
                              <a:defRPr sz="1400" b="1" kern="1200">
                                <a:solidFill>
                                  <a:schemeClr val="tx1"/>
                                </a:solidFill>
                                <a:latin typeface="Arial" charset="0"/>
                                <a:ea typeface="+mn-ea"/>
                                <a:cs typeface="+mn-cs"/>
                              </a:defRPr>
                            </a:lvl5pPr>
                            <a:lvl6pPr marL="2286000" algn="l" defTabSz="914400" rtl="0" eaLnBrk="1" latinLnBrk="0" hangingPunct="1">
                              <a:defRPr sz="1400" b="1" kern="1200">
                                <a:solidFill>
                                  <a:schemeClr val="tx1"/>
                                </a:solidFill>
                                <a:latin typeface="Arial" charset="0"/>
                                <a:ea typeface="+mn-ea"/>
                                <a:cs typeface="+mn-cs"/>
                              </a:defRPr>
                            </a:lvl6pPr>
                            <a:lvl7pPr marL="2743200" algn="l" defTabSz="914400" rtl="0" eaLnBrk="1" latinLnBrk="0" hangingPunct="1">
                              <a:defRPr sz="1400" b="1" kern="1200">
                                <a:solidFill>
                                  <a:schemeClr val="tx1"/>
                                </a:solidFill>
                                <a:latin typeface="Arial" charset="0"/>
                                <a:ea typeface="+mn-ea"/>
                                <a:cs typeface="+mn-cs"/>
                              </a:defRPr>
                            </a:lvl7pPr>
                            <a:lvl8pPr marL="3200400" algn="l" defTabSz="914400" rtl="0" eaLnBrk="1" latinLnBrk="0" hangingPunct="1">
                              <a:defRPr sz="1400" b="1" kern="1200">
                                <a:solidFill>
                                  <a:schemeClr val="tx1"/>
                                </a:solidFill>
                                <a:latin typeface="Arial" charset="0"/>
                                <a:ea typeface="+mn-ea"/>
                                <a:cs typeface="+mn-cs"/>
                              </a:defRPr>
                            </a:lvl8pPr>
                            <a:lvl9pPr marL="3657600" algn="l" defTabSz="914400" rtl="0" eaLnBrk="1" latinLnBrk="0" hangingPunct="1">
                              <a:defRPr sz="1400" b="1" kern="1200">
                                <a:solidFill>
                                  <a:schemeClr val="tx1"/>
                                </a:solidFill>
                                <a:latin typeface="Arial" charset="0"/>
                                <a:ea typeface="+mn-ea"/>
                                <a:cs typeface="+mn-cs"/>
                              </a:defRPr>
                            </a:lvl9pPr>
                          </a:lstStyle>
                          <a:p>
                            <a:pPr algn="ctr"/>
                            <a:r>
                              <a:rPr lang="en-US" sz="1600" b="0"/>
                              <a:t>{Small}</a:t>
                            </a:r>
                          </a:p>
                        </a:txBody>
                        <a:useSpRect/>
                      </a:txSp>
                    </a:sp>
                  </a:grpSp>
                  <a:grpSp>
                    <a:nvGrpSpPr>
                      <a:cNvPr id="836626" name="Group 18"/>
                      <a:cNvGrpSpPr>
                        <a:grpSpLocks/>
                      </a:cNvGrpSpPr>
                    </a:nvGrpSpPr>
                    <a:grpSpPr bwMode="auto">
                      <a:xfrm>
                        <a:off x="762000" y="4267200"/>
                        <a:ext cx="2997200" cy="914400"/>
                        <a:chOff x="768" y="3216"/>
                        <a:chExt cx="1794" cy="576"/>
                      </a:xfrm>
                    </a:grpSpPr>
                    <a:sp>
                      <a:nvSpPr>
                        <a:cNvPr id="836627" name="Oval 19"/>
                        <a:cNvSpPr>
                          <a:spLocks noChangeArrowheads="1"/>
                        </a:cNvSpPr>
                      </a:nvSpPr>
                      <a:spPr bwMode="auto">
                        <a:xfrm>
                          <a:off x="1494" y="3216"/>
                          <a:ext cx="576" cy="288"/>
                        </a:xfrm>
                        <a:prstGeom prst="ellipse">
                          <a:avLst/>
                        </a:prstGeom>
                        <a:solidFill>
                          <a:srgbClr val="FFFFFF"/>
                        </a:solidFill>
                        <a:ln w="9525">
                          <a:solidFill>
                            <a:schemeClr val="tx1"/>
                          </a:solidFill>
                          <a:round/>
                          <a:headEnd/>
                          <a:tailEnd/>
                        </a:ln>
                        <a:effectLst/>
                      </a:spPr>
                      <a:txSp>
                        <a:txBody>
                          <a:bodyPr wrap="none" anchor="ctr"/>
                          <a:lstStyle>
                            <a:defPPr>
                              <a:defRPr lang="en-US"/>
                            </a:defPPr>
                            <a:lvl1pPr algn="l" rtl="0" eaLnBrk="0" fontAlgn="base" hangingPunct="0">
                              <a:spcBef>
                                <a:spcPct val="0"/>
                              </a:spcBef>
                              <a:spcAft>
                                <a:spcPct val="0"/>
                              </a:spcAft>
                              <a:defRPr sz="1400" b="1" kern="1200">
                                <a:solidFill>
                                  <a:schemeClr val="tx1"/>
                                </a:solidFill>
                                <a:latin typeface="Arial" charset="0"/>
                                <a:ea typeface="+mn-ea"/>
                                <a:cs typeface="+mn-cs"/>
                              </a:defRPr>
                            </a:lvl1pPr>
                            <a:lvl2pPr marL="457200" algn="l" rtl="0" eaLnBrk="0" fontAlgn="base" hangingPunct="0">
                              <a:spcBef>
                                <a:spcPct val="0"/>
                              </a:spcBef>
                              <a:spcAft>
                                <a:spcPct val="0"/>
                              </a:spcAft>
                              <a:defRPr sz="1400" b="1" kern="1200">
                                <a:solidFill>
                                  <a:schemeClr val="tx1"/>
                                </a:solidFill>
                                <a:latin typeface="Arial" charset="0"/>
                                <a:ea typeface="+mn-ea"/>
                                <a:cs typeface="+mn-cs"/>
                              </a:defRPr>
                            </a:lvl2pPr>
                            <a:lvl3pPr marL="914400" algn="l" rtl="0" eaLnBrk="0" fontAlgn="base" hangingPunct="0">
                              <a:spcBef>
                                <a:spcPct val="0"/>
                              </a:spcBef>
                              <a:spcAft>
                                <a:spcPct val="0"/>
                              </a:spcAft>
                              <a:defRPr sz="1400" b="1" kern="1200">
                                <a:solidFill>
                                  <a:schemeClr val="tx1"/>
                                </a:solidFill>
                                <a:latin typeface="Arial" charset="0"/>
                                <a:ea typeface="+mn-ea"/>
                                <a:cs typeface="+mn-cs"/>
                              </a:defRPr>
                            </a:lvl3pPr>
                            <a:lvl4pPr marL="1371600" algn="l" rtl="0" eaLnBrk="0" fontAlgn="base" hangingPunct="0">
                              <a:spcBef>
                                <a:spcPct val="0"/>
                              </a:spcBef>
                              <a:spcAft>
                                <a:spcPct val="0"/>
                              </a:spcAft>
                              <a:defRPr sz="1400" b="1" kern="1200">
                                <a:solidFill>
                                  <a:schemeClr val="tx1"/>
                                </a:solidFill>
                                <a:latin typeface="Arial" charset="0"/>
                                <a:ea typeface="+mn-ea"/>
                                <a:cs typeface="+mn-cs"/>
                              </a:defRPr>
                            </a:lvl4pPr>
                            <a:lvl5pPr marL="1828800" algn="l" rtl="0" eaLnBrk="0" fontAlgn="base" hangingPunct="0">
                              <a:spcBef>
                                <a:spcPct val="0"/>
                              </a:spcBef>
                              <a:spcAft>
                                <a:spcPct val="0"/>
                              </a:spcAft>
                              <a:defRPr sz="1400" b="1" kern="1200">
                                <a:solidFill>
                                  <a:schemeClr val="tx1"/>
                                </a:solidFill>
                                <a:latin typeface="Arial" charset="0"/>
                                <a:ea typeface="+mn-ea"/>
                                <a:cs typeface="+mn-cs"/>
                              </a:defRPr>
                            </a:lvl5pPr>
                            <a:lvl6pPr marL="2286000" algn="l" defTabSz="914400" rtl="0" eaLnBrk="1" latinLnBrk="0" hangingPunct="1">
                              <a:defRPr sz="1400" b="1" kern="1200">
                                <a:solidFill>
                                  <a:schemeClr val="tx1"/>
                                </a:solidFill>
                                <a:latin typeface="Arial" charset="0"/>
                                <a:ea typeface="+mn-ea"/>
                                <a:cs typeface="+mn-cs"/>
                              </a:defRPr>
                            </a:lvl6pPr>
                            <a:lvl7pPr marL="2743200" algn="l" defTabSz="914400" rtl="0" eaLnBrk="1" latinLnBrk="0" hangingPunct="1">
                              <a:defRPr sz="1400" b="1" kern="1200">
                                <a:solidFill>
                                  <a:schemeClr val="tx1"/>
                                </a:solidFill>
                                <a:latin typeface="Arial" charset="0"/>
                                <a:ea typeface="+mn-ea"/>
                                <a:cs typeface="+mn-cs"/>
                              </a:defRPr>
                            </a:lvl7pPr>
                            <a:lvl8pPr marL="3200400" algn="l" defTabSz="914400" rtl="0" eaLnBrk="1" latinLnBrk="0" hangingPunct="1">
                              <a:defRPr sz="1400" b="1" kern="1200">
                                <a:solidFill>
                                  <a:schemeClr val="tx1"/>
                                </a:solidFill>
                                <a:latin typeface="Arial" charset="0"/>
                                <a:ea typeface="+mn-ea"/>
                                <a:cs typeface="+mn-cs"/>
                              </a:defRPr>
                            </a:lvl8pPr>
                            <a:lvl9pPr marL="3657600" algn="l" defTabSz="914400" rtl="0" eaLnBrk="1" latinLnBrk="0" hangingPunct="1">
                              <a:defRPr sz="1400" b="1" kern="1200">
                                <a:solidFill>
                                  <a:schemeClr val="tx1"/>
                                </a:solidFill>
                                <a:latin typeface="Arial" charset="0"/>
                                <a:ea typeface="+mn-ea"/>
                                <a:cs typeface="+mn-cs"/>
                              </a:defRPr>
                            </a:lvl9pPr>
                          </a:lstStyle>
                          <a:p>
                            <a:pPr algn="ctr"/>
                            <a:r>
                              <a:rPr lang="en-US" sz="1800" b="0">
                                <a:latin typeface="Times New Roman" pitchFamily="18" charset="0"/>
                              </a:rPr>
                              <a:t>Size</a:t>
                            </a:r>
                            <a:endParaRPr lang="en-US" sz="2400" b="0">
                              <a:latin typeface="Times New Roman" pitchFamily="18" charset="0"/>
                            </a:endParaRPr>
                          </a:p>
                        </a:txBody>
                        <a:useSpRect/>
                      </a:txSp>
                    </a:sp>
                    <a:sp>
                      <a:nvSpPr>
                        <a:cNvPr id="836628" name="Line 20"/>
                        <a:cNvSpPr>
                          <a:spLocks noChangeShapeType="1"/>
                        </a:cNvSpPr>
                      </a:nvSpPr>
                      <a:spPr bwMode="auto">
                        <a:xfrm flipH="1">
                          <a:off x="1254" y="3504"/>
                          <a:ext cx="528" cy="240"/>
                        </a:xfrm>
                        <a:prstGeom prst="line">
                          <a:avLst/>
                        </a:prstGeom>
                        <a:noFill/>
                        <a:ln w="9525">
                          <a:solidFill>
                            <a:schemeClr val="tx1"/>
                          </a:solidFill>
                          <a:round/>
                          <a:headEnd/>
                          <a:tailEnd/>
                        </a:ln>
                        <a:effectLst/>
                      </a:spPr>
                      <a:txSp>
                        <a:txBody>
                          <a:bodyPr wrap="none" anchor="ctr"/>
                          <a:lstStyle>
                            <a:defPPr>
                              <a:defRPr lang="en-US"/>
                            </a:defPPr>
                            <a:lvl1pPr algn="l" rtl="0" eaLnBrk="0" fontAlgn="base" hangingPunct="0">
                              <a:spcBef>
                                <a:spcPct val="0"/>
                              </a:spcBef>
                              <a:spcAft>
                                <a:spcPct val="0"/>
                              </a:spcAft>
                              <a:defRPr sz="1400" b="1" kern="1200">
                                <a:solidFill>
                                  <a:schemeClr val="tx1"/>
                                </a:solidFill>
                                <a:latin typeface="Arial" charset="0"/>
                                <a:ea typeface="+mn-ea"/>
                                <a:cs typeface="+mn-cs"/>
                              </a:defRPr>
                            </a:lvl1pPr>
                            <a:lvl2pPr marL="457200" algn="l" rtl="0" eaLnBrk="0" fontAlgn="base" hangingPunct="0">
                              <a:spcBef>
                                <a:spcPct val="0"/>
                              </a:spcBef>
                              <a:spcAft>
                                <a:spcPct val="0"/>
                              </a:spcAft>
                              <a:defRPr sz="1400" b="1" kern="1200">
                                <a:solidFill>
                                  <a:schemeClr val="tx1"/>
                                </a:solidFill>
                                <a:latin typeface="Arial" charset="0"/>
                                <a:ea typeface="+mn-ea"/>
                                <a:cs typeface="+mn-cs"/>
                              </a:defRPr>
                            </a:lvl2pPr>
                            <a:lvl3pPr marL="914400" algn="l" rtl="0" eaLnBrk="0" fontAlgn="base" hangingPunct="0">
                              <a:spcBef>
                                <a:spcPct val="0"/>
                              </a:spcBef>
                              <a:spcAft>
                                <a:spcPct val="0"/>
                              </a:spcAft>
                              <a:defRPr sz="1400" b="1" kern="1200">
                                <a:solidFill>
                                  <a:schemeClr val="tx1"/>
                                </a:solidFill>
                                <a:latin typeface="Arial" charset="0"/>
                                <a:ea typeface="+mn-ea"/>
                                <a:cs typeface="+mn-cs"/>
                              </a:defRPr>
                            </a:lvl3pPr>
                            <a:lvl4pPr marL="1371600" algn="l" rtl="0" eaLnBrk="0" fontAlgn="base" hangingPunct="0">
                              <a:spcBef>
                                <a:spcPct val="0"/>
                              </a:spcBef>
                              <a:spcAft>
                                <a:spcPct val="0"/>
                              </a:spcAft>
                              <a:defRPr sz="1400" b="1" kern="1200">
                                <a:solidFill>
                                  <a:schemeClr val="tx1"/>
                                </a:solidFill>
                                <a:latin typeface="Arial" charset="0"/>
                                <a:ea typeface="+mn-ea"/>
                                <a:cs typeface="+mn-cs"/>
                              </a:defRPr>
                            </a:lvl4pPr>
                            <a:lvl5pPr marL="1828800" algn="l" rtl="0" eaLnBrk="0" fontAlgn="base" hangingPunct="0">
                              <a:spcBef>
                                <a:spcPct val="0"/>
                              </a:spcBef>
                              <a:spcAft>
                                <a:spcPct val="0"/>
                              </a:spcAft>
                              <a:defRPr sz="1400" b="1" kern="1200">
                                <a:solidFill>
                                  <a:schemeClr val="tx1"/>
                                </a:solidFill>
                                <a:latin typeface="Arial" charset="0"/>
                                <a:ea typeface="+mn-ea"/>
                                <a:cs typeface="+mn-cs"/>
                              </a:defRPr>
                            </a:lvl5pPr>
                            <a:lvl6pPr marL="2286000" algn="l" defTabSz="914400" rtl="0" eaLnBrk="1" latinLnBrk="0" hangingPunct="1">
                              <a:defRPr sz="1400" b="1" kern="1200">
                                <a:solidFill>
                                  <a:schemeClr val="tx1"/>
                                </a:solidFill>
                                <a:latin typeface="Arial" charset="0"/>
                                <a:ea typeface="+mn-ea"/>
                                <a:cs typeface="+mn-cs"/>
                              </a:defRPr>
                            </a:lvl6pPr>
                            <a:lvl7pPr marL="2743200" algn="l" defTabSz="914400" rtl="0" eaLnBrk="1" latinLnBrk="0" hangingPunct="1">
                              <a:defRPr sz="1400" b="1" kern="1200">
                                <a:solidFill>
                                  <a:schemeClr val="tx1"/>
                                </a:solidFill>
                                <a:latin typeface="Arial" charset="0"/>
                                <a:ea typeface="+mn-ea"/>
                                <a:cs typeface="+mn-cs"/>
                              </a:defRPr>
                            </a:lvl7pPr>
                            <a:lvl8pPr marL="3200400" algn="l" defTabSz="914400" rtl="0" eaLnBrk="1" latinLnBrk="0" hangingPunct="1">
                              <a:defRPr sz="1400" b="1" kern="1200">
                                <a:solidFill>
                                  <a:schemeClr val="tx1"/>
                                </a:solidFill>
                                <a:latin typeface="Arial" charset="0"/>
                                <a:ea typeface="+mn-ea"/>
                                <a:cs typeface="+mn-cs"/>
                              </a:defRPr>
                            </a:lvl8pPr>
                            <a:lvl9pPr marL="3657600" algn="l" defTabSz="914400" rtl="0" eaLnBrk="1" latinLnBrk="0" hangingPunct="1">
                              <a:defRPr sz="1400" b="1" kern="1200">
                                <a:solidFill>
                                  <a:schemeClr val="tx1"/>
                                </a:solidFill>
                                <a:latin typeface="Arial" charset="0"/>
                                <a:ea typeface="+mn-ea"/>
                                <a:cs typeface="+mn-cs"/>
                              </a:defRPr>
                            </a:lvl9pPr>
                          </a:lstStyle>
                          <a:p>
                            <a:endParaRPr lang="en-US"/>
                          </a:p>
                        </a:txBody>
                        <a:useSpRect/>
                      </a:txSp>
                    </a:sp>
                    <a:sp>
                      <a:nvSpPr>
                        <a:cNvPr id="836629" name="Line 21"/>
                        <a:cNvSpPr>
                          <a:spLocks noChangeShapeType="1"/>
                        </a:cNvSpPr>
                      </a:nvSpPr>
                      <a:spPr bwMode="auto">
                        <a:xfrm>
                          <a:off x="1782" y="3504"/>
                          <a:ext cx="480" cy="288"/>
                        </a:xfrm>
                        <a:prstGeom prst="line">
                          <a:avLst/>
                        </a:prstGeom>
                        <a:noFill/>
                        <a:ln w="9525">
                          <a:solidFill>
                            <a:schemeClr val="tx1"/>
                          </a:solidFill>
                          <a:round/>
                          <a:headEnd/>
                          <a:tailEnd/>
                        </a:ln>
                        <a:effectLst/>
                      </a:spPr>
                      <a:txSp>
                        <a:txBody>
                          <a:bodyPr wrap="none" anchor="ctr"/>
                          <a:lstStyle>
                            <a:defPPr>
                              <a:defRPr lang="en-US"/>
                            </a:defPPr>
                            <a:lvl1pPr algn="l" rtl="0" eaLnBrk="0" fontAlgn="base" hangingPunct="0">
                              <a:spcBef>
                                <a:spcPct val="0"/>
                              </a:spcBef>
                              <a:spcAft>
                                <a:spcPct val="0"/>
                              </a:spcAft>
                              <a:defRPr sz="1400" b="1" kern="1200">
                                <a:solidFill>
                                  <a:schemeClr val="tx1"/>
                                </a:solidFill>
                                <a:latin typeface="Arial" charset="0"/>
                                <a:ea typeface="+mn-ea"/>
                                <a:cs typeface="+mn-cs"/>
                              </a:defRPr>
                            </a:lvl1pPr>
                            <a:lvl2pPr marL="457200" algn="l" rtl="0" eaLnBrk="0" fontAlgn="base" hangingPunct="0">
                              <a:spcBef>
                                <a:spcPct val="0"/>
                              </a:spcBef>
                              <a:spcAft>
                                <a:spcPct val="0"/>
                              </a:spcAft>
                              <a:defRPr sz="1400" b="1" kern="1200">
                                <a:solidFill>
                                  <a:schemeClr val="tx1"/>
                                </a:solidFill>
                                <a:latin typeface="Arial" charset="0"/>
                                <a:ea typeface="+mn-ea"/>
                                <a:cs typeface="+mn-cs"/>
                              </a:defRPr>
                            </a:lvl2pPr>
                            <a:lvl3pPr marL="914400" algn="l" rtl="0" eaLnBrk="0" fontAlgn="base" hangingPunct="0">
                              <a:spcBef>
                                <a:spcPct val="0"/>
                              </a:spcBef>
                              <a:spcAft>
                                <a:spcPct val="0"/>
                              </a:spcAft>
                              <a:defRPr sz="1400" b="1" kern="1200">
                                <a:solidFill>
                                  <a:schemeClr val="tx1"/>
                                </a:solidFill>
                                <a:latin typeface="Arial" charset="0"/>
                                <a:ea typeface="+mn-ea"/>
                                <a:cs typeface="+mn-cs"/>
                              </a:defRPr>
                            </a:lvl3pPr>
                            <a:lvl4pPr marL="1371600" algn="l" rtl="0" eaLnBrk="0" fontAlgn="base" hangingPunct="0">
                              <a:spcBef>
                                <a:spcPct val="0"/>
                              </a:spcBef>
                              <a:spcAft>
                                <a:spcPct val="0"/>
                              </a:spcAft>
                              <a:defRPr sz="1400" b="1" kern="1200">
                                <a:solidFill>
                                  <a:schemeClr val="tx1"/>
                                </a:solidFill>
                                <a:latin typeface="Arial" charset="0"/>
                                <a:ea typeface="+mn-ea"/>
                                <a:cs typeface="+mn-cs"/>
                              </a:defRPr>
                            </a:lvl4pPr>
                            <a:lvl5pPr marL="1828800" algn="l" rtl="0" eaLnBrk="0" fontAlgn="base" hangingPunct="0">
                              <a:spcBef>
                                <a:spcPct val="0"/>
                              </a:spcBef>
                              <a:spcAft>
                                <a:spcPct val="0"/>
                              </a:spcAft>
                              <a:defRPr sz="1400" b="1" kern="1200">
                                <a:solidFill>
                                  <a:schemeClr val="tx1"/>
                                </a:solidFill>
                                <a:latin typeface="Arial" charset="0"/>
                                <a:ea typeface="+mn-ea"/>
                                <a:cs typeface="+mn-cs"/>
                              </a:defRPr>
                            </a:lvl5pPr>
                            <a:lvl6pPr marL="2286000" algn="l" defTabSz="914400" rtl="0" eaLnBrk="1" latinLnBrk="0" hangingPunct="1">
                              <a:defRPr sz="1400" b="1" kern="1200">
                                <a:solidFill>
                                  <a:schemeClr val="tx1"/>
                                </a:solidFill>
                                <a:latin typeface="Arial" charset="0"/>
                                <a:ea typeface="+mn-ea"/>
                                <a:cs typeface="+mn-cs"/>
                              </a:defRPr>
                            </a:lvl6pPr>
                            <a:lvl7pPr marL="2743200" algn="l" defTabSz="914400" rtl="0" eaLnBrk="1" latinLnBrk="0" hangingPunct="1">
                              <a:defRPr sz="1400" b="1" kern="1200">
                                <a:solidFill>
                                  <a:schemeClr val="tx1"/>
                                </a:solidFill>
                                <a:latin typeface="Arial" charset="0"/>
                                <a:ea typeface="+mn-ea"/>
                                <a:cs typeface="+mn-cs"/>
                              </a:defRPr>
                            </a:lvl7pPr>
                            <a:lvl8pPr marL="3200400" algn="l" defTabSz="914400" rtl="0" eaLnBrk="1" latinLnBrk="0" hangingPunct="1">
                              <a:defRPr sz="1400" b="1" kern="1200">
                                <a:solidFill>
                                  <a:schemeClr val="tx1"/>
                                </a:solidFill>
                                <a:latin typeface="Arial" charset="0"/>
                                <a:ea typeface="+mn-ea"/>
                                <a:cs typeface="+mn-cs"/>
                              </a:defRPr>
                            </a:lvl8pPr>
                            <a:lvl9pPr marL="3657600" algn="l" defTabSz="914400" rtl="0" eaLnBrk="1" latinLnBrk="0" hangingPunct="1">
                              <a:defRPr sz="1400" b="1" kern="1200">
                                <a:solidFill>
                                  <a:schemeClr val="tx1"/>
                                </a:solidFill>
                                <a:latin typeface="Arial" charset="0"/>
                                <a:ea typeface="+mn-ea"/>
                                <a:cs typeface="+mn-cs"/>
                              </a:defRPr>
                            </a:lvl9pPr>
                          </a:lstStyle>
                          <a:p>
                            <a:endParaRPr lang="en-US"/>
                          </a:p>
                        </a:txBody>
                        <a:useSpRect/>
                      </a:txSp>
                    </a:sp>
                    <a:sp>
                      <a:nvSpPr>
                        <a:cNvPr id="836630" name="Text Box 22"/>
                        <a:cNvSpPr txBox="1">
                          <a:spLocks noChangeArrowheads="1"/>
                        </a:cNvSpPr>
                      </a:nvSpPr>
                      <a:spPr bwMode="auto">
                        <a:xfrm>
                          <a:off x="768" y="3360"/>
                          <a:ext cx="594" cy="366"/>
                        </a:xfrm>
                        <a:prstGeom prst="rect">
                          <a:avLst/>
                        </a:prstGeom>
                        <a:noFill/>
                        <a:ln w="9525">
                          <a:noFill/>
                          <a:miter lim="800000"/>
                          <a:headEnd/>
                          <a:tailEnd/>
                        </a:ln>
                        <a:effectLst/>
                      </a:spPr>
                      <a:txSp>
                        <a:txBody>
                          <a:bodyPr anchor="ctr">
                            <a:spAutoFit/>
                          </a:bodyPr>
                          <a:lstStyle>
                            <a:defPPr>
                              <a:defRPr lang="en-US"/>
                            </a:defPPr>
                            <a:lvl1pPr algn="l" rtl="0" eaLnBrk="0" fontAlgn="base" hangingPunct="0">
                              <a:spcBef>
                                <a:spcPct val="0"/>
                              </a:spcBef>
                              <a:spcAft>
                                <a:spcPct val="0"/>
                              </a:spcAft>
                              <a:defRPr sz="1400" b="1" kern="1200">
                                <a:solidFill>
                                  <a:schemeClr val="tx1"/>
                                </a:solidFill>
                                <a:latin typeface="Arial" charset="0"/>
                                <a:ea typeface="+mn-ea"/>
                                <a:cs typeface="+mn-cs"/>
                              </a:defRPr>
                            </a:lvl1pPr>
                            <a:lvl2pPr marL="457200" algn="l" rtl="0" eaLnBrk="0" fontAlgn="base" hangingPunct="0">
                              <a:spcBef>
                                <a:spcPct val="0"/>
                              </a:spcBef>
                              <a:spcAft>
                                <a:spcPct val="0"/>
                              </a:spcAft>
                              <a:defRPr sz="1400" b="1" kern="1200">
                                <a:solidFill>
                                  <a:schemeClr val="tx1"/>
                                </a:solidFill>
                                <a:latin typeface="Arial" charset="0"/>
                                <a:ea typeface="+mn-ea"/>
                                <a:cs typeface="+mn-cs"/>
                              </a:defRPr>
                            </a:lvl2pPr>
                            <a:lvl3pPr marL="914400" algn="l" rtl="0" eaLnBrk="0" fontAlgn="base" hangingPunct="0">
                              <a:spcBef>
                                <a:spcPct val="0"/>
                              </a:spcBef>
                              <a:spcAft>
                                <a:spcPct val="0"/>
                              </a:spcAft>
                              <a:defRPr sz="1400" b="1" kern="1200">
                                <a:solidFill>
                                  <a:schemeClr val="tx1"/>
                                </a:solidFill>
                                <a:latin typeface="Arial" charset="0"/>
                                <a:ea typeface="+mn-ea"/>
                                <a:cs typeface="+mn-cs"/>
                              </a:defRPr>
                            </a:lvl3pPr>
                            <a:lvl4pPr marL="1371600" algn="l" rtl="0" eaLnBrk="0" fontAlgn="base" hangingPunct="0">
                              <a:spcBef>
                                <a:spcPct val="0"/>
                              </a:spcBef>
                              <a:spcAft>
                                <a:spcPct val="0"/>
                              </a:spcAft>
                              <a:defRPr sz="1400" b="1" kern="1200">
                                <a:solidFill>
                                  <a:schemeClr val="tx1"/>
                                </a:solidFill>
                                <a:latin typeface="Arial" charset="0"/>
                                <a:ea typeface="+mn-ea"/>
                                <a:cs typeface="+mn-cs"/>
                              </a:defRPr>
                            </a:lvl4pPr>
                            <a:lvl5pPr marL="1828800" algn="l" rtl="0" eaLnBrk="0" fontAlgn="base" hangingPunct="0">
                              <a:spcBef>
                                <a:spcPct val="0"/>
                              </a:spcBef>
                              <a:spcAft>
                                <a:spcPct val="0"/>
                              </a:spcAft>
                              <a:defRPr sz="1400" b="1" kern="1200">
                                <a:solidFill>
                                  <a:schemeClr val="tx1"/>
                                </a:solidFill>
                                <a:latin typeface="Arial" charset="0"/>
                                <a:ea typeface="+mn-ea"/>
                                <a:cs typeface="+mn-cs"/>
                              </a:defRPr>
                            </a:lvl5pPr>
                            <a:lvl6pPr marL="2286000" algn="l" defTabSz="914400" rtl="0" eaLnBrk="1" latinLnBrk="0" hangingPunct="1">
                              <a:defRPr sz="1400" b="1" kern="1200">
                                <a:solidFill>
                                  <a:schemeClr val="tx1"/>
                                </a:solidFill>
                                <a:latin typeface="Arial" charset="0"/>
                                <a:ea typeface="+mn-ea"/>
                                <a:cs typeface="+mn-cs"/>
                              </a:defRPr>
                            </a:lvl6pPr>
                            <a:lvl7pPr marL="2743200" algn="l" defTabSz="914400" rtl="0" eaLnBrk="1" latinLnBrk="0" hangingPunct="1">
                              <a:defRPr sz="1400" b="1" kern="1200">
                                <a:solidFill>
                                  <a:schemeClr val="tx1"/>
                                </a:solidFill>
                                <a:latin typeface="Arial" charset="0"/>
                                <a:ea typeface="+mn-ea"/>
                                <a:cs typeface="+mn-cs"/>
                              </a:defRPr>
                            </a:lvl7pPr>
                            <a:lvl8pPr marL="3200400" algn="l" defTabSz="914400" rtl="0" eaLnBrk="1" latinLnBrk="0" hangingPunct="1">
                              <a:defRPr sz="1400" b="1" kern="1200">
                                <a:solidFill>
                                  <a:schemeClr val="tx1"/>
                                </a:solidFill>
                                <a:latin typeface="Arial" charset="0"/>
                                <a:ea typeface="+mn-ea"/>
                                <a:cs typeface="+mn-cs"/>
                              </a:defRPr>
                            </a:lvl8pPr>
                            <a:lvl9pPr marL="3657600" algn="l" defTabSz="914400" rtl="0" eaLnBrk="1" latinLnBrk="0" hangingPunct="1">
                              <a:defRPr sz="1400" b="1" kern="1200">
                                <a:solidFill>
                                  <a:schemeClr val="tx1"/>
                                </a:solidFill>
                                <a:latin typeface="Arial" charset="0"/>
                                <a:ea typeface="+mn-ea"/>
                                <a:cs typeface="+mn-cs"/>
                              </a:defRPr>
                            </a:lvl9pPr>
                          </a:lstStyle>
                          <a:p>
                            <a:pPr algn="ctr"/>
                            <a:r>
                              <a:rPr lang="en-US" sz="1600" b="0"/>
                              <a:t>{Small, Medium}</a:t>
                            </a:r>
                          </a:p>
                        </a:txBody>
                        <a:useSpRect/>
                      </a:txSp>
                    </a:sp>
                    <a:sp>
                      <a:nvSpPr>
                        <a:cNvPr id="836631" name="Text Box 23"/>
                        <a:cNvSpPr txBox="1">
                          <a:spLocks noChangeArrowheads="1"/>
                        </a:cNvSpPr>
                      </a:nvSpPr>
                      <a:spPr bwMode="auto">
                        <a:xfrm>
                          <a:off x="2059" y="3456"/>
                          <a:ext cx="503" cy="212"/>
                        </a:xfrm>
                        <a:prstGeom prst="rect">
                          <a:avLst/>
                        </a:prstGeom>
                        <a:noFill/>
                        <a:ln w="9525">
                          <a:noFill/>
                          <a:miter lim="800000"/>
                          <a:headEnd/>
                          <a:tailEnd/>
                        </a:ln>
                        <a:effectLst/>
                      </a:spPr>
                      <a:txSp>
                        <a:txBody>
                          <a:bodyPr wrap="none" anchor="ctr">
                            <a:spAutoFit/>
                          </a:bodyPr>
                          <a:lstStyle>
                            <a:defPPr>
                              <a:defRPr lang="en-US"/>
                            </a:defPPr>
                            <a:lvl1pPr algn="l" rtl="0" eaLnBrk="0" fontAlgn="base" hangingPunct="0">
                              <a:spcBef>
                                <a:spcPct val="0"/>
                              </a:spcBef>
                              <a:spcAft>
                                <a:spcPct val="0"/>
                              </a:spcAft>
                              <a:defRPr sz="1400" b="1" kern="1200">
                                <a:solidFill>
                                  <a:schemeClr val="tx1"/>
                                </a:solidFill>
                                <a:latin typeface="Arial" charset="0"/>
                                <a:ea typeface="+mn-ea"/>
                                <a:cs typeface="+mn-cs"/>
                              </a:defRPr>
                            </a:lvl1pPr>
                            <a:lvl2pPr marL="457200" algn="l" rtl="0" eaLnBrk="0" fontAlgn="base" hangingPunct="0">
                              <a:spcBef>
                                <a:spcPct val="0"/>
                              </a:spcBef>
                              <a:spcAft>
                                <a:spcPct val="0"/>
                              </a:spcAft>
                              <a:defRPr sz="1400" b="1" kern="1200">
                                <a:solidFill>
                                  <a:schemeClr val="tx1"/>
                                </a:solidFill>
                                <a:latin typeface="Arial" charset="0"/>
                                <a:ea typeface="+mn-ea"/>
                                <a:cs typeface="+mn-cs"/>
                              </a:defRPr>
                            </a:lvl2pPr>
                            <a:lvl3pPr marL="914400" algn="l" rtl="0" eaLnBrk="0" fontAlgn="base" hangingPunct="0">
                              <a:spcBef>
                                <a:spcPct val="0"/>
                              </a:spcBef>
                              <a:spcAft>
                                <a:spcPct val="0"/>
                              </a:spcAft>
                              <a:defRPr sz="1400" b="1" kern="1200">
                                <a:solidFill>
                                  <a:schemeClr val="tx1"/>
                                </a:solidFill>
                                <a:latin typeface="Arial" charset="0"/>
                                <a:ea typeface="+mn-ea"/>
                                <a:cs typeface="+mn-cs"/>
                              </a:defRPr>
                            </a:lvl3pPr>
                            <a:lvl4pPr marL="1371600" algn="l" rtl="0" eaLnBrk="0" fontAlgn="base" hangingPunct="0">
                              <a:spcBef>
                                <a:spcPct val="0"/>
                              </a:spcBef>
                              <a:spcAft>
                                <a:spcPct val="0"/>
                              </a:spcAft>
                              <a:defRPr sz="1400" b="1" kern="1200">
                                <a:solidFill>
                                  <a:schemeClr val="tx1"/>
                                </a:solidFill>
                                <a:latin typeface="Arial" charset="0"/>
                                <a:ea typeface="+mn-ea"/>
                                <a:cs typeface="+mn-cs"/>
                              </a:defRPr>
                            </a:lvl4pPr>
                            <a:lvl5pPr marL="1828800" algn="l" rtl="0" eaLnBrk="0" fontAlgn="base" hangingPunct="0">
                              <a:spcBef>
                                <a:spcPct val="0"/>
                              </a:spcBef>
                              <a:spcAft>
                                <a:spcPct val="0"/>
                              </a:spcAft>
                              <a:defRPr sz="1400" b="1" kern="1200">
                                <a:solidFill>
                                  <a:schemeClr val="tx1"/>
                                </a:solidFill>
                                <a:latin typeface="Arial" charset="0"/>
                                <a:ea typeface="+mn-ea"/>
                                <a:cs typeface="+mn-cs"/>
                              </a:defRPr>
                            </a:lvl5pPr>
                            <a:lvl6pPr marL="2286000" algn="l" defTabSz="914400" rtl="0" eaLnBrk="1" latinLnBrk="0" hangingPunct="1">
                              <a:defRPr sz="1400" b="1" kern="1200">
                                <a:solidFill>
                                  <a:schemeClr val="tx1"/>
                                </a:solidFill>
                                <a:latin typeface="Arial" charset="0"/>
                                <a:ea typeface="+mn-ea"/>
                                <a:cs typeface="+mn-cs"/>
                              </a:defRPr>
                            </a:lvl6pPr>
                            <a:lvl7pPr marL="2743200" algn="l" defTabSz="914400" rtl="0" eaLnBrk="1" latinLnBrk="0" hangingPunct="1">
                              <a:defRPr sz="1400" b="1" kern="1200">
                                <a:solidFill>
                                  <a:schemeClr val="tx1"/>
                                </a:solidFill>
                                <a:latin typeface="Arial" charset="0"/>
                                <a:ea typeface="+mn-ea"/>
                                <a:cs typeface="+mn-cs"/>
                              </a:defRPr>
                            </a:lvl7pPr>
                            <a:lvl8pPr marL="3200400" algn="l" defTabSz="914400" rtl="0" eaLnBrk="1" latinLnBrk="0" hangingPunct="1">
                              <a:defRPr sz="1400" b="1" kern="1200">
                                <a:solidFill>
                                  <a:schemeClr val="tx1"/>
                                </a:solidFill>
                                <a:latin typeface="Arial" charset="0"/>
                                <a:ea typeface="+mn-ea"/>
                                <a:cs typeface="+mn-cs"/>
                              </a:defRPr>
                            </a:lvl8pPr>
                            <a:lvl9pPr marL="3657600" algn="l" defTabSz="914400" rtl="0" eaLnBrk="1" latinLnBrk="0" hangingPunct="1">
                              <a:defRPr sz="1400" b="1" kern="1200">
                                <a:solidFill>
                                  <a:schemeClr val="tx1"/>
                                </a:solidFill>
                                <a:latin typeface="Arial" charset="0"/>
                                <a:ea typeface="+mn-ea"/>
                                <a:cs typeface="+mn-cs"/>
                              </a:defRPr>
                            </a:lvl9pPr>
                          </a:lstStyle>
                          <a:p>
                            <a:pPr algn="ctr"/>
                            <a:r>
                              <a:rPr lang="en-US" sz="1600" b="0" dirty="0"/>
                              <a:t>{Large}</a:t>
                            </a:r>
                          </a:p>
                        </a:txBody>
                        <a:useSpRect/>
                      </a:txSp>
                    </a:sp>
                  </a:grpSp>
                  <a:sp>
                    <a:nvSpPr>
                      <a:cNvPr id="836632" name="Text Box 24"/>
                      <a:cNvSpPr txBox="1">
                        <a:spLocks noChangeArrowheads="1"/>
                      </a:cNvSpPr>
                    </a:nvSpPr>
                    <a:spPr bwMode="auto">
                      <a:xfrm>
                        <a:off x="4267200" y="4419600"/>
                        <a:ext cx="628698" cy="461665"/>
                      </a:xfrm>
                      <a:prstGeom prst="rect">
                        <a:avLst/>
                      </a:prstGeom>
                      <a:noFill/>
                      <a:ln w="9525">
                        <a:noFill/>
                        <a:miter lim="800000"/>
                        <a:headEnd/>
                        <a:tailEnd/>
                      </a:ln>
                      <a:effectLst/>
                    </a:spPr>
                    <a:txSp>
                      <a:txBody>
                        <a:bodyPr wrap="none" anchor="ctr">
                          <a:spAutoFit/>
                        </a:bodyPr>
                        <a:lstStyle>
                          <a:defPPr>
                            <a:defRPr lang="en-US"/>
                          </a:defPPr>
                          <a:lvl1pPr algn="l" rtl="0" eaLnBrk="0" fontAlgn="base" hangingPunct="0">
                            <a:spcBef>
                              <a:spcPct val="0"/>
                            </a:spcBef>
                            <a:spcAft>
                              <a:spcPct val="0"/>
                            </a:spcAft>
                            <a:defRPr sz="1400" b="1" kern="1200">
                              <a:solidFill>
                                <a:schemeClr val="tx1"/>
                              </a:solidFill>
                              <a:latin typeface="Arial" charset="0"/>
                              <a:ea typeface="+mn-ea"/>
                              <a:cs typeface="+mn-cs"/>
                            </a:defRPr>
                          </a:lvl1pPr>
                          <a:lvl2pPr marL="457200" algn="l" rtl="0" eaLnBrk="0" fontAlgn="base" hangingPunct="0">
                            <a:spcBef>
                              <a:spcPct val="0"/>
                            </a:spcBef>
                            <a:spcAft>
                              <a:spcPct val="0"/>
                            </a:spcAft>
                            <a:defRPr sz="1400" b="1" kern="1200">
                              <a:solidFill>
                                <a:schemeClr val="tx1"/>
                              </a:solidFill>
                              <a:latin typeface="Arial" charset="0"/>
                              <a:ea typeface="+mn-ea"/>
                              <a:cs typeface="+mn-cs"/>
                            </a:defRPr>
                          </a:lvl2pPr>
                          <a:lvl3pPr marL="914400" algn="l" rtl="0" eaLnBrk="0" fontAlgn="base" hangingPunct="0">
                            <a:spcBef>
                              <a:spcPct val="0"/>
                            </a:spcBef>
                            <a:spcAft>
                              <a:spcPct val="0"/>
                            </a:spcAft>
                            <a:defRPr sz="1400" b="1" kern="1200">
                              <a:solidFill>
                                <a:schemeClr val="tx1"/>
                              </a:solidFill>
                              <a:latin typeface="Arial" charset="0"/>
                              <a:ea typeface="+mn-ea"/>
                              <a:cs typeface="+mn-cs"/>
                            </a:defRPr>
                          </a:lvl3pPr>
                          <a:lvl4pPr marL="1371600" algn="l" rtl="0" eaLnBrk="0" fontAlgn="base" hangingPunct="0">
                            <a:spcBef>
                              <a:spcPct val="0"/>
                            </a:spcBef>
                            <a:spcAft>
                              <a:spcPct val="0"/>
                            </a:spcAft>
                            <a:defRPr sz="1400" b="1" kern="1200">
                              <a:solidFill>
                                <a:schemeClr val="tx1"/>
                              </a:solidFill>
                              <a:latin typeface="Arial" charset="0"/>
                              <a:ea typeface="+mn-ea"/>
                              <a:cs typeface="+mn-cs"/>
                            </a:defRPr>
                          </a:lvl4pPr>
                          <a:lvl5pPr marL="1828800" algn="l" rtl="0" eaLnBrk="0" fontAlgn="base" hangingPunct="0">
                            <a:spcBef>
                              <a:spcPct val="0"/>
                            </a:spcBef>
                            <a:spcAft>
                              <a:spcPct val="0"/>
                            </a:spcAft>
                            <a:defRPr sz="1400" b="1" kern="1200">
                              <a:solidFill>
                                <a:schemeClr val="tx1"/>
                              </a:solidFill>
                              <a:latin typeface="Arial" charset="0"/>
                              <a:ea typeface="+mn-ea"/>
                              <a:cs typeface="+mn-cs"/>
                            </a:defRPr>
                          </a:lvl5pPr>
                          <a:lvl6pPr marL="2286000" algn="l" defTabSz="914400" rtl="0" eaLnBrk="1" latinLnBrk="0" hangingPunct="1">
                            <a:defRPr sz="1400" b="1" kern="1200">
                              <a:solidFill>
                                <a:schemeClr val="tx1"/>
                              </a:solidFill>
                              <a:latin typeface="Arial" charset="0"/>
                              <a:ea typeface="+mn-ea"/>
                              <a:cs typeface="+mn-cs"/>
                            </a:defRPr>
                          </a:lvl6pPr>
                          <a:lvl7pPr marL="2743200" algn="l" defTabSz="914400" rtl="0" eaLnBrk="1" latinLnBrk="0" hangingPunct="1">
                            <a:defRPr sz="1400" b="1" kern="1200">
                              <a:solidFill>
                                <a:schemeClr val="tx1"/>
                              </a:solidFill>
                              <a:latin typeface="Arial" charset="0"/>
                              <a:ea typeface="+mn-ea"/>
                              <a:cs typeface="+mn-cs"/>
                            </a:defRPr>
                          </a:lvl7pPr>
                          <a:lvl8pPr marL="3200400" algn="l" defTabSz="914400" rtl="0" eaLnBrk="1" latinLnBrk="0" hangingPunct="1">
                            <a:defRPr sz="1400" b="1" kern="1200">
                              <a:solidFill>
                                <a:schemeClr val="tx1"/>
                              </a:solidFill>
                              <a:latin typeface="Arial" charset="0"/>
                              <a:ea typeface="+mn-ea"/>
                              <a:cs typeface="+mn-cs"/>
                            </a:defRPr>
                          </a:lvl8pPr>
                          <a:lvl9pPr marL="3657600" algn="l" defTabSz="914400" rtl="0" eaLnBrk="1" latinLnBrk="0" hangingPunct="1">
                            <a:defRPr sz="1400" b="1" kern="1200">
                              <a:solidFill>
                                <a:schemeClr val="tx1"/>
                              </a:solidFill>
                              <a:latin typeface="Arial" charset="0"/>
                              <a:ea typeface="+mn-ea"/>
                              <a:cs typeface="+mn-cs"/>
                            </a:defRPr>
                          </a:lvl9pPr>
                        </a:lstStyle>
                        <a:p>
                          <a:pPr algn="ctr"/>
                          <a:r>
                            <a:rPr lang="en-US" sz="2400" b="0" dirty="0" smtClean="0">
                              <a:latin typeface="Times New Roman" pitchFamily="18" charset="0"/>
                            </a:rPr>
                            <a:t>hay</a:t>
                          </a:r>
                          <a:endParaRPr lang="en-US" sz="2400" b="0" dirty="0">
                            <a:latin typeface="Times New Roman" pitchFamily="18" charset="0"/>
                          </a:endParaRPr>
                        </a:p>
                      </a:txBody>
                      <a:useSpRect/>
                    </a:txSp>
                  </a:sp>
                </lc:lockedCanvas>
              </a:graphicData>
            </a:graphic>
          </wp:inline>
        </w:drawing>
      </w:r>
    </w:p>
    <w:p w:rsidR="00976A85" w:rsidRDefault="00B65163" w:rsidP="004765FF">
      <w:pPr>
        <w:rPr>
          <w:szCs w:val="24"/>
        </w:rPr>
      </w:pPr>
      <w:r>
        <w:rPr>
          <w:szCs w:val="24"/>
        </w:rPr>
        <w:t>Với biến liên tục, có nhiều cách để phân tách chúng thành các nhánh</w:t>
      </w:r>
    </w:p>
    <w:p w:rsidR="00B65163" w:rsidRDefault="00B65163" w:rsidP="00395DA0">
      <w:pPr>
        <w:pStyle w:val="ListParagraph"/>
        <w:numPr>
          <w:ilvl w:val="0"/>
          <w:numId w:val="78"/>
        </w:numPr>
        <w:spacing w:line="360" w:lineRule="auto"/>
      </w:pPr>
      <w:r>
        <w:t>Rời rạc hóa để tạo ra một thuộc tính loại và có trật tự</w:t>
      </w:r>
    </w:p>
    <w:p w:rsidR="00B65163" w:rsidRDefault="00B65163" w:rsidP="00395DA0">
      <w:pPr>
        <w:pStyle w:val="ListParagraph"/>
        <w:numPr>
          <w:ilvl w:val="1"/>
          <w:numId w:val="78"/>
        </w:numPr>
        <w:spacing w:line="360" w:lineRule="auto"/>
      </w:pPr>
      <w:r>
        <w:t>Có thể tạo biến tĩnh: rời rạc hóa một lần ngay ban đầu</w:t>
      </w:r>
    </w:p>
    <w:p w:rsidR="00B65163" w:rsidRDefault="00B65163" w:rsidP="00395DA0">
      <w:pPr>
        <w:pStyle w:val="ListParagraph"/>
        <w:numPr>
          <w:ilvl w:val="1"/>
          <w:numId w:val="78"/>
        </w:numPr>
        <w:spacing w:line="360" w:lineRule="auto"/>
      </w:pPr>
      <w:r>
        <w:t>Có thể tạo biến động: vùng phạm vi có thể được tạo ra bằng cách phân thành các vùng bằng nhau hoặc phân cụm</w:t>
      </w:r>
    </w:p>
    <w:p w:rsidR="00B65163" w:rsidRDefault="00CE70F7" w:rsidP="00395DA0">
      <w:pPr>
        <w:pStyle w:val="ListParagraph"/>
        <w:numPr>
          <w:ilvl w:val="0"/>
          <w:numId w:val="78"/>
        </w:numPr>
        <w:spacing w:line="360" w:lineRule="auto"/>
      </w:pPr>
      <w:r>
        <w:t>Phân thành hai nhánh bằng một quyết định nhị phân (A &lt; v) hoặc (A &gt;=v)</w:t>
      </w:r>
    </w:p>
    <w:p w:rsidR="00CE70F7" w:rsidRDefault="00CE70F7" w:rsidP="00395DA0">
      <w:pPr>
        <w:pStyle w:val="ListParagraph"/>
        <w:numPr>
          <w:ilvl w:val="1"/>
          <w:numId w:val="78"/>
        </w:numPr>
        <w:spacing w:line="360" w:lineRule="auto"/>
      </w:pPr>
      <w:r>
        <w:t>Cần cân nhắc tất cả các cách phân nhánh có thể và tìm thấy cách tốt nhất</w:t>
      </w:r>
    </w:p>
    <w:p w:rsidR="00CE70F7" w:rsidRDefault="00765A0A" w:rsidP="00395DA0">
      <w:pPr>
        <w:pStyle w:val="ListParagraph"/>
        <w:numPr>
          <w:ilvl w:val="1"/>
          <w:numId w:val="78"/>
        </w:numPr>
        <w:spacing w:line="360" w:lineRule="auto"/>
      </w:pPr>
      <w:r>
        <w:t>Cách này có thể cần thêm nhiều tính toán</w:t>
      </w:r>
    </w:p>
    <w:p w:rsidR="00765A0A" w:rsidRDefault="00765A0A" w:rsidP="00765A0A">
      <w:pPr>
        <w:rPr>
          <w:szCs w:val="24"/>
        </w:rPr>
      </w:pPr>
      <w:r>
        <w:rPr>
          <w:szCs w:val="24"/>
        </w:rPr>
        <w:t>Ví dụ về tạo phân nhánh trên các thuộc tính liên tục được thể hiện trong hình vẽ dưới đây. Thuộc tính thu nhập có thuế là một thuộc tính liên tục, nếu dùng nó làm thuộc tính để phân nhánh trong cây thì cần phải rời rạc hóa nó. Có hai cách</w:t>
      </w:r>
    </w:p>
    <w:p w:rsidR="00765A0A" w:rsidRDefault="00765A0A" w:rsidP="00395DA0">
      <w:pPr>
        <w:pStyle w:val="ListParagraph"/>
        <w:numPr>
          <w:ilvl w:val="0"/>
          <w:numId w:val="78"/>
        </w:numPr>
        <w:spacing w:line="360" w:lineRule="auto"/>
      </w:pPr>
      <w:r>
        <w:lastRenderedPageBreak/>
        <w:t>Phân nhánh nhị phân hay làm hai nhánh thì dùng ngưỡng 80000</w:t>
      </w:r>
      <w:r w:rsidR="004146FD">
        <w:t xml:space="preserve"> (80K) để tạo điều kiện kiểm tra: T</w:t>
      </w:r>
      <w:r w:rsidR="00846A55">
        <w:t>axable Income &gt; 80K</w:t>
      </w:r>
    </w:p>
    <w:p w:rsidR="00846A55" w:rsidRDefault="00846A55" w:rsidP="00395DA0">
      <w:pPr>
        <w:pStyle w:val="ListParagraph"/>
        <w:numPr>
          <w:ilvl w:val="0"/>
          <w:numId w:val="78"/>
        </w:numPr>
        <w:spacing w:line="360" w:lineRule="auto"/>
      </w:pPr>
      <w:r>
        <w:t>Phân nhiều nhánh thì dùng các khoảng ngưỡng khác nhau để tạo điều kiện kiểm tra như trong hình vẽ</w:t>
      </w:r>
    </w:p>
    <w:p w:rsidR="00846A55" w:rsidRPr="00765A0A" w:rsidRDefault="005969C1" w:rsidP="00846A55">
      <w:pPr>
        <w:pStyle w:val="ListParagraph"/>
        <w:spacing w:line="360" w:lineRule="auto"/>
      </w:pPr>
      <w:r>
        <w:rPr>
          <w:noProof/>
        </w:rPr>
        <w:pict>
          <v:shape id="_x0000_s1159" type="#_x0000_t75" style="position:absolute;left:0;text-align:left;margin-left:14.25pt;margin-top:2.85pt;width:438.75pt;height:129.5pt;z-index:251742208" fillcolor="#4f81bd" strokeweight="1pt">
            <v:imagedata r:id="rId261" o:title=""/>
            <v:shadow color="#eeece1"/>
          </v:shape>
          <o:OLEObject Type="Embed" ProgID="Visio.Drawing.11" ShapeID="_x0000_s1159" DrawAspect="Content" ObjectID="_1603520931" r:id="rId262"/>
        </w:pict>
      </w:r>
    </w:p>
    <w:p w:rsidR="00846A55" w:rsidRDefault="00846A55" w:rsidP="003B1A43">
      <w:pPr>
        <w:rPr>
          <w:sz w:val="32"/>
          <w:szCs w:val="32"/>
        </w:rPr>
      </w:pPr>
    </w:p>
    <w:p w:rsidR="00846A55" w:rsidRDefault="00846A55" w:rsidP="003B1A43">
      <w:pPr>
        <w:rPr>
          <w:sz w:val="32"/>
          <w:szCs w:val="32"/>
        </w:rPr>
      </w:pPr>
    </w:p>
    <w:p w:rsidR="00846A55" w:rsidRDefault="00846A55" w:rsidP="003B1A43">
      <w:pPr>
        <w:rPr>
          <w:sz w:val="32"/>
          <w:szCs w:val="32"/>
        </w:rPr>
      </w:pPr>
    </w:p>
    <w:p w:rsidR="00520890" w:rsidRDefault="00520890" w:rsidP="003B1A43">
      <w:pPr>
        <w:rPr>
          <w:szCs w:val="24"/>
        </w:rPr>
      </w:pPr>
    </w:p>
    <w:p w:rsidR="00520890" w:rsidRDefault="00520890" w:rsidP="003B1A43">
      <w:pPr>
        <w:rPr>
          <w:szCs w:val="24"/>
        </w:rPr>
      </w:pPr>
    </w:p>
    <w:p w:rsidR="00C307FE" w:rsidRDefault="005969C1" w:rsidP="003B1A43">
      <w:pPr>
        <w:rPr>
          <w:szCs w:val="24"/>
        </w:rPr>
      </w:pPr>
      <w:r>
        <w:rPr>
          <w:noProof/>
          <w:sz w:val="32"/>
          <w:szCs w:val="32"/>
        </w:rPr>
        <w:pict>
          <v:shape id="_x0000_s1168" type="#_x0000_t75" style="position:absolute;left:0;text-align:left;margin-left:14.25pt;margin-top:116.1pt;width:457.5pt;height:89.75pt;z-index:251743232" fillcolor="fuchsia" strokeweight="1pt">
            <v:imagedata r:id="rId263" o:title=""/>
            <v:shadow color="silver"/>
          </v:shape>
          <o:OLEObject Type="Embed" ProgID="Visio.Drawing.11" ShapeID="_x0000_s1168" DrawAspect="Content" ObjectID="_1603520932" r:id="rId264"/>
        </w:pict>
      </w:r>
      <w:r w:rsidR="00846A55">
        <w:rPr>
          <w:szCs w:val="24"/>
        </w:rPr>
        <w:t xml:space="preserve">Tiếp đến, chúng ta cùng xem xét làm thế nào để </w:t>
      </w:r>
      <w:r w:rsidR="00C307FE">
        <w:rPr>
          <w:szCs w:val="24"/>
        </w:rPr>
        <w:t>chọn được phân nhánh tốt nhất cho cây quyết định.</w:t>
      </w:r>
      <w:r w:rsidR="005B00B4">
        <w:rPr>
          <w:szCs w:val="24"/>
        </w:rPr>
        <w:t xml:space="preserve"> </w:t>
      </w:r>
      <w:r w:rsidR="00652CF3">
        <w:rPr>
          <w:szCs w:val="24"/>
        </w:rPr>
        <w:t>Xét một ví dụ để thấy rõ được điều đó:</w:t>
      </w:r>
      <w:r w:rsidR="001F355D">
        <w:rPr>
          <w:szCs w:val="24"/>
        </w:rPr>
        <w:t xml:space="preserve"> sử dụng bảng dữ liệu ở trên, </w:t>
      </w:r>
      <w:r w:rsidR="00652CF3">
        <w:rPr>
          <w:szCs w:val="24"/>
        </w:rPr>
        <w:t xml:space="preserve">trước khi phân nhánh </w:t>
      </w:r>
      <w:r w:rsidR="001F355D">
        <w:rPr>
          <w:szCs w:val="24"/>
        </w:rPr>
        <w:t>có 10 bản ghi thuộc lớp 0, 10 bản ghi thuộc lớp 1. Khi xây dựng cây quyết định thì đầu tiên phải chọn điều kiện để phân nhánh, vấn đề ở đây là điều kiện tốt nhất để phân nhánh. Ví dụ có 3 cách phân nhánh như hình vẽ dưới đây, mỗi cách phân nhánh có số bản ghi của mỗi lớp được ghi lại trong nút lá</w:t>
      </w:r>
    </w:p>
    <w:p w:rsidR="00056116" w:rsidRDefault="00056116" w:rsidP="003B1A43">
      <w:pPr>
        <w:rPr>
          <w:sz w:val="32"/>
          <w:szCs w:val="32"/>
        </w:rPr>
      </w:pPr>
    </w:p>
    <w:p w:rsidR="00056116" w:rsidRDefault="00056116" w:rsidP="003B1A43">
      <w:pPr>
        <w:rPr>
          <w:sz w:val="32"/>
          <w:szCs w:val="32"/>
        </w:rPr>
      </w:pPr>
    </w:p>
    <w:p w:rsidR="00056116" w:rsidRDefault="00056116" w:rsidP="00056116">
      <w:pPr>
        <w:rPr>
          <w:szCs w:val="24"/>
        </w:rPr>
      </w:pPr>
    </w:p>
    <w:p w:rsidR="00520890" w:rsidRDefault="00520890" w:rsidP="00056116">
      <w:pPr>
        <w:rPr>
          <w:szCs w:val="24"/>
        </w:rPr>
      </w:pPr>
    </w:p>
    <w:p w:rsidR="00056116" w:rsidRDefault="00056116" w:rsidP="00056116">
      <w:pPr>
        <w:rPr>
          <w:szCs w:val="24"/>
        </w:rPr>
      </w:pPr>
      <w:r>
        <w:rPr>
          <w:szCs w:val="24"/>
        </w:rPr>
        <w:t xml:space="preserve">Theo cách tiếp cận tham lam, các nút có sự phân nhánh với việc phân phối lớp đồng nhất được ưu tiên hơn. Vì thế chúng ta cần đề cập tới một độ đo tính không đồng nhất của một nút trong của cây quyết định. Để tính độ không đồng nhất (hay đồng nhất) của một nút trong cây thì ta cần đếm số bản ghi thuộc mỗi lớp của mỗi nhánh dựa vào điều kiện được xác định </w:t>
      </w:r>
      <w:r w:rsidR="00C8341B">
        <w:rPr>
          <w:szCs w:val="24"/>
        </w:rPr>
        <w:t>ở nút đó. Ví dụ một sự phân nhánh với số lượng bản ghi ở lớp 0 là 5, lớp 1 là 5 được gọi là phân nhánh đồng nhất. Trường hợp phân nhánh mà dẫn tới số bản ghi của lớp 0 là 9, của lớp 1 là 1 trong tổng số 10 bản ghi được gọi là có tính không đồng nhấ</w:t>
      </w:r>
      <w:r w:rsidR="0088645A">
        <w:rPr>
          <w:szCs w:val="24"/>
        </w:rPr>
        <w:t xml:space="preserve">t. Với chiến lược tham lam, sự phân nhánh nào có tính đồng nhất hơn sẽ được lựa chọn hay nói cách khác thì phân nhánh có mức độ không đồng nhất thấp hơn </w:t>
      </w:r>
      <w:r w:rsidR="0018271A">
        <w:rPr>
          <w:szCs w:val="24"/>
        </w:rPr>
        <w:t xml:space="preserve">(lộn xộn hơn) </w:t>
      </w:r>
      <w:r w:rsidR="0088645A">
        <w:rPr>
          <w:szCs w:val="24"/>
        </w:rPr>
        <w:t>được ưa chuộng hơn.</w:t>
      </w:r>
    </w:p>
    <w:p w:rsidR="0088645A" w:rsidRPr="00056116" w:rsidRDefault="0018271A" w:rsidP="00056116">
      <w:pPr>
        <w:rPr>
          <w:szCs w:val="24"/>
        </w:rPr>
      </w:pPr>
      <w:r w:rsidRPr="0018271A">
        <w:rPr>
          <w:noProof/>
          <w:szCs w:val="24"/>
        </w:rPr>
        <w:lastRenderedPageBreak/>
        <w:drawing>
          <wp:inline distT="0" distB="0" distL="0" distR="0">
            <wp:extent cx="4953000" cy="952500"/>
            <wp:effectExtent l="0" t="0" r="0" b="0"/>
            <wp:docPr id="66" name="Object 1"/>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7467600" cy="1775430"/>
                      <a:chOff x="914400" y="3733800"/>
                      <a:chExt cx="7467600" cy="1775430"/>
                    </a:xfrm>
                  </a:grpSpPr>
                  <a:pic>
                    <a:nvPicPr>
                      <a:cNvPr id="0" name="Object 2"/>
                      <a:cNvPicPr>
                        <a:picLocks noChangeAspect="1" noChangeArrowheads="1"/>
                      </a:cNvPicPr>
                    </a:nvPicPr>
                    <a:blipFill>
                      <a:blip r:embed="rId265"/>
                      <a:srcRect/>
                      <a:stretch>
                        <a:fillRect/>
                      </a:stretch>
                    </a:blipFill>
                    <a:spPr bwMode="auto">
                      <a:xfrm>
                        <a:off x="2209800" y="3733800"/>
                        <a:ext cx="912813" cy="815975"/>
                      </a:xfrm>
                      <a:prstGeom prst="rect">
                        <a:avLst/>
                      </a:prstGeom>
                      <a:noFill/>
                      <a:ln w="12700">
                        <a:miter lim="800000"/>
                        <a:headEnd/>
                        <a:tailEnd/>
                      </a:ln>
                      <a:effectLst/>
                    </a:spPr>
                  </a:pic>
                  <a:pic>
                    <a:nvPicPr>
                      <a:cNvPr id="0" name="Object 3"/>
                      <a:cNvPicPr>
                        <a:picLocks noChangeAspect="1" noChangeArrowheads="1"/>
                      </a:cNvPicPr>
                    </a:nvPicPr>
                    <a:blipFill>
                      <a:blip r:embed="rId266"/>
                      <a:srcRect/>
                      <a:stretch>
                        <a:fillRect/>
                      </a:stretch>
                    </a:blipFill>
                    <a:spPr bwMode="auto">
                      <a:xfrm>
                        <a:off x="5715000" y="3733800"/>
                        <a:ext cx="912813" cy="815975"/>
                      </a:xfrm>
                      <a:prstGeom prst="rect">
                        <a:avLst/>
                      </a:prstGeom>
                      <a:noFill/>
                      <a:ln w="12700">
                        <a:miter lim="800000"/>
                        <a:headEnd/>
                        <a:tailEnd/>
                      </a:ln>
                      <a:effectLst/>
                    </a:spPr>
                  </a:pic>
                  <a:sp>
                    <a:nvSpPr>
                      <a:cNvPr id="17414" name="Text Box 12"/>
                      <a:cNvSpPr txBox="1">
                        <a:spLocks noChangeArrowheads="1"/>
                      </a:cNvSpPr>
                    </a:nvSpPr>
                    <a:spPr bwMode="auto">
                      <a:xfrm>
                        <a:off x="914400" y="4724400"/>
                        <a:ext cx="3429000" cy="784830"/>
                      </a:xfrm>
                      <a:prstGeom prst="rect">
                        <a:avLst/>
                      </a:prstGeom>
                      <a:noFill/>
                      <a:ln w="12700">
                        <a:noFill/>
                        <a:miter lim="800000"/>
                        <a:headEnd/>
                        <a:tailEnd/>
                      </a:ln>
                    </a:spPr>
                    <a:txSp>
                      <a:txBody>
                        <a:bodyPr wrap="square">
                          <a:spAutoFit/>
                        </a:bodyPr>
                        <a:lstStyle>
                          <a:defPPr>
                            <a:defRPr lang="en-US"/>
                          </a:defPPr>
                          <a:lvl1pPr algn="l" rtl="0" fontAlgn="base">
                            <a:spcBef>
                              <a:spcPct val="0"/>
                            </a:spcBef>
                            <a:spcAft>
                              <a:spcPct val="0"/>
                            </a:spcAft>
                            <a:defRPr kern="1200">
                              <a:solidFill>
                                <a:schemeClr val="tx1"/>
                              </a:solidFill>
                              <a:latin typeface="Arial" pitchFamily="34" charset="0"/>
                              <a:ea typeface="+mn-ea"/>
                              <a:cs typeface="+mn-cs"/>
                            </a:defRPr>
                          </a:lvl1pPr>
                          <a:lvl2pPr marL="457200" algn="l" rtl="0" fontAlgn="base">
                            <a:spcBef>
                              <a:spcPct val="0"/>
                            </a:spcBef>
                            <a:spcAft>
                              <a:spcPct val="0"/>
                            </a:spcAft>
                            <a:defRPr kern="1200">
                              <a:solidFill>
                                <a:schemeClr val="tx1"/>
                              </a:solidFill>
                              <a:latin typeface="Arial" pitchFamily="34" charset="0"/>
                              <a:ea typeface="+mn-ea"/>
                              <a:cs typeface="+mn-cs"/>
                            </a:defRPr>
                          </a:lvl2pPr>
                          <a:lvl3pPr marL="914400" algn="l" rtl="0" fontAlgn="base">
                            <a:spcBef>
                              <a:spcPct val="0"/>
                            </a:spcBef>
                            <a:spcAft>
                              <a:spcPct val="0"/>
                            </a:spcAft>
                            <a:defRPr kern="1200">
                              <a:solidFill>
                                <a:schemeClr val="tx1"/>
                              </a:solidFill>
                              <a:latin typeface="Arial" pitchFamily="34" charset="0"/>
                              <a:ea typeface="+mn-ea"/>
                              <a:cs typeface="+mn-cs"/>
                            </a:defRPr>
                          </a:lvl3pPr>
                          <a:lvl4pPr marL="1371600" algn="l" rtl="0" fontAlgn="base">
                            <a:spcBef>
                              <a:spcPct val="0"/>
                            </a:spcBef>
                            <a:spcAft>
                              <a:spcPct val="0"/>
                            </a:spcAft>
                            <a:defRPr kern="1200">
                              <a:solidFill>
                                <a:schemeClr val="tx1"/>
                              </a:solidFill>
                              <a:latin typeface="Arial" pitchFamily="34" charset="0"/>
                              <a:ea typeface="+mn-ea"/>
                              <a:cs typeface="+mn-cs"/>
                            </a:defRPr>
                          </a:lvl4pPr>
                          <a:lvl5pPr marL="1828800" algn="l" rtl="0" fontAlgn="base">
                            <a:spcBef>
                              <a:spcPct val="0"/>
                            </a:spcBef>
                            <a:spcAft>
                              <a:spcPct val="0"/>
                            </a:spcAft>
                            <a:defRPr kern="1200">
                              <a:solidFill>
                                <a:schemeClr val="tx1"/>
                              </a:solidFill>
                              <a:latin typeface="Arial" pitchFamily="34" charset="0"/>
                              <a:ea typeface="+mn-ea"/>
                              <a:cs typeface="+mn-cs"/>
                            </a:defRPr>
                          </a:lvl5pPr>
                          <a:lvl6pPr marL="2286000" algn="l" defTabSz="914400" rtl="0" eaLnBrk="1" latinLnBrk="0" hangingPunct="1">
                            <a:defRPr kern="1200">
                              <a:solidFill>
                                <a:schemeClr val="tx1"/>
                              </a:solidFill>
                              <a:latin typeface="Arial" pitchFamily="34" charset="0"/>
                              <a:ea typeface="+mn-ea"/>
                              <a:cs typeface="+mn-cs"/>
                            </a:defRPr>
                          </a:lvl6pPr>
                          <a:lvl7pPr marL="2743200" algn="l" defTabSz="914400" rtl="0" eaLnBrk="1" latinLnBrk="0" hangingPunct="1">
                            <a:defRPr kern="1200">
                              <a:solidFill>
                                <a:schemeClr val="tx1"/>
                              </a:solidFill>
                              <a:latin typeface="Arial" pitchFamily="34" charset="0"/>
                              <a:ea typeface="+mn-ea"/>
                              <a:cs typeface="+mn-cs"/>
                            </a:defRPr>
                          </a:lvl7pPr>
                          <a:lvl8pPr marL="3200400" algn="l" defTabSz="914400" rtl="0" eaLnBrk="1" latinLnBrk="0" hangingPunct="1">
                            <a:defRPr kern="1200">
                              <a:solidFill>
                                <a:schemeClr val="tx1"/>
                              </a:solidFill>
                              <a:latin typeface="Arial" pitchFamily="34" charset="0"/>
                              <a:ea typeface="+mn-ea"/>
                              <a:cs typeface="+mn-cs"/>
                            </a:defRPr>
                          </a:lvl8pPr>
                          <a:lvl9pPr marL="3657600" algn="l" defTabSz="914400" rtl="0" eaLnBrk="1" latinLnBrk="0" hangingPunct="1">
                            <a:defRPr kern="1200">
                              <a:solidFill>
                                <a:schemeClr val="tx1"/>
                              </a:solidFill>
                              <a:latin typeface="Arial" pitchFamily="34" charset="0"/>
                              <a:ea typeface="+mn-ea"/>
                              <a:cs typeface="+mn-cs"/>
                            </a:defRPr>
                          </a:lvl9pPr>
                        </a:lstStyle>
                        <a:p>
                          <a:pPr>
                            <a:spcBef>
                              <a:spcPct val="50000"/>
                            </a:spcBef>
                          </a:pPr>
                          <a:r>
                            <a:rPr lang="en-US" dirty="0" err="1"/>
                            <a:t>Không</a:t>
                          </a:r>
                          <a:r>
                            <a:rPr lang="en-US" dirty="0"/>
                            <a:t> </a:t>
                          </a:r>
                          <a:r>
                            <a:rPr lang="en-US" dirty="0" err="1"/>
                            <a:t>đồng</a:t>
                          </a:r>
                          <a:r>
                            <a:rPr lang="en-US" dirty="0"/>
                            <a:t> </a:t>
                          </a:r>
                          <a:r>
                            <a:rPr lang="en-US" dirty="0" err="1"/>
                            <a:t>nhất</a:t>
                          </a:r>
                          <a:r>
                            <a:rPr lang="en-US" dirty="0"/>
                            <a:t> </a:t>
                          </a:r>
                        </a:p>
                        <a:p>
                          <a:pPr>
                            <a:spcBef>
                              <a:spcPct val="50000"/>
                            </a:spcBef>
                          </a:pPr>
                          <a:r>
                            <a:rPr lang="en-US" dirty="0" err="1" smtClean="0"/>
                            <a:t>Độ</a:t>
                          </a:r>
                          <a:r>
                            <a:rPr lang="en-US" dirty="0" smtClean="0"/>
                            <a:t> </a:t>
                          </a:r>
                          <a:r>
                            <a:rPr lang="en-US" dirty="0" err="1" smtClean="0"/>
                            <a:t>không</a:t>
                          </a:r>
                          <a:r>
                            <a:rPr lang="en-US" dirty="0" smtClean="0"/>
                            <a:t> </a:t>
                          </a:r>
                          <a:r>
                            <a:rPr lang="en-US" dirty="0" err="1" smtClean="0"/>
                            <a:t>đồng</a:t>
                          </a:r>
                          <a:r>
                            <a:rPr lang="en-US" dirty="0" smtClean="0"/>
                            <a:t> </a:t>
                          </a:r>
                          <a:r>
                            <a:rPr lang="en-US" dirty="0" err="1" smtClean="0"/>
                            <a:t>nhất</a:t>
                          </a:r>
                          <a:r>
                            <a:rPr lang="en-US" dirty="0" smtClean="0"/>
                            <a:t> ở </a:t>
                          </a:r>
                          <a:r>
                            <a:rPr lang="en-US" dirty="0" err="1" smtClean="0"/>
                            <a:t>mức</a:t>
                          </a:r>
                          <a:r>
                            <a:rPr lang="en-US" dirty="0" smtClean="0"/>
                            <a:t> </a:t>
                          </a:r>
                          <a:r>
                            <a:rPr lang="en-US" dirty="0" err="1" smtClean="0"/>
                            <a:t>cao</a:t>
                          </a:r>
                          <a:endParaRPr lang="en-US" dirty="0"/>
                        </a:p>
                      </a:txBody>
                      <a:useSpRect/>
                    </a:txSp>
                  </a:sp>
                  <a:sp>
                    <a:nvSpPr>
                      <a:cNvPr id="17415" name="Text Box 13"/>
                      <a:cNvSpPr txBox="1">
                        <a:spLocks noChangeArrowheads="1"/>
                      </a:cNvSpPr>
                    </a:nvSpPr>
                    <a:spPr bwMode="auto">
                      <a:xfrm>
                        <a:off x="4800600" y="4724400"/>
                        <a:ext cx="3581400" cy="784830"/>
                      </a:xfrm>
                      <a:prstGeom prst="rect">
                        <a:avLst/>
                      </a:prstGeom>
                      <a:noFill/>
                      <a:ln w="12700">
                        <a:noFill/>
                        <a:miter lim="800000"/>
                        <a:headEnd/>
                        <a:tailEnd/>
                      </a:ln>
                    </a:spPr>
                    <a:txSp>
                      <a:txBody>
                        <a:bodyPr wrap="square">
                          <a:spAutoFit/>
                        </a:bodyPr>
                        <a:lstStyle>
                          <a:defPPr>
                            <a:defRPr lang="en-US"/>
                          </a:defPPr>
                          <a:lvl1pPr algn="l" rtl="0" fontAlgn="base">
                            <a:spcBef>
                              <a:spcPct val="0"/>
                            </a:spcBef>
                            <a:spcAft>
                              <a:spcPct val="0"/>
                            </a:spcAft>
                            <a:defRPr kern="1200">
                              <a:solidFill>
                                <a:schemeClr val="tx1"/>
                              </a:solidFill>
                              <a:latin typeface="Arial" pitchFamily="34" charset="0"/>
                              <a:ea typeface="+mn-ea"/>
                              <a:cs typeface="+mn-cs"/>
                            </a:defRPr>
                          </a:lvl1pPr>
                          <a:lvl2pPr marL="457200" algn="l" rtl="0" fontAlgn="base">
                            <a:spcBef>
                              <a:spcPct val="0"/>
                            </a:spcBef>
                            <a:spcAft>
                              <a:spcPct val="0"/>
                            </a:spcAft>
                            <a:defRPr kern="1200">
                              <a:solidFill>
                                <a:schemeClr val="tx1"/>
                              </a:solidFill>
                              <a:latin typeface="Arial" pitchFamily="34" charset="0"/>
                              <a:ea typeface="+mn-ea"/>
                              <a:cs typeface="+mn-cs"/>
                            </a:defRPr>
                          </a:lvl2pPr>
                          <a:lvl3pPr marL="914400" algn="l" rtl="0" fontAlgn="base">
                            <a:spcBef>
                              <a:spcPct val="0"/>
                            </a:spcBef>
                            <a:spcAft>
                              <a:spcPct val="0"/>
                            </a:spcAft>
                            <a:defRPr kern="1200">
                              <a:solidFill>
                                <a:schemeClr val="tx1"/>
                              </a:solidFill>
                              <a:latin typeface="Arial" pitchFamily="34" charset="0"/>
                              <a:ea typeface="+mn-ea"/>
                              <a:cs typeface="+mn-cs"/>
                            </a:defRPr>
                          </a:lvl3pPr>
                          <a:lvl4pPr marL="1371600" algn="l" rtl="0" fontAlgn="base">
                            <a:spcBef>
                              <a:spcPct val="0"/>
                            </a:spcBef>
                            <a:spcAft>
                              <a:spcPct val="0"/>
                            </a:spcAft>
                            <a:defRPr kern="1200">
                              <a:solidFill>
                                <a:schemeClr val="tx1"/>
                              </a:solidFill>
                              <a:latin typeface="Arial" pitchFamily="34" charset="0"/>
                              <a:ea typeface="+mn-ea"/>
                              <a:cs typeface="+mn-cs"/>
                            </a:defRPr>
                          </a:lvl4pPr>
                          <a:lvl5pPr marL="1828800" algn="l" rtl="0" fontAlgn="base">
                            <a:spcBef>
                              <a:spcPct val="0"/>
                            </a:spcBef>
                            <a:spcAft>
                              <a:spcPct val="0"/>
                            </a:spcAft>
                            <a:defRPr kern="1200">
                              <a:solidFill>
                                <a:schemeClr val="tx1"/>
                              </a:solidFill>
                              <a:latin typeface="Arial" pitchFamily="34" charset="0"/>
                              <a:ea typeface="+mn-ea"/>
                              <a:cs typeface="+mn-cs"/>
                            </a:defRPr>
                          </a:lvl5pPr>
                          <a:lvl6pPr marL="2286000" algn="l" defTabSz="914400" rtl="0" eaLnBrk="1" latinLnBrk="0" hangingPunct="1">
                            <a:defRPr kern="1200">
                              <a:solidFill>
                                <a:schemeClr val="tx1"/>
                              </a:solidFill>
                              <a:latin typeface="Arial" pitchFamily="34" charset="0"/>
                              <a:ea typeface="+mn-ea"/>
                              <a:cs typeface="+mn-cs"/>
                            </a:defRPr>
                          </a:lvl6pPr>
                          <a:lvl7pPr marL="2743200" algn="l" defTabSz="914400" rtl="0" eaLnBrk="1" latinLnBrk="0" hangingPunct="1">
                            <a:defRPr kern="1200">
                              <a:solidFill>
                                <a:schemeClr val="tx1"/>
                              </a:solidFill>
                              <a:latin typeface="Arial" pitchFamily="34" charset="0"/>
                              <a:ea typeface="+mn-ea"/>
                              <a:cs typeface="+mn-cs"/>
                            </a:defRPr>
                          </a:lvl7pPr>
                          <a:lvl8pPr marL="3200400" algn="l" defTabSz="914400" rtl="0" eaLnBrk="1" latinLnBrk="0" hangingPunct="1">
                            <a:defRPr kern="1200">
                              <a:solidFill>
                                <a:schemeClr val="tx1"/>
                              </a:solidFill>
                              <a:latin typeface="Arial" pitchFamily="34" charset="0"/>
                              <a:ea typeface="+mn-ea"/>
                              <a:cs typeface="+mn-cs"/>
                            </a:defRPr>
                          </a:lvl8pPr>
                          <a:lvl9pPr marL="3657600" algn="l" defTabSz="914400" rtl="0" eaLnBrk="1" latinLnBrk="0" hangingPunct="1">
                            <a:defRPr kern="1200">
                              <a:solidFill>
                                <a:schemeClr val="tx1"/>
                              </a:solidFill>
                              <a:latin typeface="Arial" pitchFamily="34" charset="0"/>
                              <a:ea typeface="+mn-ea"/>
                              <a:cs typeface="+mn-cs"/>
                            </a:defRPr>
                          </a:lvl9pPr>
                        </a:lstStyle>
                        <a:p>
                          <a:pPr>
                            <a:spcBef>
                              <a:spcPct val="50000"/>
                            </a:spcBef>
                          </a:pPr>
                          <a:r>
                            <a:rPr lang="en-US" dirty="0" err="1"/>
                            <a:t>Đồng</a:t>
                          </a:r>
                          <a:r>
                            <a:rPr lang="en-US" dirty="0"/>
                            <a:t> </a:t>
                          </a:r>
                          <a:r>
                            <a:rPr lang="en-US" dirty="0" err="1" smtClean="0"/>
                            <a:t>nhất</a:t>
                          </a:r>
                          <a:endParaRPr lang="en-US" dirty="0"/>
                        </a:p>
                        <a:p>
                          <a:pPr>
                            <a:spcBef>
                              <a:spcPct val="50000"/>
                            </a:spcBef>
                          </a:pPr>
                          <a:r>
                            <a:rPr lang="en-US" dirty="0" err="1" smtClean="0"/>
                            <a:t>Độ</a:t>
                          </a:r>
                          <a:r>
                            <a:rPr lang="en-US" dirty="0" smtClean="0"/>
                            <a:t> </a:t>
                          </a:r>
                          <a:r>
                            <a:rPr lang="en-US" dirty="0" err="1" smtClean="0"/>
                            <a:t>không</a:t>
                          </a:r>
                          <a:r>
                            <a:rPr lang="en-US" dirty="0" smtClean="0"/>
                            <a:t> </a:t>
                          </a:r>
                          <a:r>
                            <a:rPr lang="en-US" dirty="0" err="1" smtClean="0"/>
                            <a:t>đồng</a:t>
                          </a:r>
                          <a:r>
                            <a:rPr lang="en-US" dirty="0" smtClean="0"/>
                            <a:t> </a:t>
                          </a:r>
                          <a:r>
                            <a:rPr lang="en-US" dirty="0" err="1" smtClean="0"/>
                            <a:t>nhất</a:t>
                          </a:r>
                          <a:r>
                            <a:rPr lang="en-US" dirty="0" smtClean="0"/>
                            <a:t> ở </a:t>
                          </a:r>
                          <a:r>
                            <a:rPr lang="en-US" dirty="0" err="1" smtClean="0"/>
                            <a:t>mức</a:t>
                          </a:r>
                          <a:r>
                            <a:rPr lang="en-US" dirty="0" smtClean="0"/>
                            <a:t> </a:t>
                          </a:r>
                          <a:r>
                            <a:rPr lang="en-US" dirty="0" err="1" smtClean="0"/>
                            <a:t>thấp</a:t>
                          </a:r>
                          <a:endParaRPr lang="en-US" dirty="0"/>
                        </a:p>
                      </a:txBody>
                      <a:useSpRect/>
                    </a:txSp>
                  </a:sp>
                </lc:lockedCanvas>
              </a:graphicData>
            </a:graphic>
          </wp:inline>
        </w:drawing>
      </w:r>
    </w:p>
    <w:p w:rsidR="0018271A" w:rsidRPr="00520890" w:rsidRDefault="0018271A" w:rsidP="00520890">
      <w:pPr>
        <w:rPr>
          <w:b/>
          <w:szCs w:val="24"/>
        </w:rPr>
      </w:pPr>
      <w:r w:rsidRPr="00520890">
        <w:rPr>
          <w:b/>
        </w:rPr>
        <w:t>Đo độ không đồng nhất của các nút trong cây quyết định</w:t>
      </w:r>
    </w:p>
    <w:p w:rsidR="0018271A" w:rsidRPr="0018271A" w:rsidRDefault="0018271A" w:rsidP="00395DA0">
      <w:pPr>
        <w:pStyle w:val="ListParagraph"/>
        <w:numPr>
          <w:ilvl w:val="0"/>
          <w:numId w:val="78"/>
        </w:numPr>
        <w:spacing w:line="360" w:lineRule="auto"/>
        <w:rPr>
          <w:b/>
        </w:rPr>
      </w:pPr>
      <w:r>
        <w:t>Chỉ sổ GINI</w:t>
      </w:r>
    </w:p>
    <w:p w:rsidR="0018271A" w:rsidRPr="0018271A" w:rsidRDefault="0018271A" w:rsidP="00395DA0">
      <w:pPr>
        <w:pStyle w:val="ListParagraph"/>
        <w:numPr>
          <w:ilvl w:val="0"/>
          <w:numId w:val="78"/>
        </w:numPr>
        <w:spacing w:line="360" w:lineRule="auto"/>
        <w:rPr>
          <w:b/>
        </w:rPr>
      </w:pPr>
      <w:r>
        <w:t>Độ Entropy</w:t>
      </w:r>
    </w:p>
    <w:p w:rsidR="0018271A" w:rsidRPr="0018271A" w:rsidRDefault="005969C1" w:rsidP="00395DA0">
      <w:pPr>
        <w:pStyle w:val="ListParagraph"/>
        <w:numPr>
          <w:ilvl w:val="0"/>
          <w:numId w:val="78"/>
        </w:numPr>
        <w:spacing w:line="360" w:lineRule="auto"/>
        <w:rPr>
          <w:b/>
        </w:rPr>
      </w:pPr>
      <w:r>
        <w:rPr>
          <w:noProof/>
        </w:rPr>
        <w:pict>
          <v:shape id="_x0000_s1169" type="#_x0000_t75" style="position:absolute;left:0;text-align:left;margin-left:303.75pt;margin-top:17.15pt;width:127pt;height:28pt;z-index:251744256" filled="t" fillcolor="#ffc" stroked="t">
            <v:imagedata r:id="rId267" o:title=""/>
          </v:shape>
          <o:OLEObject Type="Embed" ProgID="Equation.3" ShapeID="_x0000_s1169" DrawAspect="Content" ObjectID="_1603520933" r:id="rId268"/>
        </w:pict>
      </w:r>
      <w:r w:rsidR="0018271A">
        <w:t>Lỗi phân loại</w:t>
      </w:r>
    </w:p>
    <w:p w:rsidR="0018271A" w:rsidRDefault="0018271A" w:rsidP="00B82BA5">
      <w:pPr>
        <w:rPr>
          <w:szCs w:val="24"/>
        </w:rPr>
      </w:pPr>
      <w:r w:rsidRPr="004765FF">
        <w:rPr>
          <w:b/>
          <w:i/>
          <w:szCs w:val="24"/>
        </w:rPr>
        <w:t>Chỉ số GINI</w:t>
      </w:r>
      <w:r>
        <w:rPr>
          <w:b/>
          <w:szCs w:val="24"/>
        </w:rPr>
        <w:t xml:space="preserve"> </w:t>
      </w:r>
      <w:r>
        <w:rPr>
          <w:szCs w:val="24"/>
        </w:rPr>
        <w:t>của một nút t đuợc tính theo công thức sau đây</w:t>
      </w:r>
    </w:p>
    <w:p w:rsidR="00B82BA5" w:rsidRPr="00B82BA5" w:rsidRDefault="00B82BA5" w:rsidP="00395DA0">
      <w:pPr>
        <w:numPr>
          <w:ilvl w:val="1"/>
          <w:numId w:val="79"/>
        </w:numPr>
      </w:pPr>
      <w:r>
        <w:rPr>
          <w:szCs w:val="24"/>
        </w:rPr>
        <w:t xml:space="preserve">Trong đó </w:t>
      </w:r>
      <w:r w:rsidRPr="00B82BA5">
        <w:rPr>
          <w:i/>
          <w:iCs/>
          <w:szCs w:val="24"/>
        </w:rPr>
        <w:t>p( j | t) là tần suất của lớp j tạ</w:t>
      </w:r>
      <w:r>
        <w:rPr>
          <w:i/>
          <w:iCs/>
          <w:szCs w:val="24"/>
        </w:rPr>
        <w:t>i nút</w:t>
      </w:r>
      <w:r w:rsidRPr="00B82BA5">
        <w:rPr>
          <w:i/>
          <w:iCs/>
          <w:szCs w:val="24"/>
        </w:rPr>
        <w:t xml:space="preserve"> t</w:t>
      </w:r>
      <w:r>
        <w:rPr>
          <w:szCs w:val="24"/>
        </w:rPr>
        <w:t xml:space="preserve">, </w:t>
      </w:r>
    </w:p>
    <w:p w:rsidR="001B2A22" w:rsidRPr="00B82BA5" w:rsidRDefault="00ED0CA1" w:rsidP="00395DA0">
      <w:pPr>
        <w:numPr>
          <w:ilvl w:val="1"/>
          <w:numId w:val="79"/>
        </w:numPr>
        <w:rPr>
          <w:szCs w:val="24"/>
        </w:rPr>
      </w:pPr>
      <w:r>
        <w:rPr>
          <w:szCs w:val="24"/>
        </w:rPr>
        <w:t>Chỉ số GINI nhận giá trị l</w:t>
      </w:r>
      <w:r w:rsidR="001B2A22" w:rsidRPr="00B82BA5">
        <w:rPr>
          <w:szCs w:val="24"/>
        </w:rPr>
        <w:t>ớn nhất (1 - 1/n</w:t>
      </w:r>
      <w:r w:rsidR="001B2A22" w:rsidRPr="00B82BA5">
        <w:rPr>
          <w:szCs w:val="24"/>
          <w:vertAlign w:val="subscript"/>
        </w:rPr>
        <w:t>c</w:t>
      </w:r>
      <w:r w:rsidR="001B2A22" w:rsidRPr="00B82BA5">
        <w:rPr>
          <w:szCs w:val="24"/>
        </w:rPr>
        <w:t>) khi các bản ghi được phân bố bằng nhau giữa tất cả các lớ</w:t>
      </w:r>
      <w:r>
        <w:rPr>
          <w:szCs w:val="24"/>
        </w:rPr>
        <w:t xml:space="preserve">p, kéo theo thông tin có ích </w:t>
      </w:r>
      <w:r w:rsidR="001B2A22" w:rsidRPr="00B82BA5">
        <w:rPr>
          <w:szCs w:val="24"/>
        </w:rPr>
        <w:t xml:space="preserve">thấp nhất </w:t>
      </w:r>
    </w:p>
    <w:p w:rsidR="001B2A22" w:rsidRDefault="00ED0CA1" w:rsidP="00395DA0">
      <w:pPr>
        <w:numPr>
          <w:ilvl w:val="1"/>
          <w:numId w:val="79"/>
        </w:numPr>
        <w:rPr>
          <w:szCs w:val="24"/>
        </w:rPr>
      </w:pPr>
      <w:r>
        <w:rPr>
          <w:szCs w:val="24"/>
        </w:rPr>
        <w:t>Giá trị GINI nhận giá trị n</w:t>
      </w:r>
      <w:r w:rsidR="001B2A22" w:rsidRPr="00B82BA5">
        <w:rPr>
          <w:szCs w:val="24"/>
        </w:rPr>
        <w:t>hỏ nhất (0.0) khi tất cả các bả</w:t>
      </w:r>
      <w:r>
        <w:rPr>
          <w:szCs w:val="24"/>
        </w:rPr>
        <w:t>n ghi thuộc</w:t>
      </w:r>
      <w:r w:rsidR="001B2A22" w:rsidRPr="00B82BA5">
        <w:rPr>
          <w:szCs w:val="24"/>
        </w:rPr>
        <w:t xml:space="preserve"> một lớp, kéo theo thông tin </w:t>
      </w:r>
      <w:r>
        <w:rPr>
          <w:szCs w:val="24"/>
        </w:rPr>
        <w:t>có ích nhất (vì muốn phân loại thông tin thuộc một lớp nào đó)</w:t>
      </w:r>
    </w:p>
    <w:p w:rsidR="00ED0CA1" w:rsidRDefault="00ED0CA1" w:rsidP="00395DA0">
      <w:pPr>
        <w:numPr>
          <w:ilvl w:val="1"/>
          <w:numId w:val="79"/>
        </w:numPr>
        <w:rPr>
          <w:szCs w:val="24"/>
        </w:rPr>
      </w:pPr>
      <w:r>
        <w:rPr>
          <w:szCs w:val="24"/>
        </w:rPr>
        <w:t>Ví dụ tính chỉ số GINI trong một số trường hợp dưới đây</w:t>
      </w:r>
      <w:r w:rsidR="00367E3F">
        <w:rPr>
          <w:szCs w:val="24"/>
        </w:rPr>
        <w:t xml:space="preserve">, mỗi bảng được gọi là ma trận đếm để tính chỉ số GINI </w:t>
      </w:r>
    </w:p>
    <w:tbl>
      <w:tblPr>
        <w:tblW w:w="0" w:type="auto"/>
        <w:tblLook w:val="04A0" w:firstRow="1" w:lastRow="0" w:firstColumn="1" w:lastColumn="0" w:noHBand="0" w:noVBand="1"/>
      </w:tblPr>
      <w:tblGrid>
        <w:gridCol w:w="2394"/>
        <w:gridCol w:w="2394"/>
        <w:gridCol w:w="2394"/>
        <w:gridCol w:w="2394"/>
      </w:tblGrid>
      <w:tr w:rsidR="00ED0CA1" w:rsidTr="008058B4">
        <w:tc>
          <w:tcPr>
            <w:tcW w:w="2394" w:type="dxa"/>
          </w:tcPr>
          <w:p w:rsidR="00ED0CA1" w:rsidRDefault="005969C1" w:rsidP="0018271A">
            <w:pPr>
              <w:rPr>
                <w:szCs w:val="24"/>
              </w:rPr>
            </w:pPr>
            <w:r>
              <w:rPr>
                <w:noProof/>
                <w:szCs w:val="24"/>
              </w:rPr>
              <w:pict>
                <v:shape id="_x0000_s1178" type="#_x0000_t75" style="position:absolute;left:0;text-align:left;margin-left:-2.25pt;margin-top:6.7pt;width:105.85pt;height:43.9pt;z-index:251745280">
                  <v:imagedata r:id="rId269" o:title=""/>
                </v:shape>
                <o:OLEObject Type="Embed" ProgID="Word.Document.8" ShapeID="_x0000_s1178" DrawAspect="Content" ObjectID="_1603520934" r:id="rId270">
                  <o:FieldCodes>\s</o:FieldCodes>
                </o:OLEObject>
              </w:pict>
            </w:r>
          </w:p>
          <w:p w:rsidR="00ED0CA1" w:rsidRDefault="00ED0CA1" w:rsidP="0018271A">
            <w:pPr>
              <w:rPr>
                <w:szCs w:val="24"/>
              </w:rPr>
            </w:pPr>
          </w:p>
        </w:tc>
        <w:tc>
          <w:tcPr>
            <w:tcW w:w="2394" w:type="dxa"/>
          </w:tcPr>
          <w:p w:rsidR="00ED0CA1" w:rsidRDefault="005969C1" w:rsidP="0018271A">
            <w:pPr>
              <w:rPr>
                <w:szCs w:val="24"/>
              </w:rPr>
            </w:pPr>
            <w:r>
              <w:rPr>
                <w:noProof/>
                <w:szCs w:val="24"/>
              </w:rPr>
              <w:pict>
                <v:shape id="_x0000_s1179" type="#_x0000_t75" style="position:absolute;left:0;text-align:left;margin-left:.3pt;margin-top:6.7pt;width:101.2pt;height:43.9pt;z-index:251746304;mso-position-horizontal-relative:text;mso-position-vertical-relative:text">
                  <v:imagedata r:id="rId271" o:title=""/>
                </v:shape>
                <o:OLEObject Type="Embed" ProgID="Word.Document.8" ShapeID="_x0000_s1179" DrawAspect="Content" ObjectID="_1603520935" r:id="rId272">
                  <o:FieldCodes>\s</o:FieldCodes>
                </o:OLEObject>
              </w:pict>
            </w:r>
          </w:p>
        </w:tc>
        <w:tc>
          <w:tcPr>
            <w:tcW w:w="2394" w:type="dxa"/>
          </w:tcPr>
          <w:p w:rsidR="00ED0CA1" w:rsidRDefault="005969C1" w:rsidP="0018271A">
            <w:pPr>
              <w:rPr>
                <w:szCs w:val="24"/>
              </w:rPr>
            </w:pPr>
            <w:r>
              <w:rPr>
                <w:noProof/>
                <w:szCs w:val="24"/>
              </w:rPr>
              <w:pict>
                <v:shape id="_x0000_s1180" type="#_x0000_t75" style="position:absolute;left:0;text-align:left;margin-left:8.1pt;margin-top:6.7pt;width:96.75pt;height:43.9pt;z-index:251747328;mso-position-horizontal-relative:text;mso-position-vertical-relative:text">
                  <v:imagedata r:id="rId273" o:title=""/>
                </v:shape>
                <o:OLEObject Type="Embed" ProgID="Word.Document.8" ShapeID="_x0000_s1180" DrawAspect="Content" ObjectID="_1603520936" r:id="rId274">
                  <o:FieldCodes>\s</o:FieldCodes>
                </o:OLEObject>
              </w:pict>
            </w:r>
          </w:p>
        </w:tc>
        <w:tc>
          <w:tcPr>
            <w:tcW w:w="2394" w:type="dxa"/>
          </w:tcPr>
          <w:p w:rsidR="00ED0CA1" w:rsidRDefault="005969C1" w:rsidP="0018271A">
            <w:pPr>
              <w:rPr>
                <w:szCs w:val="24"/>
              </w:rPr>
            </w:pPr>
            <w:r>
              <w:rPr>
                <w:noProof/>
                <w:szCs w:val="24"/>
              </w:rPr>
              <w:pict>
                <v:shape id="_x0000_s1181" type="#_x0000_t75" style="position:absolute;left:0;text-align:left;margin-left:6.9pt;margin-top:6.7pt;width:100.45pt;height:39.4pt;z-index:251748352;mso-position-horizontal-relative:text;mso-position-vertical-relative:text">
                  <v:imagedata r:id="rId275" o:title=""/>
                </v:shape>
                <o:OLEObject Type="Embed" ProgID="Word.Document.8" ShapeID="_x0000_s1181" DrawAspect="Content" ObjectID="_1603520937" r:id="rId276">
                  <o:FieldCodes>\s</o:FieldCodes>
                </o:OLEObject>
              </w:pict>
            </w:r>
          </w:p>
        </w:tc>
      </w:tr>
    </w:tbl>
    <w:p w:rsidR="00520890" w:rsidRDefault="00520890" w:rsidP="0018271A">
      <w:pPr>
        <w:rPr>
          <w:szCs w:val="24"/>
        </w:rPr>
      </w:pPr>
    </w:p>
    <w:p w:rsidR="00B82BA5" w:rsidRDefault="001B2A22" w:rsidP="0018271A">
      <w:pPr>
        <w:rPr>
          <w:szCs w:val="24"/>
        </w:rPr>
      </w:pPr>
      <w:r>
        <w:rPr>
          <w:szCs w:val="24"/>
        </w:rPr>
        <w:t>Ví dụ về tính toán GINI được thể hiện như trong hình vẽ dưới đây</w:t>
      </w:r>
    </w:p>
    <w:p w:rsidR="001B2A22" w:rsidRDefault="001B2A22" w:rsidP="0018271A">
      <w:pPr>
        <w:rPr>
          <w:szCs w:val="24"/>
        </w:rPr>
      </w:pPr>
      <w:r w:rsidRPr="001B2A22">
        <w:rPr>
          <w:noProof/>
          <w:szCs w:val="24"/>
        </w:rPr>
        <w:drawing>
          <wp:inline distT="0" distB="0" distL="0" distR="0">
            <wp:extent cx="4581525" cy="2124075"/>
            <wp:effectExtent l="19050" t="0" r="0" b="0"/>
            <wp:docPr id="90" name="Object 3"/>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7848600" cy="3779838"/>
                      <a:chOff x="457200" y="2339975"/>
                      <a:chExt cx="7848600" cy="3779838"/>
                    </a:xfrm>
                  </a:grpSpPr>
                  <a:pic>
                    <a:nvPicPr>
                      <a:cNvPr id="0" name="Object 2"/>
                      <a:cNvPicPr>
                        <a:picLocks noChangeAspect="1" noChangeArrowheads="1"/>
                      </a:cNvPicPr>
                    </a:nvPicPr>
                    <a:blipFill>
                      <a:blip r:embed="rId277"/>
                      <a:srcRect/>
                      <a:stretch>
                        <a:fillRect/>
                      </a:stretch>
                    </a:blipFill>
                    <a:spPr bwMode="auto">
                      <a:xfrm>
                        <a:off x="457200" y="2339975"/>
                        <a:ext cx="2362200" cy="936625"/>
                      </a:xfrm>
                      <a:prstGeom prst="rect">
                        <a:avLst/>
                      </a:prstGeom>
                      <a:noFill/>
                    </a:spPr>
                  </a:pic>
                  <a:pic>
                    <a:nvPicPr>
                      <a:cNvPr id="0" name="Object 3"/>
                      <a:cNvPicPr>
                        <a:picLocks noChangeAspect="1" noChangeArrowheads="1"/>
                      </a:cNvPicPr>
                    </a:nvPicPr>
                    <a:blipFill>
                      <a:blip r:embed="rId278"/>
                      <a:srcRect/>
                      <a:stretch>
                        <a:fillRect/>
                      </a:stretch>
                    </a:blipFill>
                    <a:spPr bwMode="auto">
                      <a:xfrm>
                        <a:off x="533400" y="5181600"/>
                        <a:ext cx="2286000" cy="938213"/>
                      </a:xfrm>
                      <a:prstGeom prst="rect">
                        <a:avLst/>
                      </a:prstGeom>
                      <a:noFill/>
                    </a:spPr>
                  </a:pic>
                  <a:pic>
                    <a:nvPicPr>
                      <a:cNvPr id="0" name="Object 4"/>
                      <a:cNvPicPr>
                        <a:picLocks noChangeAspect="1" noChangeArrowheads="1"/>
                      </a:cNvPicPr>
                    </a:nvPicPr>
                    <a:blipFill>
                      <a:blip r:embed="rId279"/>
                      <a:srcRect/>
                      <a:stretch>
                        <a:fillRect/>
                      </a:stretch>
                    </a:blipFill>
                    <a:spPr bwMode="auto">
                      <a:xfrm>
                        <a:off x="533400" y="3817938"/>
                        <a:ext cx="2286000" cy="906462"/>
                      </a:xfrm>
                      <a:prstGeom prst="rect">
                        <a:avLst/>
                      </a:prstGeom>
                      <a:noFill/>
                    </a:spPr>
                  </a:pic>
                  <a:sp>
                    <a:nvSpPr>
                      <a:cNvPr id="19463" name="Text Box 10"/>
                      <a:cNvSpPr txBox="1">
                        <a:spLocks noChangeArrowheads="1"/>
                      </a:cNvSpPr>
                    </a:nvSpPr>
                    <a:spPr bwMode="auto">
                      <a:xfrm>
                        <a:off x="3048000" y="2339975"/>
                        <a:ext cx="5181600" cy="854075"/>
                      </a:xfrm>
                      <a:prstGeom prst="rect">
                        <a:avLst/>
                      </a:prstGeom>
                      <a:noFill/>
                      <a:ln w="12700">
                        <a:noFill/>
                        <a:miter lim="800000"/>
                        <a:headEnd/>
                        <a:tailEnd/>
                      </a:ln>
                    </a:spPr>
                    <a:txSp>
                      <a:txBody>
                        <a:bodyPr>
                          <a:spAutoFit/>
                        </a:bodyPr>
                        <a:lstStyle>
                          <a:defPPr>
                            <a:defRPr lang="en-US"/>
                          </a:defPPr>
                          <a:lvl1pPr algn="l" rtl="0" fontAlgn="base">
                            <a:spcBef>
                              <a:spcPct val="0"/>
                            </a:spcBef>
                            <a:spcAft>
                              <a:spcPct val="0"/>
                            </a:spcAft>
                            <a:defRPr kern="1200">
                              <a:solidFill>
                                <a:schemeClr val="tx1"/>
                              </a:solidFill>
                              <a:latin typeface="Arial" pitchFamily="34" charset="0"/>
                              <a:ea typeface="+mn-ea"/>
                              <a:cs typeface="+mn-cs"/>
                            </a:defRPr>
                          </a:lvl1pPr>
                          <a:lvl2pPr marL="457200" algn="l" rtl="0" fontAlgn="base">
                            <a:spcBef>
                              <a:spcPct val="0"/>
                            </a:spcBef>
                            <a:spcAft>
                              <a:spcPct val="0"/>
                            </a:spcAft>
                            <a:defRPr kern="1200">
                              <a:solidFill>
                                <a:schemeClr val="tx1"/>
                              </a:solidFill>
                              <a:latin typeface="Arial" pitchFamily="34" charset="0"/>
                              <a:ea typeface="+mn-ea"/>
                              <a:cs typeface="+mn-cs"/>
                            </a:defRPr>
                          </a:lvl2pPr>
                          <a:lvl3pPr marL="914400" algn="l" rtl="0" fontAlgn="base">
                            <a:spcBef>
                              <a:spcPct val="0"/>
                            </a:spcBef>
                            <a:spcAft>
                              <a:spcPct val="0"/>
                            </a:spcAft>
                            <a:defRPr kern="1200">
                              <a:solidFill>
                                <a:schemeClr val="tx1"/>
                              </a:solidFill>
                              <a:latin typeface="Arial" pitchFamily="34" charset="0"/>
                              <a:ea typeface="+mn-ea"/>
                              <a:cs typeface="+mn-cs"/>
                            </a:defRPr>
                          </a:lvl3pPr>
                          <a:lvl4pPr marL="1371600" algn="l" rtl="0" fontAlgn="base">
                            <a:spcBef>
                              <a:spcPct val="0"/>
                            </a:spcBef>
                            <a:spcAft>
                              <a:spcPct val="0"/>
                            </a:spcAft>
                            <a:defRPr kern="1200">
                              <a:solidFill>
                                <a:schemeClr val="tx1"/>
                              </a:solidFill>
                              <a:latin typeface="Arial" pitchFamily="34" charset="0"/>
                              <a:ea typeface="+mn-ea"/>
                              <a:cs typeface="+mn-cs"/>
                            </a:defRPr>
                          </a:lvl4pPr>
                          <a:lvl5pPr marL="1828800" algn="l" rtl="0" fontAlgn="base">
                            <a:spcBef>
                              <a:spcPct val="0"/>
                            </a:spcBef>
                            <a:spcAft>
                              <a:spcPct val="0"/>
                            </a:spcAft>
                            <a:defRPr kern="1200">
                              <a:solidFill>
                                <a:schemeClr val="tx1"/>
                              </a:solidFill>
                              <a:latin typeface="Arial" pitchFamily="34" charset="0"/>
                              <a:ea typeface="+mn-ea"/>
                              <a:cs typeface="+mn-cs"/>
                            </a:defRPr>
                          </a:lvl5pPr>
                          <a:lvl6pPr marL="2286000" algn="l" defTabSz="914400" rtl="0" eaLnBrk="1" latinLnBrk="0" hangingPunct="1">
                            <a:defRPr kern="1200">
                              <a:solidFill>
                                <a:schemeClr val="tx1"/>
                              </a:solidFill>
                              <a:latin typeface="Arial" pitchFamily="34" charset="0"/>
                              <a:ea typeface="+mn-ea"/>
                              <a:cs typeface="+mn-cs"/>
                            </a:defRPr>
                          </a:lvl6pPr>
                          <a:lvl7pPr marL="2743200" algn="l" defTabSz="914400" rtl="0" eaLnBrk="1" latinLnBrk="0" hangingPunct="1">
                            <a:defRPr kern="1200">
                              <a:solidFill>
                                <a:schemeClr val="tx1"/>
                              </a:solidFill>
                              <a:latin typeface="Arial" pitchFamily="34" charset="0"/>
                              <a:ea typeface="+mn-ea"/>
                              <a:cs typeface="+mn-cs"/>
                            </a:defRPr>
                          </a:lvl7pPr>
                          <a:lvl8pPr marL="3200400" algn="l" defTabSz="914400" rtl="0" eaLnBrk="1" latinLnBrk="0" hangingPunct="1">
                            <a:defRPr kern="1200">
                              <a:solidFill>
                                <a:schemeClr val="tx1"/>
                              </a:solidFill>
                              <a:latin typeface="Arial" pitchFamily="34" charset="0"/>
                              <a:ea typeface="+mn-ea"/>
                              <a:cs typeface="+mn-cs"/>
                            </a:defRPr>
                          </a:lvl8pPr>
                          <a:lvl9pPr marL="3657600" algn="l" defTabSz="914400" rtl="0" eaLnBrk="1" latinLnBrk="0" hangingPunct="1">
                            <a:defRPr kern="1200">
                              <a:solidFill>
                                <a:schemeClr val="tx1"/>
                              </a:solidFill>
                              <a:latin typeface="Arial" pitchFamily="34" charset="0"/>
                              <a:ea typeface="+mn-ea"/>
                              <a:cs typeface="+mn-cs"/>
                            </a:defRPr>
                          </a:lvl9pPr>
                        </a:lstStyle>
                        <a:p>
                          <a:pPr>
                            <a:spcBef>
                              <a:spcPct val="50000"/>
                            </a:spcBef>
                          </a:pPr>
                          <a:r>
                            <a:rPr lang="en-US" sz="2000"/>
                            <a:t>P(C1) = 0/6 = 0     P(C2) = 6/6 = 1</a:t>
                          </a:r>
                        </a:p>
                        <a:p>
                          <a:pPr>
                            <a:spcBef>
                              <a:spcPct val="50000"/>
                            </a:spcBef>
                          </a:pPr>
                          <a:r>
                            <a:rPr lang="en-US" sz="2000"/>
                            <a:t>Gini = 1 – P(C1)</a:t>
                          </a:r>
                          <a:r>
                            <a:rPr lang="en-US" sz="2000" baseline="30000"/>
                            <a:t>2 </a:t>
                          </a:r>
                          <a:r>
                            <a:rPr lang="en-US" sz="2000"/>
                            <a:t>– P(C2)</a:t>
                          </a:r>
                          <a:r>
                            <a:rPr lang="en-US" sz="2000" baseline="30000"/>
                            <a:t>2</a:t>
                          </a:r>
                          <a:r>
                            <a:rPr lang="en-US" sz="2000"/>
                            <a:t> = 1 – 0 – 1 = 0 </a:t>
                          </a:r>
                        </a:p>
                      </a:txBody>
                      <a:useSpRect/>
                    </a:txSp>
                  </a:sp>
                  <a:sp>
                    <a:nvSpPr>
                      <a:cNvPr id="19464" name="Text Box 12"/>
                      <a:cNvSpPr txBox="1">
                        <a:spLocks noChangeArrowheads="1"/>
                      </a:cNvSpPr>
                    </a:nvSpPr>
                    <a:spPr bwMode="auto">
                      <a:xfrm>
                        <a:off x="3124200" y="3817938"/>
                        <a:ext cx="5181600" cy="854075"/>
                      </a:xfrm>
                      <a:prstGeom prst="rect">
                        <a:avLst/>
                      </a:prstGeom>
                      <a:noFill/>
                      <a:ln w="12700">
                        <a:noFill/>
                        <a:miter lim="800000"/>
                        <a:headEnd/>
                        <a:tailEnd/>
                      </a:ln>
                    </a:spPr>
                    <a:txSp>
                      <a:txBody>
                        <a:bodyPr>
                          <a:spAutoFit/>
                        </a:bodyPr>
                        <a:lstStyle>
                          <a:defPPr>
                            <a:defRPr lang="en-US"/>
                          </a:defPPr>
                          <a:lvl1pPr algn="l" rtl="0" fontAlgn="base">
                            <a:spcBef>
                              <a:spcPct val="0"/>
                            </a:spcBef>
                            <a:spcAft>
                              <a:spcPct val="0"/>
                            </a:spcAft>
                            <a:defRPr kern="1200">
                              <a:solidFill>
                                <a:schemeClr val="tx1"/>
                              </a:solidFill>
                              <a:latin typeface="Arial" pitchFamily="34" charset="0"/>
                              <a:ea typeface="+mn-ea"/>
                              <a:cs typeface="+mn-cs"/>
                            </a:defRPr>
                          </a:lvl1pPr>
                          <a:lvl2pPr marL="457200" algn="l" rtl="0" fontAlgn="base">
                            <a:spcBef>
                              <a:spcPct val="0"/>
                            </a:spcBef>
                            <a:spcAft>
                              <a:spcPct val="0"/>
                            </a:spcAft>
                            <a:defRPr kern="1200">
                              <a:solidFill>
                                <a:schemeClr val="tx1"/>
                              </a:solidFill>
                              <a:latin typeface="Arial" pitchFamily="34" charset="0"/>
                              <a:ea typeface="+mn-ea"/>
                              <a:cs typeface="+mn-cs"/>
                            </a:defRPr>
                          </a:lvl2pPr>
                          <a:lvl3pPr marL="914400" algn="l" rtl="0" fontAlgn="base">
                            <a:spcBef>
                              <a:spcPct val="0"/>
                            </a:spcBef>
                            <a:spcAft>
                              <a:spcPct val="0"/>
                            </a:spcAft>
                            <a:defRPr kern="1200">
                              <a:solidFill>
                                <a:schemeClr val="tx1"/>
                              </a:solidFill>
                              <a:latin typeface="Arial" pitchFamily="34" charset="0"/>
                              <a:ea typeface="+mn-ea"/>
                              <a:cs typeface="+mn-cs"/>
                            </a:defRPr>
                          </a:lvl3pPr>
                          <a:lvl4pPr marL="1371600" algn="l" rtl="0" fontAlgn="base">
                            <a:spcBef>
                              <a:spcPct val="0"/>
                            </a:spcBef>
                            <a:spcAft>
                              <a:spcPct val="0"/>
                            </a:spcAft>
                            <a:defRPr kern="1200">
                              <a:solidFill>
                                <a:schemeClr val="tx1"/>
                              </a:solidFill>
                              <a:latin typeface="Arial" pitchFamily="34" charset="0"/>
                              <a:ea typeface="+mn-ea"/>
                              <a:cs typeface="+mn-cs"/>
                            </a:defRPr>
                          </a:lvl4pPr>
                          <a:lvl5pPr marL="1828800" algn="l" rtl="0" fontAlgn="base">
                            <a:spcBef>
                              <a:spcPct val="0"/>
                            </a:spcBef>
                            <a:spcAft>
                              <a:spcPct val="0"/>
                            </a:spcAft>
                            <a:defRPr kern="1200">
                              <a:solidFill>
                                <a:schemeClr val="tx1"/>
                              </a:solidFill>
                              <a:latin typeface="Arial" pitchFamily="34" charset="0"/>
                              <a:ea typeface="+mn-ea"/>
                              <a:cs typeface="+mn-cs"/>
                            </a:defRPr>
                          </a:lvl5pPr>
                          <a:lvl6pPr marL="2286000" algn="l" defTabSz="914400" rtl="0" eaLnBrk="1" latinLnBrk="0" hangingPunct="1">
                            <a:defRPr kern="1200">
                              <a:solidFill>
                                <a:schemeClr val="tx1"/>
                              </a:solidFill>
                              <a:latin typeface="Arial" pitchFamily="34" charset="0"/>
                              <a:ea typeface="+mn-ea"/>
                              <a:cs typeface="+mn-cs"/>
                            </a:defRPr>
                          </a:lvl6pPr>
                          <a:lvl7pPr marL="2743200" algn="l" defTabSz="914400" rtl="0" eaLnBrk="1" latinLnBrk="0" hangingPunct="1">
                            <a:defRPr kern="1200">
                              <a:solidFill>
                                <a:schemeClr val="tx1"/>
                              </a:solidFill>
                              <a:latin typeface="Arial" pitchFamily="34" charset="0"/>
                              <a:ea typeface="+mn-ea"/>
                              <a:cs typeface="+mn-cs"/>
                            </a:defRPr>
                          </a:lvl7pPr>
                          <a:lvl8pPr marL="3200400" algn="l" defTabSz="914400" rtl="0" eaLnBrk="1" latinLnBrk="0" hangingPunct="1">
                            <a:defRPr kern="1200">
                              <a:solidFill>
                                <a:schemeClr val="tx1"/>
                              </a:solidFill>
                              <a:latin typeface="Arial" pitchFamily="34" charset="0"/>
                              <a:ea typeface="+mn-ea"/>
                              <a:cs typeface="+mn-cs"/>
                            </a:defRPr>
                          </a:lvl8pPr>
                          <a:lvl9pPr marL="3657600" algn="l" defTabSz="914400" rtl="0" eaLnBrk="1" latinLnBrk="0" hangingPunct="1">
                            <a:defRPr kern="1200">
                              <a:solidFill>
                                <a:schemeClr val="tx1"/>
                              </a:solidFill>
                              <a:latin typeface="Arial" pitchFamily="34" charset="0"/>
                              <a:ea typeface="+mn-ea"/>
                              <a:cs typeface="+mn-cs"/>
                            </a:defRPr>
                          </a:lvl9pPr>
                        </a:lstStyle>
                        <a:p>
                          <a:pPr>
                            <a:spcBef>
                              <a:spcPct val="50000"/>
                            </a:spcBef>
                          </a:pPr>
                          <a:r>
                            <a:rPr lang="en-US" sz="2000"/>
                            <a:t>P(C1) = 1/6          P(C2) = 5/6</a:t>
                          </a:r>
                        </a:p>
                        <a:p>
                          <a:pPr>
                            <a:spcBef>
                              <a:spcPct val="50000"/>
                            </a:spcBef>
                          </a:pPr>
                          <a:r>
                            <a:rPr lang="en-US" sz="2000"/>
                            <a:t>Gini = 1 – (1/6)</a:t>
                          </a:r>
                          <a:r>
                            <a:rPr lang="en-US" sz="2000" baseline="30000"/>
                            <a:t>2 </a:t>
                          </a:r>
                          <a:r>
                            <a:rPr lang="en-US" sz="2000"/>
                            <a:t>– (5/6)</a:t>
                          </a:r>
                          <a:r>
                            <a:rPr lang="en-US" sz="2000" baseline="30000"/>
                            <a:t>2</a:t>
                          </a:r>
                          <a:r>
                            <a:rPr lang="en-US" sz="2000"/>
                            <a:t> = 0.278</a:t>
                          </a:r>
                        </a:p>
                      </a:txBody>
                      <a:useSpRect/>
                    </a:txSp>
                  </a:sp>
                  <a:sp>
                    <a:nvSpPr>
                      <a:cNvPr id="19465" name="Text Box 13"/>
                      <a:cNvSpPr txBox="1">
                        <a:spLocks noChangeArrowheads="1"/>
                      </a:cNvSpPr>
                    </a:nvSpPr>
                    <a:spPr bwMode="auto">
                      <a:xfrm>
                        <a:off x="3124200" y="5105400"/>
                        <a:ext cx="5181600" cy="854075"/>
                      </a:xfrm>
                      <a:prstGeom prst="rect">
                        <a:avLst/>
                      </a:prstGeom>
                      <a:noFill/>
                      <a:ln w="12700">
                        <a:noFill/>
                        <a:miter lim="800000"/>
                        <a:headEnd/>
                        <a:tailEnd/>
                      </a:ln>
                    </a:spPr>
                    <a:txSp>
                      <a:txBody>
                        <a:bodyPr>
                          <a:spAutoFit/>
                        </a:bodyPr>
                        <a:lstStyle>
                          <a:defPPr>
                            <a:defRPr lang="en-US"/>
                          </a:defPPr>
                          <a:lvl1pPr algn="l" rtl="0" fontAlgn="base">
                            <a:spcBef>
                              <a:spcPct val="0"/>
                            </a:spcBef>
                            <a:spcAft>
                              <a:spcPct val="0"/>
                            </a:spcAft>
                            <a:defRPr kern="1200">
                              <a:solidFill>
                                <a:schemeClr val="tx1"/>
                              </a:solidFill>
                              <a:latin typeface="Arial" pitchFamily="34" charset="0"/>
                              <a:ea typeface="+mn-ea"/>
                              <a:cs typeface="+mn-cs"/>
                            </a:defRPr>
                          </a:lvl1pPr>
                          <a:lvl2pPr marL="457200" algn="l" rtl="0" fontAlgn="base">
                            <a:spcBef>
                              <a:spcPct val="0"/>
                            </a:spcBef>
                            <a:spcAft>
                              <a:spcPct val="0"/>
                            </a:spcAft>
                            <a:defRPr kern="1200">
                              <a:solidFill>
                                <a:schemeClr val="tx1"/>
                              </a:solidFill>
                              <a:latin typeface="Arial" pitchFamily="34" charset="0"/>
                              <a:ea typeface="+mn-ea"/>
                              <a:cs typeface="+mn-cs"/>
                            </a:defRPr>
                          </a:lvl2pPr>
                          <a:lvl3pPr marL="914400" algn="l" rtl="0" fontAlgn="base">
                            <a:spcBef>
                              <a:spcPct val="0"/>
                            </a:spcBef>
                            <a:spcAft>
                              <a:spcPct val="0"/>
                            </a:spcAft>
                            <a:defRPr kern="1200">
                              <a:solidFill>
                                <a:schemeClr val="tx1"/>
                              </a:solidFill>
                              <a:latin typeface="Arial" pitchFamily="34" charset="0"/>
                              <a:ea typeface="+mn-ea"/>
                              <a:cs typeface="+mn-cs"/>
                            </a:defRPr>
                          </a:lvl3pPr>
                          <a:lvl4pPr marL="1371600" algn="l" rtl="0" fontAlgn="base">
                            <a:spcBef>
                              <a:spcPct val="0"/>
                            </a:spcBef>
                            <a:spcAft>
                              <a:spcPct val="0"/>
                            </a:spcAft>
                            <a:defRPr kern="1200">
                              <a:solidFill>
                                <a:schemeClr val="tx1"/>
                              </a:solidFill>
                              <a:latin typeface="Arial" pitchFamily="34" charset="0"/>
                              <a:ea typeface="+mn-ea"/>
                              <a:cs typeface="+mn-cs"/>
                            </a:defRPr>
                          </a:lvl4pPr>
                          <a:lvl5pPr marL="1828800" algn="l" rtl="0" fontAlgn="base">
                            <a:spcBef>
                              <a:spcPct val="0"/>
                            </a:spcBef>
                            <a:spcAft>
                              <a:spcPct val="0"/>
                            </a:spcAft>
                            <a:defRPr kern="1200">
                              <a:solidFill>
                                <a:schemeClr val="tx1"/>
                              </a:solidFill>
                              <a:latin typeface="Arial" pitchFamily="34" charset="0"/>
                              <a:ea typeface="+mn-ea"/>
                              <a:cs typeface="+mn-cs"/>
                            </a:defRPr>
                          </a:lvl5pPr>
                          <a:lvl6pPr marL="2286000" algn="l" defTabSz="914400" rtl="0" eaLnBrk="1" latinLnBrk="0" hangingPunct="1">
                            <a:defRPr kern="1200">
                              <a:solidFill>
                                <a:schemeClr val="tx1"/>
                              </a:solidFill>
                              <a:latin typeface="Arial" pitchFamily="34" charset="0"/>
                              <a:ea typeface="+mn-ea"/>
                              <a:cs typeface="+mn-cs"/>
                            </a:defRPr>
                          </a:lvl6pPr>
                          <a:lvl7pPr marL="2743200" algn="l" defTabSz="914400" rtl="0" eaLnBrk="1" latinLnBrk="0" hangingPunct="1">
                            <a:defRPr kern="1200">
                              <a:solidFill>
                                <a:schemeClr val="tx1"/>
                              </a:solidFill>
                              <a:latin typeface="Arial" pitchFamily="34" charset="0"/>
                              <a:ea typeface="+mn-ea"/>
                              <a:cs typeface="+mn-cs"/>
                            </a:defRPr>
                          </a:lvl7pPr>
                          <a:lvl8pPr marL="3200400" algn="l" defTabSz="914400" rtl="0" eaLnBrk="1" latinLnBrk="0" hangingPunct="1">
                            <a:defRPr kern="1200">
                              <a:solidFill>
                                <a:schemeClr val="tx1"/>
                              </a:solidFill>
                              <a:latin typeface="Arial" pitchFamily="34" charset="0"/>
                              <a:ea typeface="+mn-ea"/>
                              <a:cs typeface="+mn-cs"/>
                            </a:defRPr>
                          </a:lvl8pPr>
                          <a:lvl9pPr marL="3657600" algn="l" defTabSz="914400" rtl="0" eaLnBrk="1" latinLnBrk="0" hangingPunct="1">
                            <a:defRPr kern="1200">
                              <a:solidFill>
                                <a:schemeClr val="tx1"/>
                              </a:solidFill>
                              <a:latin typeface="Arial" pitchFamily="34" charset="0"/>
                              <a:ea typeface="+mn-ea"/>
                              <a:cs typeface="+mn-cs"/>
                            </a:defRPr>
                          </a:lvl9pPr>
                        </a:lstStyle>
                        <a:p>
                          <a:pPr>
                            <a:spcBef>
                              <a:spcPct val="50000"/>
                            </a:spcBef>
                          </a:pPr>
                          <a:r>
                            <a:rPr lang="en-US" sz="2000"/>
                            <a:t>P(C1) = 2/6          P(C2) = 4/6</a:t>
                          </a:r>
                        </a:p>
                        <a:p>
                          <a:pPr>
                            <a:spcBef>
                              <a:spcPct val="50000"/>
                            </a:spcBef>
                          </a:pPr>
                          <a:r>
                            <a:rPr lang="en-US" sz="2000"/>
                            <a:t>Gini = 1 – (2/6)</a:t>
                          </a:r>
                          <a:r>
                            <a:rPr lang="en-US" sz="2000" baseline="30000"/>
                            <a:t>2 </a:t>
                          </a:r>
                          <a:r>
                            <a:rPr lang="en-US" sz="2000"/>
                            <a:t>– (4/6)</a:t>
                          </a:r>
                          <a:r>
                            <a:rPr lang="en-US" sz="2000" baseline="30000"/>
                            <a:t>2</a:t>
                          </a:r>
                          <a:r>
                            <a:rPr lang="en-US" sz="2000"/>
                            <a:t> = 0.444</a:t>
                          </a:r>
                        </a:p>
                      </a:txBody>
                      <a:useSpRect/>
                    </a:txSp>
                  </a:sp>
                </lc:lockedCanvas>
              </a:graphicData>
            </a:graphic>
          </wp:inline>
        </w:drawing>
      </w:r>
    </w:p>
    <w:p w:rsidR="00367E3F" w:rsidRDefault="001B2A22" w:rsidP="001B2A22">
      <w:pPr>
        <w:rPr>
          <w:szCs w:val="24"/>
        </w:rPr>
      </w:pPr>
      <w:r>
        <w:rPr>
          <w:szCs w:val="24"/>
        </w:rPr>
        <w:t xml:space="preserve">Chỉ số GINI được sử dụng trong các thuật toán CART, SLIQ, SPRINT. </w:t>
      </w:r>
    </w:p>
    <w:p w:rsidR="001B2A22" w:rsidRDefault="001B2A22" w:rsidP="001B2A22">
      <w:pPr>
        <w:rPr>
          <w:szCs w:val="24"/>
        </w:rPr>
      </w:pPr>
      <w:r>
        <w:rPr>
          <w:szCs w:val="24"/>
        </w:rPr>
        <w:t>Khi nút</w:t>
      </w:r>
      <w:r w:rsidRPr="001B2A22">
        <w:rPr>
          <w:szCs w:val="24"/>
        </w:rPr>
        <w:t xml:space="preserve"> p phân chia thành k phần, chất lượng của sự phân chia </w:t>
      </w:r>
      <w:r>
        <w:rPr>
          <w:szCs w:val="24"/>
        </w:rPr>
        <w:t xml:space="preserve">(split) </w:t>
      </w:r>
      <w:r w:rsidRPr="001B2A22">
        <w:rPr>
          <w:szCs w:val="24"/>
        </w:rPr>
        <w:t>đượ</w:t>
      </w:r>
      <w:r>
        <w:rPr>
          <w:szCs w:val="24"/>
        </w:rPr>
        <w:t>c tính toán theo công thức</w:t>
      </w:r>
    </w:p>
    <w:p w:rsidR="001B2A22" w:rsidRPr="001B2A22" w:rsidRDefault="005969C1" w:rsidP="001B2A22">
      <w:pPr>
        <w:rPr>
          <w:szCs w:val="24"/>
        </w:rPr>
      </w:pPr>
      <w:r>
        <w:rPr>
          <w:noProof/>
          <w:szCs w:val="24"/>
        </w:rPr>
        <w:lastRenderedPageBreak/>
        <w:pict>
          <v:shape id="_x0000_s1182" type="#_x0000_t75" style="position:absolute;left:0;text-align:left;margin-left:131.25pt;margin-top:2.85pt;width:132pt;height:34pt;z-index:251749376" filled="t" fillcolor="#ffc" stroked="t">
            <v:imagedata r:id="rId280" o:title=""/>
          </v:shape>
          <o:OLEObject Type="Embed" ProgID="Equation.3" ShapeID="_x0000_s1182" DrawAspect="Content" ObjectID="_1603520938" r:id="rId281"/>
        </w:pict>
      </w:r>
    </w:p>
    <w:p w:rsidR="001B2A22" w:rsidRPr="001B2A22" w:rsidRDefault="001B2A22" w:rsidP="001B2A22">
      <w:pPr>
        <w:rPr>
          <w:szCs w:val="24"/>
        </w:rPr>
      </w:pPr>
      <w:r w:rsidRPr="001B2A22">
        <w:rPr>
          <w:szCs w:val="24"/>
        </w:rPr>
        <w:tab/>
      </w:r>
    </w:p>
    <w:p w:rsidR="001B2A22" w:rsidRPr="001B2A22" w:rsidRDefault="001B2A22" w:rsidP="001B2A22">
      <w:pPr>
        <w:rPr>
          <w:szCs w:val="24"/>
        </w:rPr>
      </w:pPr>
      <w:r w:rsidRPr="001B2A22">
        <w:rPr>
          <w:szCs w:val="24"/>
        </w:rPr>
        <w:tab/>
        <w:t>trong đó</w:t>
      </w:r>
      <w:r w:rsidRPr="001B2A22">
        <w:rPr>
          <w:szCs w:val="24"/>
        </w:rPr>
        <w:tab/>
        <w:t>n</w:t>
      </w:r>
      <w:r w:rsidRPr="001B2A22">
        <w:rPr>
          <w:szCs w:val="24"/>
          <w:vertAlign w:val="subscript"/>
        </w:rPr>
        <w:t>i</w:t>
      </w:r>
      <w:r w:rsidRPr="001B2A22">
        <w:rPr>
          <w:szCs w:val="24"/>
        </w:rPr>
        <w:t xml:space="preserve"> = số các bản ghi tại phần con </w:t>
      </w:r>
      <w:r>
        <w:rPr>
          <w:szCs w:val="24"/>
        </w:rPr>
        <w:t xml:space="preserve">thứ </w:t>
      </w:r>
      <w:r w:rsidRPr="001B2A22">
        <w:rPr>
          <w:szCs w:val="24"/>
        </w:rPr>
        <w:t>i,</w:t>
      </w:r>
    </w:p>
    <w:p w:rsidR="001B2A22" w:rsidRDefault="001B2A22" w:rsidP="001B2A22">
      <w:pPr>
        <w:rPr>
          <w:szCs w:val="24"/>
        </w:rPr>
      </w:pPr>
      <w:r w:rsidRPr="001B2A22">
        <w:rPr>
          <w:szCs w:val="24"/>
        </w:rPr>
        <w:t xml:space="preserve">    </w:t>
      </w:r>
      <w:r w:rsidRPr="001B2A22">
        <w:rPr>
          <w:szCs w:val="24"/>
        </w:rPr>
        <w:tab/>
      </w:r>
      <w:r w:rsidRPr="001B2A22">
        <w:rPr>
          <w:szCs w:val="24"/>
        </w:rPr>
        <w:tab/>
      </w:r>
      <w:r w:rsidRPr="001B2A22">
        <w:rPr>
          <w:szCs w:val="24"/>
        </w:rPr>
        <w:tab/>
        <w:t>n</w:t>
      </w:r>
      <w:r w:rsidRPr="001B2A22">
        <w:rPr>
          <w:szCs w:val="24"/>
          <w:vertAlign w:val="subscript"/>
        </w:rPr>
        <w:t xml:space="preserve"> </w:t>
      </w:r>
      <w:r w:rsidRPr="001B2A22">
        <w:rPr>
          <w:szCs w:val="24"/>
        </w:rPr>
        <w:t xml:space="preserve"> = số các bản ghi tạ</w:t>
      </w:r>
      <w:r>
        <w:rPr>
          <w:szCs w:val="24"/>
        </w:rPr>
        <w:t>i nút p</w:t>
      </w:r>
    </w:p>
    <w:p w:rsidR="001B2A22" w:rsidRDefault="001B2A22" w:rsidP="001B2A22">
      <w:pPr>
        <w:rPr>
          <w:szCs w:val="24"/>
        </w:rPr>
      </w:pPr>
      <w:r>
        <w:rPr>
          <w:szCs w:val="24"/>
        </w:rPr>
        <w:t xml:space="preserve">Với các thuộc tính nhị phân, </w:t>
      </w:r>
      <w:r w:rsidR="00E211CF">
        <w:rPr>
          <w:szCs w:val="24"/>
        </w:rPr>
        <w:t xml:space="preserve">việc phân nhánh thường chia thành hai nhánh, </w:t>
      </w:r>
      <w:r>
        <w:rPr>
          <w:szCs w:val="24"/>
        </w:rPr>
        <w:t>tính chỉ số</w:t>
      </w:r>
      <w:r w:rsidR="00E211CF">
        <w:rPr>
          <w:szCs w:val="24"/>
        </w:rPr>
        <w:t xml:space="preserve"> GINI cho từng cách phân nhánh. Ví dụ:</w:t>
      </w:r>
      <w:r w:rsidR="00367E3F">
        <w:rPr>
          <w:szCs w:val="24"/>
        </w:rPr>
        <w:t xml:space="preserve"> ta thấy chỉ số GINI của nút cha trong cây lớn hơn chỉ số GINI của toàn bộ phân nhánh.</w:t>
      </w:r>
    </w:p>
    <w:p w:rsidR="00E211CF" w:rsidRPr="001B2A22" w:rsidRDefault="00E211CF" w:rsidP="001B2A22">
      <w:pPr>
        <w:rPr>
          <w:szCs w:val="24"/>
        </w:rPr>
      </w:pPr>
      <w:r w:rsidRPr="00E211CF">
        <w:rPr>
          <w:noProof/>
          <w:szCs w:val="24"/>
        </w:rPr>
        <w:drawing>
          <wp:inline distT="0" distB="0" distL="0" distR="0">
            <wp:extent cx="4610100" cy="2028825"/>
            <wp:effectExtent l="0" t="0" r="0" b="0"/>
            <wp:docPr id="91" name="Object 4"/>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153400" cy="3673475"/>
                      <a:chOff x="381000" y="2590800"/>
                      <a:chExt cx="8153400" cy="3673475"/>
                    </a:xfrm>
                  </a:grpSpPr>
                  <a:sp>
                    <a:nvSpPr>
                      <a:cNvPr id="21510" name="Oval 4"/>
                      <a:cNvSpPr>
                        <a:spLocks noChangeArrowheads="1"/>
                      </a:cNvSpPr>
                    </a:nvSpPr>
                    <a:spPr bwMode="auto">
                      <a:xfrm>
                        <a:off x="3657600" y="2862263"/>
                        <a:ext cx="1009650" cy="454025"/>
                      </a:xfrm>
                      <a:prstGeom prst="ellipse">
                        <a:avLst/>
                      </a:prstGeom>
                      <a:solidFill>
                        <a:srgbClr val="FFFFFF"/>
                      </a:solidFill>
                      <a:ln w="9525">
                        <a:solidFill>
                          <a:schemeClr val="tx1"/>
                        </a:solidFill>
                        <a:round/>
                        <a:headEnd/>
                        <a:tailEnd/>
                      </a:ln>
                    </a:spPr>
                    <a:txSp>
                      <a:txBody>
                        <a:bodyPr wrap="none" anchor="ctr"/>
                        <a:lstStyle>
                          <a:defPPr>
                            <a:defRPr lang="en-US"/>
                          </a:defPPr>
                          <a:lvl1pPr algn="l" rtl="0" fontAlgn="base">
                            <a:spcBef>
                              <a:spcPct val="0"/>
                            </a:spcBef>
                            <a:spcAft>
                              <a:spcPct val="0"/>
                            </a:spcAft>
                            <a:defRPr kern="1200">
                              <a:solidFill>
                                <a:schemeClr val="tx1"/>
                              </a:solidFill>
                              <a:latin typeface="Arial" pitchFamily="34" charset="0"/>
                              <a:ea typeface="+mn-ea"/>
                              <a:cs typeface="+mn-cs"/>
                            </a:defRPr>
                          </a:lvl1pPr>
                          <a:lvl2pPr marL="457200" algn="l" rtl="0" fontAlgn="base">
                            <a:spcBef>
                              <a:spcPct val="0"/>
                            </a:spcBef>
                            <a:spcAft>
                              <a:spcPct val="0"/>
                            </a:spcAft>
                            <a:defRPr kern="1200">
                              <a:solidFill>
                                <a:schemeClr val="tx1"/>
                              </a:solidFill>
                              <a:latin typeface="Arial" pitchFamily="34" charset="0"/>
                              <a:ea typeface="+mn-ea"/>
                              <a:cs typeface="+mn-cs"/>
                            </a:defRPr>
                          </a:lvl2pPr>
                          <a:lvl3pPr marL="914400" algn="l" rtl="0" fontAlgn="base">
                            <a:spcBef>
                              <a:spcPct val="0"/>
                            </a:spcBef>
                            <a:spcAft>
                              <a:spcPct val="0"/>
                            </a:spcAft>
                            <a:defRPr kern="1200">
                              <a:solidFill>
                                <a:schemeClr val="tx1"/>
                              </a:solidFill>
                              <a:latin typeface="Arial" pitchFamily="34" charset="0"/>
                              <a:ea typeface="+mn-ea"/>
                              <a:cs typeface="+mn-cs"/>
                            </a:defRPr>
                          </a:lvl3pPr>
                          <a:lvl4pPr marL="1371600" algn="l" rtl="0" fontAlgn="base">
                            <a:spcBef>
                              <a:spcPct val="0"/>
                            </a:spcBef>
                            <a:spcAft>
                              <a:spcPct val="0"/>
                            </a:spcAft>
                            <a:defRPr kern="1200">
                              <a:solidFill>
                                <a:schemeClr val="tx1"/>
                              </a:solidFill>
                              <a:latin typeface="Arial" pitchFamily="34" charset="0"/>
                              <a:ea typeface="+mn-ea"/>
                              <a:cs typeface="+mn-cs"/>
                            </a:defRPr>
                          </a:lvl4pPr>
                          <a:lvl5pPr marL="1828800" algn="l" rtl="0" fontAlgn="base">
                            <a:spcBef>
                              <a:spcPct val="0"/>
                            </a:spcBef>
                            <a:spcAft>
                              <a:spcPct val="0"/>
                            </a:spcAft>
                            <a:defRPr kern="1200">
                              <a:solidFill>
                                <a:schemeClr val="tx1"/>
                              </a:solidFill>
                              <a:latin typeface="Arial" pitchFamily="34" charset="0"/>
                              <a:ea typeface="+mn-ea"/>
                              <a:cs typeface="+mn-cs"/>
                            </a:defRPr>
                          </a:lvl5pPr>
                          <a:lvl6pPr marL="2286000" algn="l" defTabSz="914400" rtl="0" eaLnBrk="1" latinLnBrk="0" hangingPunct="1">
                            <a:defRPr kern="1200">
                              <a:solidFill>
                                <a:schemeClr val="tx1"/>
                              </a:solidFill>
                              <a:latin typeface="Arial" pitchFamily="34" charset="0"/>
                              <a:ea typeface="+mn-ea"/>
                              <a:cs typeface="+mn-cs"/>
                            </a:defRPr>
                          </a:lvl6pPr>
                          <a:lvl7pPr marL="2743200" algn="l" defTabSz="914400" rtl="0" eaLnBrk="1" latinLnBrk="0" hangingPunct="1">
                            <a:defRPr kern="1200">
                              <a:solidFill>
                                <a:schemeClr val="tx1"/>
                              </a:solidFill>
                              <a:latin typeface="Arial" pitchFamily="34" charset="0"/>
                              <a:ea typeface="+mn-ea"/>
                              <a:cs typeface="+mn-cs"/>
                            </a:defRPr>
                          </a:lvl7pPr>
                          <a:lvl8pPr marL="3200400" algn="l" defTabSz="914400" rtl="0" eaLnBrk="1" latinLnBrk="0" hangingPunct="1">
                            <a:defRPr kern="1200">
                              <a:solidFill>
                                <a:schemeClr val="tx1"/>
                              </a:solidFill>
                              <a:latin typeface="Arial" pitchFamily="34" charset="0"/>
                              <a:ea typeface="+mn-ea"/>
                              <a:cs typeface="+mn-cs"/>
                            </a:defRPr>
                          </a:lvl8pPr>
                          <a:lvl9pPr marL="3657600" algn="l" defTabSz="914400" rtl="0" eaLnBrk="1" latinLnBrk="0" hangingPunct="1">
                            <a:defRPr kern="1200">
                              <a:solidFill>
                                <a:schemeClr val="tx1"/>
                              </a:solidFill>
                              <a:latin typeface="Arial" pitchFamily="34" charset="0"/>
                              <a:ea typeface="+mn-ea"/>
                              <a:cs typeface="+mn-cs"/>
                            </a:defRPr>
                          </a:lvl9pPr>
                        </a:lstStyle>
                        <a:p>
                          <a:pPr algn="ctr"/>
                          <a:r>
                            <a:rPr lang="en-US" sz="2000" dirty="0">
                              <a:latin typeface="Times New Roman" pitchFamily="18" charset="0"/>
                            </a:rPr>
                            <a:t>B?</a:t>
                          </a:r>
                          <a:endParaRPr lang="en-US" sz="2400" dirty="0">
                            <a:latin typeface="Times New Roman" pitchFamily="18" charset="0"/>
                          </a:endParaRPr>
                        </a:p>
                      </a:txBody>
                      <a:useSpRect/>
                    </a:txSp>
                  </a:sp>
                  <a:sp>
                    <a:nvSpPr>
                      <a:cNvPr id="21511" name="Line 5"/>
                      <a:cNvSpPr>
                        <a:spLocks noChangeShapeType="1"/>
                      </a:cNvSpPr>
                    </a:nvSpPr>
                    <a:spPr bwMode="auto">
                      <a:xfrm flipH="1">
                        <a:off x="3082925" y="3319463"/>
                        <a:ext cx="1108075" cy="725487"/>
                      </a:xfrm>
                      <a:prstGeom prst="line">
                        <a:avLst/>
                      </a:prstGeom>
                      <a:noFill/>
                      <a:ln w="9525">
                        <a:solidFill>
                          <a:schemeClr val="tx1"/>
                        </a:solidFill>
                        <a:round/>
                        <a:headEnd/>
                        <a:tailEnd/>
                      </a:ln>
                    </a:spPr>
                    <a:txSp>
                      <a:txBody>
                        <a:bodyPr wrap="none" anchor="ctr"/>
                        <a:lstStyle>
                          <a:defPPr>
                            <a:defRPr lang="en-US"/>
                          </a:defPPr>
                          <a:lvl1pPr algn="l" rtl="0" fontAlgn="base">
                            <a:spcBef>
                              <a:spcPct val="0"/>
                            </a:spcBef>
                            <a:spcAft>
                              <a:spcPct val="0"/>
                            </a:spcAft>
                            <a:defRPr kern="1200">
                              <a:solidFill>
                                <a:schemeClr val="tx1"/>
                              </a:solidFill>
                              <a:latin typeface="Arial" pitchFamily="34" charset="0"/>
                              <a:ea typeface="+mn-ea"/>
                              <a:cs typeface="+mn-cs"/>
                            </a:defRPr>
                          </a:lvl1pPr>
                          <a:lvl2pPr marL="457200" algn="l" rtl="0" fontAlgn="base">
                            <a:spcBef>
                              <a:spcPct val="0"/>
                            </a:spcBef>
                            <a:spcAft>
                              <a:spcPct val="0"/>
                            </a:spcAft>
                            <a:defRPr kern="1200">
                              <a:solidFill>
                                <a:schemeClr val="tx1"/>
                              </a:solidFill>
                              <a:latin typeface="Arial" pitchFamily="34" charset="0"/>
                              <a:ea typeface="+mn-ea"/>
                              <a:cs typeface="+mn-cs"/>
                            </a:defRPr>
                          </a:lvl2pPr>
                          <a:lvl3pPr marL="914400" algn="l" rtl="0" fontAlgn="base">
                            <a:spcBef>
                              <a:spcPct val="0"/>
                            </a:spcBef>
                            <a:spcAft>
                              <a:spcPct val="0"/>
                            </a:spcAft>
                            <a:defRPr kern="1200">
                              <a:solidFill>
                                <a:schemeClr val="tx1"/>
                              </a:solidFill>
                              <a:latin typeface="Arial" pitchFamily="34" charset="0"/>
                              <a:ea typeface="+mn-ea"/>
                              <a:cs typeface="+mn-cs"/>
                            </a:defRPr>
                          </a:lvl3pPr>
                          <a:lvl4pPr marL="1371600" algn="l" rtl="0" fontAlgn="base">
                            <a:spcBef>
                              <a:spcPct val="0"/>
                            </a:spcBef>
                            <a:spcAft>
                              <a:spcPct val="0"/>
                            </a:spcAft>
                            <a:defRPr kern="1200">
                              <a:solidFill>
                                <a:schemeClr val="tx1"/>
                              </a:solidFill>
                              <a:latin typeface="Arial" pitchFamily="34" charset="0"/>
                              <a:ea typeface="+mn-ea"/>
                              <a:cs typeface="+mn-cs"/>
                            </a:defRPr>
                          </a:lvl4pPr>
                          <a:lvl5pPr marL="1828800" algn="l" rtl="0" fontAlgn="base">
                            <a:spcBef>
                              <a:spcPct val="0"/>
                            </a:spcBef>
                            <a:spcAft>
                              <a:spcPct val="0"/>
                            </a:spcAft>
                            <a:defRPr kern="1200">
                              <a:solidFill>
                                <a:schemeClr val="tx1"/>
                              </a:solidFill>
                              <a:latin typeface="Arial" pitchFamily="34" charset="0"/>
                              <a:ea typeface="+mn-ea"/>
                              <a:cs typeface="+mn-cs"/>
                            </a:defRPr>
                          </a:lvl5pPr>
                          <a:lvl6pPr marL="2286000" algn="l" defTabSz="914400" rtl="0" eaLnBrk="1" latinLnBrk="0" hangingPunct="1">
                            <a:defRPr kern="1200">
                              <a:solidFill>
                                <a:schemeClr val="tx1"/>
                              </a:solidFill>
                              <a:latin typeface="Arial" pitchFamily="34" charset="0"/>
                              <a:ea typeface="+mn-ea"/>
                              <a:cs typeface="+mn-cs"/>
                            </a:defRPr>
                          </a:lvl6pPr>
                          <a:lvl7pPr marL="2743200" algn="l" defTabSz="914400" rtl="0" eaLnBrk="1" latinLnBrk="0" hangingPunct="1">
                            <a:defRPr kern="1200">
                              <a:solidFill>
                                <a:schemeClr val="tx1"/>
                              </a:solidFill>
                              <a:latin typeface="Arial" pitchFamily="34" charset="0"/>
                              <a:ea typeface="+mn-ea"/>
                              <a:cs typeface="+mn-cs"/>
                            </a:defRPr>
                          </a:lvl7pPr>
                          <a:lvl8pPr marL="3200400" algn="l" defTabSz="914400" rtl="0" eaLnBrk="1" latinLnBrk="0" hangingPunct="1">
                            <a:defRPr kern="1200">
                              <a:solidFill>
                                <a:schemeClr val="tx1"/>
                              </a:solidFill>
                              <a:latin typeface="Arial" pitchFamily="34" charset="0"/>
                              <a:ea typeface="+mn-ea"/>
                              <a:cs typeface="+mn-cs"/>
                            </a:defRPr>
                          </a:lvl8pPr>
                          <a:lvl9pPr marL="3657600" algn="l" defTabSz="914400" rtl="0" eaLnBrk="1" latinLnBrk="0" hangingPunct="1">
                            <a:defRPr kern="1200">
                              <a:solidFill>
                                <a:schemeClr val="tx1"/>
                              </a:solidFill>
                              <a:latin typeface="Arial" pitchFamily="34" charset="0"/>
                              <a:ea typeface="+mn-ea"/>
                              <a:cs typeface="+mn-cs"/>
                            </a:defRPr>
                          </a:lvl9pPr>
                        </a:lstStyle>
                        <a:p>
                          <a:endParaRPr lang="en-US"/>
                        </a:p>
                      </a:txBody>
                      <a:useSpRect/>
                    </a:txSp>
                  </a:sp>
                  <a:sp>
                    <a:nvSpPr>
                      <a:cNvPr id="21512" name="Line 6"/>
                      <a:cNvSpPr>
                        <a:spLocks noChangeShapeType="1"/>
                      </a:cNvSpPr>
                    </a:nvSpPr>
                    <a:spPr bwMode="auto">
                      <a:xfrm>
                        <a:off x="4191000" y="3319463"/>
                        <a:ext cx="1184275" cy="725487"/>
                      </a:xfrm>
                      <a:prstGeom prst="line">
                        <a:avLst/>
                      </a:prstGeom>
                      <a:noFill/>
                      <a:ln w="9525">
                        <a:solidFill>
                          <a:schemeClr val="tx1"/>
                        </a:solidFill>
                        <a:round/>
                        <a:headEnd/>
                        <a:tailEnd/>
                      </a:ln>
                    </a:spPr>
                    <a:txSp>
                      <a:txBody>
                        <a:bodyPr wrap="none" anchor="ctr"/>
                        <a:lstStyle>
                          <a:defPPr>
                            <a:defRPr lang="en-US"/>
                          </a:defPPr>
                          <a:lvl1pPr algn="l" rtl="0" fontAlgn="base">
                            <a:spcBef>
                              <a:spcPct val="0"/>
                            </a:spcBef>
                            <a:spcAft>
                              <a:spcPct val="0"/>
                            </a:spcAft>
                            <a:defRPr kern="1200">
                              <a:solidFill>
                                <a:schemeClr val="tx1"/>
                              </a:solidFill>
                              <a:latin typeface="Arial" pitchFamily="34" charset="0"/>
                              <a:ea typeface="+mn-ea"/>
                              <a:cs typeface="+mn-cs"/>
                            </a:defRPr>
                          </a:lvl1pPr>
                          <a:lvl2pPr marL="457200" algn="l" rtl="0" fontAlgn="base">
                            <a:spcBef>
                              <a:spcPct val="0"/>
                            </a:spcBef>
                            <a:spcAft>
                              <a:spcPct val="0"/>
                            </a:spcAft>
                            <a:defRPr kern="1200">
                              <a:solidFill>
                                <a:schemeClr val="tx1"/>
                              </a:solidFill>
                              <a:latin typeface="Arial" pitchFamily="34" charset="0"/>
                              <a:ea typeface="+mn-ea"/>
                              <a:cs typeface="+mn-cs"/>
                            </a:defRPr>
                          </a:lvl2pPr>
                          <a:lvl3pPr marL="914400" algn="l" rtl="0" fontAlgn="base">
                            <a:spcBef>
                              <a:spcPct val="0"/>
                            </a:spcBef>
                            <a:spcAft>
                              <a:spcPct val="0"/>
                            </a:spcAft>
                            <a:defRPr kern="1200">
                              <a:solidFill>
                                <a:schemeClr val="tx1"/>
                              </a:solidFill>
                              <a:latin typeface="Arial" pitchFamily="34" charset="0"/>
                              <a:ea typeface="+mn-ea"/>
                              <a:cs typeface="+mn-cs"/>
                            </a:defRPr>
                          </a:lvl3pPr>
                          <a:lvl4pPr marL="1371600" algn="l" rtl="0" fontAlgn="base">
                            <a:spcBef>
                              <a:spcPct val="0"/>
                            </a:spcBef>
                            <a:spcAft>
                              <a:spcPct val="0"/>
                            </a:spcAft>
                            <a:defRPr kern="1200">
                              <a:solidFill>
                                <a:schemeClr val="tx1"/>
                              </a:solidFill>
                              <a:latin typeface="Arial" pitchFamily="34" charset="0"/>
                              <a:ea typeface="+mn-ea"/>
                              <a:cs typeface="+mn-cs"/>
                            </a:defRPr>
                          </a:lvl4pPr>
                          <a:lvl5pPr marL="1828800" algn="l" rtl="0" fontAlgn="base">
                            <a:spcBef>
                              <a:spcPct val="0"/>
                            </a:spcBef>
                            <a:spcAft>
                              <a:spcPct val="0"/>
                            </a:spcAft>
                            <a:defRPr kern="1200">
                              <a:solidFill>
                                <a:schemeClr val="tx1"/>
                              </a:solidFill>
                              <a:latin typeface="Arial" pitchFamily="34" charset="0"/>
                              <a:ea typeface="+mn-ea"/>
                              <a:cs typeface="+mn-cs"/>
                            </a:defRPr>
                          </a:lvl5pPr>
                          <a:lvl6pPr marL="2286000" algn="l" defTabSz="914400" rtl="0" eaLnBrk="1" latinLnBrk="0" hangingPunct="1">
                            <a:defRPr kern="1200">
                              <a:solidFill>
                                <a:schemeClr val="tx1"/>
                              </a:solidFill>
                              <a:latin typeface="Arial" pitchFamily="34" charset="0"/>
                              <a:ea typeface="+mn-ea"/>
                              <a:cs typeface="+mn-cs"/>
                            </a:defRPr>
                          </a:lvl6pPr>
                          <a:lvl7pPr marL="2743200" algn="l" defTabSz="914400" rtl="0" eaLnBrk="1" latinLnBrk="0" hangingPunct="1">
                            <a:defRPr kern="1200">
                              <a:solidFill>
                                <a:schemeClr val="tx1"/>
                              </a:solidFill>
                              <a:latin typeface="Arial" pitchFamily="34" charset="0"/>
                              <a:ea typeface="+mn-ea"/>
                              <a:cs typeface="+mn-cs"/>
                            </a:defRPr>
                          </a:lvl7pPr>
                          <a:lvl8pPr marL="3200400" algn="l" defTabSz="914400" rtl="0" eaLnBrk="1" latinLnBrk="0" hangingPunct="1">
                            <a:defRPr kern="1200">
                              <a:solidFill>
                                <a:schemeClr val="tx1"/>
                              </a:solidFill>
                              <a:latin typeface="Arial" pitchFamily="34" charset="0"/>
                              <a:ea typeface="+mn-ea"/>
                              <a:cs typeface="+mn-cs"/>
                            </a:defRPr>
                          </a:lvl8pPr>
                          <a:lvl9pPr marL="3657600" algn="l" defTabSz="914400" rtl="0" eaLnBrk="1" latinLnBrk="0" hangingPunct="1">
                            <a:defRPr kern="1200">
                              <a:solidFill>
                                <a:schemeClr val="tx1"/>
                              </a:solidFill>
                              <a:latin typeface="Arial" pitchFamily="34" charset="0"/>
                              <a:ea typeface="+mn-ea"/>
                              <a:cs typeface="+mn-cs"/>
                            </a:defRPr>
                          </a:lvl9pPr>
                        </a:lstStyle>
                        <a:p>
                          <a:endParaRPr lang="en-US"/>
                        </a:p>
                      </a:txBody>
                      <a:useSpRect/>
                    </a:txSp>
                  </a:sp>
                  <a:sp>
                    <a:nvSpPr>
                      <a:cNvPr id="21515" name="Rectangle 9"/>
                      <a:cNvSpPr>
                        <a:spLocks noChangeArrowheads="1"/>
                      </a:cNvSpPr>
                    </a:nvSpPr>
                    <a:spPr bwMode="auto">
                      <a:xfrm>
                        <a:off x="2667000" y="4044950"/>
                        <a:ext cx="936625" cy="341313"/>
                      </a:xfrm>
                      <a:prstGeom prst="rect">
                        <a:avLst/>
                      </a:prstGeom>
                      <a:solidFill>
                        <a:srgbClr val="FFFFFF"/>
                      </a:solidFill>
                      <a:ln w="9525">
                        <a:solidFill>
                          <a:schemeClr val="tx1"/>
                        </a:solidFill>
                        <a:miter lim="800000"/>
                        <a:headEnd/>
                        <a:tailEnd/>
                      </a:ln>
                    </a:spPr>
                    <a:txSp>
                      <a:txBody>
                        <a:bodyPr wrap="none" anchor="ctr"/>
                        <a:lstStyle>
                          <a:defPPr>
                            <a:defRPr lang="en-US"/>
                          </a:defPPr>
                          <a:lvl1pPr algn="l" rtl="0" fontAlgn="base">
                            <a:spcBef>
                              <a:spcPct val="0"/>
                            </a:spcBef>
                            <a:spcAft>
                              <a:spcPct val="0"/>
                            </a:spcAft>
                            <a:defRPr kern="1200">
                              <a:solidFill>
                                <a:schemeClr val="tx1"/>
                              </a:solidFill>
                              <a:latin typeface="Arial" pitchFamily="34" charset="0"/>
                              <a:ea typeface="+mn-ea"/>
                              <a:cs typeface="+mn-cs"/>
                            </a:defRPr>
                          </a:lvl1pPr>
                          <a:lvl2pPr marL="457200" algn="l" rtl="0" fontAlgn="base">
                            <a:spcBef>
                              <a:spcPct val="0"/>
                            </a:spcBef>
                            <a:spcAft>
                              <a:spcPct val="0"/>
                            </a:spcAft>
                            <a:defRPr kern="1200">
                              <a:solidFill>
                                <a:schemeClr val="tx1"/>
                              </a:solidFill>
                              <a:latin typeface="Arial" pitchFamily="34" charset="0"/>
                              <a:ea typeface="+mn-ea"/>
                              <a:cs typeface="+mn-cs"/>
                            </a:defRPr>
                          </a:lvl2pPr>
                          <a:lvl3pPr marL="914400" algn="l" rtl="0" fontAlgn="base">
                            <a:spcBef>
                              <a:spcPct val="0"/>
                            </a:spcBef>
                            <a:spcAft>
                              <a:spcPct val="0"/>
                            </a:spcAft>
                            <a:defRPr kern="1200">
                              <a:solidFill>
                                <a:schemeClr val="tx1"/>
                              </a:solidFill>
                              <a:latin typeface="Arial" pitchFamily="34" charset="0"/>
                              <a:ea typeface="+mn-ea"/>
                              <a:cs typeface="+mn-cs"/>
                            </a:defRPr>
                          </a:lvl3pPr>
                          <a:lvl4pPr marL="1371600" algn="l" rtl="0" fontAlgn="base">
                            <a:spcBef>
                              <a:spcPct val="0"/>
                            </a:spcBef>
                            <a:spcAft>
                              <a:spcPct val="0"/>
                            </a:spcAft>
                            <a:defRPr kern="1200">
                              <a:solidFill>
                                <a:schemeClr val="tx1"/>
                              </a:solidFill>
                              <a:latin typeface="Arial" pitchFamily="34" charset="0"/>
                              <a:ea typeface="+mn-ea"/>
                              <a:cs typeface="+mn-cs"/>
                            </a:defRPr>
                          </a:lvl4pPr>
                          <a:lvl5pPr marL="1828800" algn="l" rtl="0" fontAlgn="base">
                            <a:spcBef>
                              <a:spcPct val="0"/>
                            </a:spcBef>
                            <a:spcAft>
                              <a:spcPct val="0"/>
                            </a:spcAft>
                            <a:defRPr kern="1200">
                              <a:solidFill>
                                <a:schemeClr val="tx1"/>
                              </a:solidFill>
                              <a:latin typeface="Arial" pitchFamily="34" charset="0"/>
                              <a:ea typeface="+mn-ea"/>
                              <a:cs typeface="+mn-cs"/>
                            </a:defRPr>
                          </a:lvl5pPr>
                          <a:lvl6pPr marL="2286000" algn="l" defTabSz="914400" rtl="0" eaLnBrk="1" latinLnBrk="0" hangingPunct="1">
                            <a:defRPr kern="1200">
                              <a:solidFill>
                                <a:schemeClr val="tx1"/>
                              </a:solidFill>
                              <a:latin typeface="Arial" pitchFamily="34" charset="0"/>
                              <a:ea typeface="+mn-ea"/>
                              <a:cs typeface="+mn-cs"/>
                            </a:defRPr>
                          </a:lvl6pPr>
                          <a:lvl7pPr marL="2743200" algn="l" defTabSz="914400" rtl="0" eaLnBrk="1" latinLnBrk="0" hangingPunct="1">
                            <a:defRPr kern="1200">
                              <a:solidFill>
                                <a:schemeClr val="tx1"/>
                              </a:solidFill>
                              <a:latin typeface="Arial" pitchFamily="34" charset="0"/>
                              <a:ea typeface="+mn-ea"/>
                              <a:cs typeface="+mn-cs"/>
                            </a:defRPr>
                          </a:lvl7pPr>
                          <a:lvl8pPr marL="3200400" algn="l" defTabSz="914400" rtl="0" eaLnBrk="1" latinLnBrk="0" hangingPunct="1">
                            <a:defRPr kern="1200">
                              <a:solidFill>
                                <a:schemeClr val="tx1"/>
                              </a:solidFill>
                              <a:latin typeface="Arial" pitchFamily="34" charset="0"/>
                              <a:ea typeface="+mn-ea"/>
                              <a:cs typeface="+mn-cs"/>
                            </a:defRPr>
                          </a:lvl8pPr>
                          <a:lvl9pPr marL="3657600" algn="l" defTabSz="914400" rtl="0" eaLnBrk="1" latinLnBrk="0" hangingPunct="1">
                            <a:defRPr kern="1200">
                              <a:solidFill>
                                <a:schemeClr val="tx1"/>
                              </a:solidFill>
                              <a:latin typeface="Arial" pitchFamily="34" charset="0"/>
                              <a:ea typeface="+mn-ea"/>
                              <a:cs typeface="+mn-cs"/>
                            </a:defRPr>
                          </a:lvl9pPr>
                        </a:lstStyle>
                        <a:p>
                          <a:pPr algn="ctr"/>
                          <a:r>
                            <a:rPr lang="en-US">
                              <a:latin typeface="Times New Roman" pitchFamily="18" charset="0"/>
                            </a:rPr>
                            <a:t>Node N1</a:t>
                          </a:r>
                        </a:p>
                      </a:txBody>
                      <a:useSpRect/>
                    </a:txSp>
                  </a:sp>
                  <a:sp>
                    <a:nvSpPr>
                      <a:cNvPr id="21516" name="Rectangle 10"/>
                      <a:cNvSpPr>
                        <a:spLocks noChangeArrowheads="1"/>
                      </a:cNvSpPr>
                    </a:nvSpPr>
                    <a:spPr bwMode="auto">
                      <a:xfrm>
                        <a:off x="4854575" y="4044950"/>
                        <a:ext cx="936625" cy="341313"/>
                      </a:xfrm>
                      <a:prstGeom prst="rect">
                        <a:avLst/>
                      </a:prstGeom>
                      <a:solidFill>
                        <a:srgbClr val="FFFFFF"/>
                      </a:solidFill>
                      <a:ln w="9525">
                        <a:solidFill>
                          <a:schemeClr val="tx1"/>
                        </a:solidFill>
                        <a:miter lim="800000"/>
                        <a:headEnd/>
                        <a:tailEnd/>
                      </a:ln>
                    </a:spPr>
                    <a:txSp>
                      <a:txBody>
                        <a:bodyPr wrap="none" anchor="ctr"/>
                        <a:lstStyle>
                          <a:defPPr>
                            <a:defRPr lang="en-US"/>
                          </a:defPPr>
                          <a:lvl1pPr algn="l" rtl="0" fontAlgn="base">
                            <a:spcBef>
                              <a:spcPct val="0"/>
                            </a:spcBef>
                            <a:spcAft>
                              <a:spcPct val="0"/>
                            </a:spcAft>
                            <a:defRPr kern="1200">
                              <a:solidFill>
                                <a:schemeClr val="tx1"/>
                              </a:solidFill>
                              <a:latin typeface="Arial" pitchFamily="34" charset="0"/>
                              <a:ea typeface="+mn-ea"/>
                              <a:cs typeface="+mn-cs"/>
                            </a:defRPr>
                          </a:lvl1pPr>
                          <a:lvl2pPr marL="457200" algn="l" rtl="0" fontAlgn="base">
                            <a:spcBef>
                              <a:spcPct val="0"/>
                            </a:spcBef>
                            <a:spcAft>
                              <a:spcPct val="0"/>
                            </a:spcAft>
                            <a:defRPr kern="1200">
                              <a:solidFill>
                                <a:schemeClr val="tx1"/>
                              </a:solidFill>
                              <a:latin typeface="Arial" pitchFamily="34" charset="0"/>
                              <a:ea typeface="+mn-ea"/>
                              <a:cs typeface="+mn-cs"/>
                            </a:defRPr>
                          </a:lvl2pPr>
                          <a:lvl3pPr marL="914400" algn="l" rtl="0" fontAlgn="base">
                            <a:spcBef>
                              <a:spcPct val="0"/>
                            </a:spcBef>
                            <a:spcAft>
                              <a:spcPct val="0"/>
                            </a:spcAft>
                            <a:defRPr kern="1200">
                              <a:solidFill>
                                <a:schemeClr val="tx1"/>
                              </a:solidFill>
                              <a:latin typeface="Arial" pitchFamily="34" charset="0"/>
                              <a:ea typeface="+mn-ea"/>
                              <a:cs typeface="+mn-cs"/>
                            </a:defRPr>
                          </a:lvl3pPr>
                          <a:lvl4pPr marL="1371600" algn="l" rtl="0" fontAlgn="base">
                            <a:spcBef>
                              <a:spcPct val="0"/>
                            </a:spcBef>
                            <a:spcAft>
                              <a:spcPct val="0"/>
                            </a:spcAft>
                            <a:defRPr kern="1200">
                              <a:solidFill>
                                <a:schemeClr val="tx1"/>
                              </a:solidFill>
                              <a:latin typeface="Arial" pitchFamily="34" charset="0"/>
                              <a:ea typeface="+mn-ea"/>
                              <a:cs typeface="+mn-cs"/>
                            </a:defRPr>
                          </a:lvl4pPr>
                          <a:lvl5pPr marL="1828800" algn="l" rtl="0" fontAlgn="base">
                            <a:spcBef>
                              <a:spcPct val="0"/>
                            </a:spcBef>
                            <a:spcAft>
                              <a:spcPct val="0"/>
                            </a:spcAft>
                            <a:defRPr kern="1200">
                              <a:solidFill>
                                <a:schemeClr val="tx1"/>
                              </a:solidFill>
                              <a:latin typeface="Arial" pitchFamily="34" charset="0"/>
                              <a:ea typeface="+mn-ea"/>
                              <a:cs typeface="+mn-cs"/>
                            </a:defRPr>
                          </a:lvl5pPr>
                          <a:lvl6pPr marL="2286000" algn="l" defTabSz="914400" rtl="0" eaLnBrk="1" latinLnBrk="0" hangingPunct="1">
                            <a:defRPr kern="1200">
                              <a:solidFill>
                                <a:schemeClr val="tx1"/>
                              </a:solidFill>
                              <a:latin typeface="Arial" pitchFamily="34" charset="0"/>
                              <a:ea typeface="+mn-ea"/>
                              <a:cs typeface="+mn-cs"/>
                            </a:defRPr>
                          </a:lvl6pPr>
                          <a:lvl7pPr marL="2743200" algn="l" defTabSz="914400" rtl="0" eaLnBrk="1" latinLnBrk="0" hangingPunct="1">
                            <a:defRPr kern="1200">
                              <a:solidFill>
                                <a:schemeClr val="tx1"/>
                              </a:solidFill>
                              <a:latin typeface="Arial" pitchFamily="34" charset="0"/>
                              <a:ea typeface="+mn-ea"/>
                              <a:cs typeface="+mn-cs"/>
                            </a:defRPr>
                          </a:lvl7pPr>
                          <a:lvl8pPr marL="3200400" algn="l" defTabSz="914400" rtl="0" eaLnBrk="1" latinLnBrk="0" hangingPunct="1">
                            <a:defRPr kern="1200">
                              <a:solidFill>
                                <a:schemeClr val="tx1"/>
                              </a:solidFill>
                              <a:latin typeface="Arial" pitchFamily="34" charset="0"/>
                              <a:ea typeface="+mn-ea"/>
                              <a:cs typeface="+mn-cs"/>
                            </a:defRPr>
                          </a:lvl8pPr>
                          <a:lvl9pPr marL="3657600" algn="l" defTabSz="914400" rtl="0" eaLnBrk="1" latinLnBrk="0" hangingPunct="1">
                            <a:defRPr kern="1200">
                              <a:solidFill>
                                <a:schemeClr val="tx1"/>
                              </a:solidFill>
                              <a:latin typeface="Arial" pitchFamily="34" charset="0"/>
                              <a:ea typeface="+mn-ea"/>
                              <a:cs typeface="+mn-cs"/>
                            </a:defRPr>
                          </a:lvl9pPr>
                        </a:lstStyle>
                        <a:p>
                          <a:pPr algn="ctr"/>
                          <a:r>
                            <a:rPr lang="en-US">
                              <a:latin typeface="Times New Roman" pitchFamily="18" charset="0"/>
                            </a:rPr>
                            <a:t>Node N2</a:t>
                          </a:r>
                        </a:p>
                      </a:txBody>
                      <a:useSpRect/>
                    </a:txSp>
                  </a:sp>
                  <a:pic>
                    <a:nvPicPr>
                      <a:cNvPr id="0" name="Object 2"/>
                      <a:cNvPicPr>
                        <a:picLocks noChangeAspect="1" noChangeArrowheads="1"/>
                      </a:cNvPicPr>
                    </a:nvPicPr>
                    <a:blipFill>
                      <a:blip r:embed="rId282"/>
                      <a:srcRect/>
                      <a:stretch>
                        <a:fillRect/>
                      </a:stretch>
                    </a:blipFill>
                    <a:spPr bwMode="auto">
                      <a:xfrm>
                        <a:off x="6553200" y="2590800"/>
                        <a:ext cx="1981200" cy="1790700"/>
                      </a:xfrm>
                      <a:prstGeom prst="rect">
                        <a:avLst/>
                      </a:prstGeom>
                      <a:noFill/>
                    </a:spPr>
                  </a:pic>
                  <a:pic>
                    <a:nvPicPr>
                      <a:cNvPr id="0" name="Object 3"/>
                      <a:cNvPicPr>
                        <a:picLocks noChangeAspect="1" noChangeArrowheads="1"/>
                      </a:cNvPicPr>
                    </a:nvPicPr>
                    <a:blipFill>
                      <a:blip r:embed="rId283"/>
                      <a:srcRect/>
                      <a:stretch>
                        <a:fillRect/>
                      </a:stretch>
                    </a:blipFill>
                    <a:spPr bwMode="auto">
                      <a:xfrm>
                        <a:off x="3276600" y="4648200"/>
                        <a:ext cx="1905000" cy="1471613"/>
                      </a:xfrm>
                      <a:prstGeom prst="rect">
                        <a:avLst/>
                      </a:prstGeom>
                      <a:noFill/>
                    </a:spPr>
                  </a:pic>
                  <a:sp>
                    <a:nvSpPr>
                      <a:cNvPr id="21517" name="Text Box 13"/>
                      <a:cNvSpPr txBox="1">
                        <a:spLocks noChangeArrowheads="1"/>
                      </a:cNvSpPr>
                    </a:nvSpPr>
                    <a:spPr bwMode="auto">
                      <a:xfrm>
                        <a:off x="381000" y="4191000"/>
                        <a:ext cx="2438400" cy="2073275"/>
                      </a:xfrm>
                      <a:prstGeom prst="rect">
                        <a:avLst/>
                      </a:prstGeom>
                      <a:noFill/>
                      <a:ln w="12700">
                        <a:noFill/>
                        <a:miter lim="800000"/>
                        <a:headEnd/>
                        <a:tailEnd/>
                      </a:ln>
                    </a:spPr>
                    <a:txSp>
                      <a:txBody>
                        <a:bodyPr>
                          <a:spAutoFit/>
                        </a:bodyPr>
                        <a:lstStyle>
                          <a:defPPr>
                            <a:defRPr lang="en-US"/>
                          </a:defPPr>
                          <a:lvl1pPr algn="l" rtl="0" fontAlgn="base">
                            <a:spcBef>
                              <a:spcPct val="0"/>
                            </a:spcBef>
                            <a:spcAft>
                              <a:spcPct val="0"/>
                            </a:spcAft>
                            <a:defRPr kern="1200">
                              <a:solidFill>
                                <a:schemeClr val="tx1"/>
                              </a:solidFill>
                              <a:latin typeface="Arial" pitchFamily="34" charset="0"/>
                              <a:ea typeface="+mn-ea"/>
                              <a:cs typeface="+mn-cs"/>
                            </a:defRPr>
                          </a:lvl1pPr>
                          <a:lvl2pPr marL="457200" algn="l" rtl="0" fontAlgn="base">
                            <a:spcBef>
                              <a:spcPct val="0"/>
                            </a:spcBef>
                            <a:spcAft>
                              <a:spcPct val="0"/>
                            </a:spcAft>
                            <a:defRPr kern="1200">
                              <a:solidFill>
                                <a:schemeClr val="tx1"/>
                              </a:solidFill>
                              <a:latin typeface="Arial" pitchFamily="34" charset="0"/>
                              <a:ea typeface="+mn-ea"/>
                              <a:cs typeface="+mn-cs"/>
                            </a:defRPr>
                          </a:lvl2pPr>
                          <a:lvl3pPr marL="914400" algn="l" rtl="0" fontAlgn="base">
                            <a:spcBef>
                              <a:spcPct val="0"/>
                            </a:spcBef>
                            <a:spcAft>
                              <a:spcPct val="0"/>
                            </a:spcAft>
                            <a:defRPr kern="1200">
                              <a:solidFill>
                                <a:schemeClr val="tx1"/>
                              </a:solidFill>
                              <a:latin typeface="Arial" pitchFamily="34" charset="0"/>
                              <a:ea typeface="+mn-ea"/>
                              <a:cs typeface="+mn-cs"/>
                            </a:defRPr>
                          </a:lvl3pPr>
                          <a:lvl4pPr marL="1371600" algn="l" rtl="0" fontAlgn="base">
                            <a:spcBef>
                              <a:spcPct val="0"/>
                            </a:spcBef>
                            <a:spcAft>
                              <a:spcPct val="0"/>
                            </a:spcAft>
                            <a:defRPr kern="1200">
                              <a:solidFill>
                                <a:schemeClr val="tx1"/>
                              </a:solidFill>
                              <a:latin typeface="Arial" pitchFamily="34" charset="0"/>
                              <a:ea typeface="+mn-ea"/>
                              <a:cs typeface="+mn-cs"/>
                            </a:defRPr>
                          </a:lvl4pPr>
                          <a:lvl5pPr marL="1828800" algn="l" rtl="0" fontAlgn="base">
                            <a:spcBef>
                              <a:spcPct val="0"/>
                            </a:spcBef>
                            <a:spcAft>
                              <a:spcPct val="0"/>
                            </a:spcAft>
                            <a:defRPr kern="1200">
                              <a:solidFill>
                                <a:schemeClr val="tx1"/>
                              </a:solidFill>
                              <a:latin typeface="Arial" pitchFamily="34" charset="0"/>
                              <a:ea typeface="+mn-ea"/>
                              <a:cs typeface="+mn-cs"/>
                            </a:defRPr>
                          </a:lvl5pPr>
                          <a:lvl6pPr marL="2286000" algn="l" defTabSz="914400" rtl="0" eaLnBrk="1" latinLnBrk="0" hangingPunct="1">
                            <a:defRPr kern="1200">
                              <a:solidFill>
                                <a:schemeClr val="tx1"/>
                              </a:solidFill>
                              <a:latin typeface="Arial" pitchFamily="34" charset="0"/>
                              <a:ea typeface="+mn-ea"/>
                              <a:cs typeface="+mn-cs"/>
                            </a:defRPr>
                          </a:lvl6pPr>
                          <a:lvl7pPr marL="2743200" algn="l" defTabSz="914400" rtl="0" eaLnBrk="1" latinLnBrk="0" hangingPunct="1">
                            <a:defRPr kern="1200">
                              <a:solidFill>
                                <a:schemeClr val="tx1"/>
                              </a:solidFill>
                              <a:latin typeface="Arial" pitchFamily="34" charset="0"/>
                              <a:ea typeface="+mn-ea"/>
                              <a:cs typeface="+mn-cs"/>
                            </a:defRPr>
                          </a:lvl7pPr>
                          <a:lvl8pPr marL="3200400" algn="l" defTabSz="914400" rtl="0" eaLnBrk="1" latinLnBrk="0" hangingPunct="1">
                            <a:defRPr kern="1200">
                              <a:solidFill>
                                <a:schemeClr val="tx1"/>
                              </a:solidFill>
                              <a:latin typeface="Arial" pitchFamily="34" charset="0"/>
                              <a:ea typeface="+mn-ea"/>
                              <a:cs typeface="+mn-cs"/>
                            </a:defRPr>
                          </a:lvl8pPr>
                          <a:lvl9pPr marL="3657600" algn="l" defTabSz="914400" rtl="0" eaLnBrk="1" latinLnBrk="0" hangingPunct="1">
                            <a:defRPr kern="1200">
                              <a:solidFill>
                                <a:schemeClr val="tx1"/>
                              </a:solidFill>
                              <a:latin typeface="Arial" pitchFamily="34" charset="0"/>
                              <a:ea typeface="+mn-ea"/>
                              <a:cs typeface="+mn-cs"/>
                            </a:defRPr>
                          </a:lvl9pPr>
                        </a:lstStyle>
                        <a:p>
                          <a:pPr>
                            <a:spcBef>
                              <a:spcPct val="50000"/>
                            </a:spcBef>
                          </a:pPr>
                          <a:r>
                            <a:rPr lang="en-US" sz="2000" dirty="0" err="1"/>
                            <a:t>Gini</a:t>
                          </a:r>
                          <a:r>
                            <a:rPr lang="en-US" sz="2000" dirty="0"/>
                            <a:t>(N1) </a:t>
                          </a:r>
                          <a:br>
                            <a:rPr lang="en-US" sz="2000" dirty="0"/>
                          </a:br>
                          <a:r>
                            <a:rPr lang="en-US" sz="2000" dirty="0"/>
                            <a:t>= 1 – (5/6)</a:t>
                          </a:r>
                          <a:r>
                            <a:rPr lang="en-US" sz="2000" baseline="30000" dirty="0"/>
                            <a:t>2 </a:t>
                          </a:r>
                          <a:r>
                            <a:rPr lang="en-US" sz="2000" dirty="0"/>
                            <a:t>– (2/6)</a:t>
                          </a:r>
                          <a:r>
                            <a:rPr lang="en-US" sz="2000" baseline="30000" dirty="0"/>
                            <a:t>2</a:t>
                          </a:r>
                          <a:r>
                            <a:rPr lang="en-US" sz="2000" dirty="0"/>
                            <a:t> </a:t>
                          </a:r>
                          <a:br>
                            <a:rPr lang="en-US" sz="2000" dirty="0"/>
                          </a:br>
                          <a:r>
                            <a:rPr lang="en-US" sz="2000" dirty="0"/>
                            <a:t>= 0.194 </a:t>
                          </a:r>
                        </a:p>
                        <a:p>
                          <a:pPr>
                            <a:spcBef>
                              <a:spcPct val="50000"/>
                            </a:spcBef>
                          </a:pPr>
                          <a:r>
                            <a:rPr lang="en-US" sz="2000" dirty="0" err="1"/>
                            <a:t>Gini</a:t>
                          </a:r>
                          <a:r>
                            <a:rPr lang="en-US" sz="2000" dirty="0"/>
                            <a:t>(N2) </a:t>
                          </a:r>
                          <a:br>
                            <a:rPr lang="en-US" sz="2000" dirty="0"/>
                          </a:br>
                          <a:r>
                            <a:rPr lang="en-US" sz="2000" dirty="0"/>
                            <a:t>= 1 – (1/6)</a:t>
                          </a:r>
                          <a:r>
                            <a:rPr lang="en-US" sz="2000" baseline="30000" dirty="0"/>
                            <a:t>2 </a:t>
                          </a:r>
                          <a:r>
                            <a:rPr lang="en-US" sz="2000" dirty="0"/>
                            <a:t>– (4/6)</a:t>
                          </a:r>
                          <a:r>
                            <a:rPr lang="en-US" sz="2000" baseline="30000" dirty="0"/>
                            <a:t>2</a:t>
                          </a:r>
                          <a:r>
                            <a:rPr lang="en-US" sz="2000" dirty="0"/>
                            <a:t> </a:t>
                          </a:r>
                          <a:br>
                            <a:rPr lang="en-US" sz="2000" dirty="0"/>
                          </a:br>
                          <a:r>
                            <a:rPr lang="en-US" sz="2000" dirty="0"/>
                            <a:t>= 0.528</a:t>
                          </a:r>
                        </a:p>
                      </a:txBody>
                      <a:useSpRect/>
                    </a:txSp>
                  </a:sp>
                  <a:sp>
                    <a:nvSpPr>
                      <a:cNvPr id="21518" name="Text Box 14"/>
                      <a:cNvSpPr txBox="1">
                        <a:spLocks noChangeArrowheads="1"/>
                      </a:cNvSpPr>
                    </a:nvSpPr>
                    <a:spPr bwMode="auto">
                      <a:xfrm>
                        <a:off x="5943600" y="4648200"/>
                        <a:ext cx="2438400" cy="1311275"/>
                      </a:xfrm>
                      <a:prstGeom prst="rect">
                        <a:avLst/>
                      </a:prstGeom>
                      <a:noFill/>
                      <a:ln w="12700">
                        <a:noFill/>
                        <a:miter lim="800000"/>
                        <a:headEnd/>
                        <a:tailEnd/>
                      </a:ln>
                    </a:spPr>
                    <a:txSp>
                      <a:txBody>
                        <a:bodyPr>
                          <a:spAutoFit/>
                        </a:bodyPr>
                        <a:lstStyle>
                          <a:defPPr>
                            <a:defRPr lang="en-US"/>
                          </a:defPPr>
                          <a:lvl1pPr algn="l" rtl="0" fontAlgn="base">
                            <a:spcBef>
                              <a:spcPct val="0"/>
                            </a:spcBef>
                            <a:spcAft>
                              <a:spcPct val="0"/>
                            </a:spcAft>
                            <a:defRPr kern="1200">
                              <a:solidFill>
                                <a:schemeClr val="tx1"/>
                              </a:solidFill>
                              <a:latin typeface="Arial" pitchFamily="34" charset="0"/>
                              <a:ea typeface="+mn-ea"/>
                              <a:cs typeface="+mn-cs"/>
                            </a:defRPr>
                          </a:lvl1pPr>
                          <a:lvl2pPr marL="457200" algn="l" rtl="0" fontAlgn="base">
                            <a:spcBef>
                              <a:spcPct val="0"/>
                            </a:spcBef>
                            <a:spcAft>
                              <a:spcPct val="0"/>
                            </a:spcAft>
                            <a:defRPr kern="1200">
                              <a:solidFill>
                                <a:schemeClr val="tx1"/>
                              </a:solidFill>
                              <a:latin typeface="Arial" pitchFamily="34" charset="0"/>
                              <a:ea typeface="+mn-ea"/>
                              <a:cs typeface="+mn-cs"/>
                            </a:defRPr>
                          </a:lvl2pPr>
                          <a:lvl3pPr marL="914400" algn="l" rtl="0" fontAlgn="base">
                            <a:spcBef>
                              <a:spcPct val="0"/>
                            </a:spcBef>
                            <a:spcAft>
                              <a:spcPct val="0"/>
                            </a:spcAft>
                            <a:defRPr kern="1200">
                              <a:solidFill>
                                <a:schemeClr val="tx1"/>
                              </a:solidFill>
                              <a:latin typeface="Arial" pitchFamily="34" charset="0"/>
                              <a:ea typeface="+mn-ea"/>
                              <a:cs typeface="+mn-cs"/>
                            </a:defRPr>
                          </a:lvl3pPr>
                          <a:lvl4pPr marL="1371600" algn="l" rtl="0" fontAlgn="base">
                            <a:spcBef>
                              <a:spcPct val="0"/>
                            </a:spcBef>
                            <a:spcAft>
                              <a:spcPct val="0"/>
                            </a:spcAft>
                            <a:defRPr kern="1200">
                              <a:solidFill>
                                <a:schemeClr val="tx1"/>
                              </a:solidFill>
                              <a:latin typeface="Arial" pitchFamily="34" charset="0"/>
                              <a:ea typeface="+mn-ea"/>
                              <a:cs typeface="+mn-cs"/>
                            </a:defRPr>
                          </a:lvl4pPr>
                          <a:lvl5pPr marL="1828800" algn="l" rtl="0" fontAlgn="base">
                            <a:spcBef>
                              <a:spcPct val="0"/>
                            </a:spcBef>
                            <a:spcAft>
                              <a:spcPct val="0"/>
                            </a:spcAft>
                            <a:defRPr kern="1200">
                              <a:solidFill>
                                <a:schemeClr val="tx1"/>
                              </a:solidFill>
                              <a:latin typeface="Arial" pitchFamily="34" charset="0"/>
                              <a:ea typeface="+mn-ea"/>
                              <a:cs typeface="+mn-cs"/>
                            </a:defRPr>
                          </a:lvl5pPr>
                          <a:lvl6pPr marL="2286000" algn="l" defTabSz="914400" rtl="0" eaLnBrk="1" latinLnBrk="0" hangingPunct="1">
                            <a:defRPr kern="1200">
                              <a:solidFill>
                                <a:schemeClr val="tx1"/>
                              </a:solidFill>
                              <a:latin typeface="Arial" pitchFamily="34" charset="0"/>
                              <a:ea typeface="+mn-ea"/>
                              <a:cs typeface="+mn-cs"/>
                            </a:defRPr>
                          </a:lvl6pPr>
                          <a:lvl7pPr marL="2743200" algn="l" defTabSz="914400" rtl="0" eaLnBrk="1" latinLnBrk="0" hangingPunct="1">
                            <a:defRPr kern="1200">
                              <a:solidFill>
                                <a:schemeClr val="tx1"/>
                              </a:solidFill>
                              <a:latin typeface="Arial" pitchFamily="34" charset="0"/>
                              <a:ea typeface="+mn-ea"/>
                              <a:cs typeface="+mn-cs"/>
                            </a:defRPr>
                          </a:lvl7pPr>
                          <a:lvl8pPr marL="3200400" algn="l" defTabSz="914400" rtl="0" eaLnBrk="1" latinLnBrk="0" hangingPunct="1">
                            <a:defRPr kern="1200">
                              <a:solidFill>
                                <a:schemeClr val="tx1"/>
                              </a:solidFill>
                              <a:latin typeface="Arial" pitchFamily="34" charset="0"/>
                              <a:ea typeface="+mn-ea"/>
                              <a:cs typeface="+mn-cs"/>
                            </a:defRPr>
                          </a:lvl8pPr>
                          <a:lvl9pPr marL="3657600" algn="l" defTabSz="914400" rtl="0" eaLnBrk="1" latinLnBrk="0" hangingPunct="1">
                            <a:defRPr kern="1200">
                              <a:solidFill>
                                <a:schemeClr val="tx1"/>
                              </a:solidFill>
                              <a:latin typeface="Arial" pitchFamily="34" charset="0"/>
                              <a:ea typeface="+mn-ea"/>
                              <a:cs typeface="+mn-cs"/>
                            </a:defRPr>
                          </a:lvl9pPr>
                        </a:lstStyle>
                        <a:p>
                          <a:pPr>
                            <a:spcBef>
                              <a:spcPct val="50000"/>
                            </a:spcBef>
                          </a:pPr>
                          <a:r>
                            <a:rPr lang="en-US" sz="2000"/>
                            <a:t>Gini(Children) </a:t>
                          </a:r>
                          <a:br>
                            <a:rPr lang="en-US" sz="2000"/>
                          </a:br>
                          <a:r>
                            <a:rPr lang="en-US" sz="2000"/>
                            <a:t>= 7/12 * 0.194 + </a:t>
                          </a:r>
                          <a:br>
                            <a:rPr lang="en-US" sz="2000"/>
                          </a:br>
                          <a:r>
                            <a:rPr lang="en-US" sz="2000"/>
                            <a:t>   5/12 * 0.528</a:t>
                          </a:r>
                          <a:br>
                            <a:rPr lang="en-US" sz="2000"/>
                          </a:br>
                          <a:r>
                            <a:rPr lang="en-US" sz="2000"/>
                            <a:t>= 0.333</a:t>
                          </a:r>
                        </a:p>
                      </a:txBody>
                      <a:useSpRect/>
                    </a:txSp>
                  </a:sp>
                </lc:lockedCanvas>
              </a:graphicData>
            </a:graphic>
          </wp:inline>
        </w:drawing>
      </w:r>
    </w:p>
    <w:p w:rsidR="001B2A22" w:rsidRDefault="005969C1" w:rsidP="0018271A">
      <w:pPr>
        <w:rPr>
          <w:szCs w:val="24"/>
        </w:rPr>
      </w:pPr>
      <w:r>
        <w:rPr>
          <w:noProof/>
          <w:szCs w:val="24"/>
        </w:rPr>
        <w:pict>
          <v:shape id="_x0000_s1186" type="#_x0000_t75" style="position:absolute;left:0;text-align:left;margin-left:281.25pt;margin-top:57.6pt;width:149.05pt;height:85.45pt;z-index:251750400">
            <v:imagedata r:id="rId284" o:title=""/>
          </v:shape>
          <o:OLEObject Type="Embed" ProgID="Word.Document.8" ShapeID="_x0000_s1186" DrawAspect="Content" ObjectID="_1603520939" r:id="rId285">
            <o:FieldCodes>\s</o:FieldCodes>
          </o:OLEObject>
        </w:pict>
      </w:r>
      <w:r w:rsidR="00367E3F">
        <w:rPr>
          <w:szCs w:val="24"/>
        </w:rPr>
        <w:t>Với các thuộc tính phân loại, cho mỗi giá trị khác nhau, đếm số bản ghi cho mỗi lớp, sau đó sử dụng ma trận đếm để đưa ra quyết định. Ví dụ sự phân nhánh theo điều kiện của thuộc tính CarType nêu ra ở trên: có thể phân thành nhiều nhánh hoặc phân làm hai nhánh</w:t>
      </w:r>
    </w:p>
    <w:p w:rsidR="00367E3F" w:rsidRDefault="00367E3F" w:rsidP="0018271A">
      <w:pPr>
        <w:rPr>
          <w:szCs w:val="24"/>
        </w:rPr>
      </w:pPr>
      <w:r>
        <w:rPr>
          <w:szCs w:val="24"/>
        </w:rPr>
        <w:t xml:space="preserve">Phân làm nhiều nhánh có ma trận đếm </w:t>
      </w:r>
    </w:p>
    <w:p w:rsidR="00367E3F" w:rsidRDefault="00367E3F" w:rsidP="00367E3F">
      <w:pPr>
        <w:rPr>
          <w:szCs w:val="24"/>
        </w:rPr>
      </w:pPr>
      <w:r>
        <w:rPr>
          <w:szCs w:val="24"/>
        </w:rPr>
        <w:t>Phân làm hai nhánh, ta có hai cách phân chia như sau</w:t>
      </w:r>
    </w:p>
    <w:p w:rsidR="00BD6CC6" w:rsidRDefault="005969C1" w:rsidP="00367E3F">
      <w:pPr>
        <w:rPr>
          <w:szCs w:val="24"/>
        </w:rPr>
      </w:pPr>
      <w:r>
        <w:rPr>
          <w:noProof/>
          <w:sz w:val="32"/>
          <w:szCs w:val="32"/>
        </w:rPr>
        <w:pict>
          <v:shape id="_x0000_s1192" type="#_x0000_t75" style="position:absolute;left:0;text-align:left;margin-left:274.5pt;margin-top:16.2pt;width:139.45pt;height:81.9pt;z-index:251752448">
            <v:imagedata r:id="rId286" o:title=""/>
          </v:shape>
          <o:OLEObject Type="Embed" ProgID="Word.Document.8" ShapeID="_x0000_s1192" DrawAspect="Content" ObjectID="_1603520940" r:id="rId287">
            <o:FieldCodes>\s</o:FieldCodes>
          </o:OLEObject>
        </w:pict>
      </w:r>
      <w:r>
        <w:rPr>
          <w:noProof/>
          <w:sz w:val="32"/>
          <w:szCs w:val="32"/>
        </w:rPr>
        <w:pict>
          <v:shape id="_x0000_s1191" type="#_x0000_t75" style="position:absolute;left:0;text-align:left;margin-left:23.25pt;margin-top:15.65pt;width:137.85pt;height:86.9pt;z-index:251751424">
            <v:imagedata r:id="rId288" o:title=""/>
          </v:shape>
          <o:OLEObject Type="Embed" ProgID="Word.Document.8" ShapeID="_x0000_s1191" DrawAspect="Content" ObjectID="_1603520941" r:id="rId289">
            <o:FieldCodes>\s</o:FieldCodes>
          </o:OLEObject>
        </w:pict>
      </w:r>
    </w:p>
    <w:tbl>
      <w:tblPr>
        <w:tblW w:w="0" w:type="auto"/>
        <w:tblLook w:val="04A0" w:firstRow="1" w:lastRow="0" w:firstColumn="1" w:lastColumn="0" w:noHBand="0" w:noVBand="1"/>
      </w:tblPr>
      <w:tblGrid>
        <w:gridCol w:w="4788"/>
        <w:gridCol w:w="4788"/>
      </w:tblGrid>
      <w:tr w:rsidR="00367E3F" w:rsidTr="00BD6CC6">
        <w:tc>
          <w:tcPr>
            <w:tcW w:w="4788" w:type="dxa"/>
          </w:tcPr>
          <w:p w:rsidR="00367E3F" w:rsidRDefault="00367E3F" w:rsidP="00367E3F">
            <w:pPr>
              <w:rPr>
                <w:sz w:val="32"/>
                <w:szCs w:val="32"/>
              </w:rPr>
            </w:pPr>
          </w:p>
          <w:p w:rsidR="00BD6CC6" w:rsidRDefault="00BD6CC6" w:rsidP="00367E3F">
            <w:pPr>
              <w:rPr>
                <w:sz w:val="32"/>
                <w:szCs w:val="32"/>
              </w:rPr>
            </w:pPr>
          </w:p>
          <w:p w:rsidR="00BD6CC6" w:rsidRPr="0041656A" w:rsidRDefault="00BD6CC6" w:rsidP="0041656A">
            <w:pPr>
              <w:rPr>
                <w:szCs w:val="24"/>
              </w:rPr>
            </w:pPr>
          </w:p>
        </w:tc>
        <w:tc>
          <w:tcPr>
            <w:tcW w:w="4788" w:type="dxa"/>
          </w:tcPr>
          <w:p w:rsidR="00367E3F" w:rsidRDefault="00367E3F" w:rsidP="00367E3F">
            <w:pPr>
              <w:rPr>
                <w:sz w:val="32"/>
                <w:szCs w:val="32"/>
              </w:rPr>
            </w:pPr>
          </w:p>
        </w:tc>
      </w:tr>
    </w:tbl>
    <w:p w:rsidR="0041656A" w:rsidRDefault="0041656A" w:rsidP="00367E3F">
      <w:pPr>
        <w:rPr>
          <w:szCs w:val="24"/>
        </w:rPr>
      </w:pPr>
      <w:r>
        <w:rPr>
          <w:szCs w:val="24"/>
        </w:rPr>
        <w:t xml:space="preserve">Với thuộc tính liên tục, việc tính toán chỉ số GINI phức tạp hơn </w:t>
      </w:r>
    </w:p>
    <w:p w:rsidR="0041656A" w:rsidRDefault="0041656A" w:rsidP="00395DA0">
      <w:pPr>
        <w:pStyle w:val="ListParagraph"/>
        <w:numPr>
          <w:ilvl w:val="0"/>
          <w:numId w:val="78"/>
        </w:numPr>
        <w:spacing w:line="360" w:lineRule="auto"/>
      </w:pPr>
      <w:r>
        <w:t>Nếu muốn phân làm hai nhánh thì cần sử dụng một quyết định nhị phân dựa trên một giá trị ngưỡng, để chia làm hai phạm vi, lớn hơn hoặc bằng ngưỡng và nhỏ hơn giá trị ngưỡng</w:t>
      </w:r>
    </w:p>
    <w:p w:rsidR="0041656A" w:rsidRDefault="0041656A" w:rsidP="00395DA0">
      <w:pPr>
        <w:pStyle w:val="ListParagraph"/>
        <w:numPr>
          <w:ilvl w:val="0"/>
          <w:numId w:val="78"/>
        </w:numPr>
        <w:spacing w:line="360" w:lineRule="auto"/>
      </w:pPr>
      <w:r>
        <w:t xml:space="preserve">Có một số lựa chọn để xác định giá trị ngưỡng nói trên, dựa </w:t>
      </w:r>
      <w:r w:rsidR="00943FD5">
        <w:t>trên nguyên tắc số lượng ngưỡng cần = số lượng các giá trị phân biệt</w:t>
      </w:r>
      <w:r w:rsidR="00D527D2">
        <w:t>cần quan tâm theo yêu cầu của bài toán</w:t>
      </w:r>
    </w:p>
    <w:p w:rsidR="00943FD5" w:rsidRDefault="00943FD5" w:rsidP="00395DA0">
      <w:pPr>
        <w:pStyle w:val="ListParagraph"/>
        <w:numPr>
          <w:ilvl w:val="0"/>
          <w:numId w:val="78"/>
        </w:numPr>
        <w:spacing w:line="360" w:lineRule="auto"/>
      </w:pPr>
      <w:r>
        <w:lastRenderedPageBreak/>
        <w:t xml:space="preserve">Mỗi </w:t>
      </w:r>
      <w:r w:rsidR="00D527D2">
        <w:t>giá trị ngưỡng sẽ có một ma trận đến tương ứng với nó để đến số lượng bản ghi trong mỗi phần của mỗi lớp (có nghĩa là giả sử giá trị ngưỡng là v thì đếm số lượng bản ghi của mỗi lớp mà thuộc tính A &lt; v và A&gt;=v rồi lưu lại vào ma trận đếm)</w:t>
      </w:r>
    </w:p>
    <w:p w:rsidR="00D527D2" w:rsidRDefault="00D527D2" w:rsidP="00395DA0">
      <w:pPr>
        <w:pStyle w:val="ListParagraph"/>
        <w:numPr>
          <w:ilvl w:val="0"/>
          <w:numId w:val="78"/>
        </w:numPr>
        <w:spacing w:line="360" w:lineRule="auto"/>
      </w:pPr>
      <w:r>
        <w:t xml:space="preserve">Phương pháp đơn giản để chọn giá trị ngưỡng v tốt nhất: cho mỗi giảtị v, duyệt toàn bộ cơ sở dữ liệu để đếm số bản ghi tương ứng trong ma trận đếm và tính chỉ số GINI của nó. Một nhược điểm của phương pháp này là tính toán không hiệu quả </w:t>
      </w:r>
      <w:r w:rsidR="00742203">
        <w:t>vì các các công việc bị lặp lại nhiều lần.</w:t>
      </w:r>
    </w:p>
    <w:p w:rsidR="00742203" w:rsidRDefault="00742203" w:rsidP="00742203">
      <w:pPr>
        <w:pStyle w:val="ListParagraph"/>
        <w:spacing w:line="360" w:lineRule="auto"/>
      </w:pPr>
      <w:r>
        <w:t>Ví dụ về việc tính ngưỡng cho bảng dữ liệu được thể hiện trong bảng bên trái với thuộc tính liên tục là Taxable Income (thu nhập chịu thuế). Ngưỡng lựa chọn ở đây là 80K (hay 80000) để phân các bản ghi thành hai nhánh như hình vẽ</w:t>
      </w:r>
    </w:p>
    <w:tbl>
      <w:tblPr>
        <w:tblW w:w="0" w:type="auto"/>
        <w:tblInd w:w="720" w:type="dxa"/>
        <w:tblLook w:val="04A0" w:firstRow="1" w:lastRow="0" w:firstColumn="1" w:lastColumn="0" w:noHBand="0" w:noVBand="1"/>
      </w:tblPr>
      <w:tblGrid>
        <w:gridCol w:w="4428"/>
        <w:gridCol w:w="4428"/>
      </w:tblGrid>
      <w:tr w:rsidR="00742203" w:rsidTr="00742203">
        <w:tc>
          <w:tcPr>
            <w:tcW w:w="4788" w:type="dxa"/>
          </w:tcPr>
          <w:p w:rsidR="00742203" w:rsidRDefault="005969C1" w:rsidP="00742203">
            <w:pPr>
              <w:pStyle w:val="ListParagraph"/>
              <w:spacing w:line="360" w:lineRule="auto"/>
              <w:ind w:left="0"/>
            </w:pPr>
            <w:r>
              <w:rPr>
                <w:noProof/>
              </w:rPr>
              <w:pict>
                <v:shape id="_x0000_s1201" type="#_x0000_t75" style="position:absolute;left:0;text-align:left;margin-left:-5.6pt;margin-top:4.1pt;width:217.85pt;height:209.3pt;z-index:251753472">
                  <v:imagedata r:id="rId290" o:title="" cropright="2801f"/>
                </v:shape>
                <o:OLEObject Type="Embed" ProgID="Word.Document.8" ShapeID="_x0000_s1201" DrawAspect="Content" ObjectID="_1603520942" r:id="rId291">
                  <o:FieldCodes>\s</o:FieldCodes>
                </o:OLEObject>
              </w:pict>
            </w:r>
          </w:p>
          <w:p w:rsidR="00742203" w:rsidRDefault="00742203" w:rsidP="00742203">
            <w:pPr>
              <w:pStyle w:val="ListParagraph"/>
              <w:spacing w:line="360" w:lineRule="auto"/>
              <w:ind w:left="0"/>
            </w:pPr>
          </w:p>
          <w:p w:rsidR="00742203" w:rsidRDefault="00742203" w:rsidP="00742203">
            <w:pPr>
              <w:pStyle w:val="ListParagraph"/>
              <w:spacing w:line="360" w:lineRule="auto"/>
              <w:ind w:left="0"/>
            </w:pPr>
          </w:p>
          <w:p w:rsidR="00742203" w:rsidRDefault="00742203" w:rsidP="00742203">
            <w:pPr>
              <w:pStyle w:val="ListParagraph"/>
              <w:spacing w:line="360" w:lineRule="auto"/>
              <w:ind w:left="0"/>
            </w:pPr>
          </w:p>
          <w:p w:rsidR="00742203" w:rsidRDefault="00742203" w:rsidP="00742203">
            <w:pPr>
              <w:pStyle w:val="ListParagraph"/>
              <w:spacing w:line="360" w:lineRule="auto"/>
              <w:ind w:left="0"/>
            </w:pPr>
          </w:p>
          <w:p w:rsidR="00742203" w:rsidRDefault="00742203" w:rsidP="00742203">
            <w:pPr>
              <w:pStyle w:val="ListParagraph"/>
              <w:spacing w:line="360" w:lineRule="auto"/>
              <w:ind w:left="0"/>
            </w:pPr>
          </w:p>
          <w:p w:rsidR="00742203" w:rsidRDefault="00742203" w:rsidP="00742203">
            <w:pPr>
              <w:pStyle w:val="ListParagraph"/>
              <w:spacing w:line="360" w:lineRule="auto"/>
              <w:ind w:left="0"/>
            </w:pPr>
          </w:p>
          <w:p w:rsidR="00742203" w:rsidRDefault="00742203" w:rsidP="00742203">
            <w:pPr>
              <w:pStyle w:val="ListParagraph"/>
              <w:spacing w:line="360" w:lineRule="auto"/>
              <w:ind w:left="0"/>
            </w:pPr>
          </w:p>
          <w:p w:rsidR="00742203" w:rsidRDefault="00742203" w:rsidP="00742203">
            <w:pPr>
              <w:pStyle w:val="ListParagraph"/>
              <w:spacing w:line="360" w:lineRule="auto"/>
              <w:ind w:left="0"/>
            </w:pPr>
          </w:p>
        </w:tc>
        <w:tc>
          <w:tcPr>
            <w:tcW w:w="4788" w:type="dxa"/>
          </w:tcPr>
          <w:p w:rsidR="00742203" w:rsidRDefault="005969C1" w:rsidP="00742203">
            <w:pPr>
              <w:pStyle w:val="ListParagraph"/>
              <w:spacing w:line="360" w:lineRule="auto"/>
              <w:ind w:left="0"/>
            </w:pPr>
            <w:r>
              <w:rPr>
                <w:noProof/>
              </w:rPr>
              <w:pict>
                <v:shape id="Object 8" o:spid="_x0000_s1202" type="#_x0000_t75" style="position:absolute;left:0;text-align:left;margin-left:47.1pt;margin-top:.35pt;width:96.75pt;height:141pt;z-index:251754496;mso-position-horizontal-relative:text;mso-position-vertical-relative:text" fillcolor="fuchsia" strokeweight="1pt">
                  <v:imagedata r:id="rId292" o:title=""/>
                  <v:shadow color="silver"/>
                </v:shape>
                <o:OLEObject Type="Embed" ProgID="Visio.Drawing.11" ShapeID="Object 8" DrawAspect="Content" ObjectID="_1603520943" r:id="rId293"/>
              </w:pict>
            </w:r>
          </w:p>
        </w:tc>
      </w:tr>
    </w:tbl>
    <w:p w:rsidR="00742203" w:rsidRPr="0041656A" w:rsidRDefault="00742203" w:rsidP="00742203">
      <w:pPr>
        <w:pStyle w:val="ListParagraph"/>
        <w:spacing w:line="360" w:lineRule="auto"/>
      </w:pPr>
    </w:p>
    <w:p w:rsidR="00742203" w:rsidRPr="00742203" w:rsidRDefault="00742203" w:rsidP="00395DA0">
      <w:pPr>
        <w:pStyle w:val="ListParagraph"/>
        <w:numPr>
          <w:ilvl w:val="0"/>
          <w:numId w:val="78"/>
        </w:numPr>
        <w:spacing w:line="360" w:lineRule="auto"/>
        <w:rPr>
          <w:b/>
        </w:rPr>
      </w:pPr>
      <w:r>
        <w:t xml:space="preserve">Để tính toán một cách có hiệu quả: đối với mỗi thuộc tính chúng ta thực hiện </w:t>
      </w:r>
    </w:p>
    <w:p w:rsidR="00742203" w:rsidRPr="00742203" w:rsidRDefault="00742203" w:rsidP="00395DA0">
      <w:pPr>
        <w:pStyle w:val="ListParagraph"/>
        <w:numPr>
          <w:ilvl w:val="0"/>
          <w:numId w:val="80"/>
        </w:numPr>
        <w:spacing w:line="360" w:lineRule="auto"/>
        <w:rPr>
          <w:b/>
        </w:rPr>
      </w:pPr>
      <w:r>
        <w:t xml:space="preserve">Sắp xếp các giá trị của thuộc tính </w:t>
      </w:r>
    </w:p>
    <w:p w:rsidR="00742203" w:rsidRPr="00742203" w:rsidRDefault="00742203" w:rsidP="00395DA0">
      <w:pPr>
        <w:pStyle w:val="ListParagraph"/>
        <w:numPr>
          <w:ilvl w:val="0"/>
          <w:numId w:val="80"/>
        </w:numPr>
        <w:spacing w:line="360" w:lineRule="auto"/>
        <w:rPr>
          <w:b/>
        </w:rPr>
      </w:pPr>
      <w:r>
        <w:t>Duyệt tuyến tính những giá trị này, mỗi lần cập nhật ma trận tính và tính chỉ số GINI luôn</w:t>
      </w:r>
    </w:p>
    <w:p w:rsidR="00742203" w:rsidRPr="00742203" w:rsidRDefault="00742203" w:rsidP="00395DA0">
      <w:pPr>
        <w:pStyle w:val="ListParagraph"/>
        <w:numPr>
          <w:ilvl w:val="0"/>
          <w:numId w:val="80"/>
        </w:numPr>
        <w:spacing w:line="360" w:lineRule="auto"/>
        <w:rPr>
          <w:b/>
        </w:rPr>
      </w:pPr>
      <w:r>
        <w:t>Lựa chọn vị trí ngưỡng phân chia sao cho có chỉ số GINI thấp nhất</w:t>
      </w:r>
    </w:p>
    <w:p w:rsidR="00742203" w:rsidRPr="001A5CAE" w:rsidRDefault="00742203" w:rsidP="00395DA0">
      <w:pPr>
        <w:pStyle w:val="ListParagraph"/>
        <w:numPr>
          <w:ilvl w:val="0"/>
          <w:numId w:val="80"/>
        </w:numPr>
        <w:spacing w:line="360" w:lineRule="auto"/>
      </w:pPr>
      <w:r w:rsidRPr="001A5CAE">
        <w:t>Ví dụ về việc tính toán kiểu này được thể hiện trong bảng dưới đây trong đó thuộc tính Thu nhập chịu thế được xét trong nhiều ngưỡng khác nhau để chọn được ngưỡng có chỉ số GINI tương ứng thấp nhất</w:t>
      </w:r>
      <w:r w:rsidR="001A5CAE">
        <w:t xml:space="preserve"> là 0.300 tương ứng với ngưỡng giá trị 97K </w:t>
      </w:r>
    </w:p>
    <w:p w:rsidR="00742203" w:rsidRPr="00742203" w:rsidRDefault="005C63CC" w:rsidP="00742203">
      <w:pPr>
        <w:ind w:left="720"/>
        <w:rPr>
          <w:b/>
        </w:rPr>
      </w:pPr>
      <w:r w:rsidRPr="005C63CC">
        <w:rPr>
          <w:b/>
          <w:noProof/>
        </w:rPr>
        <w:lastRenderedPageBreak/>
        <w:drawing>
          <wp:inline distT="0" distB="0" distL="0" distR="0">
            <wp:extent cx="5648325" cy="1838325"/>
            <wp:effectExtent l="0" t="0" r="0" b="0"/>
            <wp:docPr id="97" name="Object 3"/>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9182100" cy="2622550"/>
                      <a:chOff x="76200" y="3321050"/>
                      <a:chExt cx="9182100" cy="2622550"/>
                    </a:xfrm>
                  </a:grpSpPr>
                  <a:pic>
                    <a:nvPicPr>
                      <a:cNvPr id="0" name="Object 4"/>
                      <a:cNvPicPr>
                        <a:picLocks noChangeAspect="1" noChangeArrowheads="1"/>
                      </a:cNvPicPr>
                    </a:nvPicPr>
                    <a:blipFill>
                      <a:blip r:embed="rId294"/>
                      <a:srcRect/>
                      <a:stretch>
                        <a:fillRect/>
                      </a:stretch>
                    </a:blipFill>
                    <a:spPr bwMode="auto">
                      <a:xfrm>
                        <a:off x="1365250" y="3321050"/>
                        <a:ext cx="7893050" cy="2622550"/>
                      </a:xfrm>
                      <a:prstGeom prst="rect">
                        <a:avLst/>
                      </a:prstGeom>
                      <a:noFill/>
                      <a:ln w="9525">
                        <a:noFill/>
                        <a:miter lim="800000"/>
                        <a:headEnd/>
                        <a:tailEnd/>
                      </a:ln>
                      <a:effectLst/>
                    </a:spPr>
                  </a:pic>
                  <a:sp>
                    <a:nvSpPr>
                      <a:cNvPr id="24582" name="Line 5"/>
                      <a:cNvSpPr>
                        <a:spLocks noChangeShapeType="1"/>
                      </a:cNvSpPr>
                    </a:nvSpPr>
                    <a:spPr bwMode="auto">
                      <a:xfrm>
                        <a:off x="1676400" y="4146550"/>
                        <a:ext cx="304800" cy="1588"/>
                      </a:xfrm>
                      <a:prstGeom prst="line">
                        <a:avLst/>
                      </a:prstGeom>
                      <a:noFill/>
                      <a:ln w="9525">
                        <a:solidFill>
                          <a:schemeClr val="tx2"/>
                        </a:solidFill>
                        <a:round/>
                        <a:headEnd/>
                        <a:tailEnd type="triangle" w="med" len="med"/>
                      </a:ln>
                    </a:spPr>
                    <a:txSp>
                      <a:txBody>
                        <a:bodyPr wrap="none" anchor="ctr"/>
                        <a:lstStyle>
                          <a:defPPr>
                            <a:defRPr lang="en-US"/>
                          </a:defPPr>
                          <a:lvl1pPr algn="l" rtl="0" eaLnBrk="0" fontAlgn="base" hangingPunct="0">
                            <a:spcBef>
                              <a:spcPct val="0"/>
                            </a:spcBef>
                            <a:spcAft>
                              <a:spcPct val="0"/>
                            </a:spcAft>
                            <a:defRPr sz="1400" b="1" kern="1200">
                              <a:solidFill>
                                <a:schemeClr val="tx1"/>
                              </a:solidFill>
                              <a:latin typeface="Arial" charset="0"/>
                              <a:ea typeface="+mn-ea"/>
                              <a:cs typeface="+mn-cs"/>
                            </a:defRPr>
                          </a:lvl1pPr>
                          <a:lvl2pPr marL="457200" algn="l" rtl="0" eaLnBrk="0" fontAlgn="base" hangingPunct="0">
                            <a:spcBef>
                              <a:spcPct val="0"/>
                            </a:spcBef>
                            <a:spcAft>
                              <a:spcPct val="0"/>
                            </a:spcAft>
                            <a:defRPr sz="1400" b="1" kern="1200">
                              <a:solidFill>
                                <a:schemeClr val="tx1"/>
                              </a:solidFill>
                              <a:latin typeface="Arial" charset="0"/>
                              <a:ea typeface="+mn-ea"/>
                              <a:cs typeface="+mn-cs"/>
                            </a:defRPr>
                          </a:lvl2pPr>
                          <a:lvl3pPr marL="914400" algn="l" rtl="0" eaLnBrk="0" fontAlgn="base" hangingPunct="0">
                            <a:spcBef>
                              <a:spcPct val="0"/>
                            </a:spcBef>
                            <a:spcAft>
                              <a:spcPct val="0"/>
                            </a:spcAft>
                            <a:defRPr sz="1400" b="1" kern="1200">
                              <a:solidFill>
                                <a:schemeClr val="tx1"/>
                              </a:solidFill>
                              <a:latin typeface="Arial" charset="0"/>
                              <a:ea typeface="+mn-ea"/>
                              <a:cs typeface="+mn-cs"/>
                            </a:defRPr>
                          </a:lvl3pPr>
                          <a:lvl4pPr marL="1371600" algn="l" rtl="0" eaLnBrk="0" fontAlgn="base" hangingPunct="0">
                            <a:spcBef>
                              <a:spcPct val="0"/>
                            </a:spcBef>
                            <a:spcAft>
                              <a:spcPct val="0"/>
                            </a:spcAft>
                            <a:defRPr sz="1400" b="1" kern="1200">
                              <a:solidFill>
                                <a:schemeClr val="tx1"/>
                              </a:solidFill>
                              <a:latin typeface="Arial" charset="0"/>
                              <a:ea typeface="+mn-ea"/>
                              <a:cs typeface="+mn-cs"/>
                            </a:defRPr>
                          </a:lvl4pPr>
                          <a:lvl5pPr marL="1828800" algn="l" rtl="0" eaLnBrk="0" fontAlgn="base" hangingPunct="0">
                            <a:spcBef>
                              <a:spcPct val="0"/>
                            </a:spcBef>
                            <a:spcAft>
                              <a:spcPct val="0"/>
                            </a:spcAft>
                            <a:defRPr sz="1400" b="1" kern="1200">
                              <a:solidFill>
                                <a:schemeClr val="tx1"/>
                              </a:solidFill>
                              <a:latin typeface="Arial" charset="0"/>
                              <a:ea typeface="+mn-ea"/>
                              <a:cs typeface="+mn-cs"/>
                            </a:defRPr>
                          </a:lvl5pPr>
                          <a:lvl6pPr marL="2286000" algn="l" defTabSz="914400" rtl="0" eaLnBrk="1" latinLnBrk="0" hangingPunct="1">
                            <a:defRPr sz="1400" b="1" kern="1200">
                              <a:solidFill>
                                <a:schemeClr val="tx1"/>
                              </a:solidFill>
                              <a:latin typeface="Arial" charset="0"/>
                              <a:ea typeface="+mn-ea"/>
                              <a:cs typeface="+mn-cs"/>
                            </a:defRPr>
                          </a:lvl6pPr>
                          <a:lvl7pPr marL="2743200" algn="l" defTabSz="914400" rtl="0" eaLnBrk="1" latinLnBrk="0" hangingPunct="1">
                            <a:defRPr sz="1400" b="1" kern="1200">
                              <a:solidFill>
                                <a:schemeClr val="tx1"/>
                              </a:solidFill>
                              <a:latin typeface="Arial" charset="0"/>
                              <a:ea typeface="+mn-ea"/>
                              <a:cs typeface="+mn-cs"/>
                            </a:defRPr>
                          </a:lvl7pPr>
                          <a:lvl8pPr marL="3200400" algn="l" defTabSz="914400" rtl="0" eaLnBrk="1" latinLnBrk="0" hangingPunct="1">
                            <a:defRPr sz="1400" b="1" kern="1200">
                              <a:solidFill>
                                <a:schemeClr val="tx1"/>
                              </a:solidFill>
                              <a:latin typeface="Arial" charset="0"/>
                              <a:ea typeface="+mn-ea"/>
                              <a:cs typeface="+mn-cs"/>
                            </a:defRPr>
                          </a:lvl8pPr>
                          <a:lvl9pPr marL="3657600" algn="l" defTabSz="914400" rtl="0" eaLnBrk="1" latinLnBrk="0" hangingPunct="1">
                            <a:defRPr sz="1400" b="1" kern="1200">
                              <a:solidFill>
                                <a:schemeClr val="tx1"/>
                              </a:solidFill>
                              <a:latin typeface="Arial" charset="0"/>
                              <a:ea typeface="+mn-ea"/>
                              <a:cs typeface="+mn-cs"/>
                            </a:defRPr>
                          </a:lvl9pPr>
                        </a:lstStyle>
                        <a:p>
                          <a:endParaRPr lang="en-US"/>
                        </a:p>
                      </a:txBody>
                      <a:useSpRect/>
                    </a:txSp>
                  </a:sp>
                  <a:grpSp>
                    <a:nvGrpSpPr>
                      <a:cNvPr id="24583" name="Group 6"/>
                      <a:cNvGrpSpPr>
                        <a:grpSpLocks/>
                      </a:cNvGrpSpPr>
                    </a:nvGrpSpPr>
                    <a:grpSpPr bwMode="auto">
                      <a:xfrm>
                        <a:off x="76200" y="4222750"/>
                        <a:ext cx="1905000" cy="276225"/>
                        <a:chOff x="144" y="2832"/>
                        <a:chExt cx="1200" cy="174"/>
                      </a:xfrm>
                    </a:grpSpPr>
                    <a:sp>
                      <a:nvSpPr>
                        <a:cNvPr id="24585" name="Text Box 7"/>
                        <a:cNvSpPr txBox="1">
                          <a:spLocks noChangeArrowheads="1"/>
                        </a:cNvSpPr>
                      </a:nvSpPr>
                      <a:spPr bwMode="auto">
                        <a:xfrm>
                          <a:off x="144" y="2832"/>
                          <a:ext cx="1006" cy="174"/>
                        </a:xfrm>
                        <a:prstGeom prst="rect">
                          <a:avLst/>
                        </a:prstGeom>
                        <a:noFill/>
                        <a:ln w="9525">
                          <a:noFill/>
                          <a:miter lim="800000"/>
                          <a:headEnd/>
                          <a:tailEnd/>
                        </a:ln>
                      </a:spPr>
                      <a:txSp>
                        <a:txBody>
                          <a:bodyPr wrap="none">
                            <a:spAutoFit/>
                          </a:bodyPr>
                          <a:lstStyle>
                            <a:defPPr>
                              <a:defRPr lang="en-US"/>
                            </a:defPPr>
                            <a:lvl1pPr algn="l" rtl="0" eaLnBrk="0" fontAlgn="base" hangingPunct="0">
                              <a:spcBef>
                                <a:spcPct val="0"/>
                              </a:spcBef>
                              <a:spcAft>
                                <a:spcPct val="0"/>
                              </a:spcAft>
                              <a:defRPr sz="1400" b="1" kern="1200">
                                <a:solidFill>
                                  <a:schemeClr val="tx1"/>
                                </a:solidFill>
                                <a:latin typeface="Arial" charset="0"/>
                                <a:ea typeface="+mn-ea"/>
                                <a:cs typeface="+mn-cs"/>
                              </a:defRPr>
                            </a:lvl1pPr>
                            <a:lvl2pPr marL="457200" algn="l" rtl="0" eaLnBrk="0" fontAlgn="base" hangingPunct="0">
                              <a:spcBef>
                                <a:spcPct val="0"/>
                              </a:spcBef>
                              <a:spcAft>
                                <a:spcPct val="0"/>
                              </a:spcAft>
                              <a:defRPr sz="1400" b="1" kern="1200">
                                <a:solidFill>
                                  <a:schemeClr val="tx1"/>
                                </a:solidFill>
                                <a:latin typeface="Arial" charset="0"/>
                                <a:ea typeface="+mn-ea"/>
                                <a:cs typeface="+mn-cs"/>
                              </a:defRPr>
                            </a:lvl2pPr>
                            <a:lvl3pPr marL="914400" algn="l" rtl="0" eaLnBrk="0" fontAlgn="base" hangingPunct="0">
                              <a:spcBef>
                                <a:spcPct val="0"/>
                              </a:spcBef>
                              <a:spcAft>
                                <a:spcPct val="0"/>
                              </a:spcAft>
                              <a:defRPr sz="1400" b="1" kern="1200">
                                <a:solidFill>
                                  <a:schemeClr val="tx1"/>
                                </a:solidFill>
                                <a:latin typeface="Arial" charset="0"/>
                                <a:ea typeface="+mn-ea"/>
                                <a:cs typeface="+mn-cs"/>
                              </a:defRPr>
                            </a:lvl3pPr>
                            <a:lvl4pPr marL="1371600" algn="l" rtl="0" eaLnBrk="0" fontAlgn="base" hangingPunct="0">
                              <a:spcBef>
                                <a:spcPct val="0"/>
                              </a:spcBef>
                              <a:spcAft>
                                <a:spcPct val="0"/>
                              </a:spcAft>
                              <a:defRPr sz="1400" b="1" kern="1200">
                                <a:solidFill>
                                  <a:schemeClr val="tx1"/>
                                </a:solidFill>
                                <a:latin typeface="Arial" charset="0"/>
                                <a:ea typeface="+mn-ea"/>
                                <a:cs typeface="+mn-cs"/>
                              </a:defRPr>
                            </a:lvl4pPr>
                            <a:lvl5pPr marL="1828800" algn="l" rtl="0" eaLnBrk="0" fontAlgn="base" hangingPunct="0">
                              <a:spcBef>
                                <a:spcPct val="0"/>
                              </a:spcBef>
                              <a:spcAft>
                                <a:spcPct val="0"/>
                              </a:spcAft>
                              <a:defRPr sz="1400" b="1" kern="1200">
                                <a:solidFill>
                                  <a:schemeClr val="tx1"/>
                                </a:solidFill>
                                <a:latin typeface="Arial" charset="0"/>
                                <a:ea typeface="+mn-ea"/>
                                <a:cs typeface="+mn-cs"/>
                              </a:defRPr>
                            </a:lvl5pPr>
                            <a:lvl6pPr marL="2286000" algn="l" defTabSz="914400" rtl="0" eaLnBrk="1" latinLnBrk="0" hangingPunct="1">
                              <a:defRPr sz="1400" b="1" kern="1200">
                                <a:solidFill>
                                  <a:schemeClr val="tx1"/>
                                </a:solidFill>
                                <a:latin typeface="Arial" charset="0"/>
                                <a:ea typeface="+mn-ea"/>
                                <a:cs typeface="+mn-cs"/>
                              </a:defRPr>
                            </a:lvl6pPr>
                            <a:lvl7pPr marL="2743200" algn="l" defTabSz="914400" rtl="0" eaLnBrk="1" latinLnBrk="0" hangingPunct="1">
                              <a:defRPr sz="1400" b="1" kern="1200">
                                <a:solidFill>
                                  <a:schemeClr val="tx1"/>
                                </a:solidFill>
                                <a:latin typeface="Arial" charset="0"/>
                                <a:ea typeface="+mn-ea"/>
                                <a:cs typeface="+mn-cs"/>
                              </a:defRPr>
                            </a:lvl7pPr>
                            <a:lvl8pPr marL="3200400" algn="l" defTabSz="914400" rtl="0" eaLnBrk="1" latinLnBrk="0" hangingPunct="1">
                              <a:defRPr sz="1400" b="1" kern="1200">
                                <a:solidFill>
                                  <a:schemeClr val="tx1"/>
                                </a:solidFill>
                                <a:latin typeface="Arial" charset="0"/>
                                <a:ea typeface="+mn-ea"/>
                                <a:cs typeface="+mn-cs"/>
                              </a:defRPr>
                            </a:lvl8pPr>
                            <a:lvl9pPr marL="3657600" algn="l" defTabSz="914400" rtl="0" eaLnBrk="1" latinLnBrk="0" hangingPunct="1">
                              <a:defRPr sz="1400" b="1" kern="1200">
                                <a:solidFill>
                                  <a:schemeClr val="tx1"/>
                                </a:solidFill>
                                <a:latin typeface="Arial" charset="0"/>
                                <a:ea typeface="+mn-ea"/>
                                <a:cs typeface="+mn-cs"/>
                              </a:defRPr>
                            </a:lvl9pPr>
                          </a:lstStyle>
                          <a:p>
                            <a:pPr defTabSz="927100">
                              <a:spcBef>
                                <a:spcPct val="20000"/>
                              </a:spcBef>
                              <a:buClr>
                                <a:schemeClr val="accent2"/>
                              </a:buClr>
                              <a:buFont typeface="Monotype Sorts" pitchFamily="2" charset="2"/>
                              <a:buNone/>
                            </a:pPr>
                            <a:r>
                              <a:rPr kumimoji="1" lang="en-US" sz="1200" dirty="0" err="1" smtClean="0"/>
                              <a:t>Các</a:t>
                            </a:r>
                            <a:r>
                              <a:rPr kumimoji="1" lang="en-US" sz="1200" dirty="0" smtClean="0"/>
                              <a:t> </a:t>
                            </a:r>
                            <a:r>
                              <a:rPr kumimoji="1" lang="en-US" sz="1200" dirty="0" err="1" smtClean="0"/>
                              <a:t>vị</a:t>
                            </a:r>
                            <a:r>
                              <a:rPr kumimoji="1" lang="en-US" sz="1200" dirty="0" smtClean="0"/>
                              <a:t> </a:t>
                            </a:r>
                            <a:r>
                              <a:rPr kumimoji="1" lang="en-US" sz="1200" dirty="0" err="1" smtClean="0"/>
                              <a:t>trí</a:t>
                            </a:r>
                            <a:r>
                              <a:rPr kumimoji="1" lang="en-US" sz="1200" dirty="0" smtClean="0"/>
                              <a:t> </a:t>
                            </a:r>
                            <a:r>
                              <a:rPr kumimoji="1" lang="en-US" sz="1200" dirty="0" err="1" smtClean="0"/>
                              <a:t>phân</a:t>
                            </a:r>
                            <a:r>
                              <a:rPr kumimoji="1" lang="en-US" sz="1200" dirty="0" smtClean="0"/>
                              <a:t> </a:t>
                            </a:r>
                            <a:r>
                              <a:rPr kumimoji="1" lang="en-US" sz="1200" dirty="0" err="1" smtClean="0"/>
                              <a:t>chia</a:t>
                            </a:r>
                            <a:endParaRPr kumimoji="1" lang="en-US" sz="1200" dirty="0"/>
                          </a:p>
                        </a:txBody>
                        <a:useSpRect/>
                      </a:txSp>
                    </a:sp>
                    <a:sp>
                      <a:nvSpPr>
                        <a:cNvPr id="24586" name="Line 8"/>
                        <a:cNvSpPr>
                          <a:spLocks noChangeShapeType="1"/>
                        </a:cNvSpPr>
                      </a:nvSpPr>
                      <a:spPr bwMode="auto">
                        <a:xfrm>
                          <a:off x="1152" y="2976"/>
                          <a:ext cx="192" cy="0"/>
                        </a:xfrm>
                        <a:prstGeom prst="line">
                          <a:avLst/>
                        </a:prstGeom>
                        <a:noFill/>
                        <a:ln w="9525">
                          <a:solidFill>
                            <a:schemeClr val="tx2"/>
                          </a:solidFill>
                          <a:round/>
                          <a:headEnd/>
                          <a:tailEnd type="triangle" w="med" len="med"/>
                        </a:ln>
                      </a:spPr>
                      <a:txSp>
                        <a:txBody>
                          <a:bodyPr wrap="none" anchor="ctr"/>
                          <a:lstStyle>
                            <a:defPPr>
                              <a:defRPr lang="en-US"/>
                            </a:defPPr>
                            <a:lvl1pPr algn="l" rtl="0" eaLnBrk="0" fontAlgn="base" hangingPunct="0">
                              <a:spcBef>
                                <a:spcPct val="0"/>
                              </a:spcBef>
                              <a:spcAft>
                                <a:spcPct val="0"/>
                              </a:spcAft>
                              <a:defRPr sz="1400" b="1" kern="1200">
                                <a:solidFill>
                                  <a:schemeClr val="tx1"/>
                                </a:solidFill>
                                <a:latin typeface="Arial" charset="0"/>
                                <a:ea typeface="+mn-ea"/>
                                <a:cs typeface="+mn-cs"/>
                              </a:defRPr>
                            </a:lvl1pPr>
                            <a:lvl2pPr marL="457200" algn="l" rtl="0" eaLnBrk="0" fontAlgn="base" hangingPunct="0">
                              <a:spcBef>
                                <a:spcPct val="0"/>
                              </a:spcBef>
                              <a:spcAft>
                                <a:spcPct val="0"/>
                              </a:spcAft>
                              <a:defRPr sz="1400" b="1" kern="1200">
                                <a:solidFill>
                                  <a:schemeClr val="tx1"/>
                                </a:solidFill>
                                <a:latin typeface="Arial" charset="0"/>
                                <a:ea typeface="+mn-ea"/>
                                <a:cs typeface="+mn-cs"/>
                              </a:defRPr>
                            </a:lvl2pPr>
                            <a:lvl3pPr marL="914400" algn="l" rtl="0" eaLnBrk="0" fontAlgn="base" hangingPunct="0">
                              <a:spcBef>
                                <a:spcPct val="0"/>
                              </a:spcBef>
                              <a:spcAft>
                                <a:spcPct val="0"/>
                              </a:spcAft>
                              <a:defRPr sz="1400" b="1" kern="1200">
                                <a:solidFill>
                                  <a:schemeClr val="tx1"/>
                                </a:solidFill>
                                <a:latin typeface="Arial" charset="0"/>
                                <a:ea typeface="+mn-ea"/>
                                <a:cs typeface="+mn-cs"/>
                              </a:defRPr>
                            </a:lvl3pPr>
                            <a:lvl4pPr marL="1371600" algn="l" rtl="0" eaLnBrk="0" fontAlgn="base" hangingPunct="0">
                              <a:spcBef>
                                <a:spcPct val="0"/>
                              </a:spcBef>
                              <a:spcAft>
                                <a:spcPct val="0"/>
                              </a:spcAft>
                              <a:defRPr sz="1400" b="1" kern="1200">
                                <a:solidFill>
                                  <a:schemeClr val="tx1"/>
                                </a:solidFill>
                                <a:latin typeface="Arial" charset="0"/>
                                <a:ea typeface="+mn-ea"/>
                                <a:cs typeface="+mn-cs"/>
                              </a:defRPr>
                            </a:lvl4pPr>
                            <a:lvl5pPr marL="1828800" algn="l" rtl="0" eaLnBrk="0" fontAlgn="base" hangingPunct="0">
                              <a:spcBef>
                                <a:spcPct val="0"/>
                              </a:spcBef>
                              <a:spcAft>
                                <a:spcPct val="0"/>
                              </a:spcAft>
                              <a:defRPr sz="1400" b="1" kern="1200">
                                <a:solidFill>
                                  <a:schemeClr val="tx1"/>
                                </a:solidFill>
                                <a:latin typeface="Arial" charset="0"/>
                                <a:ea typeface="+mn-ea"/>
                                <a:cs typeface="+mn-cs"/>
                              </a:defRPr>
                            </a:lvl5pPr>
                            <a:lvl6pPr marL="2286000" algn="l" defTabSz="914400" rtl="0" eaLnBrk="1" latinLnBrk="0" hangingPunct="1">
                              <a:defRPr sz="1400" b="1" kern="1200">
                                <a:solidFill>
                                  <a:schemeClr val="tx1"/>
                                </a:solidFill>
                                <a:latin typeface="Arial" charset="0"/>
                                <a:ea typeface="+mn-ea"/>
                                <a:cs typeface="+mn-cs"/>
                              </a:defRPr>
                            </a:lvl6pPr>
                            <a:lvl7pPr marL="2743200" algn="l" defTabSz="914400" rtl="0" eaLnBrk="1" latinLnBrk="0" hangingPunct="1">
                              <a:defRPr sz="1400" b="1" kern="1200">
                                <a:solidFill>
                                  <a:schemeClr val="tx1"/>
                                </a:solidFill>
                                <a:latin typeface="Arial" charset="0"/>
                                <a:ea typeface="+mn-ea"/>
                                <a:cs typeface="+mn-cs"/>
                              </a:defRPr>
                            </a:lvl7pPr>
                            <a:lvl8pPr marL="3200400" algn="l" defTabSz="914400" rtl="0" eaLnBrk="1" latinLnBrk="0" hangingPunct="1">
                              <a:defRPr sz="1400" b="1" kern="1200">
                                <a:solidFill>
                                  <a:schemeClr val="tx1"/>
                                </a:solidFill>
                                <a:latin typeface="Arial" charset="0"/>
                                <a:ea typeface="+mn-ea"/>
                                <a:cs typeface="+mn-cs"/>
                              </a:defRPr>
                            </a:lvl8pPr>
                            <a:lvl9pPr marL="3657600" algn="l" defTabSz="914400" rtl="0" eaLnBrk="1" latinLnBrk="0" hangingPunct="1">
                              <a:defRPr sz="1400" b="1" kern="1200">
                                <a:solidFill>
                                  <a:schemeClr val="tx1"/>
                                </a:solidFill>
                                <a:latin typeface="Arial" charset="0"/>
                                <a:ea typeface="+mn-ea"/>
                                <a:cs typeface="+mn-cs"/>
                              </a:defRPr>
                            </a:lvl9pPr>
                          </a:lstStyle>
                          <a:p>
                            <a:endParaRPr lang="en-US"/>
                          </a:p>
                        </a:txBody>
                        <a:useSpRect/>
                      </a:txSp>
                    </a:sp>
                  </a:grpSp>
                  <a:sp>
                    <a:nvSpPr>
                      <a:cNvPr id="24584" name="Text Box 9"/>
                      <a:cNvSpPr txBox="1">
                        <a:spLocks noChangeArrowheads="1"/>
                      </a:cNvSpPr>
                    </a:nvSpPr>
                    <a:spPr bwMode="auto">
                      <a:xfrm>
                        <a:off x="76200" y="3917951"/>
                        <a:ext cx="1600200" cy="830997"/>
                      </a:xfrm>
                      <a:prstGeom prst="rect">
                        <a:avLst/>
                      </a:prstGeom>
                      <a:noFill/>
                      <a:ln w="9525">
                        <a:noFill/>
                        <a:miter lim="800000"/>
                        <a:headEnd/>
                        <a:tailEnd/>
                      </a:ln>
                    </a:spPr>
                    <a:txSp>
                      <a:txBody>
                        <a:bodyPr wrap="square">
                          <a:spAutoFit/>
                        </a:bodyPr>
                        <a:lstStyle>
                          <a:defPPr>
                            <a:defRPr lang="en-US"/>
                          </a:defPPr>
                          <a:lvl1pPr algn="l" rtl="0" eaLnBrk="0" fontAlgn="base" hangingPunct="0">
                            <a:spcBef>
                              <a:spcPct val="0"/>
                            </a:spcBef>
                            <a:spcAft>
                              <a:spcPct val="0"/>
                            </a:spcAft>
                            <a:defRPr sz="1400" b="1" kern="1200">
                              <a:solidFill>
                                <a:schemeClr val="tx1"/>
                              </a:solidFill>
                              <a:latin typeface="Arial" charset="0"/>
                              <a:ea typeface="+mn-ea"/>
                              <a:cs typeface="+mn-cs"/>
                            </a:defRPr>
                          </a:lvl1pPr>
                          <a:lvl2pPr marL="457200" algn="l" rtl="0" eaLnBrk="0" fontAlgn="base" hangingPunct="0">
                            <a:spcBef>
                              <a:spcPct val="0"/>
                            </a:spcBef>
                            <a:spcAft>
                              <a:spcPct val="0"/>
                            </a:spcAft>
                            <a:defRPr sz="1400" b="1" kern="1200">
                              <a:solidFill>
                                <a:schemeClr val="tx1"/>
                              </a:solidFill>
                              <a:latin typeface="Arial" charset="0"/>
                              <a:ea typeface="+mn-ea"/>
                              <a:cs typeface="+mn-cs"/>
                            </a:defRPr>
                          </a:lvl2pPr>
                          <a:lvl3pPr marL="914400" algn="l" rtl="0" eaLnBrk="0" fontAlgn="base" hangingPunct="0">
                            <a:spcBef>
                              <a:spcPct val="0"/>
                            </a:spcBef>
                            <a:spcAft>
                              <a:spcPct val="0"/>
                            </a:spcAft>
                            <a:defRPr sz="1400" b="1" kern="1200">
                              <a:solidFill>
                                <a:schemeClr val="tx1"/>
                              </a:solidFill>
                              <a:latin typeface="Arial" charset="0"/>
                              <a:ea typeface="+mn-ea"/>
                              <a:cs typeface="+mn-cs"/>
                            </a:defRPr>
                          </a:lvl3pPr>
                          <a:lvl4pPr marL="1371600" algn="l" rtl="0" eaLnBrk="0" fontAlgn="base" hangingPunct="0">
                            <a:spcBef>
                              <a:spcPct val="0"/>
                            </a:spcBef>
                            <a:spcAft>
                              <a:spcPct val="0"/>
                            </a:spcAft>
                            <a:defRPr sz="1400" b="1" kern="1200">
                              <a:solidFill>
                                <a:schemeClr val="tx1"/>
                              </a:solidFill>
                              <a:latin typeface="Arial" charset="0"/>
                              <a:ea typeface="+mn-ea"/>
                              <a:cs typeface="+mn-cs"/>
                            </a:defRPr>
                          </a:lvl4pPr>
                          <a:lvl5pPr marL="1828800" algn="l" rtl="0" eaLnBrk="0" fontAlgn="base" hangingPunct="0">
                            <a:spcBef>
                              <a:spcPct val="0"/>
                            </a:spcBef>
                            <a:spcAft>
                              <a:spcPct val="0"/>
                            </a:spcAft>
                            <a:defRPr sz="1400" b="1" kern="1200">
                              <a:solidFill>
                                <a:schemeClr val="tx1"/>
                              </a:solidFill>
                              <a:latin typeface="Arial" charset="0"/>
                              <a:ea typeface="+mn-ea"/>
                              <a:cs typeface="+mn-cs"/>
                            </a:defRPr>
                          </a:lvl5pPr>
                          <a:lvl6pPr marL="2286000" algn="l" defTabSz="914400" rtl="0" eaLnBrk="1" latinLnBrk="0" hangingPunct="1">
                            <a:defRPr sz="1400" b="1" kern="1200">
                              <a:solidFill>
                                <a:schemeClr val="tx1"/>
                              </a:solidFill>
                              <a:latin typeface="Arial" charset="0"/>
                              <a:ea typeface="+mn-ea"/>
                              <a:cs typeface="+mn-cs"/>
                            </a:defRPr>
                          </a:lvl6pPr>
                          <a:lvl7pPr marL="2743200" algn="l" defTabSz="914400" rtl="0" eaLnBrk="1" latinLnBrk="0" hangingPunct="1">
                            <a:defRPr sz="1400" b="1" kern="1200">
                              <a:solidFill>
                                <a:schemeClr val="tx1"/>
                              </a:solidFill>
                              <a:latin typeface="Arial" charset="0"/>
                              <a:ea typeface="+mn-ea"/>
                              <a:cs typeface="+mn-cs"/>
                            </a:defRPr>
                          </a:lvl7pPr>
                          <a:lvl8pPr marL="3200400" algn="l" defTabSz="914400" rtl="0" eaLnBrk="1" latinLnBrk="0" hangingPunct="1">
                            <a:defRPr sz="1400" b="1" kern="1200">
                              <a:solidFill>
                                <a:schemeClr val="tx1"/>
                              </a:solidFill>
                              <a:latin typeface="Arial" charset="0"/>
                              <a:ea typeface="+mn-ea"/>
                              <a:cs typeface="+mn-cs"/>
                            </a:defRPr>
                          </a:lvl8pPr>
                          <a:lvl9pPr marL="3657600" algn="l" defTabSz="914400" rtl="0" eaLnBrk="1" latinLnBrk="0" hangingPunct="1">
                            <a:defRPr sz="1400" b="1" kern="1200">
                              <a:solidFill>
                                <a:schemeClr val="tx1"/>
                              </a:solidFill>
                              <a:latin typeface="Arial" charset="0"/>
                              <a:ea typeface="+mn-ea"/>
                              <a:cs typeface="+mn-cs"/>
                            </a:defRPr>
                          </a:lvl9pPr>
                        </a:lstStyle>
                        <a:p>
                          <a:pPr>
                            <a:spcBef>
                              <a:spcPct val="50000"/>
                            </a:spcBef>
                          </a:pPr>
                          <a:r>
                            <a:rPr lang="en-US" sz="1200" dirty="0" err="1" smtClean="0"/>
                            <a:t>Các</a:t>
                          </a:r>
                          <a:r>
                            <a:rPr lang="en-US" sz="1200" dirty="0" smtClean="0"/>
                            <a:t> </a:t>
                          </a:r>
                          <a:r>
                            <a:rPr lang="en-US" sz="1200" dirty="0" err="1" smtClean="0"/>
                            <a:t>giá</a:t>
                          </a:r>
                          <a:r>
                            <a:rPr lang="en-US" sz="1200" dirty="0" smtClean="0"/>
                            <a:t> </a:t>
                          </a:r>
                          <a:r>
                            <a:rPr lang="en-US" sz="1200" dirty="0" err="1" smtClean="0"/>
                            <a:t>trị</a:t>
                          </a:r>
                          <a:r>
                            <a:rPr lang="en-US" sz="1200" dirty="0" smtClean="0"/>
                            <a:t> </a:t>
                          </a:r>
                          <a:r>
                            <a:rPr lang="en-US" sz="1200" dirty="0" err="1" smtClean="0"/>
                            <a:t>được</a:t>
                          </a:r>
                          <a:r>
                            <a:rPr lang="en-US" sz="1200" dirty="0" smtClean="0"/>
                            <a:t> </a:t>
                          </a:r>
                          <a:r>
                            <a:rPr lang="en-US" sz="1200" dirty="0" err="1" smtClean="0"/>
                            <a:t>sắp</a:t>
                          </a:r>
                          <a:r>
                            <a:rPr lang="en-US" sz="1200" dirty="0" smtClean="0"/>
                            <a:t> </a:t>
                          </a:r>
                          <a:r>
                            <a:rPr lang="en-US" sz="1200" dirty="0" err="1" smtClean="0"/>
                            <a:t>xếp</a:t>
                          </a:r>
                          <a:endParaRPr lang="en-US" sz="1200" dirty="0" smtClean="0"/>
                        </a:p>
                        <a:p>
                          <a:pPr>
                            <a:spcBef>
                              <a:spcPct val="50000"/>
                            </a:spcBef>
                          </a:pPr>
                          <a:endParaRPr lang="en-US" sz="1600" dirty="0"/>
                        </a:p>
                      </a:txBody>
                      <a:useSpRect/>
                    </a:txSp>
                  </a:sp>
                </lc:lockedCanvas>
              </a:graphicData>
            </a:graphic>
          </wp:inline>
        </w:drawing>
      </w:r>
    </w:p>
    <w:p w:rsidR="00CD2CB9" w:rsidRDefault="005969C1" w:rsidP="004765FF">
      <w:pPr>
        <w:rPr>
          <w:szCs w:val="24"/>
        </w:rPr>
      </w:pPr>
      <w:r>
        <w:rPr>
          <w:b/>
          <w:i/>
          <w:noProof/>
          <w:szCs w:val="24"/>
        </w:rPr>
        <w:pict>
          <v:shape id="_x0000_s1211" type="#_x0000_t75" style="position:absolute;left:0;text-align:left;margin-left:229.5pt;margin-top:28.45pt;width:173pt;height:28pt;z-index:251755520" filled="t" fillcolor="#ffc" stroked="t">
            <v:imagedata r:id="rId295" o:title=""/>
          </v:shape>
          <o:OLEObject Type="Embed" ProgID="Equation.3" ShapeID="_x0000_s1211" DrawAspect="Content" ObjectID="_1603520944" r:id="rId296"/>
        </w:pict>
      </w:r>
      <w:r w:rsidR="00CD2CB9" w:rsidRPr="004765FF">
        <w:rPr>
          <w:b/>
          <w:i/>
          <w:szCs w:val="24"/>
        </w:rPr>
        <w:t>Độ đo Entropy</w:t>
      </w:r>
      <w:r w:rsidR="00CD2CB9">
        <w:rPr>
          <w:b/>
          <w:szCs w:val="24"/>
        </w:rPr>
        <w:t xml:space="preserve"> </w:t>
      </w:r>
      <w:r w:rsidR="00CD2CB9" w:rsidRPr="00CD2CB9">
        <w:rPr>
          <w:szCs w:val="24"/>
        </w:rPr>
        <w:t>dựa trên tiêu chuẩn lượng thông tin chứa đựng trong nó</w:t>
      </w:r>
    </w:p>
    <w:p w:rsidR="008619BA" w:rsidRPr="00CD2CB9" w:rsidRDefault="008619BA" w:rsidP="004765FF">
      <w:pPr>
        <w:rPr>
          <w:szCs w:val="24"/>
        </w:rPr>
      </w:pPr>
      <w:r w:rsidRPr="00CD2CB9">
        <w:rPr>
          <w:szCs w:val="24"/>
        </w:rPr>
        <w:t>Entropy tạ</w:t>
      </w:r>
      <w:r w:rsidR="00CD2CB9">
        <w:rPr>
          <w:szCs w:val="24"/>
        </w:rPr>
        <w:t xml:space="preserve">i nút t được tính theo công thức </w:t>
      </w:r>
      <w:r w:rsidR="00CD2CB9" w:rsidRPr="00CD2CB9">
        <w:rPr>
          <w:szCs w:val="24"/>
        </w:rPr>
        <w:t xml:space="preserve"> </w:t>
      </w:r>
    </w:p>
    <w:p w:rsidR="00CD2CB9" w:rsidRPr="00CD2CB9" w:rsidRDefault="00CD2CB9" w:rsidP="004765FF">
      <w:pPr>
        <w:rPr>
          <w:szCs w:val="24"/>
        </w:rPr>
      </w:pPr>
      <w:r>
        <w:rPr>
          <w:i/>
          <w:iCs/>
          <w:szCs w:val="24"/>
        </w:rPr>
        <w:t xml:space="preserve"> </w:t>
      </w:r>
      <w:r>
        <w:rPr>
          <w:i/>
          <w:iCs/>
          <w:szCs w:val="24"/>
        </w:rPr>
        <w:tab/>
      </w:r>
      <w:r>
        <w:rPr>
          <w:i/>
          <w:iCs/>
          <w:szCs w:val="24"/>
        </w:rPr>
        <w:tab/>
        <w:t xml:space="preserve">Trong đó </w:t>
      </w:r>
      <w:r w:rsidRPr="00CD2CB9">
        <w:rPr>
          <w:i/>
          <w:iCs/>
          <w:szCs w:val="24"/>
        </w:rPr>
        <w:t>p( j | t) là tần suất của lớp j tạ</w:t>
      </w:r>
      <w:r>
        <w:rPr>
          <w:i/>
          <w:iCs/>
          <w:szCs w:val="24"/>
        </w:rPr>
        <w:t>i nút</w:t>
      </w:r>
      <w:r w:rsidRPr="00CD2CB9">
        <w:rPr>
          <w:i/>
          <w:iCs/>
          <w:szCs w:val="24"/>
        </w:rPr>
        <w:t xml:space="preserve"> t</w:t>
      </w:r>
      <w:r w:rsidRPr="00CD2CB9">
        <w:rPr>
          <w:szCs w:val="24"/>
        </w:rPr>
        <w:t xml:space="preserve">). </w:t>
      </w:r>
    </w:p>
    <w:p w:rsidR="008619BA" w:rsidRPr="00CD2CB9" w:rsidRDefault="00CD2CB9" w:rsidP="00395DA0">
      <w:pPr>
        <w:numPr>
          <w:ilvl w:val="1"/>
          <w:numId w:val="81"/>
        </w:numPr>
        <w:tabs>
          <w:tab w:val="clear" w:pos="1440"/>
          <w:tab w:val="num" w:pos="720"/>
        </w:tabs>
        <w:ind w:left="547" w:hanging="547"/>
        <w:rPr>
          <w:szCs w:val="24"/>
        </w:rPr>
      </w:pPr>
      <w:r>
        <w:rPr>
          <w:szCs w:val="24"/>
        </w:rPr>
        <w:t>Dùng để đ</w:t>
      </w:r>
      <w:r w:rsidR="008619BA" w:rsidRPr="00CD2CB9">
        <w:rPr>
          <w:szCs w:val="24"/>
        </w:rPr>
        <w:t>o lường sự đồng nhất của mộ</w:t>
      </w:r>
      <w:r>
        <w:rPr>
          <w:szCs w:val="24"/>
        </w:rPr>
        <w:t>t nút</w:t>
      </w:r>
      <w:r w:rsidR="008619BA" w:rsidRPr="00CD2CB9">
        <w:rPr>
          <w:szCs w:val="24"/>
        </w:rPr>
        <w:t xml:space="preserve">. </w:t>
      </w:r>
    </w:p>
    <w:p w:rsidR="008619BA" w:rsidRPr="00CD2CB9" w:rsidRDefault="00CD2CB9" w:rsidP="00395DA0">
      <w:pPr>
        <w:numPr>
          <w:ilvl w:val="0"/>
          <w:numId w:val="82"/>
        </w:numPr>
        <w:rPr>
          <w:szCs w:val="24"/>
        </w:rPr>
      </w:pPr>
      <w:r>
        <w:rPr>
          <w:szCs w:val="24"/>
        </w:rPr>
        <w:t>Nhận giá trị l</w:t>
      </w:r>
      <w:r w:rsidR="008619BA" w:rsidRPr="00CD2CB9">
        <w:rPr>
          <w:szCs w:val="24"/>
        </w:rPr>
        <w:t>ớn nhất (log n</w:t>
      </w:r>
      <w:r w:rsidR="008619BA" w:rsidRPr="00CD2CB9">
        <w:rPr>
          <w:szCs w:val="24"/>
          <w:vertAlign w:val="subscript"/>
        </w:rPr>
        <w:t>c</w:t>
      </w:r>
      <w:r w:rsidR="008619BA" w:rsidRPr="00CD2CB9">
        <w:rPr>
          <w:szCs w:val="24"/>
        </w:rPr>
        <w:t xml:space="preserve">) khi các bản ghi được phân bổ bằng nhau giữa tất cả các lớp, kéo theo </w:t>
      </w:r>
      <w:r>
        <w:rPr>
          <w:szCs w:val="24"/>
        </w:rPr>
        <w:t>việc chứa đựng lượng</w:t>
      </w:r>
      <w:r w:rsidR="008619BA" w:rsidRPr="00CD2CB9">
        <w:rPr>
          <w:szCs w:val="24"/>
        </w:rPr>
        <w:t xml:space="preserve"> thông tin </w:t>
      </w:r>
      <w:r>
        <w:rPr>
          <w:szCs w:val="24"/>
        </w:rPr>
        <w:t xml:space="preserve">ít </w:t>
      </w:r>
      <w:r w:rsidR="008619BA" w:rsidRPr="00CD2CB9">
        <w:rPr>
          <w:szCs w:val="24"/>
        </w:rPr>
        <w:t xml:space="preserve">nhất. </w:t>
      </w:r>
    </w:p>
    <w:p w:rsidR="008619BA" w:rsidRPr="00CD2CB9" w:rsidRDefault="00CD2CB9" w:rsidP="00395DA0">
      <w:pPr>
        <w:numPr>
          <w:ilvl w:val="0"/>
          <w:numId w:val="82"/>
        </w:numPr>
        <w:rPr>
          <w:szCs w:val="24"/>
        </w:rPr>
      </w:pPr>
      <w:r>
        <w:rPr>
          <w:szCs w:val="24"/>
        </w:rPr>
        <w:t>Nhận giá trị n</w:t>
      </w:r>
      <w:r w:rsidR="008619BA" w:rsidRPr="00CD2CB9">
        <w:rPr>
          <w:szCs w:val="24"/>
        </w:rPr>
        <w:t>hỏ nhất (0.0) khi tất cả các bả</w:t>
      </w:r>
      <w:r>
        <w:rPr>
          <w:szCs w:val="24"/>
        </w:rPr>
        <w:t>n ghi thuộc</w:t>
      </w:r>
      <w:r w:rsidR="008619BA" w:rsidRPr="00CD2CB9">
        <w:rPr>
          <w:szCs w:val="24"/>
        </w:rPr>
        <w:t xml:space="preserve"> một lớp, kéo theo </w:t>
      </w:r>
      <w:r>
        <w:rPr>
          <w:szCs w:val="24"/>
        </w:rPr>
        <w:t xml:space="preserve">việc chứa đựng </w:t>
      </w:r>
      <w:r w:rsidR="008619BA" w:rsidRPr="00CD2CB9">
        <w:rPr>
          <w:szCs w:val="24"/>
        </w:rPr>
        <w:t xml:space="preserve">nhiều thông tin nhất </w:t>
      </w:r>
    </w:p>
    <w:p w:rsidR="00CD2CB9" w:rsidRPr="008619BA" w:rsidRDefault="008619BA" w:rsidP="00395DA0">
      <w:pPr>
        <w:pStyle w:val="ListParagraph"/>
        <w:numPr>
          <w:ilvl w:val="0"/>
          <w:numId w:val="81"/>
        </w:numPr>
        <w:tabs>
          <w:tab w:val="clear" w:pos="720"/>
          <w:tab w:val="num" w:pos="810"/>
        </w:tabs>
        <w:spacing w:line="360" w:lineRule="auto"/>
        <w:ind w:left="360"/>
      </w:pPr>
      <w:r>
        <w:rPr>
          <w:rFonts w:eastAsia="+mn-ea"/>
        </w:rPr>
        <w:t xml:space="preserve">Cách tính toán giá trị </w:t>
      </w:r>
      <w:r w:rsidR="00CD2CB9" w:rsidRPr="00CD2CB9">
        <w:rPr>
          <w:rFonts w:eastAsia="+mn-ea"/>
        </w:rPr>
        <w:t xml:space="preserve">Entropy tương tự </w:t>
      </w:r>
      <w:r>
        <w:rPr>
          <w:rFonts w:eastAsia="+mn-ea"/>
        </w:rPr>
        <w:t xml:space="preserve">như </w:t>
      </w:r>
      <w:r w:rsidR="00CD2CB9" w:rsidRPr="00CD2CB9">
        <w:rPr>
          <w:rFonts w:eastAsia="+mn-ea"/>
        </w:rPr>
        <w:t>tính toán chỉ số GINI</w:t>
      </w:r>
    </w:p>
    <w:p w:rsidR="008619BA" w:rsidRDefault="008619BA" w:rsidP="00395DA0">
      <w:pPr>
        <w:pStyle w:val="ListParagraph"/>
        <w:numPr>
          <w:ilvl w:val="0"/>
          <w:numId w:val="81"/>
        </w:numPr>
        <w:tabs>
          <w:tab w:val="clear" w:pos="720"/>
          <w:tab w:val="num" w:pos="810"/>
        </w:tabs>
        <w:spacing w:line="360" w:lineRule="auto"/>
        <w:ind w:left="360"/>
      </w:pPr>
      <w:r>
        <w:t>Ví dụ về việc tính toán Entropy được thể hiện như sau</w:t>
      </w:r>
    </w:p>
    <w:p w:rsidR="008619BA" w:rsidRPr="00CD2CB9" w:rsidRDefault="008619BA" w:rsidP="008619BA">
      <w:pPr>
        <w:pStyle w:val="ListParagraph"/>
        <w:spacing w:line="360" w:lineRule="auto"/>
        <w:ind w:left="360"/>
      </w:pPr>
      <w:r w:rsidRPr="008619BA">
        <w:rPr>
          <w:noProof/>
        </w:rPr>
        <w:drawing>
          <wp:inline distT="0" distB="0" distL="0" distR="0">
            <wp:extent cx="4667250" cy="1952625"/>
            <wp:effectExtent l="19050" t="0" r="0" b="0"/>
            <wp:docPr id="86" name="Object 1"/>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839200" cy="3779838"/>
                      <a:chOff x="304800" y="2339975"/>
                      <a:chExt cx="8839200" cy="3779838"/>
                    </a:xfrm>
                  </a:grpSpPr>
                  <a:pic>
                    <a:nvPicPr>
                      <a:cNvPr id="0" name="Object 3"/>
                      <a:cNvPicPr>
                        <a:picLocks noChangeAspect="1" noChangeArrowheads="1"/>
                      </a:cNvPicPr>
                    </a:nvPicPr>
                    <a:blipFill>
                      <a:blip r:embed="rId277"/>
                      <a:srcRect/>
                      <a:stretch>
                        <a:fillRect/>
                      </a:stretch>
                    </a:blipFill>
                    <a:spPr bwMode="auto">
                      <a:xfrm>
                        <a:off x="304800" y="2339975"/>
                        <a:ext cx="2362200" cy="936625"/>
                      </a:xfrm>
                      <a:prstGeom prst="rect">
                        <a:avLst/>
                      </a:prstGeom>
                      <a:noFill/>
                      <a:ln w="9525">
                        <a:noFill/>
                        <a:miter lim="800000"/>
                        <a:headEnd/>
                        <a:tailEnd/>
                      </a:ln>
                      <a:effectLst/>
                    </a:spPr>
                  </a:pic>
                  <a:pic>
                    <a:nvPicPr>
                      <a:cNvPr id="0" name="Object 4"/>
                      <a:cNvPicPr>
                        <a:picLocks noChangeAspect="1" noChangeArrowheads="1"/>
                      </a:cNvPicPr>
                    </a:nvPicPr>
                    <a:blipFill>
                      <a:blip r:embed="rId278"/>
                      <a:srcRect/>
                      <a:stretch>
                        <a:fillRect/>
                      </a:stretch>
                    </a:blipFill>
                    <a:spPr bwMode="auto">
                      <a:xfrm>
                        <a:off x="381000" y="5181600"/>
                        <a:ext cx="2286000" cy="938213"/>
                      </a:xfrm>
                      <a:prstGeom prst="rect">
                        <a:avLst/>
                      </a:prstGeom>
                      <a:noFill/>
                      <a:ln w="9525">
                        <a:noFill/>
                        <a:miter lim="800000"/>
                        <a:headEnd/>
                        <a:tailEnd/>
                      </a:ln>
                      <a:effectLst/>
                    </a:spPr>
                  </a:pic>
                  <a:pic>
                    <a:nvPicPr>
                      <a:cNvPr id="0" name="Object 5"/>
                      <a:cNvPicPr>
                        <a:picLocks noChangeAspect="1" noChangeArrowheads="1"/>
                      </a:cNvPicPr>
                    </a:nvPicPr>
                    <a:blipFill>
                      <a:blip r:embed="rId279"/>
                      <a:srcRect/>
                      <a:stretch>
                        <a:fillRect/>
                      </a:stretch>
                    </a:blipFill>
                    <a:spPr bwMode="auto">
                      <a:xfrm>
                        <a:off x="381000" y="3817938"/>
                        <a:ext cx="2286000" cy="906462"/>
                      </a:xfrm>
                      <a:prstGeom prst="rect">
                        <a:avLst/>
                      </a:prstGeom>
                      <a:noFill/>
                      <a:ln w="9525">
                        <a:noFill/>
                        <a:miter lim="800000"/>
                        <a:headEnd/>
                        <a:tailEnd/>
                      </a:ln>
                      <a:effectLst/>
                    </a:spPr>
                  </a:pic>
                  <a:sp>
                    <a:nvSpPr>
                      <a:cNvPr id="26631" name="Text Box 6"/>
                      <a:cNvSpPr txBox="1">
                        <a:spLocks noChangeArrowheads="1"/>
                      </a:cNvSpPr>
                    </a:nvSpPr>
                    <a:spPr bwMode="auto">
                      <a:xfrm>
                        <a:off x="2895600" y="2339975"/>
                        <a:ext cx="5943600" cy="854075"/>
                      </a:xfrm>
                      <a:prstGeom prst="rect">
                        <a:avLst/>
                      </a:prstGeom>
                      <a:noFill/>
                      <a:ln w="12700">
                        <a:noFill/>
                        <a:miter lim="800000"/>
                        <a:headEnd/>
                        <a:tailEnd/>
                      </a:ln>
                    </a:spPr>
                    <a:txSp>
                      <a:txBody>
                        <a:bodyPr>
                          <a:spAutoFit/>
                        </a:bodyPr>
                        <a:lstStyle>
                          <a:defPPr>
                            <a:defRPr lang="en-US"/>
                          </a:defPPr>
                          <a:lvl1pPr algn="l" rtl="0" eaLnBrk="0" fontAlgn="base" hangingPunct="0">
                            <a:spcBef>
                              <a:spcPct val="0"/>
                            </a:spcBef>
                            <a:spcAft>
                              <a:spcPct val="0"/>
                            </a:spcAft>
                            <a:defRPr sz="1400" b="1" kern="1200">
                              <a:solidFill>
                                <a:schemeClr val="tx1"/>
                              </a:solidFill>
                              <a:latin typeface="Arial" charset="0"/>
                              <a:ea typeface="+mn-ea"/>
                              <a:cs typeface="+mn-cs"/>
                            </a:defRPr>
                          </a:lvl1pPr>
                          <a:lvl2pPr marL="457200" algn="l" rtl="0" eaLnBrk="0" fontAlgn="base" hangingPunct="0">
                            <a:spcBef>
                              <a:spcPct val="0"/>
                            </a:spcBef>
                            <a:spcAft>
                              <a:spcPct val="0"/>
                            </a:spcAft>
                            <a:defRPr sz="1400" b="1" kern="1200">
                              <a:solidFill>
                                <a:schemeClr val="tx1"/>
                              </a:solidFill>
                              <a:latin typeface="Arial" charset="0"/>
                              <a:ea typeface="+mn-ea"/>
                              <a:cs typeface="+mn-cs"/>
                            </a:defRPr>
                          </a:lvl2pPr>
                          <a:lvl3pPr marL="914400" algn="l" rtl="0" eaLnBrk="0" fontAlgn="base" hangingPunct="0">
                            <a:spcBef>
                              <a:spcPct val="0"/>
                            </a:spcBef>
                            <a:spcAft>
                              <a:spcPct val="0"/>
                            </a:spcAft>
                            <a:defRPr sz="1400" b="1" kern="1200">
                              <a:solidFill>
                                <a:schemeClr val="tx1"/>
                              </a:solidFill>
                              <a:latin typeface="Arial" charset="0"/>
                              <a:ea typeface="+mn-ea"/>
                              <a:cs typeface="+mn-cs"/>
                            </a:defRPr>
                          </a:lvl3pPr>
                          <a:lvl4pPr marL="1371600" algn="l" rtl="0" eaLnBrk="0" fontAlgn="base" hangingPunct="0">
                            <a:spcBef>
                              <a:spcPct val="0"/>
                            </a:spcBef>
                            <a:spcAft>
                              <a:spcPct val="0"/>
                            </a:spcAft>
                            <a:defRPr sz="1400" b="1" kern="1200">
                              <a:solidFill>
                                <a:schemeClr val="tx1"/>
                              </a:solidFill>
                              <a:latin typeface="Arial" charset="0"/>
                              <a:ea typeface="+mn-ea"/>
                              <a:cs typeface="+mn-cs"/>
                            </a:defRPr>
                          </a:lvl4pPr>
                          <a:lvl5pPr marL="1828800" algn="l" rtl="0" eaLnBrk="0" fontAlgn="base" hangingPunct="0">
                            <a:spcBef>
                              <a:spcPct val="0"/>
                            </a:spcBef>
                            <a:spcAft>
                              <a:spcPct val="0"/>
                            </a:spcAft>
                            <a:defRPr sz="1400" b="1" kern="1200">
                              <a:solidFill>
                                <a:schemeClr val="tx1"/>
                              </a:solidFill>
                              <a:latin typeface="Arial" charset="0"/>
                              <a:ea typeface="+mn-ea"/>
                              <a:cs typeface="+mn-cs"/>
                            </a:defRPr>
                          </a:lvl5pPr>
                          <a:lvl6pPr marL="2286000" algn="l" defTabSz="914400" rtl="0" eaLnBrk="1" latinLnBrk="0" hangingPunct="1">
                            <a:defRPr sz="1400" b="1" kern="1200">
                              <a:solidFill>
                                <a:schemeClr val="tx1"/>
                              </a:solidFill>
                              <a:latin typeface="Arial" charset="0"/>
                              <a:ea typeface="+mn-ea"/>
                              <a:cs typeface="+mn-cs"/>
                            </a:defRPr>
                          </a:lvl6pPr>
                          <a:lvl7pPr marL="2743200" algn="l" defTabSz="914400" rtl="0" eaLnBrk="1" latinLnBrk="0" hangingPunct="1">
                            <a:defRPr sz="1400" b="1" kern="1200">
                              <a:solidFill>
                                <a:schemeClr val="tx1"/>
                              </a:solidFill>
                              <a:latin typeface="Arial" charset="0"/>
                              <a:ea typeface="+mn-ea"/>
                              <a:cs typeface="+mn-cs"/>
                            </a:defRPr>
                          </a:lvl7pPr>
                          <a:lvl8pPr marL="3200400" algn="l" defTabSz="914400" rtl="0" eaLnBrk="1" latinLnBrk="0" hangingPunct="1">
                            <a:defRPr sz="1400" b="1" kern="1200">
                              <a:solidFill>
                                <a:schemeClr val="tx1"/>
                              </a:solidFill>
                              <a:latin typeface="Arial" charset="0"/>
                              <a:ea typeface="+mn-ea"/>
                              <a:cs typeface="+mn-cs"/>
                            </a:defRPr>
                          </a:lvl8pPr>
                          <a:lvl9pPr marL="3657600" algn="l" defTabSz="914400" rtl="0" eaLnBrk="1" latinLnBrk="0" hangingPunct="1">
                            <a:defRPr sz="1400" b="1" kern="1200">
                              <a:solidFill>
                                <a:schemeClr val="tx1"/>
                              </a:solidFill>
                              <a:latin typeface="Arial" charset="0"/>
                              <a:ea typeface="+mn-ea"/>
                              <a:cs typeface="+mn-cs"/>
                            </a:defRPr>
                          </a:lvl9pPr>
                        </a:lstStyle>
                        <a:p>
                          <a:pPr>
                            <a:spcBef>
                              <a:spcPct val="50000"/>
                            </a:spcBef>
                          </a:pPr>
                          <a:r>
                            <a:rPr lang="en-US" sz="2000"/>
                            <a:t>P(C1) = 0/6 = 0     P(C2) = 6/6 = 1</a:t>
                          </a:r>
                        </a:p>
                        <a:p>
                          <a:pPr>
                            <a:spcBef>
                              <a:spcPct val="50000"/>
                            </a:spcBef>
                          </a:pPr>
                          <a:r>
                            <a:rPr lang="en-US" sz="2000"/>
                            <a:t>Entropy = – 0 log 0</a:t>
                          </a:r>
                          <a:r>
                            <a:rPr lang="en-US" sz="2000" baseline="30000"/>
                            <a:t> </a:t>
                          </a:r>
                          <a:r>
                            <a:rPr lang="en-US" sz="2000"/>
                            <a:t>– 1 log 1 = – 0 – 0 = 0 </a:t>
                          </a:r>
                        </a:p>
                      </a:txBody>
                      <a:useSpRect/>
                    </a:txSp>
                  </a:sp>
                  <a:sp>
                    <a:nvSpPr>
                      <a:cNvPr id="26632" name="Text Box 8"/>
                      <a:cNvSpPr txBox="1">
                        <a:spLocks noChangeArrowheads="1"/>
                      </a:cNvSpPr>
                    </a:nvSpPr>
                    <a:spPr bwMode="auto">
                      <a:xfrm>
                        <a:off x="2971800" y="3733800"/>
                        <a:ext cx="6172200" cy="854075"/>
                      </a:xfrm>
                      <a:prstGeom prst="rect">
                        <a:avLst/>
                      </a:prstGeom>
                      <a:noFill/>
                      <a:ln w="12700">
                        <a:noFill/>
                        <a:miter lim="800000"/>
                        <a:headEnd/>
                        <a:tailEnd/>
                      </a:ln>
                    </a:spPr>
                    <a:txSp>
                      <a:txBody>
                        <a:bodyPr>
                          <a:spAutoFit/>
                        </a:bodyPr>
                        <a:lstStyle>
                          <a:defPPr>
                            <a:defRPr lang="en-US"/>
                          </a:defPPr>
                          <a:lvl1pPr algn="l" rtl="0" eaLnBrk="0" fontAlgn="base" hangingPunct="0">
                            <a:spcBef>
                              <a:spcPct val="0"/>
                            </a:spcBef>
                            <a:spcAft>
                              <a:spcPct val="0"/>
                            </a:spcAft>
                            <a:defRPr sz="1400" b="1" kern="1200">
                              <a:solidFill>
                                <a:schemeClr val="tx1"/>
                              </a:solidFill>
                              <a:latin typeface="Arial" charset="0"/>
                              <a:ea typeface="+mn-ea"/>
                              <a:cs typeface="+mn-cs"/>
                            </a:defRPr>
                          </a:lvl1pPr>
                          <a:lvl2pPr marL="457200" algn="l" rtl="0" eaLnBrk="0" fontAlgn="base" hangingPunct="0">
                            <a:spcBef>
                              <a:spcPct val="0"/>
                            </a:spcBef>
                            <a:spcAft>
                              <a:spcPct val="0"/>
                            </a:spcAft>
                            <a:defRPr sz="1400" b="1" kern="1200">
                              <a:solidFill>
                                <a:schemeClr val="tx1"/>
                              </a:solidFill>
                              <a:latin typeface="Arial" charset="0"/>
                              <a:ea typeface="+mn-ea"/>
                              <a:cs typeface="+mn-cs"/>
                            </a:defRPr>
                          </a:lvl2pPr>
                          <a:lvl3pPr marL="914400" algn="l" rtl="0" eaLnBrk="0" fontAlgn="base" hangingPunct="0">
                            <a:spcBef>
                              <a:spcPct val="0"/>
                            </a:spcBef>
                            <a:spcAft>
                              <a:spcPct val="0"/>
                            </a:spcAft>
                            <a:defRPr sz="1400" b="1" kern="1200">
                              <a:solidFill>
                                <a:schemeClr val="tx1"/>
                              </a:solidFill>
                              <a:latin typeface="Arial" charset="0"/>
                              <a:ea typeface="+mn-ea"/>
                              <a:cs typeface="+mn-cs"/>
                            </a:defRPr>
                          </a:lvl3pPr>
                          <a:lvl4pPr marL="1371600" algn="l" rtl="0" eaLnBrk="0" fontAlgn="base" hangingPunct="0">
                            <a:spcBef>
                              <a:spcPct val="0"/>
                            </a:spcBef>
                            <a:spcAft>
                              <a:spcPct val="0"/>
                            </a:spcAft>
                            <a:defRPr sz="1400" b="1" kern="1200">
                              <a:solidFill>
                                <a:schemeClr val="tx1"/>
                              </a:solidFill>
                              <a:latin typeface="Arial" charset="0"/>
                              <a:ea typeface="+mn-ea"/>
                              <a:cs typeface="+mn-cs"/>
                            </a:defRPr>
                          </a:lvl4pPr>
                          <a:lvl5pPr marL="1828800" algn="l" rtl="0" eaLnBrk="0" fontAlgn="base" hangingPunct="0">
                            <a:spcBef>
                              <a:spcPct val="0"/>
                            </a:spcBef>
                            <a:spcAft>
                              <a:spcPct val="0"/>
                            </a:spcAft>
                            <a:defRPr sz="1400" b="1" kern="1200">
                              <a:solidFill>
                                <a:schemeClr val="tx1"/>
                              </a:solidFill>
                              <a:latin typeface="Arial" charset="0"/>
                              <a:ea typeface="+mn-ea"/>
                              <a:cs typeface="+mn-cs"/>
                            </a:defRPr>
                          </a:lvl5pPr>
                          <a:lvl6pPr marL="2286000" algn="l" defTabSz="914400" rtl="0" eaLnBrk="1" latinLnBrk="0" hangingPunct="1">
                            <a:defRPr sz="1400" b="1" kern="1200">
                              <a:solidFill>
                                <a:schemeClr val="tx1"/>
                              </a:solidFill>
                              <a:latin typeface="Arial" charset="0"/>
                              <a:ea typeface="+mn-ea"/>
                              <a:cs typeface="+mn-cs"/>
                            </a:defRPr>
                          </a:lvl6pPr>
                          <a:lvl7pPr marL="2743200" algn="l" defTabSz="914400" rtl="0" eaLnBrk="1" latinLnBrk="0" hangingPunct="1">
                            <a:defRPr sz="1400" b="1" kern="1200">
                              <a:solidFill>
                                <a:schemeClr val="tx1"/>
                              </a:solidFill>
                              <a:latin typeface="Arial" charset="0"/>
                              <a:ea typeface="+mn-ea"/>
                              <a:cs typeface="+mn-cs"/>
                            </a:defRPr>
                          </a:lvl7pPr>
                          <a:lvl8pPr marL="3200400" algn="l" defTabSz="914400" rtl="0" eaLnBrk="1" latinLnBrk="0" hangingPunct="1">
                            <a:defRPr sz="1400" b="1" kern="1200">
                              <a:solidFill>
                                <a:schemeClr val="tx1"/>
                              </a:solidFill>
                              <a:latin typeface="Arial" charset="0"/>
                              <a:ea typeface="+mn-ea"/>
                              <a:cs typeface="+mn-cs"/>
                            </a:defRPr>
                          </a:lvl8pPr>
                          <a:lvl9pPr marL="3657600" algn="l" defTabSz="914400" rtl="0" eaLnBrk="1" latinLnBrk="0" hangingPunct="1">
                            <a:defRPr sz="1400" b="1" kern="1200">
                              <a:solidFill>
                                <a:schemeClr val="tx1"/>
                              </a:solidFill>
                              <a:latin typeface="Arial" charset="0"/>
                              <a:ea typeface="+mn-ea"/>
                              <a:cs typeface="+mn-cs"/>
                            </a:defRPr>
                          </a:lvl9pPr>
                        </a:lstStyle>
                        <a:p>
                          <a:pPr>
                            <a:spcBef>
                              <a:spcPct val="50000"/>
                            </a:spcBef>
                          </a:pPr>
                          <a:r>
                            <a:rPr lang="en-US" sz="2000"/>
                            <a:t>P(C1) = 1/6          P(C2) = 5/6</a:t>
                          </a:r>
                        </a:p>
                        <a:p>
                          <a:pPr>
                            <a:spcBef>
                              <a:spcPct val="50000"/>
                            </a:spcBef>
                          </a:pPr>
                          <a:r>
                            <a:rPr lang="en-US" sz="2000"/>
                            <a:t>Entropy = – (1/6) log</a:t>
                          </a:r>
                          <a:r>
                            <a:rPr lang="en-US" sz="2000" baseline="-25000"/>
                            <a:t>2</a:t>
                          </a:r>
                          <a:r>
                            <a:rPr lang="en-US" sz="2000"/>
                            <a:t> (1/6)</a:t>
                          </a:r>
                          <a:r>
                            <a:rPr lang="en-US" sz="2000" baseline="30000"/>
                            <a:t> </a:t>
                          </a:r>
                          <a:r>
                            <a:rPr lang="en-US" sz="2000"/>
                            <a:t>– (5/6) log</a:t>
                          </a:r>
                          <a:r>
                            <a:rPr lang="en-US" sz="2000" baseline="-25000"/>
                            <a:t>2</a:t>
                          </a:r>
                          <a:r>
                            <a:rPr lang="en-US" sz="2000"/>
                            <a:t> (1/6) = 0.65</a:t>
                          </a:r>
                        </a:p>
                      </a:txBody>
                      <a:useSpRect/>
                    </a:txSp>
                  </a:sp>
                  <a:sp>
                    <a:nvSpPr>
                      <a:cNvPr id="26633" name="Text Box 9"/>
                      <a:cNvSpPr txBox="1">
                        <a:spLocks noChangeArrowheads="1"/>
                      </a:cNvSpPr>
                    </a:nvSpPr>
                    <a:spPr bwMode="auto">
                      <a:xfrm>
                        <a:off x="2971800" y="5105400"/>
                        <a:ext cx="6172200" cy="854075"/>
                      </a:xfrm>
                      <a:prstGeom prst="rect">
                        <a:avLst/>
                      </a:prstGeom>
                      <a:noFill/>
                      <a:ln w="12700">
                        <a:noFill/>
                        <a:miter lim="800000"/>
                        <a:headEnd/>
                        <a:tailEnd/>
                      </a:ln>
                    </a:spPr>
                    <a:txSp>
                      <a:txBody>
                        <a:bodyPr>
                          <a:spAutoFit/>
                        </a:bodyPr>
                        <a:lstStyle>
                          <a:defPPr>
                            <a:defRPr lang="en-US"/>
                          </a:defPPr>
                          <a:lvl1pPr algn="l" rtl="0" eaLnBrk="0" fontAlgn="base" hangingPunct="0">
                            <a:spcBef>
                              <a:spcPct val="0"/>
                            </a:spcBef>
                            <a:spcAft>
                              <a:spcPct val="0"/>
                            </a:spcAft>
                            <a:defRPr sz="1400" b="1" kern="1200">
                              <a:solidFill>
                                <a:schemeClr val="tx1"/>
                              </a:solidFill>
                              <a:latin typeface="Arial" charset="0"/>
                              <a:ea typeface="+mn-ea"/>
                              <a:cs typeface="+mn-cs"/>
                            </a:defRPr>
                          </a:lvl1pPr>
                          <a:lvl2pPr marL="457200" algn="l" rtl="0" eaLnBrk="0" fontAlgn="base" hangingPunct="0">
                            <a:spcBef>
                              <a:spcPct val="0"/>
                            </a:spcBef>
                            <a:spcAft>
                              <a:spcPct val="0"/>
                            </a:spcAft>
                            <a:defRPr sz="1400" b="1" kern="1200">
                              <a:solidFill>
                                <a:schemeClr val="tx1"/>
                              </a:solidFill>
                              <a:latin typeface="Arial" charset="0"/>
                              <a:ea typeface="+mn-ea"/>
                              <a:cs typeface="+mn-cs"/>
                            </a:defRPr>
                          </a:lvl2pPr>
                          <a:lvl3pPr marL="914400" algn="l" rtl="0" eaLnBrk="0" fontAlgn="base" hangingPunct="0">
                            <a:spcBef>
                              <a:spcPct val="0"/>
                            </a:spcBef>
                            <a:spcAft>
                              <a:spcPct val="0"/>
                            </a:spcAft>
                            <a:defRPr sz="1400" b="1" kern="1200">
                              <a:solidFill>
                                <a:schemeClr val="tx1"/>
                              </a:solidFill>
                              <a:latin typeface="Arial" charset="0"/>
                              <a:ea typeface="+mn-ea"/>
                              <a:cs typeface="+mn-cs"/>
                            </a:defRPr>
                          </a:lvl3pPr>
                          <a:lvl4pPr marL="1371600" algn="l" rtl="0" eaLnBrk="0" fontAlgn="base" hangingPunct="0">
                            <a:spcBef>
                              <a:spcPct val="0"/>
                            </a:spcBef>
                            <a:spcAft>
                              <a:spcPct val="0"/>
                            </a:spcAft>
                            <a:defRPr sz="1400" b="1" kern="1200">
                              <a:solidFill>
                                <a:schemeClr val="tx1"/>
                              </a:solidFill>
                              <a:latin typeface="Arial" charset="0"/>
                              <a:ea typeface="+mn-ea"/>
                              <a:cs typeface="+mn-cs"/>
                            </a:defRPr>
                          </a:lvl4pPr>
                          <a:lvl5pPr marL="1828800" algn="l" rtl="0" eaLnBrk="0" fontAlgn="base" hangingPunct="0">
                            <a:spcBef>
                              <a:spcPct val="0"/>
                            </a:spcBef>
                            <a:spcAft>
                              <a:spcPct val="0"/>
                            </a:spcAft>
                            <a:defRPr sz="1400" b="1" kern="1200">
                              <a:solidFill>
                                <a:schemeClr val="tx1"/>
                              </a:solidFill>
                              <a:latin typeface="Arial" charset="0"/>
                              <a:ea typeface="+mn-ea"/>
                              <a:cs typeface="+mn-cs"/>
                            </a:defRPr>
                          </a:lvl5pPr>
                          <a:lvl6pPr marL="2286000" algn="l" defTabSz="914400" rtl="0" eaLnBrk="1" latinLnBrk="0" hangingPunct="1">
                            <a:defRPr sz="1400" b="1" kern="1200">
                              <a:solidFill>
                                <a:schemeClr val="tx1"/>
                              </a:solidFill>
                              <a:latin typeface="Arial" charset="0"/>
                              <a:ea typeface="+mn-ea"/>
                              <a:cs typeface="+mn-cs"/>
                            </a:defRPr>
                          </a:lvl6pPr>
                          <a:lvl7pPr marL="2743200" algn="l" defTabSz="914400" rtl="0" eaLnBrk="1" latinLnBrk="0" hangingPunct="1">
                            <a:defRPr sz="1400" b="1" kern="1200">
                              <a:solidFill>
                                <a:schemeClr val="tx1"/>
                              </a:solidFill>
                              <a:latin typeface="Arial" charset="0"/>
                              <a:ea typeface="+mn-ea"/>
                              <a:cs typeface="+mn-cs"/>
                            </a:defRPr>
                          </a:lvl7pPr>
                          <a:lvl8pPr marL="3200400" algn="l" defTabSz="914400" rtl="0" eaLnBrk="1" latinLnBrk="0" hangingPunct="1">
                            <a:defRPr sz="1400" b="1" kern="1200">
                              <a:solidFill>
                                <a:schemeClr val="tx1"/>
                              </a:solidFill>
                              <a:latin typeface="Arial" charset="0"/>
                              <a:ea typeface="+mn-ea"/>
                              <a:cs typeface="+mn-cs"/>
                            </a:defRPr>
                          </a:lvl8pPr>
                          <a:lvl9pPr marL="3657600" algn="l" defTabSz="914400" rtl="0" eaLnBrk="1" latinLnBrk="0" hangingPunct="1">
                            <a:defRPr sz="1400" b="1" kern="1200">
                              <a:solidFill>
                                <a:schemeClr val="tx1"/>
                              </a:solidFill>
                              <a:latin typeface="Arial" charset="0"/>
                              <a:ea typeface="+mn-ea"/>
                              <a:cs typeface="+mn-cs"/>
                            </a:defRPr>
                          </a:lvl9pPr>
                        </a:lstStyle>
                        <a:p>
                          <a:pPr>
                            <a:spcBef>
                              <a:spcPct val="50000"/>
                            </a:spcBef>
                          </a:pPr>
                          <a:r>
                            <a:rPr lang="en-US" sz="2000"/>
                            <a:t>P(C1) = 2/6          P(C2) = 4/6</a:t>
                          </a:r>
                        </a:p>
                        <a:p>
                          <a:pPr>
                            <a:spcBef>
                              <a:spcPct val="50000"/>
                            </a:spcBef>
                          </a:pPr>
                          <a:r>
                            <a:rPr lang="en-US" sz="2000"/>
                            <a:t>Entropy = – (2/6) log</a:t>
                          </a:r>
                          <a:r>
                            <a:rPr lang="en-US" sz="2000" baseline="-25000"/>
                            <a:t>2</a:t>
                          </a:r>
                          <a:r>
                            <a:rPr lang="en-US" sz="2000"/>
                            <a:t> (2/6)</a:t>
                          </a:r>
                          <a:r>
                            <a:rPr lang="en-US" sz="2000" baseline="30000"/>
                            <a:t> </a:t>
                          </a:r>
                          <a:r>
                            <a:rPr lang="en-US" sz="2000"/>
                            <a:t>– (4/6) log</a:t>
                          </a:r>
                          <a:r>
                            <a:rPr lang="en-US" sz="2000" baseline="-25000"/>
                            <a:t>2</a:t>
                          </a:r>
                          <a:r>
                            <a:rPr lang="en-US" sz="2000"/>
                            <a:t> (4/6) = 0.92</a:t>
                          </a:r>
                        </a:p>
                      </a:txBody>
                      <a:useSpRect/>
                    </a:txSp>
                  </a:sp>
                </lc:lockedCanvas>
              </a:graphicData>
            </a:graphic>
          </wp:inline>
        </w:drawing>
      </w:r>
    </w:p>
    <w:p w:rsidR="003E07DE" w:rsidRPr="003E07DE" w:rsidRDefault="005969C1" w:rsidP="00395DA0">
      <w:pPr>
        <w:pStyle w:val="ListParagraph"/>
        <w:numPr>
          <w:ilvl w:val="0"/>
          <w:numId w:val="81"/>
        </w:numPr>
        <w:tabs>
          <w:tab w:val="clear" w:pos="720"/>
        </w:tabs>
        <w:spacing w:line="360" w:lineRule="auto"/>
        <w:rPr>
          <w:b/>
        </w:rPr>
      </w:pPr>
      <w:r>
        <w:rPr>
          <w:noProof/>
        </w:rPr>
        <w:pict>
          <v:shape id="_x0000_s1212" type="#_x0000_t75" style="position:absolute;left:0;text-align:left;margin-left:160.25pt;margin-top:21.15pt;width:221.5pt;height:33.6pt;z-index:251756544" filled="t" fillcolor="#ffc" stroked="t">
            <v:imagedata r:id="rId297" o:title=""/>
          </v:shape>
          <o:OLEObject Type="Embed" ProgID="Equation.3" ShapeID="_x0000_s1212" DrawAspect="Content" ObjectID="_1603520945" r:id="rId298"/>
        </w:pict>
      </w:r>
      <w:r w:rsidR="003E07DE">
        <w:t xml:space="preserve">Đại lượng </w:t>
      </w:r>
      <w:r w:rsidR="00DF5306">
        <w:t xml:space="preserve">Information Gain </w:t>
      </w:r>
      <w:r w:rsidR="003E07DE">
        <w:t xml:space="preserve">để đo lượng thông tin thu được của việc phân nhánh được tính theo công thức sau </w:t>
      </w:r>
    </w:p>
    <w:p w:rsidR="003E07DE" w:rsidRDefault="003E07DE" w:rsidP="003E07DE">
      <w:pPr>
        <w:pStyle w:val="ListParagraph"/>
        <w:spacing w:line="360" w:lineRule="auto"/>
      </w:pPr>
      <w:r>
        <w:t>Trong đó</w:t>
      </w:r>
    </w:p>
    <w:p w:rsidR="003E07DE" w:rsidRPr="003E07DE" w:rsidRDefault="003E07DE" w:rsidP="003E07DE">
      <w:pPr>
        <w:pStyle w:val="ListParagraph"/>
        <w:spacing w:line="360" w:lineRule="auto"/>
      </w:pPr>
      <w:r>
        <w:t xml:space="preserve">nút cha p được phân chia thành k phần và </w:t>
      </w:r>
      <w:r w:rsidRPr="003E07DE">
        <w:t>n</w:t>
      </w:r>
      <w:r w:rsidRPr="003E07DE">
        <w:rPr>
          <w:vertAlign w:val="subscript"/>
        </w:rPr>
        <w:t>i</w:t>
      </w:r>
      <w:r w:rsidRPr="003E07DE">
        <w:t xml:space="preserve"> là số bản ghi trong phần i </w:t>
      </w:r>
    </w:p>
    <w:p w:rsidR="006F4912" w:rsidRDefault="003E07DE" w:rsidP="00395DA0">
      <w:pPr>
        <w:pStyle w:val="ListParagraph"/>
        <w:numPr>
          <w:ilvl w:val="1"/>
          <w:numId w:val="83"/>
        </w:numPr>
        <w:spacing w:line="360" w:lineRule="auto"/>
      </w:pPr>
      <w:r>
        <w:lastRenderedPageBreak/>
        <w:t>Dùng để đo việc g</w:t>
      </w:r>
      <w:r w:rsidR="006F4912" w:rsidRPr="003E07DE">
        <w:t xml:space="preserve">iảm Entropy </w:t>
      </w:r>
      <w:r w:rsidR="00360C88">
        <w:t xml:space="preserve">hay việc giảm lượng thông tin được chứa đựng trong nút đó do nút đó </w:t>
      </w:r>
      <w:r w:rsidR="006F4912" w:rsidRPr="003E07DE">
        <w:t xml:space="preserve">được phân </w:t>
      </w:r>
      <w:r w:rsidR="00360C88">
        <w:t>nhánh</w:t>
      </w:r>
      <w:r w:rsidR="006F4912" w:rsidRPr="003E07DE">
        <w:t xml:space="preserve">. </w:t>
      </w:r>
      <w:r w:rsidR="00360C88">
        <w:t>Chúng ta sẽ c</w:t>
      </w:r>
      <w:r w:rsidR="006F4912" w:rsidRPr="003E07DE">
        <w:t xml:space="preserve">họn sự phân </w:t>
      </w:r>
      <w:r w:rsidR="00360C88">
        <w:t>nhánh</w:t>
      </w:r>
      <w:r w:rsidR="006F4912" w:rsidRPr="003E07DE">
        <w:t xml:space="preserve"> giảm </w:t>
      </w:r>
      <w:r w:rsidR="00360C88">
        <w:t xml:space="preserve">lượng thông tin </w:t>
      </w:r>
      <w:r w:rsidR="006F4912" w:rsidRPr="003E07DE">
        <w:t>thấp nhất (</w:t>
      </w:r>
      <w:r w:rsidR="00360C88">
        <w:t xml:space="preserve">hay độ đo </w:t>
      </w:r>
      <w:r w:rsidR="006F4912" w:rsidRPr="003E07DE">
        <w:t>GAIN lớn nhất)</w:t>
      </w:r>
    </w:p>
    <w:p w:rsidR="006F4912" w:rsidRPr="003E07DE" w:rsidRDefault="00360C88" w:rsidP="00395DA0">
      <w:pPr>
        <w:pStyle w:val="ListParagraph"/>
        <w:numPr>
          <w:ilvl w:val="1"/>
          <w:numId w:val="83"/>
        </w:numPr>
        <w:spacing w:line="360" w:lineRule="auto"/>
      </w:pPr>
      <w:r>
        <w:t>Được s</w:t>
      </w:r>
      <w:r w:rsidR="006F4912" w:rsidRPr="003E07DE">
        <w:t xml:space="preserve">ử dụng trong </w:t>
      </w:r>
      <w:r>
        <w:t xml:space="preserve">thuật toán </w:t>
      </w:r>
      <w:r w:rsidR="006F4912" w:rsidRPr="003E07DE">
        <w:t>ID3 và C4.5</w:t>
      </w:r>
    </w:p>
    <w:p w:rsidR="003E07DE" w:rsidRDefault="003E07DE" w:rsidP="00395DA0">
      <w:pPr>
        <w:pStyle w:val="ListParagraph"/>
        <w:numPr>
          <w:ilvl w:val="1"/>
          <w:numId w:val="83"/>
        </w:numPr>
        <w:spacing w:line="360" w:lineRule="auto"/>
      </w:pPr>
      <w:r w:rsidRPr="003E07DE">
        <w:t xml:space="preserve">Nhược điểm: </w:t>
      </w:r>
      <w:r w:rsidR="00360C88">
        <w:t xml:space="preserve">Có xu hướng lựa chọn sự phân chia có nhiều nhánh, mỗi nhánh </w:t>
      </w:r>
      <w:r w:rsidR="00B27D65">
        <w:t>nhỏ nhưng đồng nhất, không thực tế lắm.</w:t>
      </w:r>
    </w:p>
    <w:p w:rsidR="00B27D65" w:rsidRDefault="00B27D65" w:rsidP="00395DA0">
      <w:pPr>
        <w:pStyle w:val="ListParagraph"/>
        <w:numPr>
          <w:ilvl w:val="0"/>
          <w:numId w:val="81"/>
        </w:numPr>
        <w:spacing w:line="360" w:lineRule="auto"/>
      </w:pPr>
      <w:r>
        <w:t xml:space="preserve">Để khắc phục nhược điểm của đại lượng trên một đại lượng khác được sử dụng </w:t>
      </w:r>
      <w:r w:rsidR="00DF5306">
        <w:t xml:space="preserve">có tên là tỉ lệ lượng thông tin </w:t>
      </w:r>
      <w:r>
        <w:t>có công thức sau</w:t>
      </w:r>
    </w:p>
    <w:p w:rsidR="00B27D65" w:rsidRPr="003E07DE" w:rsidRDefault="005969C1" w:rsidP="00B27D65">
      <w:pPr>
        <w:pStyle w:val="ListParagraph"/>
        <w:spacing w:line="360" w:lineRule="auto"/>
      </w:pPr>
      <w:r>
        <w:rPr>
          <w:noProof/>
        </w:rPr>
        <w:pict>
          <v:shape id="_x0000_s1214" type="#_x0000_t75" style="position:absolute;left:0;text-align:left;margin-left:242.75pt;margin-top:1.35pt;width:129pt;height:34pt;z-index:251758592" filled="t" fillcolor="#ffc" stroked="t">
            <v:imagedata r:id="rId299" o:title=""/>
          </v:shape>
          <o:OLEObject Type="Embed" ProgID="Equation.3" ShapeID="_x0000_s1214" DrawAspect="Content" ObjectID="_1603520946" r:id="rId300"/>
        </w:pict>
      </w:r>
      <w:r>
        <w:rPr>
          <w:noProof/>
        </w:rPr>
        <w:pict>
          <v:shape id="_x0000_s1213" type="#_x0000_t75" style="position:absolute;left:0;text-align:left;margin-left:85.25pt;margin-top:1.35pt;width:139.95pt;height:35pt;z-index:251757568" filled="t" fillcolor="#ffc" stroked="t">
            <v:imagedata r:id="rId301" o:title=""/>
          </v:shape>
          <o:OLEObject Type="Embed" ProgID="Equation.3" ShapeID="_x0000_s1213" DrawAspect="Content" ObjectID="_1603520947" r:id="rId302"/>
        </w:pict>
      </w:r>
    </w:p>
    <w:p w:rsidR="00DF5306" w:rsidRDefault="00DF5306" w:rsidP="00B27D65">
      <w:pPr>
        <w:ind w:left="720" w:firstLine="720"/>
        <w:rPr>
          <w:szCs w:val="24"/>
        </w:rPr>
      </w:pPr>
    </w:p>
    <w:p w:rsidR="00B27D65" w:rsidRPr="00B27D65" w:rsidRDefault="00DF5306" w:rsidP="00B27D65">
      <w:pPr>
        <w:ind w:left="720" w:firstLine="720"/>
        <w:rPr>
          <w:szCs w:val="24"/>
        </w:rPr>
      </w:pPr>
      <w:r>
        <w:rPr>
          <w:szCs w:val="24"/>
        </w:rPr>
        <w:t>node cha</w:t>
      </w:r>
      <w:r w:rsidR="00B27D65" w:rsidRPr="00B27D65">
        <w:rPr>
          <w:szCs w:val="24"/>
        </w:rPr>
        <w:t xml:space="preserve"> p được phân chia thành k phần;</w:t>
      </w:r>
      <w:r w:rsidR="00B27D65">
        <w:rPr>
          <w:szCs w:val="24"/>
        </w:rPr>
        <w:t xml:space="preserve"> với </w:t>
      </w:r>
      <w:r w:rsidR="00B27D65" w:rsidRPr="00B27D65">
        <w:rPr>
          <w:szCs w:val="24"/>
        </w:rPr>
        <w:t>n</w:t>
      </w:r>
      <w:r w:rsidR="00B27D65" w:rsidRPr="00B27D65">
        <w:rPr>
          <w:szCs w:val="24"/>
          <w:vertAlign w:val="subscript"/>
        </w:rPr>
        <w:t>i</w:t>
      </w:r>
      <w:r w:rsidR="00B27D65" w:rsidRPr="00B27D65">
        <w:rPr>
          <w:szCs w:val="24"/>
        </w:rPr>
        <w:t xml:space="preserve"> là số bản ghi trong phần </w:t>
      </w:r>
      <w:r w:rsidR="00B27D65">
        <w:rPr>
          <w:szCs w:val="24"/>
        </w:rPr>
        <w:t>thứ (</w:t>
      </w:r>
      <w:r w:rsidR="00B27D65" w:rsidRPr="00B27D65">
        <w:rPr>
          <w:szCs w:val="24"/>
        </w:rPr>
        <w:t>i</w:t>
      </w:r>
      <w:r w:rsidR="00B27D65">
        <w:rPr>
          <w:szCs w:val="24"/>
        </w:rPr>
        <w:t>)</w:t>
      </w:r>
      <w:r w:rsidR="00B27D65" w:rsidRPr="00B27D65">
        <w:rPr>
          <w:szCs w:val="24"/>
        </w:rPr>
        <w:t xml:space="preserve"> </w:t>
      </w:r>
    </w:p>
    <w:p w:rsidR="006F4912" w:rsidRPr="00DF5306" w:rsidRDefault="006F4912" w:rsidP="00395DA0">
      <w:pPr>
        <w:pStyle w:val="ListParagraph"/>
        <w:numPr>
          <w:ilvl w:val="0"/>
          <w:numId w:val="84"/>
        </w:numPr>
        <w:spacing w:line="360" w:lineRule="auto"/>
        <w:ind w:firstLine="0"/>
      </w:pPr>
      <w:r w:rsidRPr="00DF5306">
        <w:rPr>
          <w:rFonts w:eastAsia="+mn-ea"/>
        </w:rPr>
        <w:t>Đ</w:t>
      </w:r>
      <w:r w:rsidR="00DF5306" w:rsidRPr="00DF5306">
        <w:t xml:space="preserve">ại </w:t>
      </w:r>
      <w:r w:rsidR="00DF5306">
        <w:t>lượng này tính tỉ số lượng thông tin đạt được thêm nhờ có sự phân nhánh với lượng thông tin chứa đựng trong nút đó, đ</w:t>
      </w:r>
      <w:r w:rsidRPr="00DF5306">
        <w:rPr>
          <w:rFonts w:eastAsia="+mn-ea"/>
        </w:rPr>
        <w:t xml:space="preserve">iều chỉnh </w:t>
      </w:r>
      <w:r w:rsidR="00DF5306" w:rsidRPr="00DF5306">
        <w:rPr>
          <w:rFonts w:eastAsia="+mn-ea"/>
        </w:rPr>
        <w:t xml:space="preserve">đại lượng </w:t>
      </w:r>
      <w:r w:rsidRPr="00DF5306">
        <w:rPr>
          <w:rFonts w:eastAsia="+mn-ea"/>
        </w:rPr>
        <w:t xml:space="preserve">Information Gain bằng entropy của sự phân chia (SplitINFO). </w:t>
      </w:r>
      <w:r w:rsidR="00DF5306" w:rsidRPr="00DF5306">
        <w:rPr>
          <w:rFonts w:eastAsia="+mn-ea"/>
        </w:rPr>
        <w:t>Với công thức này, s</w:t>
      </w:r>
      <w:r w:rsidRPr="00DF5306">
        <w:rPr>
          <w:rFonts w:eastAsia="+mn-ea"/>
        </w:rPr>
        <w:t>ự phân chia có Entropy cao hơn</w:t>
      </w:r>
      <w:r w:rsidR="00DF5306" w:rsidRPr="00DF5306">
        <w:rPr>
          <w:rFonts w:eastAsia="+mn-ea"/>
        </w:rPr>
        <w:t xml:space="preserve"> </w:t>
      </w:r>
      <w:r w:rsidRPr="00DF5306">
        <w:rPr>
          <w:rFonts w:eastAsia="+mn-ea"/>
        </w:rPr>
        <w:t>(số lượng lớ</w:t>
      </w:r>
      <w:r w:rsidR="00DF5306" w:rsidRPr="00DF5306">
        <w:rPr>
          <w:rFonts w:eastAsia="+mn-ea"/>
        </w:rPr>
        <w:t xml:space="preserve">n các nhánh nhưng mỗi nhánh </w:t>
      </w:r>
      <w:r w:rsidRPr="00DF5306">
        <w:rPr>
          <w:rFonts w:eastAsia="+mn-ea"/>
        </w:rPr>
        <w:t xml:space="preserve">nhỏ) bị </w:t>
      </w:r>
      <w:r w:rsidR="00DF5306" w:rsidRPr="00DF5306">
        <w:rPr>
          <w:rFonts w:eastAsia="+mn-ea"/>
        </w:rPr>
        <w:t>cấm</w:t>
      </w:r>
      <w:r w:rsidR="00DF5306">
        <w:rPr>
          <w:rFonts w:eastAsia="+mn-ea"/>
        </w:rPr>
        <w:t>.</w:t>
      </w:r>
    </w:p>
    <w:p w:rsidR="007377AA" w:rsidRPr="006F04CA" w:rsidRDefault="00DF5306" w:rsidP="00395DA0">
      <w:pPr>
        <w:pStyle w:val="ListParagraph"/>
        <w:numPr>
          <w:ilvl w:val="0"/>
          <w:numId w:val="84"/>
        </w:numPr>
        <w:spacing w:line="360" w:lineRule="auto"/>
        <w:ind w:firstLine="0"/>
      </w:pPr>
      <w:r>
        <w:rPr>
          <w:rFonts w:eastAsia="+mn-ea"/>
        </w:rPr>
        <w:t>Đại lượng này được s</w:t>
      </w:r>
      <w:r w:rsidR="00B27D65" w:rsidRPr="00DF5306">
        <w:rPr>
          <w:rFonts w:eastAsia="+mn-ea"/>
        </w:rPr>
        <w:t xml:space="preserve">ử dụng trong </w:t>
      </w:r>
      <w:r>
        <w:rPr>
          <w:rFonts w:eastAsia="+mn-ea"/>
        </w:rPr>
        <w:t xml:space="preserve">thuật toán </w:t>
      </w:r>
      <w:r w:rsidR="00B27D65" w:rsidRPr="00DF5306">
        <w:rPr>
          <w:rFonts w:eastAsia="+mn-ea"/>
        </w:rPr>
        <w:t>C4.5</w:t>
      </w:r>
      <w:r w:rsidR="006F04CA">
        <w:rPr>
          <w:rFonts w:eastAsia="+mn-ea"/>
        </w:rPr>
        <w:t>, khắc phục được nhược điểm của đại lượng Information Gain.</w:t>
      </w:r>
    </w:p>
    <w:p w:rsidR="006F04CA" w:rsidRPr="004765FF" w:rsidRDefault="005969C1" w:rsidP="004765FF">
      <w:pPr>
        <w:rPr>
          <w:b/>
          <w:i/>
          <w:szCs w:val="24"/>
        </w:rPr>
      </w:pPr>
      <w:r>
        <w:rPr>
          <w:i/>
          <w:noProof/>
        </w:rPr>
        <w:pict>
          <v:shape id="_x0000_s1215" type="#_x0000_t75" style="position:absolute;left:0;text-align:left;margin-left:305.25pt;margin-top:25.1pt;width:123pt;height:22pt;z-index:251759616" filled="t" fillcolor="#ffc" stroked="t">
            <v:imagedata r:id="rId303" o:title=""/>
          </v:shape>
          <o:OLEObject Type="Embed" ProgID="Equation.3" ShapeID="_x0000_s1215" DrawAspect="Content" ObjectID="_1603520948" r:id="rId304"/>
        </w:pict>
      </w:r>
      <w:r w:rsidR="008A6DBC" w:rsidRPr="004765FF">
        <w:rPr>
          <w:b/>
          <w:i/>
          <w:szCs w:val="24"/>
        </w:rPr>
        <w:t xml:space="preserve">Độ đo lỗi phân loại </w:t>
      </w:r>
    </w:p>
    <w:p w:rsidR="006F4912" w:rsidRPr="006F4912" w:rsidRDefault="006F4912" w:rsidP="00395DA0">
      <w:pPr>
        <w:pStyle w:val="ListParagraph"/>
        <w:numPr>
          <w:ilvl w:val="0"/>
          <w:numId w:val="81"/>
        </w:numPr>
        <w:spacing w:line="360" w:lineRule="auto"/>
        <w:rPr>
          <w:b/>
        </w:rPr>
      </w:pPr>
      <w:r>
        <w:t>Lỗi phân loại tại một nút t đ</w:t>
      </w:r>
      <w:r w:rsidR="008A6DBC">
        <w:t>ược tính bằng công thức</w:t>
      </w:r>
    </w:p>
    <w:p w:rsidR="006F4912" w:rsidRPr="006F4912" w:rsidRDefault="006F4912" w:rsidP="00395DA0">
      <w:pPr>
        <w:pStyle w:val="ListParagraph"/>
        <w:numPr>
          <w:ilvl w:val="0"/>
          <w:numId w:val="81"/>
        </w:numPr>
        <w:spacing w:line="360" w:lineRule="auto"/>
      </w:pPr>
      <w:r>
        <w:t xml:space="preserve">Dùng để đo </w:t>
      </w:r>
      <w:r w:rsidRPr="006F4912">
        <w:t>l</w:t>
      </w:r>
      <w:r>
        <w:t>ỗi phân loại tạo ra bởi một nút</w:t>
      </w:r>
      <w:r w:rsidRPr="006F4912">
        <w:t xml:space="preserve">. </w:t>
      </w:r>
    </w:p>
    <w:p w:rsidR="006F4912" w:rsidRPr="006F4912" w:rsidRDefault="006F4912" w:rsidP="00395DA0">
      <w:pPr>
        <w:pStyle w:val="ListParagraph"/>
        <w:numPr>
          <w:ilvl w:val="1"/>
          <w:numId w:val="85"/>
        </w:numPr>
        <w:spacing w:line="360" w:lineRule="auto"/>
      </w:pPr>
      <w:r>
        <w:t>Nhận giá trị l</w:t>
      </w:r>
      <w:r w:rsidRPr="006F4912">
        <w:t>ớn nhất (1 - 1/n</w:t>
      </w:r>
      <w:r w:rsidRPr="006F4912">
        <w:rPr>
          <w:vertAlign w:val="subscript"/>
        </w:rPr>
        <w:t>c</w:t>
      </w:r>
      <w:r w:rsidRPr="006F4912">
        <w:t xml:space="preserve">) khi các bản ghi được phân bố bằng nhau giữa tất cả các lớp, dẫn đến </w:t>
      </w:r>
      <w:r>
        <w:t xml:space="preserve">việc chứa động </w:t>
      </w:r>
      <w:r w:rsidRPr="006F4912">
        <w:t xml:space="preserve">thông tin </w:t>
      </w:r>
      <w:r>
        <w:t>có ich</w:t>
      </w:r>
      <w:r w:rsidRPr="006F4912">
        <w:t xml:space="preserve"> thấp nhất </w:t>
      </w:r>
    </w:p>
    <w:p w:rsidR="006F4912" w:rsidRDefault="006F4912" w:rsidP="00395DA0">
      <w:pPr>
        <w:pStyle w:val="ListParagraph"/>
        <w:numPr>
          <w:ilvl w:val="1"/>
          <w:numId w:val="85"/>
        </w:numPr>
        <w:spacing w:line="360" w:lineRule="auto"/>
      </w:pPr>
      <w:r>
        <w:t>Nhận giá trị n</w:t>
      </w:r>
      <w:r w:rsidRPr="006F4912">
        <w:t xml:space="preserve">hỏ nhất (0.0) khi tất cả các bản ghi </w:t>
      </w:r>
      <w:r>
        <w:t>thuộc</w:t>
      </w:r>
      <w:r w:rsidRPr="006F4912">
        <w:t xml:space="preserve"> một lớp, dẫn đ</w:t>
      </w:r>
      <w:r>
        <w:t>ến việc chứa lượng thông tin có ích nhiều nhất.</w:t>
      </w:r>
    </w:p>
    <w:p w:rsidR="006F4912" w:rsidRPr="006F4912" w:rsidRDefault="006F4912" w:rsidP="00395DA0">
      <w:pPr>
        <w:pStyle w:val="ListParagraph"/>
        <w:numPr>
          <w:ilvl w:val="0"/>
          <w:numId w:val="81"/>
        </w:numPr>
        <w:spacing w:line="360" w:lineRule="auto"/>
        <w:rPr>
          <w:b/>
        </w:rPr>
      </w:pPr>
      <w:r>
        <w:t>Ví dụ về việc tính toán lỗi được thể hiện ở hình vẽ dưới đây</w:t>
      </w:r>
    </w:p>
    <w:p w:rsidR="008A6DBC" w:rsidRDefault="006F4912" w:rsidP="006F4912">
      <w:pPr>
        <w:pStyle w:val="ListParagraph"/>
        <w:spacing w:line="360" w:lineRule="auto"/>
      </w:pPr>
      <w:r w:rsidRPr="006F4912">
        <w:rPr>
          <w:noProof/>
        </w:rPr>
        <w:lastRenderedPageBreak/>
        <w:drawing>
          <wp:inline distT="0" distB="0" distL="0" distR="0">
            <wp:extent cx="5048250" cy="2095500"/>
            <wp:effectExtent l="19050" t="0" r="0" b="0"/>
            <wp:docPr id="94" name="Object 2"/>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839200" cy="3779838"/>
                      <a:chOff x="304800" y="2339975"/>
                      <a:chExt cx="8839200" cy="3779838"/>
                    </a:xfrm>
                  </a:grpSpPr>
                  <a:pic>
                    <a:nvPicPr>
                      <a:cNvPr id="0" name="Object 2"/>
                      <a:cNvPicPr>
                        <a:picLocks noChangeAspect="1" noChangeArrowheads="1"/>
                      </a:cNvPicPr>
                    </a:nvPicPr>
                    <a:blipFill>
                      <a:blip r:embed="rId277"/>
                      <a:srcRect/>
                      <a:stretch>
                        <a:fillRect/>
                      </a:stretch>
                    </a:blipFill>
                    <a:spPr bwMode="auto">
                      <a:xfrm>
                        <a:off x="304800" y="2339975"/>
                        <a:ext cx="2362200" cy="936625"/>
                      </a:xfrm>
                      <a:prstGeom prst="rect">
                        <a:avLst/>
                      </a:prstGeom>
                      <a:noFill/>
                    </a:spPr>
                  </a:pic>
                  <a:pic>
                    <a:nvPicPr>
                      <a:cNvPr id="0" name="Object 3"/>
                      <a:cNvPicPr>
                        <a:picLocks noChangeAspect="1" noChangeArrowheads="1"/>
                      </a:cNvPicPr>
                    </a:nvPicPr>
                    <a:blipFill>
                      <a:blip r:embed="rId278"/>
                      <a:srcRect/>
                      <a:stretch>
                        <a:fillRect/>
                      </a:stretch>
                    </a:blipFill>
                    <a:spPr bwMode="auto">
                      <a:xfrm>
                        <a:off x="381000" y="5181600"/>
                        <a:ext cx="2286000" cy="938213"/>
                      </a:xfrm>
                      <a:prstGeom prst="rect">
                        <a:avLst/>
                      </a:prstGeom>
                      <a:noFill/>
                    </a:spPr>
                  </a:pic>
                  <a:pic>
                    <a:nvPicPr>
                      <a:cNvPr id="0" name="Object 4"/>
                      <a:cNvPicPr>
                        <a:picLocks noChangeAspect="1" noChangeArrowheads="1"/>
                      </a:cNvPicPr>
                    </a:nvPicPr>
                    <a:blipFill>
                      <a:blip r:embed="rId279"/>
                      <a:srcRect/>
                      <a:stretch>
                        <a:fillRect/>
                      </a:stretch>
                    </a:blipFill>
                    <a:spPr bwMode="auto">
                      <a:xfrm>
                        <a:off x="381000" y="3817938"/>
                        <a:ext cx="2286000" cy="906462"/>
                      </a:xfrm>
                      <a:prstGeom prst="rect">
                        <a:avLst/>
                      </a:prstGeom>
                      <a:noFill/>
                    </a:spPr>
                  </a:pic>
                  <a:sp>
                    <a:nvSpPr>
                      <a:cNvPr id="30727" name="Text Box 6"/>
                      <a:cNvSpPr txBox="1">
                        <a:spLocks noChangeArrowheads="1"/>
                      </a:cNvSpPr>
                    </a:nvSpPr>
                    <a:spPr bwMode="auto">
                      <a:xfrm>
                        <a:off x="2895600" y="2339975"/>
                        <a:ext cx="5943600" cy="854075"/>
                      </a:xfrm>
                      <a:prstGeom prst="rect">
                        <a:avLst/>
                      </a:prstGeom>
                      <a:noFill/>
                      <a:ln w="12700">
                        <a:noFill/>
                        <a:miter lim="800000"/>
                        <a:headEnd/>
                        <a:tailEnd/>
                      </a:ln>
                    </a:spPr>
                    <a:txSp>
                      <a:txBody>
                        <a:bodyPr>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a:spcBef>
                              <a:spcPct val="50000"/>
                            </a:spcBef>
                          </a:pPr>
                          <a:r>
                            <a:rPr lang="en-US" sz="2000"/>
                            <a:t>P(C1) = 0/6 = 0     P(C2) = 6/6 = 1</a:t>
                          </a:r>
                        </a:p>
                        <a:p>
                          <a:pPr>
                            <a:spcBef>
                              <a:spcPct val="50000"/>
                            </a:spcBef>
                          </a:pPr>
                          <a:r>
                            <a:rPr lang="en-US" sz="2000"/>
                            <a:t>Error = 1 – max (0, 1) = 1 – 1 = 0 </a:t>
                          </a:r>
                        </a:p>
                      </a:txBody>
                      <a:useSpRect/>
                    </a:txSp>
                  </a:sp>
                  <a:sp>
                    <a:nvSpPr>
                      <a:cNvPr id="30728" name="Text Box 7"/>
                      <a:cNvSpPr txBox="1">
                        <a:spLocks noChangeArrowheads="1"/>
                      </a:cNvSpPr>
                    </a:nvSpPr>
                    <a:spPr bwMode="auto">
                      <a:xfrm>
                        <a:off x="2971800" y="3733800"/>
                        <a:ext cx="5105400" cy="854075"/>
                      </a:xfrm>
                      <a:prstGeom prst="rect">
                        <a:avLst/>
                      </a:prstGeom>
                      <a:noFill/>
                      <a:ln w="12700">
                        <a:noFill/>
                        <a:miter lim="800000"/>
                        <a:headEnd/>
                        <a:tailEnd/>
                      </a:ln>
                    </a:spPr>
                    <a:txSp>
                      <a:txBody>
                        <a:bodyPr>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a:spcBef>
                              <a:spcPct val="50000"/>
                            </a:spcBef>
                          </a:pPr>
                          <a:r>
                            <a:rPr lang="en-US" sz="2000"/>
                            <a:t>P(C1) = 1/6          P(C2) = 5/6</a:t>
                          </a:r>
                        </a:p>
                        <a:p>
                          <a:pPr>
                            <a:spcBef>
                              <a:spcPct val="50000"/>
                            </a:spcBef>
                          </a:pPr>
                          <a:r>
                            <a:rPr lang="en-US" sz="2000"/>
                            <a:t>Error = 1 – max (1/6, 5/6) = 1 – 5/6 = 1/6</a:t>
                          </a:r>
                        </a:p>
                      </a:txBody>
                      <a:useSpRect/>
                    </a:txSp>
                  </a:sp>
                  <a:sp>
                    <a:nvSpPr>
                      <a:cNvPr id="30729" name="Text Box 8"/>
                      <a:cNvSpPr txBox="1">
                        <a:spLocks noChangeArrowheads="1"/>
                      </a:cNvSpPr>
                    </a:nvSpPr>
                    <a:spPr bwMode="auto">
                      <a:xfrm>
                        <a:off x="2971800" y="5105400"/>
                        <a:ext cx="6172200" cy="854075"/>
                      </a:xfrm>
                      <a:prstGeom prst="rect">
                        <a:avLst/>
                      </a:prstGeom>
                      <a:noFill/>
                      <a:ln w="12700">
                        <a:noFill/>
                        <a:miter lim="800000"/>
                        <a:headEnd/>
                        <a:tailEnd/>
                      </a:ln>
                    </a:spPr>
                    <a:txSp>
                      <a:txBody>
                        <a:bodyPr>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a:spcBef>
                              <a:spcPct val="50000"/>
                            </a:spcBef>
                          </a:pPr>
                          <a:r>
                            <a:rPr lang="en-US" sz="2000"/>
                            <a:t>P(C1) = 2/6          P(C2) = 4/6</a:t>
                          </a:r>
                        </a:p>
                        <a:p>
                          <a:pPr>
                            <a:spcBef>
                              <a:spcPct val="50000"/>
                            </a:spcBef>
                          </a:pPr>
                          <a:r>
                            <a:rPr lang="en-US" sz="2000"/>
                            <a:t>Error = 1 – max (2/6, 4/6) = 1 – 4/6 = 1/3</a:t>
                          </a:r>
                        </a:p>
                      </a:txBody>
                      <a:useSpRect/>
                    </a:txSp>
                  </a:sp>
                </lc:lockedCanvas>
              </a:graphicData>
            </a:graphic>
          </wp:inline>
        </w:drawing>
      </w:r>
      <w:r>
        <w:t xml:space="preserve"> </w:t>
      </w:r>
    </w:p>
    <w:p w:rsidR="00DF5306" w:rsidRPr="00520890" w:rsidRDefault="009379F6" w:rsidP="00520890">
      <w:pPr>
        <w:rPr>
          <w:b/>
        </w:rPr>
      </w:pPr>
      <w:r w:rsidRPr="00520890">
        <w:rPr>
          <w:b/>
        </w:rPr>
        <w:t>Điều kiện dừng phân nhánh trong cây quyết định</w:t>
      </w:r>
    </w:p>
    <w:p w:rsidR="009379F6" w:rsidRDefault="009379F6" w:rsidP="002B74DD">
      <w:pPr>
        <w:rPr>
          <w:szCs w:val="24"/>
        </w:rPr>
      </w:pPr>
      <w:r>
        <w:rPr>
          <w:szCs w:val="24"/>
        </w:rPr>
        <w:t>Khi xây dựng cây quyết định, chúng ta liên tiếp xác định các nút trong và sự phân chia các tập bản ghi huấn luyện ta</w:t>
      </w:r>
      <w:r w:rsidR="002B74DD">
        <w:rPr>
          <w:szCs w:val="24"/>
        </w:rPr>
        <w:t>ị các nút trong đó. Vấn đề tiếp theo chúng ta bàn tới là khi nào thì kết thúc quá trình phân nhánh cho cây hay nói cách khác thuật toán Hunt dừng khi nào.</w:t>
      </w:r>
    </w:p>
    <w:p w:rsidR="002B74DD" w:rsidRDefault="002B74DD" w:rsidP="002B74DD">
      <w:pPr>
        <w:rPr>
          <w:szCs w:val="24"/>
        </w:rPr>
      </w:pPr>
      <w:r>
        <w:rPr>
          <w:szCs w:val="24"/>
        </w:rPr>
        <w:t>Các điều kiện để dừng không xây dựng cây quyết định một cách quy nạp như sau:</w:t>
      </w:r>
    </w:p>
    <w:p w:rsidR="002377CE" w:rsidRPr="002B74DD" w:rsidRDefault="002B74DD" w:rsidP="00395DA0">
      <w:pPr>
        <w:pStyle w:val="ListParagraph"/>
        <w:numPr>
          <w:ilvl w:val="0"/>
          <w:numId w:val="81"/>
        </w:numPr>
        <w:spacing w:line="360" w:lineRule="auto"/>
      </w:pPr>
      <w:r>
        <w:t>Dừng phân nhánh một nút</w:t>
      </w:r>
      <w:r w:rsidR="002377CE" w:rsidRPr="002B74DD">
        <w:t xml:space="preserve"> khi tất cả các bản ghi là cùng một lớp </w:t>
      </w:r>
    </w:p>
    <w:p w:rsidR="002377CE" w:rsidRPr="002B74DD" w:rsidRDefault="002377CE" w:rsidP="00395DA0">
      <w:pPr>
        <w:pStyle w:val="ListParagraph"/>
        <w:numPr>
          <w:ilvl w:val="0"/>
          <w:numId w:val="81"/>
        </w:numPr>
        <w:spacing w:line="360" w:lineRule="auto"/>
      </w:pPr>
      <w:r w:rsidRPr="002B74DD">
        <w:t xml:space="preserve">Dừng </w:t>
      </w:r>
      <w:r w:rsidR="002B74DD">
        <w:t xml:space="preserve">phân nhánh </w:t>
      </w:r>
      <w:r w:rsidRPr="002B74DD">
        <w:t>một n</w:t>
      </w:r>
      <w:r w:rsidR="002B74DD">
        <w:t>út</w:t>
      </w:r>
      <w:r w:rsidRPr="002B74DD">
        <w:t xml:space="preserve"> khi tất cả các bản ghi </w:t>
      </w:r>
      <w:r w:rsidR="002B74DD">
        <w:t xml:space="preserve">có các </w:t>
      </w:r>
      <w:r w:rsidRPr="002B74DD">
        <w:t xml:space="preserve">giá trị thuộc tính </w:t>
      </w:r>
      <w:r w:rsidR="002B74DD">
        <w:t>giống nhau</w:t>
      </w:r>
    </w:p>
    <w:p w:rsidR="002377CE" w:rsidRPr="002B74DD" w:rsidRDefault="002B74DD" w:rsidP="00395DA0">
      <w:pPr>
        <w:pStyle w:val="ListParagraph"/>
        <w:numPr>
          <w:ilvl w:val="0"/>
          <w:numId w:val="81"/>
        </w:numPr>
        <w:spacing w:line="360" w:lineRule="auto"/>
      </w:pPr>
      <w:r>
        <w:t xml:space="preserve">Kết thúc sớm trong một số trường hợp đặc biết </w:t>
      </w:r>
      <w:r w:rsidR="002377CE" w:rsidRPr="002B74DD">
        <w:t>(sẽ được thảo luận sau)</w:t>
      </w:r>
    </w:p>
    <w:p w:rsidR="002B74DD" w:rsidRPr="00520890" w:rsidRDefault="00760C22" w:rsidP="00520890">
      <w:pPr>
        <w:rPr>
          <w:b/>
        </w:rPr>
      </w:pPr>
      <w:r w:rsidRPr="00520890">
        <w:rPr>
          <w:b/>
        </w:rPr>
        <w:t>Đánh giá phương pháp phân loại dựa trên cây quyế</w:t>
      </w:r>
      <w:r w:rsidR="003D241D" w:rsidRPr="00520890">
        <w:rPr>
          <w:b/>
        </w:rPr>
        <w:t>t đị</w:t>
      </w:r>
      <w:r w:rsidRPr="00520890">
        <w:rPr>
          <w:b/>
        </w:rPr>
        <w:t>nh</w:t>
      </w:r>
    </w:p>
    <w:p w:rsidR="00760C22" w:rsidRPr="00520890" w:rsidRDefault="00760C22" w:rsidP="004765FF">
      <w:pPr>
        <w:pStyle w:val="ListParagraph"/>
        <w:spacing w:line="360" w:lineRule="auto"/>
        <w:ind w:left="360"/>
        <w:rPr>
          <w:b/>
          <w:i/>
        </w:rPr>
      </w:pPr>
      <w:r w:rsidRPr="00520890">
        <w:rPr>
          <w:b/>
          <w:i/>
        </w:rPr>
        <w:t>Ưu điểm:</w:t>
      </w:r>
    </w:p>
    <w:p w:rsidR="00760C22" w:rsidRPr="00760C22" w:rsidRDefault="00760C22" w:rsidP="00395DA0">
      <w:pPr>
        <w:pStyle w:val="ListParagraph"/>
        <w:numPr>
          <w:ilvl w:val="0"/>
          <w:numId w:val="81"/>
        </w:numPr>
        <w:spacing w:line="360" w:lineRule="auto"/>
        <w:rPr>
          <w:b/>
        </w:rPr>
      </w:pPr>
      <w:r>
        <w:t>Chi phí xây dựng không đắt</w:t>
      </w:r>
    </w:p>
    <w:p w:rsidR="002377CE" w:rsidRPr="00760C22" w:rsidRDefault="00760C22" w:rsidP="00395DA0">
      <w:pPr>
        <w:pStyle w:val="ListParagraph"/>
        <w:numPr>
          <w:ilvl w:val="0"/>
          <w:numId w:val="81"/>
        </w:numPr>
        <w:spacing w:line="360" w:lineRule="auto"/>
      </w:pPr>
      <w:r>
        <w:t>Vô cùng nhanh trong việc</w:t>
      </w:r>
      <w:r w:rsidR="002377CE" w:rsidRPr="00760C22">
        <w:t xml:space="preserve"> phân loại các bản ghi chưa biết </w:t>
      </w:r>
    </w:p>
    <w:p w:rsidR="002377CE" w:rsidRPr="00760C22" w:rsidRDefault="002377CE" w:rsidP="00395DA0">
      <w:pPr>
        <w:pStyle w:val="ListParagraph"/>
        <w:numPr>
          <w:ilvl w:val="0"/>
          <w:numId w:val="81"/>
        </w:numPr>
        <w:spacing w:line="360" w:lineRule="auto"/>
      </w:pPr>
      <w:r w:rsidRPr="00760C22">
        <w:t xml:space="preserve">Dễ dàng để giải thích </w:t>
      </w:r>
      <w:r w:rsidR="00760C22">
        <w:t xml:space="preserve">ý nghĩa </w:t>
      </w:r>
      <w:r w:rsidRPr="00760C22">
        <w:t xml:space="preserve">cho cây có kích thước nhỏ </w:t>
      </w:r>
    </w:p>
    <w:p w:rsidR="00760C22" w:rsidRDefault="002377CE" w:rsidP="00395DA0">
      <w:pPr>
        <w:pStyle w:val="ListParagraph"/>
        <w:numPr>
          <w:ilvl w:val="0"/>
          <w:numId w:val="81"/>
        </w:numPr>
        <w:spacing w:line="360" w:lineRule="auto"/>
      </w:pPr>
      <w:r w:rsidRPr="00760C22">
        <w:t xml:space="preserve">Độ chính xác có thể so sánh </w:t>
      </w:r>
      <w:r w:rsidR="00760C22">
        <w:t xml:space="preserve">ngang bằng </w:t>
      </w:r>
      <w:r w:rsidRPr="00760C22">
        <w:t>với các kỹ thuật phân loại khác</w:t>
      </w:r>
      <w:r w:rsidR="00760C22">
        <w:t xml:space="preserve"> nhưng chỉ với những </w:t>
      </w:r>
      <w:r w:rsidRPr="00760C22">
        <w:t xml:space="preserve">tập dữ liệu đơn giản </w:t>
      </w:r>
    </w:p>
    <w:p w:rsidR="00760C22" w:rsidRPr="00520890" w:rsidRDefault="00760C22" w:rsidP="00520890">
      <w:pPr>
        <w:rPr>
          <w:b/>
        </w:rPr>
      </w:pPr>
      <w:r w:rsidRPr="00520890">
        <w:rPr>
          <w:b/>
        </w:rPr>
        <w:t>Một thuật toán phân loại dựa trên cây quyết định là thuật toán C4.5</w:t>
      </w:r>
    </w:p>
    <w:p w:rsidR="00760C22" w:rsidRDefault="00760C22" w:rsidP="00760C22">
      <w:pPr>
        <w:ind w:left="360"/>
        <w:rPr>
          <w:szCs w:val="24"/>
        </w:rPr>
      </w:pPr>
      <w:r>
        <w:rPr>
          <w:szCs w:val="24"/>
        </w:rPr>
        <w:t>Thuật toán này có những đặc điểm như sau</w:t>
      </w:r>
    </w:p>
    <w:p w:rsidR="002377CE" w:rsidRPr="00760C22" w:rsidRDefault="00760C22" w:rsidP="00395DA0">
      <w:pPr>
        <w:pStyle w:val="ListParagraph"/>
        <w:numPr>
          <w:ilvl w:val="0"/>
          <w:numId w:val="81"/>
        </w:numPr>
        <w:spacing w:line="360" w:lineRule="auto"/>
      </w:pPr>
      <w:r>
        <w:t>Là một dạng cây được xây dựng đơn giản theo kiểu chiều sâu trước</w:t>
      </w:r>
    </w:p>
    <w:p w:rsidR="002377CE" w:rsidRPr="00760C22" w:rsidRDefault="002377CE" w:rsidP="00395DA0">
      <w:pPr>
        <w:pStyle w:val="ListParagraph"/>
        <w:numPr>
          <w:ilvl w:val="0"/>
          <w:numId w:val="81"/>
        </w:numPr>
        <w:spacing w:line="360" w:lineRule="auto"/>
      </w:pPr>
      <w:r w:rsidRPr="00760C22">
        <w:t xml:space="preserve">Sử dụng </w:t>
      </w:r>
      <w:r w:rsidR="00760C22">
        <w:t xml:space="preserve">độ đo </w:t>
      </w:r>
      <w:r w:rsidRPr="00760C22">
        <w:t>Information Gain</w:t>
      </w:r>
    </w:p>
    <w:p w:rsidR="002377CE" w:rsidRPr="00760C22" w:rsidRDefault="00760C22" w:rsidP="00395DA0">
      <w:pPr>
        <w:pStyle w:val="ListParagraph"/>
        <w:numPr>
          <w:ilvl w:val="0"/>
          <w:numId w:val="81"/>
        </w:numPr>
        <w:spacing w:line="360" w:lineRule="auto"/>
      </w:pPr>
      <w:r>
        <w:t>Thực hiện công việc s</w:t>
      </w:r>
      <w:r w:rsidR="002377CE" w:rsidRPr="00760C22">
        <w:t xml:space="preserve">ắp xếp các </w:t>
      </w:r>
      <w:r>
        <w:t>thuộc tính liên tục tại mỗi nút</w:t>
      </w:r>
      <w:r w:rsidR="002377CE" w:rsidRPr="00760C22">
        <w:t>.</w:t>
      </w:r>
    </w:p>
    <w:p w:rsidR="002377CE" w:rsidRPr="00760C22" w:rsidRDefault="002377CE" w:rsidP="00395DA0">
      <w:pPr>
        <w:pStyle w:val="ListParagraph"/>
        <w:numPr>
          <w:ilvl w:val="0"/>
          <w:numId w:val="81"/>
        </w:numPr>
        <w:spacing w:line="360" w:lineRule="auto"/>
      </w:pPr>
      <w:r w:rsidRPr="00760C22">
        <w:t>Cần</w:t>
      </w:r>
      <w:r>
        <w:t xml:space="preserve"> toàn bộ dữ liệu lưu được</w:t>
      </w:r>
      <w:r w:rsidRPr="00760C22">
        <w:t xml:space="preserve"> trong bộ nhớ.</w:t>
      </w:r>
    </w:p>
    <w:p w:rsidR="002377CE" w:rsidRDefault="002377CE" w:rsidP="00395DA0">
      <w:pPr>
        <w:pStyle w:val="ListParagraph"/>
        <w:numPr>
          <w:ilvl w:val="0"/>
          <w:numId w:val="81"/>
        </w:numPr>
        <w:spacing w:line="360" w:lineRule="auto"/>
      </w:pPr>
      <w:r w:rsidRPr="00760C22">
        <w:t>Không phù hợp với tập dữ liệu lớn.</w:t>
      </w:r>
    </w:p>
    <w:p w:rsidR="002377CE" w:rsidRDefault="002377CE" w:rsidP="002377CE">
      <w:pPr>
        <w:pStyle w:val="ListParagraph"/>
        <w:spacing w:line="360" w:lineRule="auto"/>
      </w:pPr>
      <w:r>
        <w:t>Có thể lấy phần mềm từ một kết nối trang Web trên mạng Internet để thử nghiệm</w:t>
      </w:r>
    </w:p>
    <w:p w:rsidR="00760C22" w:rsidRPr="004765FF" w:rsidRDefault="00A75685" w:rsidP="00520890">
      <w:pPr>
        <w:pStyle w:val="Heading3"/>
      </w:pPr>
      <w:bookmarkStart w:id="81" w:name="_Toc529778588"/>
      <w:r w:rsidRPr="004765FF">
        <w:lastRenderedPageBreak/>
        <w:t xml:space="preserve">Đánh giá </w:t>
      </w:r>
      <w:r w:rsidR="003D241D" w:rsidRPr="004765FF">
        <w:t xml:space="preserve">các </w:t>
      </w:r>
      <w:r w:rsidRPr="004765FF">
        <w:t>mô hình phân loại</w:t>
      </w:r>
      <w:bookmarkEnd w:id="81"/>
    </w:p>
    <w:p w:rsidR="00760C22" w:rsidRPr="00520890" w:rsidRDefault="003D241D" w:rsidP="00520890">
      <w:pPr>
        <w:rPr>
          <w:b/>
        </w:rPr>
      </w:pPr>
      <w:r w:rsidRPr="00520890">
        <w:rPr>
          <w:b/>
        </w:rPr>
        <w:t>Độ đo để đánh giá hiệu quả của một mô hình</w:t>
      </w:r>
    </w:p>
    <w:p w:rsidR="005D6326" w:rsidRDefault="005D6326" w:rsidP="000D0588">
      <w:pPr>
        <w:rPr>
          <w:szCs w:val="24"/>
        </w:rPr>
      </w:pPr>
      <w:r>
        <w:rPr>
          <w:szCs w:val="24"/>
        </w:rPr>
        <w:t>Để trả lời câu hỏi làm thế nào để đánh giá một mô hình, chúng ta cần xác định một độ đo tính hiệu quả của mô hình.</w:t>
      </w:r>
    </w:p>
    <w:p w:rsidR="00740DC8" w:rsidRDefault="00B70F83" w:rsidP="000D0588">
      <w:pPr>
        <w:rPr>
          <w:szCs w:val="24"/>
        </w:rPr>
      </w:pPr>
      <w:r>
        <w:rPr>
          <w:szCs w:val="24"/>
        </w:rPr>
        <w:t>Việc đánh giá một mô hình d</w:t>
      </w:r>
      <w:r w:rsidR="00740DC8">
        <w:rPr>
          <w:szCs w:val="24"/>
        </w:rPr>
        <w:t xml:space="preserve">ựa vào khả năng </w:t>
      </w:r>
      <w:r>
        <w:rPr>
          <w:szCs w:val="24"/>
        </w:rPr>
        <w:t xml:space="preserve">dự đoán của nó hơn là </w:t>
      </w:r>
      <w:r w:rsidR="00A1524D">
        <w:rPr>
          <w:szCs w:val="24"/>
        </w:rPr>
        <w:t xml:space="preserve">tốc độ phân loại hay xây dựng mô hình và khả năng mở rộng kích cỡ của mô hình. </w:t>
      </w:r>
    </w:p>
    <w:p w:rsidR="00A1524D" w:rsidRDefault="00A1524D" w:rsidP="000D0588">
      <w:pPr>
        <w:rPr>
          <w:szCs w:val="24"/>
        </w:rPr>
      </w:pPr>
      <w:r>
        <w:rPr>
          <w:szCs w:val="24"/>
        </w:rPr>
        <w:t>Sử dụng một ma trận đo độ lộn xộn (Confusion Matrix) để đo hiệu quả của việc phân loại. Ma trận đó như sau:</w:t>
      </w:r>
    </w:p>
    <w:tbl>
      <w:tblPr>
        <w:tblW w:w="5490" w:type="dxa"/>
        <w:tblInd w:w="864" w:type="dxa"/>
        <w:tblCellMar>
          <w:left w:w="0" w:type="dxa"/>
          <w:right w:w="0" w:type="dxa"/>
        </w:tblCellMar>
        <w:tblLook w:val="04A0" w:firstRow="1" w:lastRow="0" w:firstColumn="1" w:lastColumn="0" w:noHBand="0" w:noVBand="1"/>
      </w:tblPr>
      <w:tblGrid>
        <w:gridCol w:w="1536"/>
        <w:gridCol w:w="1254"/>
        <w:gridCol w:w="1440"/>
        <w:gridCol w:w="1260"/>
      </w:tblGrid>
      <w:tr w:rsidR="00A1524D" w:rsidRPr="00A1524D" w:rsidTr="00B556E5">
        <w:trPr>
          <w:trHeight w:val="585"/>
        </w:trPr>
        <w:tc>
          <w:tcPr>
            <w:tcW w:w="1536" w:type="dxa"/>
            <w:tcBorders>
              <w:top w:val="single" w:sz="18" w:space="0" w:color="000000"/>
              <w:left w:val="single" w:sz="1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A1524D" w:rsidRPr="00A1524D" w:rsidRDefault="00A1524D" w:rsidP="00A1524D">
            <w:pPr>
              <w:rPr>
                <w:szCs w:val="24"/>
              </w:rPr>
            </w:pPr>
          </w:p>
        </w:tc>
        <w:tc>
          <w:tcPr>
            <w:tcW w:w="3954" w:type="dxa"/>
            <w:gridSpan w:val="3"/>
            <w:tcBorders>
              <w:top w:val="single" w:sz="18" w:space="0" w:color="000000"/>
              <w:left w:val="single" w:sz="8" w:space="0" w:color="000000"/>
              <w:bottom w:val="single" w:sz="8" w:space="0" w:color="000000"/>
              <w:right w:val="single" w:sz="18" w:space="0" w:color="000000"/>
            </w:tcBorders>
            <w:shd w:val="clear" w:color="auto" w:fill="CCECFF"/>
            <w:tcMar>
              <w:top w:w="72" w:type="dxa"/>
              <w:left w:w="144" w:type="dxa"/>
              <w:bottom w:w="72" w:type="dxa"/>
              <w:right w:w="144" w:type="dxa"/>
            </w:tcMar>
            <w:hideMark/>
          </w:tcPr>
          <w:p w:rsidR="000D0588" w:rsidRPr="00A1524D" w:rsidRDefault="00A1524D" w:rsidP="00A1524D">
            <w:pPr>
              <w:rPr>
                <w:szCs w:val="24"/>
              </w:rPr>
            </w:pPr>
            <w:r w:rsidRPr="00A1524D">
              <w:rPr>
                <w:szCs w:val="24"/>
              </w:rPr>
              <w:t xml:space="preserve">Lớp dự đoán </w:t>
            </w:r>
          </w:p>
        </w:tc>
      </w:tr>
      <w:tr w:rsidR="00A1524D" w:rsidRPr="00A1524D" w:rsidTr="00B556E5">
        <w:trPr>
          <w:trHeight w:val="538"/>
        </w:trPr>
        <w:tc>
          <w:tcPr>
            <w:tcW w:w="1536" w:type="dxa"/>
            <w:vMerge w:val="restart"/>
            <w:tcBorders>
              <w:top w:val="single" w:sz="8" w:space="0" w:color="000000"/>
              <w:left w:val="single" w:sz="18" w:space="0" w:color="000000"/>
              <w:bottom w:val="single" w:sz="18" w:space="0" w:color="000000"/>
              <w:right w:val="single" w:sz="8" w:space="0" w:color="000000"/>
            </w:tcBorders>
            <w:shd w:val="clear" w:color="auto" w:fill="CCECFF"/>
            <w:tcMar>
              <w:top w:w="72" w:type="dxa"/>
              <w:left w:w="144" w:type="dxa"/>
              <w:bottom w:w="72" w:type="dxa"/>
              <w:right w:w="144" w:type="dxa"/>
            </w:tcMar>
            <w:hideMark/>
          </w:tcPr>
          <w:p w:rsidR="00A1524D" w:rsidRPr="00A1524D" w:rsidRDefault="00A1524D" w:rsidP="00A1524D">
            <w:pPr>
              <w:rPr>
                <w:szCs w:val="24"/>
              </w:rPr>
            </w:pPr>
          </w:p>
          <w:p w:rsidR="000D0588" w:rsidRPr="00A1524D" w:rsidRDefault="00A1524D" w:rsidP="00A1524D">
            <w:pPr>
              <w:rPr>
                <w:szCs w:val="24"/>
              </w:rPr>
            </w:pPr>
            <w:r w:rsidRPr="00A1524D">
              <w:rPr>
                <w:szCs w:val="24"/>
              </w:rPr>
              <w:t xml:space="preserve">Lớp thực tế </w:t>
            </w:r>
          </w:p>
        </w:tc>
        <w:tc>
          <w:tcPr>
            <w:tcW w:w="125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A1524D" w:rsidRPr="00A1524D" w:rsidRDefault="00A1524D" w:rsidP="00A1524D">
            <w:pPr>
              <w:rPr>
                <w:szCs w:val="24"/>
              </w:rPr>
            </w:pPr>
          </w:p>
        </w:tc>
        <w:tc>
          <w:tcPr>
            <w:tcW w:w="144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0D0588" w:rsidRPr="00A1524D" w:rsidRDefault="00A1524D" w:rsidP="00A1524D">
            <w:pPr>
              <w:rPr>
                <w:szCs w:val="24"/>
              </w:rPr>
            </w:pPr>
            <w:r w:rsidRPr="00A1524D">
              <w:rPr>
                <w:szCs w:val="24"/>
              </w:rPr>
              <w:t xml:space="preserve">Lớp =Yes </w:t>
            </w:r>
          </w:p>
        </w:tc>
        <w:tc>
          <w:tcPr>
            <w:tcW w:w="1260" w:type="dxa"/>
            <w:tcBorders>
              <w:top w:val="single" w:sz="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hideMark/>
          </w:tcPr>
          <w:p w:rsidR="000D0588" w:rsidRPr="00A1524D" w:rsidRDefault="00A1524D" w:rsidP="00A1524D">
            <w:pPr>
              <w:rPr>
                <w:szCs w:val="24"/>
              </w:rPr>
            </w:pPr>
            <w:r w:rsidRPr="00A1524D">
              <w:rPr>
                <w:szCs w:val="24"/>
              </w:rPr>
              <w:t xml:space="preserve">Lớp=No </w:t>
            </w:r>
          </w:p>
        </w:tc>
      </w:tr>
      <w:tr w:rsidR="00A1524D" w:rsidRPr="00A1524D" w:rsidTr="00B556E5">
        <w:trPr>
          <w:trHeight w:val="475"/>
        </w:trPr>
        <w:tc>
          <w:tcPr>
            <w:tcW w:w="1536" w:type="dxa"/>
            <w:vMerge/>
            <w:tcBorders>
              <w:top w:val="single" w:sz="8" w:space="0" w:color="000000"/>
              <w:left w:val="single" w:sz="18" w:space="0" w:color="000000"/>
              <w:bottom w:val="single" w:sz="18" w:space="0" w:color="000000"/>
              <w:right w:val="single" w:sz="8" w:space="0" w:color="000000"/>
            </w:tcBorders>
            <w:vAlign w:val="center"/>
            <w:hideMark/>
          </w:tcPr>
          <w:p w:rsidR="00A1524D" w:rsidRPr="00A1524D" w:rsidRDefault="00A1524D" w:rsidP="00A1524D">
            <w:pPr>
              <w:rPr>
                <w:szCs w:val="24"/>
              </w:rPr>
            </w:pPr>
          </w:p>
        </w:tc>
        <w:tc>
          <w:tcPr>
            <w:tcW w:w="125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0D0588" w:rsidRPr="00A1524D" w:rsidRDefault="00A1524D" w:rsidP="00A1524D">
            <w:pPr>
              <w:rPr>
                <w:szCs w:val="24"/>
              </w:rPr>
            </w:pPr>
            <w:r w:rsidRPr="00A1524D">
              <w:rPr>
                <w:szCs w:val="24"/>
              </w:rPr>
              <w:t xml:space="preserve">Lớp =Yes </w:t>
            </w:r>
          </w:p>
        </w:tc>
        <w:tc>
          <w:tcPr>
            <w:tcW w:w="144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0D0588" w:rsidRPr="00B556E5" w:rsidRDefault="00B556E5" w:rsidP="00A1524D">
            <w:pPr>
              <w:rPr>
                <w:b/>
                <w:szCs w:val="24"/>
              </w:rPr>
            </w:pPr>
            <w:r>
              <w:rPr>
                <w:b/>
                <w:szCs w:val="24"/>
              </w:rPr>
              <w:t>a (TP)</w:t>
            </w:r>
          </w:p>
        </w:tc>
        <w:tc>
          <w:tcPr>
            <w:tcW w:w="1260" w:type="dxa"/>
            <w:tcBorders>
              <w:top w:val="single" w:sz="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hideMark/>
          </w:tcPr>
          <w:p w:rsidR="000D0588" w:rsidRPr="00B556E5" w:rsidRDefault="00A1524D" w:rsidP="00A1524D">
            <w:pPr>
              <w:rPr>
                <w:b/>
                <w:szCs w:val="24"/>
              </w:rPr>
            </w:pPr>
            <w:r w:rsidRPr="00B556E5">
              <w:rPr>
                <w:b/>
                <w:szCs w:val="24"/>
              </w:rPr>
              <w:t xml:space="preserve">b </w:t>
            </w:r>
            <w:r w:rsidR="00B556E5">
              <w:rPr>
                <w:b/>
                <w:szCs w:val="24"/>
              </w:rPr>
              <w:t>(FN)</w:t>
            </w:r>
          </w:p>
        </w:tc>
      </w:tr>
      <w:tr w:rsidR="00A1524D" w:rsidRPr="00A1524D" w:rsidTr="00B556E5">
        <w:trPr>
          <w:trHeight w:val="493"/>
        </w:trPr>
        <w:tc>
          <w:tcPr>
            <w:tcW w:w="1536" w:type="dxa"/>
            <w:vMerge/>
            <w:tcBorders>
              <w:top w:val="single" w:sz="8" w:space="0" w:color="000000"/>
              <w:left w:val="single" w:sz="18" w:space="0" w:color="000000"/>
              <w:bottom w:val="single" w:sz="18" w:space="0" w:color="000000"/>
              <w:right w:val="single" w:sz="8" w:space="0" w:color="000000"/>
            </w:tcBorders>
            <w:vAlign w:val="center"/>
            <w:hideMark/>
          </w:tcPr>
          <w:p w:rsidR="00A1524D" w:rsidRPr="00A1524D" w:rsidRDefault="00A1524D" w:rsidP="00A1524D">
            <w:pPr>
              <w:rPr>
                <w:szCs w:val="24"/>
              </w:rPr>
            </w:pPr>
          </w:p>
        </w:tc>
        <w:tc>
          <w:tcPr>
            <w:tcW w:w="1254" w:type="dxa"/>
            <w:tcBorders>
              <w:top w:val="single" w:sz="8" w:space="0" w:color="000000"/>
              <w:left w:val="single" w:sz="8" w:space="0" w:color="000000"/>
              <w:bottom w:val="single" w:sz="18" w:space="0" w:color="000000"/>
              <w:right w:val="single" w:sz="8" w:space="0" w:color="000000"/>
            </w:tcBorders>
            <w:shd w:val="clear" w:color="auto" w:fill="auto"/>
            <w:tcMar>
              <w:top w:w="72" w:type="dxa"/>
              <w:left w:w="144" w:type="dxa"/>
              <w:bottom w:w="72" w:type="dxa"/>
              <w:right w:w="144" w:type="dxa"/>
            </w:tcMar>
            <w:hideMark/>
          </w:tcPr>
          <w:p w:rsidR="000D0588" w:rsidRPr="00A1524D" w:rsidRDefault="00A1524D" w:rsidP="00A1524D">
            <w:pPr>
              <w:rPr>
                <w:szCs w:val="24"/>
              </w:rPr>
            </w:pPr>
            <w:r w:rsidRPr="00A1524D">
              <w:rPr>
                <w:szCs w:val="24"/>
              </w:rPr>
              <w:t xml:space="preserve">Lớp =No </w:t>
            </w:r>
          </w:p>
        </w:tc>
        <w:tc>
          <w:tcPr>
            <w:tcW w:w="1440" w:type="dxa"/>
            <w:tcBorders>
              <w:top w:val="single" w:sz="8" w:space="0" w:color="000000"/>
              <w:left w:val="single" w:sz="8" w:space="0" w:color="000000"/>
              <w:bottom w:val="single" w:sz="18" w:space="0" w:color="000000"/>
              <w:right w:val="single" w:sz="8" w:space="0" w:color="000000"/>
            </w:tcBorders>
            <w:shd w:val="clear" w:color="auto" w:fill="auto"/>
            <w:tcMar>
              <w:top w:w="72" w:type="dxa"/>
              <w:left w:w="144" w:type="dxa"/>
              <w:bottom w:w="72" w:type="dxa"/>
              <w:right w:w="144" w:type="dxa"/>
            </w:tcMar>
            <w:hideMark/>
          </w:tcPr>
          <w:p w:rsidR="000D0588" w:rsidRPr="00B556E5" w:rsidRDefault="00B556E5" w:rsidP="00A1524D">
            <w:pPr>
              <w:rPr>
                <w:b/>
                <w:szCs w:val="24"/>
              </w:rPr>
            </w:pPr>
            <w:r>
              <w:rPr>
                <w:b/>
                <w:szCs w:val="24"/>
              </w:rPr>
              <w:t>c (FP)</w:t>
            </w:r>
          </w:p>
        </w:tc>
        <w:tc>
          <w:tcPr>
            <w:tcW w:w="1260" w:type="dxa"/>
            <w:tcBorders>
              <w:top w:val="single" w:sz="8" w:space="0" w:color="000000"/>
              <w:left w:val="single" w:sz="8" w:space="0" w:color="000000"/>
              <w:bottom w:val="single" w:sz="18" w:space="0" w:color="000000"/>
              <w:right w:val="single" w:sz="18" w:space="0" w:color="000000"/>
            </w:tcBorders>
            <w:shd w:val="clear" w:color="auto" w:fill="auto"/>
            <w:tcMar>
              <w:top w:w="72" w:type="dxa"/>
              <w:left w:w="144" w:type="dxa"/>
              <w:bottom w:w="72" w:type="dxa"/>
              <w:right w:w="144" w:type="dxa"/>
            </w:tcMar>
            <w:hideMark/>
          </w:tcPr>
          <w:p w:rsidR="000D0588" w:rsidRPr="00B556E5" w:rsidRDefault="00B556E5" w:rsidP="00A1524D">
            <w:pPr>
              <w:rPr>
                <w:b/>
                <w:szCs w:val="24"/>
              </w:rPr>
            </w:pPr>
            <w:r>
              <w:rPr>
                <w:b/>
                <w:szCs w:val="24"/>
              </w:rPr>
              <w:t>d (TN)</w:t>
            </w:r>
          </w:p>
        </w:tc>
      </w:tr>
    </w:tbl>
    <w:p w:rsidR="007B4C62" w:rsidRDefault="007B4C62" w:rsidP="00B556E5">
      <w:pPr>
        <w:rPr>
          <w:szCs w:val="24"/>
        </w:rPr>
      </w:pPr>
      <w:r>
        <w:rPr>
          <w:szCs w:val="24"/>
        </w:rPr>
        <w:t xml:space="preserve">Trong đó  </w:t>
      </w:r>
    </w:p>
    <w:p w:rsidR="00A1524D" w:rsidRDefault="007B4C62" w:rsidP="00B556E5">
      <w:pPr>
        <w:rPr>
          <w:szCs w:val="24"/>
        </w:rPr>
      </w:pPr>
      <w:r w:rsidRPr="00B556E5">
        <w:rPr>
          <w:b/>
          <w:szCs w:val="24"/>
        </w:rPr>
        <w:t>a</w:t>
      </w:r>
      <w:r>
        <w:rPr>
          <w:szCs w:val="24"/>
        </w:rPr>
        <w:t xml:space="preserve"> là số trường hợp phân lớp trong thực tế và dự đoán </w:t>
      </w:r>
      <w:r w:rsidR="00B556E5">
        <w:rPr>
          <w:szCs w:val="24"/>
        </w:rPr>
        <w:t>bằng</w:t>
      </w:r>
      <w:r>
        <w:rPr>
          <w:szCs w:val="24"/>
        </w:rPr>
        <w:t xml:space="preserve"> mô hình cùng nhận giá trị yes hay được gọi là true positive</w:t>
      </w:r>
    </w:p>
    <w:p w:rsidR="007B4C62" w:rsidRDefault="007B4C62" w:rsidP="00B556E5">
      <w:pPr>
        <w:rPr>
          <w:szCs w:val="24"/>
        </w:rPr>
      </w:pPr>
      <w:r w:rsidRPr="00B556E5">
        <w:rPr>
          <w:b/>
          <w:szCs w:val="24"/>
        </w:rPr>
        <w:t>b</w:t>
      </w:r>
      <w:r>
        <w:rPr>
          <w:szCs w:val="24"/>
        </w:rPr>
        <w:t xml:space="preserve"> là số trường hợp phân lớp trong thực tế là yes nhưng dự đoán </w:t>
      </w:r>
      <w:r w:rsidR="00B556E5">
        <w:rPr>
          <w:szCs w:val="24"/>
        </w:rPr>
        <w:t>bằng</w:t>
      </w:r>
      <w:r>
        <w:rPr>
          <w:szCs w:val="24"/>
        </w:rPr>
        <w:t xml:space="preserve"> mô hình thuộc lớp No, hay được gọi là false</w:t>
      </w:r>
      <w:r w:rsidR="00B556E5">
        <w:rPr>
          <w:szCs w:val="24"/>
        </w:rPr>
        <w:t xml:space="preserve"> negative</w:t>
      </w:r>
    </w:p>
    <w:p w:rsidR="00B556E5" w:rsidRDefault="00B556E5" w:rsidP="00B556E5">
      <w:pPr>
        <w:rPr>
          <w:szCs w:val="24"/>
        </w:rPr>
      </w:pPr>
      <w:r w:rsidRPr="00B556E5">
        <w:rPr>
          <w:b/>
          <w:szCs w:val="24"/>
        </w:rPr>
        <w:t>c</w:t>
      </w:r>
      <w:r>
        <w:rPr>
          <w:szCs w:val="24"/>
        </w:rPr>
        <w:t xml:space="preserve"> là số trường hợp phân lớp trong thực tế là No nhưng dự đoán bằng mô hình thuộc lớp Yes, hay được gọi là false positive</w:t>
      </w:r>
    </w:p>
    <w:p w:rsidR="00B556E5" w:rsidRDefault="00B556E5" w:rsidP="00B556E5">
      <w:pPr>
        <w:rPr>
          <w:szCs w:val="24"/>
        </w:rPr>
      </w:pPr>
      <w:r w:rsidRPr="00B556E5">
        <w:rPr>
          <w:b/>
          <w:szCs w:val="24"/>
        </w:rPr>
        <w:t>d</w:t>
      </w:r>
      <w:r>
        <w:rPr>
          <w:szCs w:val="24"/>
        </w:rPr>
        <w:t xml:space="preserve"> là số trường hợp phân lớp trong thực tế là No và dự đoán bằng mô hình thuộc lớp No, hay được gọi là true negative </w:t>
      </w:r>
    </w:p>
    <w:p w:rsidR="00A1524D" w:rsidRDefault="00B556E5" w:rsidP="003D241D">
      <w:pPr>
        <w:rPr>
          <w:szCs w:val="24"/>
        </w:rPr>
      </w:pPr>
      <w:r>
        <w:rPr>
          <w:szCs w:val="24"/>
        </w:rPr>
        <w:t>Độ đo được sử dụng rộng rãi nhất là độ chính xác được tính theo công thức</w:t>
      </w:r>
      <w:r w:rsidR="000D0588">
        <w:rPr>
          <w:szCs w:val="24"/>
        </w:rPr>
        <w:t xml:space="preserve"> sau</w:t>
      </w:r>
    </w:p>
    <w:p w:rsidR="005D6326" w:rsidRPr="005D6326" w:rsidRDefault="000D0588" w:rsidP="003D241D">
      <w:pPr>
        <w:rPr>
          <w:szCs w:val="24"/>
        </w:rPr>
      </w:pPr>
      <w:r w:rsidRPr="00CC643E">
        <w:rPr>
          <w:position w:val="-24"/>
        </w:rPr>
        <w:object w:dxaOrig="4900" w:dyaOrig="620">
          <v:shape id="_x0000_i1032" type="#_x0000_t75" style="width:245.45pt;height:30.7pt" o:ole="">
            <v:imagedata r:id="rId305" o:title=""/>
          </v:shape>
          <o:OLEObject Type="Embed" ProgID="Equation.3" ShapeID="_x0000_i1032" DrawAspect="Content" ObjectID="_1603520835" r:id="rId306"/>
        </w:object>
      </w:r>
    </w:p>
    <w:p w:rsidR="000D0588" w:rsidRDefault="000D0588" w:rsidP="003D241D">
      <w:pPr>
        <w:rPr>
          <w:szCs w:val="24"/>
        </w:rPr>
      </w:pPr>
      <w:r w:rsidRPr="000D0588">
        <w:rPr>
          <w:szCs w:val="24"/>
        </w:rPr>
        <w:t>Tuy</w:t>
      </w:r>
      <w:r>
        <w:rPr>
          <w:szCs w:val="24"/>
        </w:rPr>
        <w:t xml:space="preserve"> vậy độ chính xác có hạn chế nhất định, xem xét bài toán phân loại thành hai lớp để thấy rõ điều đó. Số phần tử thuộc lớp 0 là 9990  và số phần tử thuộc lớp 1 là 10. Như vậy nếu mô hình dự đoán mọi trường hợp đều là thuộc lớp 0 thì độ chính xác là 9990/10000=99,9%, là một con số rất tốt đối với một mô hình phân lớp bất kỳ nhưng thực tế lại không đúng vì chẳng có phần tử nào được xếp vào lớp 1 cả.</w:t>
      </w:r>
    </w:p>
    <w:p w:rsidR="000D0588" w:rsidRDefault="000D0588" w:rsidP="003D241D">
      <w:pPr>
        <w:rPr>
          <w:szCs w:val="24"/>
        </w:rPr>
      </w:pPr>
      <w:r>
        <w:rPr>
          <w:szCs w:val="24"/>
        </w:rPr>
        <w:lastRenderedPageBreak/>
        <w:t>Để đo tính hiệu quả của một mô hình có thể dùng một ma trận chi phí để tính toán. Ma trận chi phí được thể hiện như sau (khá giống với ma trận lộn xộn)</w:t>
      </w:r>
      <w:r w:rsidR="00083859">
        <w:rPr>
          <w:szCs w:val="24"/>
        </w:rPr>
        <w:t xml:space="preserve"> trong đó </w:t>
      </w:r>
      <w:r w:rsidR="00083859" w:rsidRPr="00083859">
        <w:rPr>
          <w:szCs w:val="24"/>
        </w:rPr>
        <w:t>C(i|j): Chi phí phân loại lỗi lớp i trong thực tế thành là lớp j</w:t>
      </w:r>
      <w:r w:rsidR="00083859" w:rsidRPr="00083859">
        <w:t xml:space="preserve"> </w:t>
      </w:r>
    </w:p>
    <w:tbl>
      <w:tblPr>
        <w:tblW w:w="5940" w:type="dxa"/>
        <w:tblInd w:w="954" w:type="dxa"/>
        <w:tblLayout w:type="fixed"/>
        <w:tblCellMar>
          <w:left w:w="0" w:type="dxa"/>
          <w:right w:w="0" w:type="dxa"/>
        </w:tblCellMar>
        <w:tblLook w:val="04A0" w:firstRow="1" w:lastRow="0" w:firstColumn="1" w:lastColumn="0" w:noHBand="0" w:noVBand="1"/>
      </w:tblPr>
      <w:tblGrid>
        <w:gridCol w:w="1530"/>
        <w:gridCol w:w="1260"/>
        <w:gridCol w:w="1440"/>
        <w:gridCol w:w="1710"/>
      </w:tblGrid>
      <w:tr w:rsidR="000D0588" w:rsidRPr="000D0588" w:rsidTr="00F73752">
        <w:trPr>
          <w:trHeight w:val="558"/>
        </w:trPr>
        <w:tc>
          <w:tcPr>
            <w:tcW w:w="1530" w:type="dxa"/>
            <w:tcBorders>
              <w:top w:val="single" w:sz="18" w:space="0" w:color="000000"/>
              <w:left w:val="single" w:sz="1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0D0588" w:rsidRPr="000D0588" w:rsidRDefault="000D0588" w:rsidP="000D0588">
            <w:pPr>
              <w:rPr>
                <w:szCs w:val="24"/>
              </w:rPr>
            </w:pPr>
          </w:p>
        </w:tc>
        <w:tc>
          <w:tcPr>
            <w:tcW w:w="4410" w:type="dxa"/>
            <w:gridSpan w:val="3"/>
            <w:tcBorders>
              <w:top w:val="single" w:sz="18" w:space="0" w:color="000000"/>
              <w:left w:val="single" w:sz="8" w:space="0" w:color="000000"/>
              <w:bottom w:val="single" w:sz="8" w:space="0" w:color="000000"/>
              <w:right w:val="single" w:sz="18" w:space="0" w:color="000000"/>
            </w:tcBorders>
            <w:shd w:val="clear" w:color="auto" w:fill="CCECFF"/>
            <w:tcMar>
              <w:top w:w="72" w:type="dxa"/>
              <w:left w:w="144" w:type="dxa"/>
              <w:bottom w:w="72" w:type="dxa"/>
              <w:right w:w="144" w:type="dxa"/>
            </w:tcMar>
            <w:hideMark/>
          </w:tcPr>
          <w:p w:rsidR="000D0588" w:rsidRPr="000D0588" w:rsidRDefault="000D0588" w:rsidP="000D0588">
            <w:pPr>
              <w:rPr>
                <w:szCs w:val="24"/>
              </w:rPr>
            </w:pPr>
            <w:r w:rsidRPr="000D0588">
              <w:rPr>
                <w:szCs w:val="24"/>
              </w:rPr>
              <w:t xml:space="preserve">      Lớp dự đoán </w:t>
            </w:r>
          </w:p>
        </w:tc>
      </w:tr>
      <w:tr w:rsidR="000D0588" w:rsidRPr="000D0588" w:rsidTr="00F73752">
        <w:trPr>
          <w:trHeight w:val="511"/>
        </w:trPr>
        <w:tc>
          <w:tcPr>
            <w:tcW w:w="1530" w:type="dxa"/>
            <w:vMerge w:val="restart"/>
            <w:tcBorders>
              <w:top w:val="single" w:sz="8" w:space="0" w:color="000000"/>
              <w:left w:val="single" w:sz="18" w:space="0" w:color="000000"/>
              <w:bottom w:val="single" w:sz="18" w:space="0" w:color="000000"/>
              <w:right w:val="single" w:sz="8" w:space="0" w:color="000000"/>
            </w:tcBorders>
            <w:shd w:val="clear" w:color="auto" w:fill="CCECFF"/>
            <w:tcMar>
              <w:top w:w="72" w:type="dxa"/>
              <w:left w:w="144" w:type="dxa"/>
              <w:bottom w:w="72" w:type="dxa"/>
              <w:right w:w="144" w:type="dxa"/>
            </w:tcMar>
            <w:hideMark/>
          </w:tcPr>
          <w:p w:rsidR="000D0588" w:rsidRPr="000D0588" w:rsidRDefault="000D0588" w:rsidP="000D0588">
            <w:pPr>
              <w:rPr>
                <w:szCs w:val="24"/>
              </w:rPr>
            </w:pPr>
          </w:p>
          <w:p w:rsidR="000D0588" w:rsidRPr="000D0588" w:rsidRDefault="000D0588" w:rsidP="000D0588">
            <w:pPr>
              <w:rPr>
                <w:szCs w:val="24"/>
              </w:rPr>
            </w:pPr>
            <w:r w:rsidRPr="000D0588">
              <w:rPr>
                <w:szCs w:val="24"/>
              </w:rPr>
              <w:t xml:space="preserve">Lớp thực tế </w:t>
            </w:r>
          </w:p>
        </w:tc>
        <w:tc>
          <w:tcPr>
            <w:tcW w:w="1260" w:type="dxa"/>
            <w:tcBorders>
              <w:top w:val="single" w:sz="8" w:space="0" w:color="000000"/>
              <w:left w:val="single" w:sz="8" w:space="0" w:color="000000"/>
              <w:bottom w:val="single" w:sz="8" w:space="0" w:color="000000"/>
              <w:right w:val="single" w:sz="8" w:space="0" w:color="000000"/>
            </w:tcBorders>
            <w:shd w:val="clear" w:color="auto" w:fill="EAEAEA"/>
            <w:tcMar>
              <w:top w:w="72" w:type="dxa"/>
              <w:left w:w="144" w:type="dxa"/>
              <w:bottom w:w="72" w:type="dxa"/>
              <w:right w:w="144" w:type="dxa"/>
            </w:tcMar>
            <w:hideMark/>
          </w:tcPr>
          <w:p w:rsidR="000D0588" w:rsidRPr="000D0588" w:rsidRDefault="000D0588" w:rsidP="000D0588">
            <w:pPr>
              <w:rPr>
                <w:szCs w:val="24"/>
              </w:rPr>
            </w:pPr>
            <w:r w:rsidRPr="000D0588">
              <w:rPr>
                <w:szCs w:val="24"/>
              </w:rPr>
              <w:t>C(i|j)</w:t>
            </w:r>
          </w:p>
        </w:tc>
        <w:tc>
          <w:tcPr>
            <w:tcW w:w="1440" w:type="dxa"/>
            <w:tcBorders>
              <w:top w:val="single" w:sz="8" w:space="0" w:color="000000"/>
              <w:left w:val="single" w:sz="8" w:space="0" w:color="000000"/>
              <w:bottom w:val="single" w:sz="8" w:space="0" w:color="000000"/>
              <w:right w:val="single" w:sz="8" w:space="0" w:color="000000"/>
            </w:tcBorders>
            <w:shd w:val="clear" w:color="auto" w:fill="EAEAEA"/>
            <w:tcMar>
              <w:top w:w="72" w:type="dxa"/>
              <w:left w:w="144" w:type="dxa"/>
              <w:bottom w:w="72" w:type="dxa"/>
              <w:right w:w="144" w:type="dxa"/>
            </w:tcMar>
            <w:hideMark/>
          </w:tcPr>
          <w:p w:rsidR="000D0588" w:rsidRPr="000D0588" w:rsidRDefault="000D0588" w:rsidP="000D0588">
            <w:pPr>
              <w:rPr>
                <w:szCs w:val="24"/>
              </w:rPr>
            </w:pPr>
            <w:r w:rsidRPr="000D0588">
              <w:rPr>
                <w:b/>
                <w:bCs/>
                <w:szCs w:val="24"/>
              </w:rPr>
              <w:t xml:space="preserve">Lớp=Yes </w:t>
            </w:r>
          </w:p>
        </w:tc>
        <w:tc>
          <w:tcPr>
            <w:tcW w:w="1710" w:type="dxa"/>
            <w:tcBorders>
              <w:top w:val="single" w:sz="8" w:space="0" w:color="000000"/>
              <w:left w:val="single" w:sz="8" w:space="0" w:color="000000"/>
              <w:bottom w:val="single" w:sz="8" w:space="0" w:color="000000"/>
              <w:right w:val="single" w:sz="18" w:space="0" w:color="000000"/>
            </w:tcBorders>
            <w:shd w:val="clear" w:color="auto" w:fill="EAEAEA"/>
            <w:tcMar>
              <w:top w:w="72" w:type="dxa"/>
              <w:left w:w="144" w:type="dxa"/>
              <w:bottom w:w="72" w:type="dxa"/>
              <w:right w:w="144" w:type="dxa"/>
            </w:tcMar>
            <w:hideMark/>
          </w:tcPr>
          <w:p w:rsidR="000D0588" w:rsidRPr="000D0588" w:rsidRDefault="000D0588" w:rsidP="000D0588">
            <w:pPr>
              <w:rPr>
                <w:szCs w:val="24"/>
              </w:rPr>
            </w:pPr>
            <w:r w:rsidRPr="000D0588">
              <w:rPr>
                <w:b/>
                <w:bCs/>
                <w:szCs w:val="24"/>
              </w:rPr>
              <w:t xml:space="preserve">Lớp=No </w:t>
            </w:r>
          </w:p>
        </w:tc>
      </w:tr>
      <w:tr w:rsidR="000D0588" w:rsidRPr="000D0588" w:rsidTr="00AA735C">
        <w:trPr>
          <w:trHeight w:val="808"/>
        </w:trPr>
        <w:tc>
          <w:tcPr>
            <w:tcW w:w="1530" w:type="dxa"/>
            <w:vMerge/>
            <w:tcBorders>
              <w:top w:val="single" w:sz="8" w:space="0" w:color="000000"/>
              <w:left w:val="single" w:sz="18" w:space="0" w:color="000000"/>
              <w:bottom w:val="single" w:sz="18" w:space="0" w:color="000000"/>
              <w:right w:val="single" w:sz="8" w:space="0" w:color="000000"/>
            </w:tcBorders>
            <w:vAlign w:val="center"/>
            <w:hideMark/>
          </w:tcPr>
          <w:p w:rsidR="000D0588" w:rsidRPr="000D0588" w:rsidRDefault="000D0588" w:rsidP="000D0588">
            <w:pPr>
              <w:rPr>
                <w:szCs w:val="24"/>
              </w:rPr>
            </w:pPr>
          </w:p>
        </w:tc>
        <w:tc>
          <w:tcPr>
            <w:tcW w:w="1260" w:type="dxa"/>
            <w:tcBorders>
              <w:top w:val="single" w:sz="8" w:space="0" w:color="000000"/>
              <w:left w:val="single" w:sz="8" w:space="0" w:color="000000"/>
              <w:bottom w:val="single" w:sz="8" w:space="0" w:color="000000"/>
              <w:right w:val="single" w:sz="8" w:space="0" w:color="000000"/>
            </w:tcBorders>
            <w:shd w:val="clear" w:color="auto" w:fill="EAEAEA"/>
            <w:tcMar>
              <w:top w:w="72" w:type="dxa"/>
              <w:left w:w="144" w:type="dxa"/>
              <w:bottom w:w="72" w:type="dxa"/>
              <w:right w:w="144" w:type="dxa"/>
            </w:tcMar>
            <w:hideMark/>
          </w:tcPr>
          <w:p w:rsidR="000D0588" w:rsidRPr="000D0588" w:rsidRDefault="000D0588" w:rsidP="000D0588">
            <w:pPr>
              <w:rPr>
                <w:szCs w:val="24"/>
              </w:rPr>
            </w:pPr>
            <w:r w:rsidRPr="000D0588">
              <w:rPr>
                <w:b/>
                <w:bCs/>
                <w:szCs w:val="24"/>
              </w:rPr>
              <w:t xml:space="preserve">Lớp=Yes </w:t>
            </w:r>
          </w:p>
        </w:tc>
        <w:tc>
          <w:tcPr>
            <w:tcW w:w="144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0D0588" w:rsidRPr="000D0588" w:rsidRDefault="000D0588" w:rsidP="000D0588">
            <w:pPr>
              <w:rPr>
                <w:szCs w:val="24"/>
              </w:rPr>
            </w:pPr>
            <w:r w:rsidRPr="000D0588">
              <w:rPr>
                <w:szCs w:val="24"/>
              </w:rPr>
              <w:t>C(Yes|Yes)</w:t>
            </w:r>
            <w:r w:rsidR="00F73752">
              <w:rPr>
                <w:szCs w:val="24"/>
              </w:rPr>
              <w:t xml:space="preserve"> =p</w:t>
            </w:r>
          </w:p>
        </w:tc>
        <w:tc>
          <w:tcPr>
            <w:tcW w:w="1710" w:type="dxa"/>
            <w:tcBorders>
              <w:top w:val="single" w:sz="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hideMark/>
          </w:tcPr>
          <w:p w:rsidR="000D0588" w:rsidRPr="000D0588" w:rsidRDefault="000D0588" w:rsidP="000D0588">
            <w:pPr>
              <w:rPr>
                <w:szCs w:val="24"/>
              </w:rPr>
            </w:pPr>
            <w:r w:rsidRPr="000D0588">
              <w:rPr>
                <w:szCs w:val="24"/>
              </w:rPr>
              <w:t>C(No|Yes)</w:t>
            </w:r>
            <w:r w:rsidR="00F73752">
              <w:rPr>
                <w:szCs w:val="24"/>
              </w:rPr>
              <w:t>=q</w:t>
            </w:r>
          </w:p>
        </w:tc>
      </w:tr>
      <w:tr w:rsidR="000D0588" w:rsidRPr="000D0588" w:rsidTr="00AA735C">
        <w:trPr>
          <w:trHeight w:val="808"/>
        </w:trPr>
        <w:tc>
          <w:tcPr>
            <w:tcW w:w="1530" w:type="dxa"/>
            <w:vMerge/>
            <w:tcBorders>
              <w:top w:val="single" w:sz="8" w:space="0" w:color="000000"/>
              <w:left w:val="single" w:sz="18" w:space="0" w:color="000000"/>
              <w:bottom w:val="single" w:sz="18" w:space="0" w:color="000000"/>
              <w:right w:val="single" w:sz="8" w:space="0" w:color="000000"/>
            </w:tcBorders>
            <w:vAlign w:val="center"/>
            <w:hideMark/>
          </w:tcPr>
          <w:p w:rsidR="000D0588" w:rsidRPr="000D0588" w:rsidRDefault="000D0588" w:rsidP="000D0588">
            <w:pPr>
              <w:rPr>
                <w:szCs w:val="24"/>
              </w:rPr>
            </w:pPr>
          </w:p>
        </w:tc>
        <w:tc>
          <w:tcPr>
            <w:tcW w:w="1260" w:type="dxa"/>
            <w:tcBorders>
              <w:top w:val="single" w:sz="8" w:space="0" w:color="000000"/>
              <w:left w:val="single" w:sz="8" w:space="0" w:color="000000"/>
              <w:bottom w:val="single" w:sz="18" w:space="0" w:color="000000"/>
              <w:right w:val="single" w:sz="8" w:space="0" w:color="000000"/>
            </w:tcBorders>
            <w:shd w:val="clear" w:color="auto" w:fill="EAEAEA"/>
            <w:tcMar>
              <w:top w:w="72" w:type="dxa"/>
              <w:left w:w="144" w:type="dxa"/>
              <w:bottom w:w="72" w:type="dxa"/>
              <w:right w:w="144" w:type="dxa"/>
            </w:tcMar>
            <w:hideMark/>
          </w:tcPr>
          <w:p w:rsidR="000D0588" w:rsidRPr="000D0588" w:rsidRDefault="000D0588" w:rsidP="000D0588">
            <w:pPr>
              <w:rPr>
                <w:szCs w:val="24"/>
              </w:rPr>
            </w:pPr>
            <w:r w:rsidRPr="000D0588">
              <w:rPr>
                <w:b/>
                <w:bCs/>
                <w:szCs w:val="24"/>
              </w:rPr>
              <w:t xml:space="preserve">Lớp=No </w:t>
            </w:r>
          </w:p>
        </w:tc>
        <w:tc>
          <w:tcPr>
            <w:tcW w:w="1440" w:type="dxa"/>
            <w:tcBorders>
              <w:top w:val="single" w:sz="8" w:space="0" w:color="000000"/>
              <w:left w:val="single" w:sz="8" w:space="0" w:color="000000"/>
              <w:bottom w:val="single" w:sz="18" w:space="0" w:color="000000"/>
              <w:right w:val="single" w:sz="8" w:space="0" w:color="000000"/>
            </w:tcBorders>
            <w:shd w:val="clear" w:color="auto" w:fill="auto"/>
            <w:tcMar>
              <w:top w:w="72" w:type="dxa"/>
              <w:left w:w="144" w:type="dxa"/>
              <w:bottom w:w="72" w:type="dxa"/>
              <w:right w:w="144" w:type="dxa"/>
            </w:tcMar>
            <w:hideMark/>
          </w:tcPr>
          <w:p w:rsidR="000D0588" w:rsidRPr="000D0588" w:rsidRDefault="000D0588" w:rsidP="000D0588">
            <w:pPr>
              <w:rPr>
                <w:szCs w:val="24"/>
              </w:rPr>
            </w:pPr>
            <w:r w:rsidRPr="000D0588">
              <w:rPr>
                <w:szCs w:val="24"/>
              </w:rPr>
              <w:t>C(Yes|No)</w:t>
            </w:r>
            <w:r w:rsidR="00F73752">
              <w:rPr>
                <w:szCs w:val="24"/>
              </w:rPr>
              <w:t>=q</w:t>
            </w:r>
          </w:p>
        </w:tc>
        <w:tc>
          <w:tcPr>
            <w:tcW w:w="1710" w:type="dxa"/>
            <w:tcBorders>
              <w:top w:val="single" w:sz="8" w:space="0" w:color="000000"/>
              <w:left w:val="single" w:sz="8" w:space="0" w:color="000000"/>
              <w:bottom w:val="single" w:sz="18" w:space="0" w:color="000000"/>
              <w:right w:val="single" w:sz="18" w:space="0" w:color="000000"/>
            </w:tcBorders>
            <w:shd w:val="clear" w:color="auto" w:fill="auto"/>
            <w:tcMar>
              <w:top w:w="72" w:type="dxa"/>
              <w:left w:w="144" w:type="dxa"/>
              <w:bottom w:w="72" w:type="dxa"/>
              <w:right w:w="144" w:type="dxa"/>
            </w:tcMar>
            <w:hideMark/>
          </w:tcPr>
          <w:p w:rsidR="000D0588" w:rsidRPr="000D0588" w:rsidRDefault="000D0588" w:rsidP="000D0588">
            <w:pPr>
              <w:rPr>
                <w:szCs w:val="24"/>
              </w:rPr>
            </w:pPr>
            <w:r w:rsidRPr="000D0588">
              <w:rPr>
                <w:szCs w:val="24"/>
              </w:rPr>
              <w:t>C(No|No)</w:t>
            </w:r>
            <w:r w:rsidR="00F73752">
              <w:rPr>
                <w:szCs w:val="24"/>
              </w:rPr>
              <w:t>=p</w:t>
            </w:r>
          </w:p>
        </w:tc>
      </w:tr>
    </w:tbl>
    <w:p w:rsidR="000D0588" w:rsidRDefault="00083859" w:rsidP="003D241D">
      <w:pPr>
        <w:rPr>
          <w:szCs w:val="24"/>
        </w:rPr>
      </w:pPr>
      <w:r>
        <w:rPr>
          <w:szCs w:val="24"/>
        </w:rPr>
        <w:t>Xét một ví dụ</w:t>
      </w:r>
      <w:r w:rsidR="002F4C48">
        <w:rPr>
          <w:szCs w:val="24"/>
        </w:rPr>
        <w:t>:</w:t>
      </w:r>
      <w:r>
        <w:rPr>
          <w:szCs w:val="24"/>
        </w:rPr>
        <w:t xml:space="preserve"> cho ma trận chi phí được thể hiện trong bảng </w:t>
      </w:r>
      <w:r w:rsidR="002F4C48">
        <w:rPr>
          <w:szCs w:val="24"/>
        </w:rPr>
        <w:t xml:space="preserve">đầu tiên </w:t>
      </w:r>
      <w:r>
        <w:rPr>
          <w:szCs w:val="24"/>
        </w:rPr>
        <w:t xml:space="preserve">dưới đây và </w:t>
      </w:r>
      <w:r w:rsidR="002F4C48">
        <w:rPr>
          <w:szCs w:val="24"/>
        </w:rPr>
        <w:t xml:space="preserve">ma trận </w:t>
      </w:r>
      <w:r>
        <w:rPr>
          <w:szCs w:val="24"/>
        </w:rPr>
        <w:t xml:space="preserve">chi phí </w:t>
      </w:r>
      <w:r w:rsidR="002F4C48">
        <w:rPr>
          <w:szCs w:val="24"/>
        </w:rPr>
        <w:t xml:space="preserve">lộn xộn </w:t>
      </w:r>
      <w:r>
        <w:rPr>
          <w:szCs w:val="24"/>
        </w:rPr>
        <w:t>của hai mô hình M</w:t>
      </w:r>
      <w:r>
        <w:rPr>
          <w:szCs w:val="24"/>
        </w:rPr>
        <w:softHyphen/>
      </w:r>
      <w:r>
        <w:rPr>
          <w:szCs w:val="24"/>
          <w:vertAlign w:val="subscript"/>
        </w:rPr>
        <w:t>1</w:t>
      </w:r>
      <w:r>
        <w:rPr>
          <w:szCs w:val="24"/>
        </w:rPr>
        <w:t xml:space="preserve"> và M</w:t>
      </w:r>
      <w:r>
        <w:rPr>
          <w:szCs w:val="24"/>
          <w:vertAlign w:val="subscript"/>
        </w:rPr>
        <w:t>2</w:t>
      </w:r>
      <w:r>
        <w:rPr>
          <w:szCs w:val="24"/>
        </w:rPr>
        <w:t xml:space="preserve"> </w:t>
      </w:r>
      <w:r w:rsidR="002F4C48">
        <w:rPr>
          <w:szCs w:val="24"/>
        </w:rPr>
        <w:t>như sau, dựa vào 3 bảng đó ta tính được độ chính xác và chi phí của từng mô hình.</w:t>
      </w:r>
    </w:p>
    <w:p w:rsidR="002F4C48" w:rsidRPr="00083859" w:rsidRDefault="002F4C48" w:rsidP="003D241D">
      <w:pPr>
        <w:rPr>
          <w:szCs w:val="24"/>
        </w:rPr>
      </w:pPr>
      <w:r w:rsidRPr="002F4C48">
        <w:rPr>
          <w:noProof/>
          <w:szCs w:val="24"/>
        </w:rPr>
        <w:drawing>
          <wp:inline distT="0" distB="0" distL="0" distR="0">
            <wp:extent cx="4295775" cy="2619375"/>
            <wp:effectExtent l="19050" t="0" r="0" b="0"/>
            <wp:docPr id="99" name="Object 3"/>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7992179" cy="5181600"/>
                      <a:chOff x="685800" y="1143000"/>
                      <a:chExt cx="7992179" cy="5181600"/>
                    </a:xfrm>
                  </a:grpSpPr>
                  <a:pic>
                    <a:nvPicPr>
                      <a:cNvPr id="7" name="table"/>
                      <a:cNvPicPr>
                        <a:picLocks noChangeAspect="1"/>
                      </a:cNvPicPr>
                    </a:nvPicPr>
                    <a:blipFill>
                      <a:blip r:embed="rId307"/>
                      <a:stretch>
                        <a:fillRect/>
                      </a:stretch>
                    </a:blipFill>
                    <a:spPr>
                      <a:xfrm>
                        <a:off x="2895600" y="1143000"/>
                        <a:ext cx="3731075" cy="1975275"/>
                      </a:xfrm>
                      <a:prstGeom prst="rect">
                        <a:avLst/>
                      </a:prstGeom>
                    </a:spPr>
                  </a:pic>
                  <a:pic>
                    <a:nvPicPr>
                      <a:cNvPr id="8" name="table"/>
                      <a:cNvPicPr>
                        <a:picLocks noChangeAspect="1"/>
                      </a:cNvPicPr>
                    </a:nvPicPr>
                    <a:blipFill>
                      <a:blip r:embed="rId308"/>
                      <a:stretch>
                        <a:fillRect/>
                      </a:stretch>
                    </a:blipFill>
                    <a:spPr>
                      <a:xfrm>
                        <a:off x="685800" y="3276600"/>
                        <a:ext cx="3724979" cy="1975275"/>
                      </a:xfrm>
                      <a:prstGeom prst="rect">
                        <a:avLst/>
                      </a:prstGeom>
                    </a:spPr>
                  </a:pic>
                  <a:pic>
                    <a:nvPicPr>
                      <a:cNvPr id="9" name="table"/>
                      <a:cNvPicPr>
                        <a:picLocks noChangeAspect="1"/>
                      </a:cNvPicPr>
                    </a:nvPicPr>
                    <a:blipFill>
                      <a:blip r:embed="rId309"/>
                      <a:stretch>
                        <a:fillRect/>
                      </a:stretch>
                    </a:blipFill>
                    <a:spPr>
                      <a:xfrm>
                        <a:off x="4953000" y="3276600"/>
                        <a:ext cx="3724979" cy="1975275"/>
                      </a:xfrm>
                      <a:prstGeom prst="rect">
                        <a:avLst/>
                      </a:prstGeom>
                    </a:spPr>
                  </a:pic>
                  <a:sp>
                    <a:nvSpPr>
                      <a:cNvPr id="76872" name="Rectangle 72"/>
                      <a:cNvSpPr>
                        <a:spLocks noChangeArrowheads="1"/>
                      </a:cNvSpPr>
                    </a:nvSpPr>
                    <a:spPr bwMode="auto">
                      <a:xfrm>
                        <a:off x="762000" y="5334000"/>
                        <a:ext cx="3048000" cy="990600"/>
                      </a:xfrm>
                      <a:prstGeom prst="rect">
                        <a:avLst/>
                      </a:prstGeom>
                      <a:noFill/>
                      <a:ln w="12700">
                        <a:noFill/>
                        <a:miter lim="800000"/>
                        <a:headEnd/>
                        <a:tailEnd/>
                      </a:ln>
                    </a:spPr>
                    <a:txSp>
                      <a:txBody>
                        <a:bodyPr lIns="90488" tIns="44450" rIns="90488" bIns="44450"/>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marL="292100" indent="-292100">
                            <a:spcBef>
                              <a:spcPct val="10000"/>
                            </a:spcBef>
                            <a:spcAft>
                              <a:spcPts val="400"/>
                            </a:spcAft>
                            <a:buClr>
                              <a:srgbClr val="0C7B9C"/>
                            </a:buClr>
                            <a:buSzPct val="75000"/>
                            <a:buFont typeface="Monotype Sorts" pitchFamily="2" charset="2"/>
                            <a:buNone/>
                          </a:pPr>
                          <a:r>
                            <a:rPr lang="en-US" sz="2400" dirty="0" err="1" smtClean="0"/>
                            <a:t>Độ</a:t>
                          </a:r>
                          <a:r>
                            <a:rPr lang="en-US" sz="2400" dirty="0" smtClean="0"/>
                            <a:t> </a:t>
                          </a:r>
                          <a:r>
                            <a:rPr lang="en-US" sz="2400" dirty="0" err="1" smtClean="0"/>
                            <a:t>chính</a:t>
                          </a:r>
                          <a:r>
                            <a:rPr lang="en-US" sz="2400" dirty="0" smtClean="0"/>
                            <a:t> </a:t>
                          </a:r>
                          <a:r>
                            <a:rPr lang="en-US" sz="2400" dirty="0" err="1" smtClean="0"/>
                            <a:t>xác</a:t>
                          </a:r>
                          <a:r>
                            <a:rPr lang="en-US" sz="2400" dirty="0" smtClean="0"/>
                            <a:t> </a:t>
                          </a:r>
                          <a:r>
                            <a:rPr lang="en-US" sz="2400" dirty="0"/>
                            <a:t>= 80%</a:t>
                          </a:r>
                        </a:p>
                        <a:p>
                          <a:pPr marL="292100" indent="-292100">
                            <a:spcBef>
                              <a:spcPct val="10000"/>
                            </a:spcBef>
                            <a:spcAft>
                              <a:spcPts val="400"/>
                            </a:spcAft>
                            <a:buClr>
                              <a:srgbClr val="0C7B9C"/>
                            </a:buClr>
                            <a:buSzPct val="75000"/>
                            <a:buFont typeface="Monotype Sorts" pitchFamily="2" charset="2"/>
                            <a:buNone/>
                          </a:pPr>
                          <a:r>
                            <a:rPr lang="en-US" sz="2400" dirty="0" smtClean="0"/>
                            <a:t>Chi </a:t>
                          </a:r>
                          <a:r>
                            <a:rPr lang="en-US" sz="2400" dirty="0" err="1" smtClean="0"/>
                            <a:t>phí</a:t>
                          </a:r>
                          <a:r>
                            <a:rPr lang="en-US" sz="2400" dirty="0" smtClean="0"/>
                            <a:t> </a:t>
                          </a:r>
                          <a:r>
                            <a:rPr lang="en-US" sz="2400" dirty="0"/>
                            <a:t>= 3910</a:t>
                          </a:r>
                        </a:p>
                      </a:txBody>
                      <a:useSpRect/>
                    </a:txSp>
                  </a:sp>
                  <a:sp>
                    <a:nvSpPr>
                      <a:cNvPr id="76873" name="Rectangle 73"/>
                      <a:cNvSpPr>
                        <a:spLocks noChangeArrowheads="1"/>
                      </a:cNvSpPr>
                    </a:nvSpPr>
                    <a:spPr bwMode="auto">
                      <a:xfrm>
                        <a:off x="5181600" y="5334000"/>
                        <a:ext cx="3048000" cy="990600"/>
                      </a:xfrm>
                      <a:prstGeom prst="rect">
                        <a:avLst/>
                      </a:prstGeom>
                      <a:noFill/>
                      <a:ln w="12700">
                        <a:noFill/>
                        <a:miter lim="800000"/>
                        <a:headEnd/>
                        <a:tailEnd/>
                      </a:ln>
                    </a:spPr>
                    <a:txSp>
                      <a:txBody>
                        <a:bodyPr lIns="90488" tIns="44450" rIns="90488" bIns="44450"/>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marL="292100" indent="-292100">
                            <a:spcBef>
                              <a:spcPct val="10000"/>
                            </a:spcBef>
                            <a:spcAft>
                              <a:spcPts val="400"/>
                            </a:spcAft>
                            <a:buClr>
                              <a:srgbClr val="0C7B9C"/>
                            </a:buClr>
                            <a:buSzPct val="75000"/>
                            <a:buFont typeface="Monotype Sorts" pitchFamily="2" charset="2"/>
                            <a:buNone/>
                          </a:pPr>
                          <a:r>
                            <a:rPr lang="en-US" sz="2400" dirty="0" err="1" smtClean="0"/>
                            <a:t>Độ</a:t>
                          </a:r>
                          <a:r>
                            <a:rPr lang="en-US" sz="2400" dirty="0" smtClean="0"/>
                            <a:t> </a:t>
                          </a:r>
                          <a:r>
                            <a:rPr lang="en-US" sz="2400" dirty="0" err="1" smtClean="0"/>
                            <a:t>chính</a:t>
                          </a:r>
                          <a:r>
                            <a:rPr lang="en-US" sz="2400" dirty="0" smtClean="0"/>
                            <a:t> </a:t>
                          </a:r>
                          <a:r>
                            <a:rPr lang="en-US" sz="2400" dirty="0" err="1" smtClean="0"/>
                            <a:t>xác</a:t>
                          </a:r>
                          <a:r>
                            <a:rPr lang="en-US" sz="2400" dirty="0" smtClean="0"/>
                            <a:t> </a:t>
                          </a:r>
                          <a:r>
                            <a:rPr lang="en-US" sz="2400" dirty="0"/>
                            <a:t>= 90%</a:t>
                          </a:r>
                        </a:p>
                        <a:p>
                          <a:pPr marL="292100" indent="-292100">
                            <a:spcBef>
                              <a:spcPct val="10000"/>
                            </a:spcBef>
                            <a:spcAft>
                              <a:spcPts val="400"/>
                            </a:spcAft>
                            <a:buClr>
                              <a:srgbClr val="0C7B9C"/>
                            </a:buClr>
                            <a:buSzPct val="75000"/>
                            <a:buFont typeface="Monotype Sorts" pitchFamily="2" charset="2"/>
                            <a:buNone/>
                          </a:pPr>
                          <a:r>
                            <a:rPr lang="en-US" sz="2400" dirty="0" smtClean="0"/>
                            <a:t>Chi </a:t>
                          </a:r>
                          <a:r>
                            <a:rPr lang="en-US" sz="2400" dirty="0" err="1" smtClean="0"/>
                            <a:t>phí</a:t>
                          </a:r>
                          <a:r>
                            <a:rPr lang="en-US" sz="2400" dirty="0" smtClean="0"/>
                            <a:t> </a:t>
                          </a:r>
                          <a:r>
                            <a:rPr lang="en-US" sz="2400" dirty="0"/>
                            <a:t>= 4255</a:t>
                          </a:r>
                        </a:p>
                      </a:txBody>
                      <a:useSpRect/>
                    </a:txSp>
                  </a:sp>
                </lc:lockedCanvas>
              </a:graphicData>
            </a:graphic>
          </wp:inline>
        </w:drawing>
      </w:r>
    </w:p>
    <w:p w:rsidR="002F4C48" w:rsidRDefault="002F4C48" w:rsidP="000F5935">
      <w:pPr>
        <w:rPr>
          <w:szCs w:val="24"/>
        </w:rPr>
      </w:pPr>
      <w:r>
        <w:rPr>
          <w:szCs w:val="24"/>
        </w:rPr>
        <w:t>Dựa vào kết quả trên, khó có thể xác định mô hình nào tốt hơn, mô hình thứ nhất có độ chính xác thấp hơn nhưng chi phí cần cũng ít hơn, mô hình thứ hai có độ chính xác cao hơn và chi phí cũng cao hơn. Nếu một mô hình có độ chính xác cao hơn nhưng chi phí thấp hơn thì được coi là tốt hơn mô hình kia.</w:t>
      </w:r>
    </w:p>
    <w:p w:rsidR="006419E2" w:rsidRDefault="002F4C48" w:rsidP="000F5935">
      <w:pPr>
        <w:rPr>
          <w:szCs w:val="24"/>
        </w:rPr>
      </w:pPr>
      <w:r>
        <w:rPr>
          <w:szCs w:val="24"/>
        </w:rPr>
        <w:t>Việc tính toán chi phí và độ chính xác có thể tính dựa vào nhau</w:t>
      </w:r>
      <w:r w:rsidR="00F73752">
        <w:rPr>
          <w:szCs w:val="24"/>
        </w:rPr>
        <w:t xml:space="preserve">, chúng tỷ lệ thuận với nhau nếu C </w:t>
      </w:r>
      <w:r w:rsidR="00F73752" w:rsidRPr="00F73752">
        <w:rPr>
          <w:szCs w:val="24"/>
        </w:rPr>
        <w:t>(</w:t>
      </w:r>
      <w:r w:rsidR="00F73752">
        <w:rPr>
          <w:szCs w:val="24"/>
        </w:rPr>
        <w:t>Yes|No)</w:t>
      </w:r>
      <w:r w:rsidR="006419E2">
        <w:rPr>
          <w:szCs w:val="24"/>
        </w:rPr>
        <w:t xml:space="preserve"> </w:t>
      </w:r>
      <w:r w:rsidR="00F73752">
        <w:rPr>
          <w:szCs w:val="24"/>
        </w:rPr>
        <w:t>=</w:t>
      </w:r>
      <w:r w:rsidR="006419E2">
        <w:rPr>
          <w:szCs w:val="24"/>
        </w:rPr>
        <w:t xml:space="preserve"> </w:t>
      </w:r>
      <w:r w:rsidR="00F73752">
        <w:rPr>
          <w:szCs w:val="24"/>
        </w:rPr>
        <w:t xml:space="preserve">C(No|Yes)=q và </w:t>
      </w:r>
      <w:r w:rsidR="00F73752" w:rsidRPr="00F73752">
        <w:rPr>
          <w:szCs w:val="24"/>
        </w:rPr>
        <w:t>C(Yes|Yes)</w:t>
      </w:r>
      <w:r w:rsidR="006419E2">
        <w:rPr>
          <w:szCs w:val="24"/>
        </w:rPr>
        <w:t xml:space="preserve"> </w:t>
      </w:r>
      <w:r w:rsidR="00F73752" w:rsidRPr="00F73752">
        <w:rPr>
          <w:szCs w:val="24"/>
        </w:rPr>
        <w:t>=</w:t>
      </w:r>
      <w:r w:rsidR="006419E2">
        <w:rPr>
          <w:szCs w:val="24"/>
        </w:rPr>
        <w:t xml:space="preserve"> </w:t>
      </w:r>
      <w:r w:rsidR="00F73752" w:rsidRPr="00F73752">
        <w:rPr>
          <w:szCs w:val="24"/>
        </w:rPr>
        <w:t>C(No|No) = p</w:t>
      </w:r>
      <w:r w:rsidR="00AA735C">
        <w:rPr>
          <w:szCs w:val="24"/>
        </w:rPr>
        <w:t xml:space="preserve">. </w:t>
      </w:r>
    </w:p>
    <w:p w:rsidR="006419E2" w:rsidRDefault="00AA735C" w:rsidP="000F5935">
      <w:pPr>
        <w:rPr>
          <w:szCs w:val="24"/>
        </w:rPr>
      </w:pPr>
      <w:r>
        <w:rPr>
          <w:szCs w:val="24"/>
        </w:rPr>
        <w:t xml:space="preserve">Gọi N = a + b + c + d thì độ chính xác = (a + d) / N </w:t>
      </w:r>
    </w:p>
    <w:p w:rsidR="00AA735C" w:rsidRPr="00AA735C" w:rsidRDefault="005969C1" w:rsidP="000F5935">
      <w:pPr>
        <w:rPr>
          <w:szCs w:val="24"/>
        </w:rPr>
      </w:pPr>
      <w:r>
        <w:rPr>
          <w:noProof/>
          <w:szCs w:val="24"/>
        </w:rPr>
        <w:lastRenderedPageBreak/>
        <w:pict>
          <v:shape id="_x0000_s1216" type="#_x0000_t75" style="position:absolute;left:0;text-align:left;margin-left:234pt;margin-top:34.75pt;width:171pt;height:99pt;z-index:251760640">
            <v:imagedata r:id="rId310" o:title=""/>
          </v:shape>
          <o:OLEObject Type="Embed" ProgID="Equation.3" ShapeID="_x0000_s1216" DrawAspect="Content" ObjectID="_1603520949" r:id="rId311"/>
        </w:pict>
      </w:r>
      <w:r w:rsidR="00AA735C">
        <w:rPr>
          <w:szCs w:val="24"/>
        </w:rPr>
        <w:t xml:space="preserve">chi phí = </w:t>
      </w:r>
      <w:r w:rsidR="00AA735C" w:rsidRPr="00AA735C">
        <w:rPr>
          <w:szCs w:val="24"/>
        </w:rPr>
        <w:t xml:space="preserve">p (a + d) + q (b + c) = p (a + d) + q (N – a – d)  = q N – (q – p)(a + d)  = N [q – (q-p) </w:t>
      </w:r>
      <w:r w:rsidR="00AA735C" w:rsidRPr="00AA735C">
        <w:rPr>
          <w:szCs w:val="24"/>
        </w:rPr>
        <w:sym w:font="Symbol" w:char="00B4"/>
      </w:r>
      <w:r w:rsidR="00AA735C" w:rsidRPr="00AA735C">
        <w:rPr>
          <w:szCs w:val="24"/>
        </w:rPr>
        <w:t xml:space="preserve"> độ chính xác] </w:t>
      </w:r>
    </w:p>
    <w:p w:rsidR="00AA735C" w:rsidRPr="00520890" w:rsidRDefault="000454C1" w:rsidP="00520890">
      <w:pPr>
        <w:rPr>
          <w:b/>
        </w:rPr>
      </w:pPr>
      <w:r w:rsidRPr="00520890">
        <w:rPr>
          <w:b/>
        </w:rPr>
        <w:t>Một số độ đo khác liên quan tới chi phí</w:t>
      </w:r>
    </w:p>
    <w:p w:rsidR="000454C1" w:rsidRPr="002F4C48" w:rsidRDefault="000454C1" w:rsidP="000F5935">
      <w:pPr>
        <w:rPr>
          <w:szCs w:val="24"/>
        </w:rPr>
      </w:pPr>
    </w:p>
    <w:p w:rsidR="000454C1" w:rsidRDefault="000454C1" w:rsidP="000F5935">
      <w:pPr>
        <w:rPr>
          <w:b/>
          <w:szCs w:val="24"/>
        </w:rPr>
      </w:pPr>
    </w:p>
    <w:p w:rsidR="000F5935" w:rsidRDefault="000F5935" w:rsidP="000F5935">
      <w:pPr>
        <w:rPr>
          <w:szCs w:val="24"/>
        </w:rPr>
      </w:pPr>
    </w:p>
    <w:p w:rsidR="000F5935" w:rsidRDefault="000F5935" w:rsidP="000F5935">
      <w:pPr>
        <w:rPr>
          <w:szCs w:val="24"/>
        </w:rPr>
      </w:pPr>
    </w:p>
    <w:p w:rsidR="000454C1" w:rsidRDefault="000F5935" w:rsidP="000F5935">
      <w:pPr>
        <w:rPr>
          <w:szCs w:val="24"/>
        </w:rPr>
      </w:pPr>
      <w:r w:rsidRPr="000F5935">
        <w:rPr>
          <w:szCs w:val="24"/>
        </w:rPr>
        <w:t xml:space="preserve">Độ chính xác Precision </w:t>
      </w:r>
      <w:r>
        <w:rPr>
          <w:szCs w:val="24"/>
        </w:rPr>
        <w:t xml:space="preserve">thể hiện mối quan tâm thiên về </w:t>
      </w:r>
      <w:r w:rsidRPr="000F5935">
        <w:rPr>
          <w:szCs w:val="24"/>
        </w:rPr>
        <w:t>C(Yes|Yes) &amp; C(Yes|No)</w:t>
      </w:r>
    </w:p>
    <w:p w:rsidR="000F5935" w:rsidRDefault="000F5935" w:rsidP="000F5935">
      <w:pPr>
        <w:rPr>
          <w:szCs w:val="24"/>
        </w:rPr>
      </w:pPr>
      <w:r>
        <w:rPr>
          <w:szCs w:val="24"/>
        </w:rPr>
        <w:t xml:space="preserve">Độ đo Recall thể hiện mối quan tâm thiên về </w:t>
      </w:r>
      <w:r w:rsidRPr="000F5935">
        <w:rPr>
          <w:szCs w:val="24"/>
        </w:rPr>
        <w:t>C(Yes|Yes) &amp; C(No|Yes)</w:t>
      </w:r>
    </w:p>
    <w:p w:rsidR="000F5935" w:rsidRDefault="000F5935" w:rsidP="000F5935">
      <w:pPr>
        <w:rPr>
          <w:szCs w:val="24"/>
        </w:rPr>
      </w:pPr>
      <w:r>
        <w:rPr>
          <w:szCs w:val="24"/>
        </w:rPr>
        <w:t xml:space="preserve">Độ đo F thể hiện mối quan tâm thiên về </w:t>
      </w:r>
      <w:r w:rsidRPr="000F5935">
        <w:rPr>
          <w:szCs w:val="24"/>
        </w:rPr>
        <w:t>C(Yes|Yes) &amp; C(No|Yes)</w:t>
      </w:r>
      <w:r>
        <w:rPr>
          <w:szCs w:val="24"/>
        </w:rPr>
        <w:t xml:space="preserve"> và </w:t>
      </w:r>
      <w:r w:rsidRPr="000F5935">
        <w:rPr>
          <w:szCs w:val="24"/>
        </w:rPr>
        <w:t>C(Yes|No)</w:t>
      </w:r>
      <w:r>
        <w:rPr>
          <w:szCs w:val="24"/>
        </w:rPr>
        <w:t xml:space="preserve"> (tất cả loại trừ C(No</w:t>
      </w:r>
      <w:r w:rsidRPr="000F5935">
        <w:rPr>
          <w:szCs w:val="24"/>
        </w:rPr>
        <w:t>|No)</w:t>
      </w:r>
    </w:p>
    <w:p w:rsidR="000F5935" w:rsidRDefault="006419E2" w:rsidP="00237182">
      <w:pPr>
        <w:rPr>
          <w:szCs w:val="24"/>
        </w:rPr>
      </w:pPr>
      <w:r>
        <w:rPr>
          <w:szCs w:val="24"/>
        </w:rPr>
        <w:t>Một cách đo nữa sử dụng trọng số trong trường hợp vai trò của a, b, c, d không như nhau, trường hợp nào có vai trò quyết định hơn trong việc đánh giá độ chính xác trong thực tế thì được đánh trọng số cao hơn. Độ đo được tính theo công thức sau</w:t>
      </w:r>
    </w:p>
    <w:p w:rsidR="006419E2" w:rsidRPr="002209E3" w:rsidRDefault="006419E2" w:rsidP="00237182">
      <w:pPr>
        <w:rPr>
          <w:rFonts w:ascii="Arial" w:hAnsi="Arial" w:cs="Arial"/>
          <w:szCs w:val="24"/>
        </w:rPr>
      </w:pPr>
      <w:r w:rsidRPr="00CC643E">
        <w:rPr>
          <w:position w:val="-30"/>
        </w:rPr>
        <w:object w:dxaOrig="4880" w:dyaOrig="680">
          <v:shape id="_x0000_i1033" type="#_x0000_t75" style="width:243.55pt;height:33.8pt" o:ole="">
            <v:imagedata r:id="rId312" o:title=""/>
          </v:shape>
          <o:OLEObject Type="Embed" ProgID="Equation.3" ShapeID="_x0000_i1033" DrawAspect="Content" ObjectID="_1603520836" r:id="rId313"/>
        </w:object>
      </w:r>
      <w:r w:rsidR="002209E3">
        <w:t xml:space="preserve"> </w:t>
      </w:r>
      <w:r w:rsidR="002209E3" w:rsidRPr="00237182">
        <w:t>trong đó w là các trọng số tương ứng với a,b, c,d</w:t>
      </w:r>
    </w:p>
    <w:p w:rsidR="004765FF" w:rsidRPr="00520890" w:rsidRDefault="003D241D" w:rsidP="00520890">
      <w:pPr>
        <w:rPr>
          <w:b/>
        </w:rPr>
      </w:pPr>
      <w:r w:rsidRPr="00520890">
        <w:rPr>
          <w:b/>
        </w:rPr>
        <w:t>Các phương pháp đánh giá hiệu quả</w:t>
      </w:r>
      <w:r w:rsidR="005D6326" w:rsidRPr="00520890">
        <w:rPr>
          <w:b/>
        </w:rPr>
        <w:t xml:space="preserve"> </w:t>
      </w:r>
    </w:p>
    <w:p w:rsidR="003D241D" w:rsidRPr="00F6732B" w:rsidRDefault="004765FF" w:rsidP="00237182">
      <w:pPr>
        <w:rPr>
          <w:b/>
          <w:i/>
          <w:szCs w:val="24"/>
        </w:rPr>
      </w:pPr>
      <w:r w:rsidRPr="00F6732B">
        <w:rPr>
          <w:b/>
          <w:i/>
          <w:szCs w:val="24"/>
        </w:rPr>
        <w:t xml:space="preserve">Trả lời câu hỏi </w:t>
      </w:r>
      <w:r w:rsidR="005D6326" w:rsidRPr="00F6732B">
        <w:rPr>
          <w:b/>
          <w:i/>
          <w:szCs w:val="24"/>
        </w:rPr>
        <w:t>làm thế nào để đạt được ước lượng đáng tin c</w:t>
      </w:r>
      <w:r w:rsidR="000D0588" w:rsidRPr="00F6732B">
        <w:rPr>
          <w:b/>
          <w:i/>
          <w:szCs w:val="24"/>
        </w:rPr>
        <w:t>ậy</w:t>
      </w:r>
      <w:r w:rsidRPr="00F6732B">
        <w:rPr>
          <w:b/>
          <w:i/>
          <w:szCs w:val="24"/>
        </w:rPr>
        <w:t>?</w:t>
      </w:r>
    </w:p>
    <w:p w:rsidR="00237182" w:rsidRDefault="00237182" w:rsidP="00237182">
      <w:pPr>
        <w:rPr>
          <w:szCs w:val="24"/>
        </w:rPr>
      </w:pPr>
      <w:r>
        <w:rPr>
          <w:szCs w:val="24"/>
        </w:rPr>
        <w:t>Hiệu quả của một mô hình còn phụ thuộc vào các yếu tố khác ngoài thuật toán học ra, đó là các yếu tố:</w:t>
      </w:r>
    </w:p>
    <w:p w:rsidR="00237182" w:rsidRDefault="00237182" w:rsidP="00395DA0">
      <w:pPr>
        <w:pStyle w:val="ListParagraph"/>
        <w:numPr>
          <w:ilvl w:val="0"/>
          <w:numId w:val="81"/>
        </w:numPr>
        <w:spacing w:line="360" w:lineRule="auto"/>
      </w:pPr>
      <w:r>
        <w:t xml:space="preserve">Sự phân bố các phân tử trong một lớp hay số lượng các phần tử khác nhau trong mỗi lớp và sự phân bổ chúng trong các lớp khác nhau có ảnh hưởng rất lớn đối với hiệu quả </w:t>
      </w:r>
      <w:r w:rsidR="00042EA7">
        <w:t xml:space="preserve">phân lớp </w:t>
      </w:r>
      <w:r>
        <w:t xml:space="preserve">của </w:t>
      </w:r>
      <w:r w:rsidR="00042EA7">
        <w:t xml:space="preserve"> một mô hình</w:t>
      </w:r>
    </w:p>
    <w:p w:rsidR="00237182" w:rsidRDefault="00237182" w:rsidP="00395DA0">
      <w:pPr>
        <w:pStyle w:val="ListParagraph"/>
        <w:numPr>
          <w:ilvl w:val="0"/>
          <w:numId w:val="81"/>
        </w:numPr>
        <w:spacing w:line="360" w:lineRule="auto"/>
      </w:pPr>
      <w:r>
        <w:t xml:space="preserve">Chi phí của sự phân sai lớp </w:t>
      </w:r>
    </w:p>
    <w:p w:rsidR="00237182" w:rsidRDefault="00237182" w:rsidP="00395DA0">
      <w:pPr>
        <w:pStyle w:val="ListParagraph"/>
        <w:numPr>
          <w:ilvl w:val="0"/>
          <w:numId w:val="81"/>
        </w:numPr>
        <w:spacing w:line="360" w:lineRule="auto"/>
      </w:pPr>
      <w:r>
        <w:t>Kích cỡ của tập dữ liệu dùng để huấn luyện và tập dùng để kiểm thử</w:t>
      </w:r>
    </w:p>
    <w:p w:rsidR="00237182" w:rsidRDefault="00237182" w:rsidP="00237182">
      <w:pPr>
        <w:rPr>
          <w:szCs w:val="24"/>
        </w:rPr>
      </w:pPr>
      <w:r>
        <w:rPr>
          <w:szCs w:val="24"/>
        </w:rPr>
        <w:t xml:space="preserve">Đường cong học trong hình vẽ dưới đây thể </w:t>
      </w:r>
      <w:r w:rsidR="0075697C">
        <w:rPr>
          <w:szCs w:val="24"/>
        </w:rPr>
        <w:t>độ chính xác thay đổi thế nào khi kích cỡ của tập huấn luyện thay đổi</w:t>
      </w:r>
      <w:r w:rsidR="00185FCF">
        <w:rPr>
          <w:szCs w:val="24"/>
        </w:rPr>
        <w:t>. Để vẽ được đường cong này, chúng ta cần một lịch lấy mẫu để thay đổi kích cỡ lấy mẫu bằng cách lấy mẫu số học hoặc lấy mẫu dạng hình học. Hiệu quả của kích cỡ lấy mẫu nhỏ thể hiện trong sự sai khác về ước lượng, phương sai trong ước lượng</w:t>
      </w:r>
    </w:p>
    <w:p w:rsidR="00185FCF" w:rsidRPr="00237182" w:rsidRDefault="00185FCF" w:rsidP="00237182">
      <w:pPr>
        <w:rPr>
          <w:szCs w:val="24"/>
        </w:rPr>
      </w:pPr>
      <w:r w:rsidRPr="00185FCF">
        <w:rPr>
          <w:noProof/>
          <w:szCs w:val="24"/>
        </w:rPr>
        <w:lastRenderedPageBreak/>
        <w:drawing>
          <wp:inline distT="0" distB="0" distL="0" distR="0">
            <wp:extent cx="4114800" cy="3362325"/>
            <wp:effectExtent l="19050" t="0" r="0" b="0"/>
            <wp:docPr id="102" name="Object 1"/>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5715000" cy="4857750"/>
                      <a:chOff x="76200" y="1219200"/>
                      <a:chExt cx="5715000" cy="4857750"/>
                    </a:xfrm>
                  </a:grpSpPr>
                  <a:grpSp>
                    <a:nvGrpSpPr>
                      <a:cNvPr id="78851" name="Group 3"/>
                      <a:cNvGrpSpPr>
                        <a:grpSpLocks/>
                      </a:cNvGrpSpPr>
                    </a:nvGrpSpPr>
                    <a:grpSpPr bwMode="auto">
                      <a:xfrm>
                        <a:off x="76200" y="1219200"/>
                        <a:ext cx="5715000" cy="4857750"/>
                        <a:chOff x="48" y="768"/>
                        <a:chExt cx="3600" cy="3060"/>
                      </a:xfrm>
                    </a:grpSpPr>
                    <a:pic>
                      <a:nvPicPr>
                        <a:cNvPr id="78853" name="Picture 4"/>
                        <a:cNvPicPr>
                          <a:picLocks noChangeAspect="1" noChangeArrowheads="1"/>
                        </a:cNvPicPr>
                      </a:nvPicPr>
                      <a:blipFill>
                        <a:blip r:embed="rId314"/>
                        <a:srcRect l="5882" r="5882"/>
                        <a:stretch>
                          <a:fillRect/>
                        </a:stretch>
                      </a:blipFill>
                      <a:spPr bwMode="auto">
                        <a:xfrm>
                          <a:off x="48" y="768"/>
                          <a:ext cx="3600" cy="3060"/>
                        </a:xfrm>
                        <a:prstGeom prst="rect">
                          <a:avLst/>
                        </a:prstGeom>
                        <a:noFill/>
                        <a:ln w="12700">
                          <a:noFill/>
                          <a:miter lim="800000"/>
                          <a:headEnd/>
                          <a:tailEnd/>
                        </a:ln>
                      </a:spPr>
                    </a:pic>
                    <a:sp>
                      <a:nvSpPr>
                        <a:cNvPr id="78854" name="Line 5"/>
                        <a:cNvSpPr>
                          <a:spLocks noChangeShapeType="1"/>
                        </a:cNvSpPr>
                      </a:nvSpPr>
                      <a:spPr bwMode="auto">
                        <a:xfrm>
                          <a:off x="336" y="1214"/>
                          <a:ext cx="3168" cy="0"/>
                        </a:xfrm>
                        <a:prstGeom prst="line">
                          <a:avLst/>
                        </a:prstGeom>
                        <a:noFill/>
                        <a:ln w="12700">
                          <a:solidFill>
                            <a:schemeClr val="tx1"/>
                          </a:solidFill>
                          <a:prstDash val="dash"/>
                          <a:round/>
                          <a:headEnd/>
                          <a:tailEnd/>
                        </a:ln>
                      </a:spPr>
                      <a:txSp>
                        <a:txBody>
                          <a:bodyPr/>
                          <a:lstStyle>
                            <a:defPPr>
                              <a:defRPr lang="en-US"/>
                            </a:defPPr>
                            <a:lvl1pPr algn="l" rtl="0" eaLnBrk="0" fontAlgn="base" hangingPunct="0">
                              <a:spcBef>
                                <a:spcPct val="0"/>
                              </a:spcBef>
                              <a:spcAft>
                                <a:spcPct val="0"/>
                              </a:spcAft>
                              <a:defRPr sz="1400" b="1" kern="1200">
                                <a:solidFill>
                                  <a:schemeClr val="tx1"/>
                                </a:solidFill>
                                <a:latin typeface="Arial" charset="0"/>
                                <a:ea typeface="+mn-ea"/>
                                <a:cs typeface="+mn-cs"/>
                              </a:defRPr>
                            </a:lvl1pPr>
                            <a:lvl2pPr marL="457200" algn="l" rtl="0" eaLnBrk="0" fontAlgn="base" hangingPunct="0">
                              <a:spcBef>
                                <a:spcPct val="0"/>
                              </a:spcBef>
                              <a:spcAft>
                                <a:spcPct val="0"/>
                              </a:spcAft>
                              <a:defRPr sz="1400" b="1" kern="1200">
                                <a:solidFill>
                                  <a:schemeClr val="tx1"/>
                                </a:solidFill>
                                <a:latin typeface="Arial" charset="0"/>
                                <a:ea typeface="+mn-ea"/>
                                <a:cs typeface="+mn-cs"/>
                              </a:defRPr>
                            </a:lvl2pPr>
                            <a:lvl3pPr marL="914400" algn="l" rtl="0" eaLnBrk="0" fontAlgn="base" hangingPunct="0">
                              <a:spcBef>
                                <a:spcPct val="0"/>
                              </a:spcBef>
                              <a:spcAft>
                                <a:spcPct val="0"/>
                              </a:spcAft>
                              <a:defRPr sz="1400" b="1" kern="1200">
                                <a:solidFill>
                                  <a:schemeClr val="tx1"/>
                                </a:solidFill>
                                <a:latin typeface="Arial" charset="0"/>
                                <a:ea typeface="+mn-ea"/>
                                <a:cs typeface="+mn-cs"/>
                              </a:defRPr>
                            </a:lvl3pPr>
                            <a:lvl4pPr marL="1371600" algn="l" rtl="0" eaLnBrk="0" fontAlgn="base" hangingPunct="0">
                              <a:spcBef>
                                <a:spcPct val="0"/>
                              </a:spcBef>
                              <a:spcAft>
                                <a:spcPct val="0"/>
                              </a:spcAft>
                              <a:defRPr sz="1400" b="1" kern="1200">
                                <a:solidFill>
                                  <a:schemeClr val="tx1"/>
                                </a:solidFill>
                                <a:latin typeface="Arial" charset="0"/>
                                <a:ea typeface="+mn-ea"/>
                                <a:cs typeface="+mn-cs"/>
                              </a:defRPr>
                            </a:lvl4pPr>
                            <a:lvl5pPr marL="1828800" algn="l" rtl="0" eaLnBrk="0" fontAlgn="base" hangingPunct="0">
                              <a:spcBef>
                                <a:spcPct val="0"/>
                              </a:spcBef>
                              <a:spcAft>
                                <a:spcPct val="0"/>
                              </a:spcAft>
                              <a:defRPr sz="1400" b="1" kern="1200">
                                <a:solidFill>
                                  <a:schemeClr val="tx1"/>
                                </a:solidFill>
                                <a:latin typeface="Arial" charset="0"/>
                                <a:ea typeface="+mn-ea"/>
                                <a:cs typeface="+mn-cs"/>
                              </a:defRPr>
                            </a:lvl5pPr>
                            <a:lvl6pPr marL="2286000" algn="l" defTabSz="914400" rtl="0" eaLnBrk="1" latinLnBrk="0" hangingPunct="1">
                              <a:defRPr sz="1400" b="1" kern="1200">
                                <a:solidFill>
                                  <a:schemeClr val="tx1"/>
                                </a:solidFill>
                                <a:latin typeface="Arial" charset="0"/>
                                <a:ea typeface="+mn-ea"/>
                                <a:cs typeface="+mn-cs"/>
                              </a:defRPr>
                            </a:lvl6pPr>
                            <a:lvl7pPr marL="2743200" algn="l" defTabSz="914400" rtl="0" eaLnBrk="1" latinLnBrk="0" hangingPunct="1">
                              <a:defRPr sz="1400" b="1" kern="1200">
                                <a:solidFill>
                                  <a:schemeClr val="tx1"/>
                                </a:solidFill>
                                <a:latin typeface="Arial" charset="0"/>
                                <a:ea typeface="+mn-ea"/>
                                <a:cs typeface="+mn-cs"/>
                              </a:defRPr>
                            </a:lvl7pPr>
                            <a:lvl8pPr marL="3200400" algn="l" defTabSz="914400" rtl="0" eaLnBrk="1" latinLnBrk="0" hangingPunct="1">
                              <a:defRPr sz="1400" b="1" kern="1200">
                                <a:solidFill>
                                  <a:schemeClr val="tx1"/>
                                </a:solidFill>
                                <a:latin typeface="Arial" charset="0"/>
                                <a:ea typeface="+mn-ea"/>
                                <a:cs typeface="+mn-cs"/>
                              </a:defRPr>
                            </a:lvl8pPr>
                            <a:lvl9pPr marL="3657600" algn="l" defTabSz="914400" rtl="0" eaLnBrk="1" latinLnBrk="0" hangingPunct="1">
                              <a:defRPr sz="1400" b="1" kern="1200">
                                <a:solidFill>
                                  <a:schemeClr val="tx1"/>
                                </a:solidFill>
                                <a:latin typeface="Arial" charset="0"/>
                                <a:ea typeface="+mn-ea"/>
                                <a:cs typeface="+mn-cs"/>
                              </a:defRPr>
                            </a:lvl9pPr>
                          </a:lstStyle>
                          <a:p>
                            <a:endParaRPr lang="en-US"/>
                          </a:p>
                        </a:txBody>
                        <a:useSpRect/>
                      </a:txSp>
                    </a:sp>
                  </a:grpSp>
                </lc:lockedCanvas>
              </a:graphicData>
            </a:graphic>
          </wp:inline>
        </w:drawing>
      </w:r>
    </w:p>
    <w:p w:rsidR="00185FCF" w:rsidRDefault="00185FCF" w:rsidP="00237182">
      <w:pPr>
        <w:rPr>
          <w:szCs w:val="24"/>
        </w:rPr>
      </w:pPr>
      <w:r>
        <w:rPr>
          <w:szCs w:val="24"/>
        </w:rPr>
        <w:t>Các phương pháp ước lượng</w:t>
      </w:r>
    </w:p>
    <w:p w:rsidR="00185FCF" w:rsidRDefault="00185FCF" w:rsidP="00395DA0">
      <w:pPr>
        <w:pStyle w:val="ListParagraph"/>
        <w:numPr>
          <w:ilvl w:val="0"/>
          <w:numId w:val="81"/>
        </w:numPr>
        <w:spacing w:line="360" w:lineRule="auto"/>
      </w:pPr>
      <w:r>
        <w:t>Phương pháp</w:t>
      </w:r>
      <w:r w:rsidR="000E0431">
        <w:t xml:space="preserve"> giữ lại một phần (holdout): dùng 2/3 số bản ghi của tập dữ liệu cho việc huấn luyện và 1/3 còn lại cho việc kiểm thử. Việc lựa chọn 2/3 lượng bản ghi nào là ngẫu nhiên</w:t>
      </w:r>
    </w:p>
    <w:p w:rsidR="000E0431" w:rsidRDefault="000E0431" w:rsidP="00395DA0">
      <w:pPr>
        <w:pStyle w:val="ListParagraph"/>
        <w:numPr>
          <w:ilvl w:val="0"/>
          <w:numId w:val="81"/>
        </w:numPr>
        <w:spacing w:line="360" w:lineRule="auto"/>
      </w:pPr>
      <w:r>
        <w:t>Phương pháp lấy mẫu con: là cách dùng lại phương pháp giữ một phần trình bày ở trên lặp đi lặp lại</w:t>
      </w:r>
    </w:p>
    <w:p w:rsidR="000E0431" w:rsidRDefault="000E0431" w:rsidP="00395DA0">
      <w:pPr>
        <w:pStyle w:val="ListParagraph"/>
        <w:numPr>
          <w:ilvl w:val="0"/>
          <w:numId w:val="81"/>
        </w:numPr>
        <w:spacing w:line="360" w:lineRule="auto"/>
      </w:pPr>
      <w:r>
        <w:t>Phương pháp xác nhận chéo:</w:t>
      </w:r>
    </w:p>
    <w:p w:rsidR="000E0431" w:rsidRDefault="000E0431" w:rsidP="00395DA0">
      <w:pPr>
        <w:pStyle w:val="ListParagraph"/>
        <w:numPr>
          <w:ilvl w:val="1"/>
          <w:numId w:val="81"/>
        </w:numPr>
        <w:spacing w:line="360" w:lineRule="auto"/>
      </w:pPr>
      <w:r>
        <w:t>Chia dữ liệu</w:t>
      </w:r>
      <w:r w:rsidR="00C9689C">
        <w:t xml:space="preserve"> thành k tập con không giaonhau</w:t>
      </w:r>
    </w:p>
    <w:p w:rsidR="00C9689C" w:rsidRDefault="00C9689C" w:rsidP="00395DA0">
      <w:pPr>
        <w:pStyle w:val="ListParagraph"/>
        <w:numPr>
          <w:ilvl w:val="1"/>
          <w:numId w:val="81"/>
        </w:numPr>
        <w:spacing w:line="360" w:lineRule="auto"/>
      </w:pPr>
      <w:r>
        <w:t>Lặp lại k lần công việc sau: huấn luyện mô hình trên k-1 tập con và kiểm thử mô hình trên tập con thứ k còn lại</w:t>
      </w:r>
    </w:p>
    <w:p w:rsidR="00C9689C" w:rsidRDefault="00C9689C" w:rsidP="00395DA0">
      <w:pPr>
        <w:pStyle w:val="ListParagraph"/>
        <w:numPr>
          <w:ilvl w:val="1"/>
          <w:numId w:val="81"/>
        </w:numPr>
        <w:spacing w:line="360" w:lineRule="auto"/>
      </w:pPr>
      <w:r>
        <w:t>Trong trường hợp đặc biết k=n có nghĩa là tập dữ liệu được chia thành n tập con (n là số bản ghi trong tập dữ liệu), mỗi lần huấn luyện sẽ dùng n-1 bản ghi và kiểm thử trên bản ghi còn lại. Lặp công việc đó n lần cho toàn bộ bản ghi trong tập dữ liệu.</w:t>
      </w:r>
    </w:p>
    <w:p w:rsidR="00C9689C" w:rsidRDefault="00C9689C" w:rsidP="00395DA0">
      <w:pPr>
        <w:pStyle w:val="ListParagraph"/>
        <w:numPr>
          <w:ilvl w:val="0"/>
          <w:numId w:val="81"/>
        </w:numPr>
        <w:spacing w:line="360" w:lineRule="auto"/>
      </w:pPr>
      <w:r>
        <w:t>Phương pháp lấy mẫu: dùng các tập con của tập dữ liệu thu được bằng cách áp dụng các phương pháp lấy mẫu để huấn luyện và kiểm thử mô hình. Cần quan tâm tới các vấn đề lấy mẫu với số lượng quá nhiều hoặc quá ít, khiến cho chất lượng huấn luyện mô hình và kiểm thử không cao.</w:t>
      </w:r>
    </w:p>
    <w:p w:rsidR="00C9689C" w:rsidRPr="00185FCF" w:rsidRDefault="00C9689C" w:rsidP="00395DA0">
      <w:pPr>
        <w:pStyle w:val="ListParagraph"/>
        <w:numPr>
          <w:ilvl w:val="0"/>
          <w:numId w:val="81"/>
        </w:numPr>
        <w:spacing w:line="360" w:lineRule="auto"/>
      </w:pPr>
      <w:r>
        <w:lastRenderedPageBreak/>
        <w:t xml:space="preserve">Phương pháp khởi động nhanh: </w:t>
      </w:r>
      <w:r w:rsidR="00EA727A">
        <w:t>là cách lấy mẫu nhưng có thay thế</w:t>
      </w:r>
    </w:p>
    <w:p w:rsidR="009F565F" w:rsidRPr="00B32193" w:rsidRDefault="00D93613" w:rsidP="00520890">
      <w:pPr>
        <w:pStyle w:val="Heading2"/>
      </w:pPr>
      <w:bookmarkStart w:id="82" w:name="_Toc529778589"/>
      <w:r>
        <w:t>4.4</w:t>
      </w:r>
      <w:r w:rsidR="00520890">
        <w:t xml:space="preserve"> </w:t>
      </w:r>
      <w:r w:rsidR="009F565F" w:rsidRPr="00B32193">
        <w:t>Phương pháp phân nhóm và phân đoạn</w:t>
      </w:r>
      <w:bookmarkEnd w:id="82"/>
      <w:r w:rsidR="00B32193" w:rsidRPr="00B32193">
        <w:t xml:space="preserve"> </w:t>
      </w:r>
    </w:p>
    <w:p w:rsidR="00064238" w:rsidRDefault="00064238" w:rsidP="00520890">
      <w:pPr>
        <w:pStyle w:val="Heading3"/>
      </w:pPr>
      <w:bookmarkStart w:id="83" w:name="_Toc529778590"/>
      <w:r w:rsidRPr="00064238">
        <w:t xml:space="preserve">Khái niệm về </w:t>
      </w:r>
      <w:r>
        <w:t xml:space="preserve">phân tích </w:t>
      </w:r>
      <w:r w:rsidRPr="00064238">
        <w:t>phân cụm</w:t>
      </w:r>
      <w:bookmarkEnd w:id="83"/>
    </w:p>
    <w:p w:rsidR="00064238" w:rsidRDefault="00064238" w:rsidP="001C6F01">
      <w:pPr>
        <w:rPr>
          <w:szCs w:val="24"/>
        </w:rPr>
      </w:pPr>
      <w:r>
        <w:rPr>
          <w:szCs w:val="24"/>
        </w:rPr>
        <w:t>Cụm là một tập hợp các đối tượng dữ liệu giống nhau theo một tiêu chí nào đó, hai đối tượng giống nhau thì nằm trong cùng một cụm, hai đối tượng khác nhau thì nằm ở hai cụm khác nhau.</w:t>
      </w:r>
    </w:p>
    <w:p w:rsidR="001C6F01" w:rsidRDefault="001C6F01" w:rsidP="001C6F01">
      <w:pPr>
        <w:rPr>
          <w:szCs w:val="24"/>
        </w:rPr>
      </w:pPr>
      <w:r>
        <w:rPr>
          <w:szCs w:val="24"/>
        </w:rPr>
        <w:t>Việc phân cụm các điểm thành 3 cụm (màu đỏ, màu tím và màu xanh) được mô tả trong hình dưới đây trong đó chúng ta thấy khoảng cách giữa các phần tử trong cùng một cụm được tối thiểu hóa, còn khoảng cách giữa hai phần tử trong hai cụm khác nhau cần được tối đa hóa.</w:t>
      </w:r>
    </w:p>
    <w:p w:rsidR="001C6F01" w:rsidRDefault="001C6F01" w:rsidP="001C6F01">
      <w:pPr>
        <w:rPr>
          <w:szCs w:val="24"/>
        </w:rPr>
      </w:pPr>
      <w:r w:rsidRPr="001C6F01">
        <w:rPr>
          <w:noProof/>
          <w:szCs w:val="24"/>
        </w:rPr>
        <w:drawing>
          <wp:inline distT="0" distB="0" distL="0" distR="0">
            <wp:extent cx="3924300" cy="1960562"/>
            <wp:effectExtent l="19050" t="0" r="0" b="0"/>
            <wp:docPr id="7" name="Picture 1"/>
            <wp:cNvGraphicFramePr/>
            <a:graphic xmlns:a="http://schemas.openxmlformats.org/drawingml/2006/main">
              <a:graphicData uri="http://schemas.openxmlformats.org/drawingml/2006/picture">
                <pic:pic xmlns:pic="http://schemas.openxmlformats.org/drawingml/2006/picture">
                  <pic:nvPicPr>
                    <pic:cNvPr id="4100" name="Picture 4"/>
                    <pic:cNvPicPr>
                      <a:picLocks noChangeAspect="1" noChangeArrowheads="1"/>
                    </pic:cNvPicPr>
                  </pic:nvPicPr>
                  <pic:blipFill>
                    <a:blip r:embed="rId315" cstate="print"/>
                    <a:srcRect/>
                    <a:stretch>
                      <a:fillRect/>
                    </a:stretch>
                  </pic:blipFill>
                  <pic:spPr bwMode="auto">
                    <a:xfrm>
                      <a:off x="0" y="0"/>
                      <a:ext cx="3924300" cy="1960562"/>
                    </a:xfrm>
                    <a:prstGeom prst="rect">
                      <a:avLst/>
                    </a:prstGeom>
                    <a:noFill/>
                    <a:ln w="9525">
                      <a:noFill/>
                      <a:miter lim="800000"/>
                      <a:headEnd/>
                      <a:tailEnd/>
                    </a:ln>
                    <a:effectLst/>
                  </pic:spPr>
                </pic:pic>
              </a:graphicData>
            </a:graphic>
          </wp:inline>
        </w:drawing>
      </w:r>
    </w:p>
    <w:p w:rsidR="00064238" w:rsidRDefault="00064238" w:rsidP="001C6F01">
      <w:pPr>
        <w:rPr>
          <w:szCs w:val="24"/>
        </w:rPr>
      </w:pPr>
      <w:r>
        <w:rPr>
          <w:szCs w:val="24"/>
        </w:rPr>
        <w:t xml:space="preserve">Phân tích phân cụm là việc gộp nhóm một tập các đối tượng dữ liệu vào các cụm. Việc phân cụm là một cách phân loại không giám sát có nghĩa là các loại không được xác định trước và cũng không biết là có bao nhiêu loại. </w:t>
      </w:r>
    </w:p>
    <w:p w:rsidR="00064238" w:rsidRDefault="00064238" w:rsidP="001C6F01">
      <w:pPr>
        <w:rPr>
          <w:szCs w:val="24"/>
        </w:rPr>
      </w:pPr>
      <w:r>
        <w:rPr>
          <w:szCs w:val="24"/>
        </w:rPr>
        <w:t xml:space="preserve">Các ứng dụng điển hình của việc phân cụm là  </w:t>
      </w:r>
    </w:p>
    <w:p w:rsidR="00064238" w:rsidRPr="001C6F01" w:rsidRDefault="00064238" w:rsidP="00395DA0">
      <w:pPr>
        <w:pStyle w:val="ListParagraph"/>
        <w:numPr>
          <w:ilvl w:val="0"/>
          <w:numId w:val="63"/>
        </w:numPr>
        <w:spacing w:line="360" w:lineRule="auto"/>
      </w:pPr>
      <w:r w:rsidRPr="001C6F01">
        <w:t xml:space="preserve">tìm hiểu bản chất bên trong của dữ liệu </w:t>
      </w:r>
    </w:p>
    <w:p w:rsidR="00AA736F" w:rsidRDefault="00064238" w:rsidP="00395DA0">
      <w:pPr>
        <w:pStyle w:val="ListParagraph"/>
        <w:numPr>
          <w:ilvl w:val="0"/>
          <w:numId w:val="63"/>
        </w:numPr>
        <w:spacing w:line="360" w:lineRule="auto"/>
      </w:pPr>
      <w:r w:rsidRPr="001C6F01">
        <w:t>được coi như là một bước tiền xử lý dữ liệu trước khi khai phá</w:t>
      </w:r>
    </w:p>
    <w:p w:rsidR="001C6F01" w:rsidRDefault="001C6F01" w:rsidP="00395DA0">
      <w:pPr>
        <w:pStyle w:val="ListParagraph"/>
        <w:numPr>
          <w:ilvl w:val="0"/>
          <w:numId w:val="63"/>
        </w:numPr>
        <w:spacing w:line="360" w:lineRule="auto"/>
      </w:pPr>
      <w:r>
        <w:t>được sử dụng để nhận dạng mẫu</w:t>
      </w:r>
    </w:p>
    <w:p w:rsidR="00F47704" w:rsidRDefault="001C6F01" w:rsidP="00395DA0">
      <w:pPr>
        <w:pStyle w:val="ListParagraph"/>
        <w:numPr>
          <w:ilvl w:val="0"/>
          <w:numId w:val="63"/>
        </w:numPr>
        <w:spacing w:line="360" w:lineRule="auto"/>
      </w:pPr>
      <w:r>
        <w:t xml:space="preserve">Dùng trong phân tích dữ liệu không gian: </w:t>
      </w:r>
    </w:p>
    <w:p w:rsidR="001C6F01" w:rsidRDefault="001C6F01" w:rsidP="00395DA0">
      <w:pPr>
        <w:pStyle w:val="ListParagraph"/>
        <w:numPr>
          <w:ilvl w:val="1"/>
          <w:numId w:val="63"/>
        </w:numPr>
        <w:spacing w:line="360" w:lineRule="auto"/>
      </w:pPr>
      <w:r>
        <w:t xml:space="preserve">tạo các bản đồ </w:t>
      </w:r>
      <w:r w:rsidR="00F47704">
        <w:t>trong hệ thống định vị toàn cầu bằng cách phân cụm các không gian đặc tính</w:t>
      </w:r>
    </w:p>
    <w:p w:rsidR="00F47704" w:rsidRDefault="00F47704" w:rsidP="00395DA0">
      <w:pPr>
        <w:pStyle w:val="ListParagraph"/>
        <w:numPr>
          <w:ilvl w:val="1"/>
          <w:numId w:val="63"/>
        </w:numPr>
        <w:spacing w:line="360" w:lineRule="auto"/>
      </w:pPr>
      <w:r>
        <w:t>Phát hiện những cụm không gian và giải thích ý nghĩa của chúng trong việc khai phá dữ liệu không gian</w:t>
      </w:r>
    </w:p>
    <w:p w:rsidR="00F47704" w:rsidRDefault="00F47704" w:rsidP="00395DA0">
      <w:pPr>
        <w:pStyle w:val="ListParagraph"/>
        <w:numPr>
          <w:ilvl w:val="0"/>
          <w:numId w:val="63"/>
        </w:numPr>
        <w:spacing w:line="360" w:lineRule="auto"/>
      </w:pPr>
      <w:r>
        <w:t>Dùng trong lĩnh vực xử lý ảnh</w:t>
      </w:r>
    </w:p>
    <w:p w:rsidR="00F47704" w:rsidRDefault="00F47704" w:rsidP="00395DA0">
      <w:pPr>
        <w:pStyle w:val="ListParagraph"/>
        <w:numPr>
          <w:ilvl w:val="0"/>
          <w:numId w:val="63"/>
        </w:numPr>
        <w:spacing w:line="360" w:lineRule="auto"/>
      </w:pPr>
      <w:r>
        <w:t>Dùng trong khoa học kinh tế đặc biệt là trong nghiên cứu thị trường</w:t>
      </w:r>
    </w:p>
    <w:p w:rsidR="00F47704" w:rsidRDefault="00F47704" w:rsidP="00395DA0">
      <w:pPr>
        <w:pStyle w:val="ListParagraph"/>
        <w:numPr>
          <w:ilvl w:val="0"/>
          <w:numId w:val="63"/>
        </w:numPr>
        <w:spacing w:line="360" w:lineRule="auto"/>
      </w:pPr>
      <w:r>
        <w:t>Dùng trong khám phá hệ thống Web toàn cầu như</w:t>
      </w:r>
    </w:p>
    <w:p w:rsidR="00F47704" w:rsidRDefault="00F47704" w:rsidP="00395DA0">
      <w:pPr>
        <w:pStyle w:val="ListParagraph"/>
        <w:numPr>
          <w:ilvl w:val="1"/>
          <w:numId w:val="63"/>
        </w:numPr>
        <w:spacing w:line="360" w:lineRule="auto"/>
      </w:pPr>
      <w:r>
        <w:lastRenderedPageBreak/>
        <w:t>Phân loại các tài liệu trên các trang Web</w:t>
      </w:r>
    </w:p>
    <w:p w:rsidR="00F47704" w:rsidRDefault="00F47704" w:rsidP="00395DA0">
      <w:pPr>
        <w:pStyle w:val="ListParagraph"/>
        <w:numPr>
          <w:ilvl w:val="1"/>
          <w:numId w:val="63"/>
        </w:numPr>
        <w:spacing w:line="360" w:lineRule="auto"/>
      </w:pPr>
      <w:r>
        <w:t>Phân cụm các dữ liệu Weblog để phát hiện ra các nhóm mẫu truy nhập giống nhau</w:t>
      </w:r>
    </w:p>
    <w:p w:rsidR="00F47704" w:rsidRDefault="00070000" w:rsidP="00070000">
      <w:pPr>
        <w:rPr>
          <w:szCs w:val="24"/>
        </w:rPr>
      </w:pPr>
      <w:r>
        <w:rPr>
          <w:szCs w:val="24"/>
        </w:rPr>
        <w:t>Các ví dụ của ứng dụng phân cụm</w:t>
      </w:r>
    </w:p>
    <w:p w:rsidR="00070000" w:rsidRDefault="00070000" w:rsidP="00395DA0">
      <w:pPr>
        <w:pStyle w:val="ListParagraph"/>
        <w:numPr>
          <w:ilvl w:val="0"/>
          <w:numId w:val="63"/>
        </w:numPr>
        <w:spacing w:line="360" w:lineRule="auto"/>
      </w:pPr>
      <w:r>
        <w:t>Ứng dụng trong t</w:t>
      </w:r>
      <w:r w:rsidRPr="00070000">
        <w:t>iếp thị</w:t>
      </w:r>
      <w:r>
        <w:t>: giúp cho những người tiếp thị phát hiện ra những nhóm đặc biệt trong dữ liệu khách hàng của họ sau đó sử dụng những tri thức này để phát triển các chương trình tiếp thị có mục tiêu</w:t>
      </w:r>
    </w:p>
    <w:p w:rsidR="00070000" w:rsidRDefault="00070000" w:rsidP="00395DA0">
      <w:pPr>
        <w:pStyle w:val="ListParagraph"/>
        <w:numPr>
          <w:ilvl w:val="0"/>
          <w:numId w:val="63"/>
        </w:numPr>
        <w:spacing w:line="360" w:lineRule="auto"/>
      </w:pPr>
      <w:r>
        <w:t>Ứng dụng trong việc sử dụng đất: Xác định các vùng sử dụng đất giống nhau trong cơ sở dữ liệu quan sát toàn trái đất</w:t>
      </w:r>
    </w:p>
    <w:p w:rsidR="00070000" w:rsidRDefault="00070000" w:rsidP="00395DA0">
      <w:pPr>
        <w:pStyle w:val="ListParagraph"/>
        <w:numPr>
          <w:ilvl w:val="0"/>
          <w:numId w:val="63"/>
        </w:numPr>
        <w:spacing w:line="360" w:lineRule="auto"/>
      </w:pPr>
      <w:r>
        <w:t>Ứng dụng trong bảo hiểm: Xác định các nhóm người có bảo hiểm ô tô với chi phí trung bình được chi trả bảo hiểm cao.</w:t>
      </w:r>
    </w:p>
    <w:p w:rsidR="00070000" w:rsidRDefault="00070000" w:rsidP="00395DA0">
      <w:pPr>
        <w:pStyle w:val="ListParagraph"/>
        <w:numPr>
          <w:ilvl w:val="0"/>
          <w:numId w:val="63"/>
        </w:numPr>
        <w:spacing w:line="360" w:lineRule="auto"/>
      </w:pPr>
      <w:r>
        <w:t>Ứng dụng trong lập kế hoạch cho thành phố: Xác định các nhóm nhà dựa trên kiểu nhà, giá trị và vị trí địa lý ngôi nhà của họ</w:t>
      </w:r>
    </w:p>
    <w:p w:rsidR="00070000" w:rsidRDefault="00070000" w:rsidP="00395DA0">
      <w:pPr>
        <w:pStyle w:val="ListParagraph"/>
        <w:numPr>
          <w:ilvl w:val="0"/>
          <w:numId w:val="63"/>
        </w:numPr>
        <w:spacing w:line="360" w:lineRule="auto"/>
      </w:pPr>
      <w:r>
        <w:t>Nghiên cứu động đất: địa chấn của các trận động đất được phân cụm dựa trên các lỗi lục địa</w:t>
      </w:r>
    </w:p>
    <w:p w:rsidR="00070000" w:rsidRPr="00520890" w:rsidRDefault="00364584" w:rsidP="00520890">
      <w:pPr>
        <w:rPr>
          <w:b/>
        </w:rPr>
      </w:pPr>
      <w:r w:rsidRPr="00520890">
        <w:rPr>
          <w:b/>
        </w:rPr>
        <w:t>Khái niệm phân cụm tốt</w:t>
      </w:r>
    </w:p>
    <w:p w:rsidR="00364584" w:rsidRDefault="00364584" w:rsidP="00364584">
      <w:pPr>
        <w:contextualSpacing/>
        <w:rPr>
          <w:szCs w:val="24"/>
        </w:rPr>
      </w:pPr>
      <w:r>
        <w:rPr>
          <w:szCs w:val="24"/>
        </w:rPr>
        <w:t>Một phương pháp phân cụm tốt sẽ sinh ra các phân cụm có chất lượng cao trong đó hai phần tử cùng một cụm có độ giống nhau cao sự giống nhau của hai phần tử bất kỳ khác cụm</w:t>
      </w:r>
    </w:p>
    <w:p w:rsidR="00364584" w:rsidRDefault="00364584" w:rsidP="00364584">
      <w:pPr>
        <w:contextualSpacing/>
        <w:rPr>
          <w:szCs w:val="24"/>
        </w:rPr>
      </w:pPr>
      <w:r>
        <w:rPr>
          <w:szCs w:val="24"/>
        </w:rPr>
        <w:t>Chất lượng của kết quả phân cụm phụ thuộc vào độ đo sự giống nhau được sử dụng cho phương pháp phân cụm và việc cài đặt độ đo đó. Chất lượng của một phương pháp phân cụm được đo bởi khả năng phát hiện một hoặc tất cả các mẫu tiềm ẩn trong dữ liệu.</w:t>
      </w:r>
    </w:p>
    <w:p w:rsidR="00364584" w:rsidRPr="00520890" w:rsidRDefault="00364584" w:rsidP="00520890">
      <w:pPr>
        <w:rPr>
          <w:b/>
        </w:rPr>
      </w:pPr>
      <w:r w:rsidRPr="00520890">
        <w:rPr>
          <w:b/>
        </w:rPr>
        <w:t>Những yêu cầu của việc phân cụm trong khai phá dữ liệu</w:t>
      </w:r>
    </w:p>
    <w:p w:rsidR="00ED1306" w:rsidRPr="00ED1306" w:rsidRDefault="00ED1306" w:rsidP="00364584">
      <w:pPr>
        <w:contextualSpacing/>
        <w:rPr>
          <w:szCs w:val="24"/>
        </w:rPr>
      </w:pPr>
      <w:r>
        <w:rPr>
          <w:szCs w:val="24"/>
        </w:rPr>
        <w:t>Tồn tại rất nhiều phương pháp phân cụm trong khai phá dữ liệu, muốn đề xuất một phương pháp mới phải thỏa mãn các đặc tính sau đây</w:t>
      </w:r>
    </w:p>
    <w:p w:rsidR="00364584" w:rsidRDefault="00364584" w:rsidP="00395DA0">
      <w:pPr>
        <w:pStyle w:val="ListParagraph"/>
        <w:numPr>
          <w:ilvl w:val="0"/>
          <w:numId w:val="63"/>
        </w:numPr>
        <w:spacing w:line="360" w:lineRule="auto"/>
      </w:pPr>
      <w:r>
        <w:t>Tính mở rộng về kích cỡ</w:t>
      </w:r>
    </w:p>
    <w:p w:rsidR="00364584" w:rsidRDefault="00364584" w:rsidP="00395DA0">
      <w:pPr>
        <w:pStyle w:val="ListParagraph"/>
        <w:numPr>
          <w:ilvl w:val="0"/>
          <w:numId w:val="63"/>
        </w:numPr>
        <w:spacing w:line="360" w:lineRule="auto"/>
      </w:pPr>
      <w:r>
        <w:t>Khả năng phân cụm với những kiểu thuộc tính khác nhau</w:t>
      </w:r>
    </w:p>
    <w:p w:rsidR="00364584" w:rsidRDefault="00364584" w:rsidP="00395DA0">
      <w:pPr>
        <w:pStyle w:val="ListParagraph"/>
        <w:numPr>
          <w:ilvl w:val="0"/>
          <w:numId w:val="63"/>
        </w:numPr>
        <w:spacing w:line="360" w:lineRule="auto"/>
      </w:pPr>
      <w:r>
        <w:t>Có thể phát hiện những cụm với một hình thù bất kỳ</w:t>
      </w:r>
    </w:p>
    <w:p w:rsidR="00364584" w:rsidRDefault="00364584" w:rsidP="00395DA0">
      <w:pPr>
        <w:pStyle w:val="ListParagraph"/>
        <w:numPr>
          <w:ilvl w:val="0"/>
          <w:numId w:val="63"/>
        </w:numPr>
        <w:spacing w:line="360" w:lineRule="auto"/>
      </w:pPr>
      <w:r>
        <w:t>Đòi hỏi yêu cầu nhỏ nhất về tri thức miền dữ liệu để xác định các tham số đầu vào</w:t>
      </w:r>
    </w:p>
    <w:p w:rsidR="00364584" w:rsidRDefault="00364584" w:rsidP="00395DA0">
      <w:pPr>
        <w:pStyle w:val="ListParagraph"/>
        <w:numPr>
          <w:ilvl w:val="0"/>
          <w:numId w:val="63"/>
        </w:numPr>
        <w:spacing w:line="360" w:lineRule="auto"/>
      </w:pPr>
      <w:r>
        <w:t xml:space="preserve">Có khả năng giải quyết với </w:t>
      </w:r>
      <w:r w:rsidR="00ED1306">
        <w:t>nhiễu và các thành phần ngoại lai</w:t>
      </w:r>
    </w:p>
    <w:p w:rsidR="00ED1306" w:rsidRDefault="00ED1306" w:rsidP="00395DA0">
      <w:pPr>
        <w:pStyle w:val="ListParagraph"/>
        <w:numPr>
          <w:ilvl w:val="0"/>
          <w:numId w:val="63"/>
        </w:numPr>
        <w:spacing w:line="360" w:lineRule="auto"/>
      </w:pPr>
      <w:r>
        <w:t>Trật tự của các bản ghi đầu vào cho phương pháp không làm ảnh hưởng tới kết quả của việc phân cụm</w:t>
      </w:r>
    </w:p>
    <w:p w:rsidR="00ED1306" w:rsidRDefault="00ED1306" w:rsidP="00395DA0">
      <w:pPr>
        <w:pStyle w:val="ListParagraph"/>
        <w:numPr>
          <w:ilvl w:val="0"/>
          <w:numId w:val="63"/>
        </w:numPr>
        <w:spacing w:line="360" w:lineRule="auto"/>
      </w:pPr>
      <w:r>
        <w:t>Có khả năng làm việc dữ liệu có nhiều chiều</w:t>
      </w:r>
    </w:p>
    <w:p w:rsidR="00ED1306" w:rsidRDefault="00ED1306" w:rsidP="00395DA0">
      <w:pPr>
        <w:pStyle w:val="ListParagraph"/>
        <w:numPr>
          <w:ilvl w:val="0"/>
          <w:numId w:val="63"/>
        </w:numPr>
        <w:spacing w:line="360" w:lineRule="auto"/>
      </w:pPr>
      <w:r>
        <w:t>Cho phép chấp nhận thêm các ràng buộc do người sử dụng định nghĩa</w:t>
      </w:r>
    </w:p>
    <w:p w:rsidR="00ED1306" w:rsidRDefault="00ED1306" w:rsidP="00395DA0">
      <w:pPr>
        <w:pStyle w:val="ListParagraph"/>
        <w:numPr>
          <w:ilvl w:val="0"/>
          <w:numId w:val="63"/>
        </w:numPr>
        <w:spacing w:line="360" w:lineRule="auto"/>
      </w:pPr>
      <w:r>
        <w:lastRenderedPageBreak/>
        <w:t>Có tính phiên dịch và sử dụng được</w:t>
      </w:r>
    </w:p>
    <w:p w:rsidR="00ED1306" w:rsidRPr="00EB6AB8" w:rsidRDefault="003833E8" w:rsidP="00520890">
      <w:pPr>
        <w:pStyle w:val="Heading3"/>
      </w:pPr>
      <w:bookmarkStart w:id="84" w:name="_Toc529778591"/>
      <w:r>
        <w:t>Độ đo trong</w:t>
      </w:r>
      <w:r w:rsidR="00ED1306" w:rsidRPr="00EB6AB8">
        <w:t xml:space="preserve"> phân cụm</w:t>
      </w:r>
      <w:bookmarkEnd w:id="84"/>
    </w:p>
    <w:p w:rsidR="00ED1306" w:rsidRPr="00520890" w:rsidRDefault="00ED1306" w:rsidP="00520890">
      <w:pPr>
        <w:rPr>
          <w:b/>
        </w:rPr>
      </w:pPr>
      <w:r w:rsidRPr="00520890">
        <w:rPr>
          <w:b/>
        </w:rPr>
        <w:t>Cấu trúc dữ liệu được sử dụng trong việc phân cụm</w:t>
      </w:r>
    </w:p>
    <w:p w:rsidR="00ED1306" w:rsidRDefault="00ED1306" w:rsidP="00ED1306">
      <w:pPr>
        <w:rPr>
          <w:szCs w:val="24"/>
        </w:rPr>
      </w:pPr>
      <w:r>
        <w:rPr>
          <w:szCs w:val="24"/>
        </w:rPr>
        <w:t>Trong phân cụm, dữ liệu được lưu trữ dưới hai  dạng: dạng ma trận dữ liệu hai chiều có n hàng và p cột trong đó n là số phần tử trong tập dữ liệu đang xét và p là số đặc tính quan tâm khi phân cụm của một phần tử nào đó</w:t>
      </w:r>
      <w:r w:rsidR="000B7B41">
        <w:rPr>
          <w:szCs w:val="24"/>
        </w:rPr>
        <w:t xml:space="preserve"> và dạng ma trận sự khác nhau</w:t>
      </w:r>
    </w:p>
    <w:tbl>
      <w:tblPr>
        <w:tblW w:w="0" w:type="auto"/>
        <w:tblLook w:val="04A0" w:firstRow="1" w:lastRow="0" w:firstColumn="1" w:lastColumn="0" w:noHBand="0" w:noVBand="1"/>
      </w:tblPr>
      <w:tblGrid>
        <w:gridCol w:w="4788"/>
        <w:gridCol w:w="4788"/>
      </w:tblGrid>
      <w:tr w:rsidR="000B7B41" w:rsidTr="000B7B41">
        <w:tc>
          <w:tcPr>
            <w:tcW w:w="4788" w:type="dxa"/>
          </w:tcPr>
          <w:p w:rsidR="000B7B41" w:rsidRDefault="005969C1" w:rsidP="00ED1306">
            <w:pPr>
              <w:rPr>
                <w:szCs w:val="24"/>
              </w:rPr>
            </w:pPr>
            <w:r>
              <w:rPr>
                <w:noProof/>
                <w:szCs w:val="24"/>
              </w:rPr>
              <w:pict>
                <v:shape id="_x0000_s1115" type="#_x0000_t75" style="position:absolute;left:0;text-align:left;margin-left:46.5pt;margin-top:2.05pt;width:132pt;height:102pt;z-index:251722752">
                  <v:imagedata r:id="rId316" o:title=""/>
                </v:shape>
                <o:OLEObject Type="Embed" ProgID="Equation.3" ShapeID="_x0000_s1115" DrawAspect="Content" ObjectID="_1603520950" r:id="rId317"/>
              </w:pict>
            </w:r>
          </w:p>
          <w:p w:rsidR="000B7B41" w:rsidRDefault="000B7B41" w:rsidP="00ED1306">
            <w:pPr>
              <w:rPr>
                <w:szCs w:val="24"/>
              </w:rPr>
            </w:pPr>
          </w:p>
          <w:p w:rsidR="000B7B41" w:rsidRDefault="000B7B41" w:rsidP="00ED1306">
            <w:pPr>
              <w:rPr>
                <w:szCs w:val="24"/>
              </w:rPr>
            </w:pPr>
          </w:p>
          <w:p w:rsidR="000B7B41" w:rsidRDefault="000B7B41" w:rsidP="00ED1306">
            <w:pPr>
              <w:rPr>
                <w:szCs w:val="24"/>
              </w:rPr>
            </w:pPr>
          </w:p>
          <w:p w:rsidR="000B7B41" w:rsidRDefault="000B7B41" w:rsidP="00ED1306">
            <w:pPr>
              <w:rPr>
                <w:szCs w:val="24"/>
              </w:rPr>
            </w:pPr>
          </w:p>
        </w:tc>
        <w:tc>
          <w:tcPr>
            <w:tcW w:w="4788" w:type="dxa"/>
          </w:tcPr>
          <w:p w:rsidR="000B7B41" w:rsidRDefault="005969C1" w:rsidP="00ED1306">
            <w:pPr>
              <w:rPr>
                <w:szCs w:val="24"/>
              </w:rPr>
            </w:pPr>
            <w:r>
              <w:rPr>
                <w:noProof/>
                <w:szCs w:val="24"/>
              </w:rPr>
              <w:pict>
                <v:shape id="_x0000_s1116" type="#_x0000_t75" style="position:absolute;left:0;text-align:left;margin-left:36.6pt;margin-top:2.05pt;width:139.95pt;height:98.25pt;z-index:251723776;mso-position-horizontal-relative:text;mso-position-vertical-relative:text">
                  <v:imagedata r:id="rId318" o:title=""/>
                </v:shape>
                <o:OLEObject Type="Embed" ProgID="Equation.3" ShapeID="_x0000_s1116" DrawAspect="Content" ObjectID="_1603520951" r:id="rId319"/>
              </w:pict>
            </w:r>
          </w:p>
        </w:tc>
      </w:tr>
    </w:tbl>
    <w:p w:rsidR="00ED1306" w:rsidRPr="000B7B41" w:rsidRDefault="00ED1306" w:rsidP="000B7B41">
      <w:pPr>
        <w:rPr>
          <w:szCs w:val="24"/>
        </w:rPr>
      </w:pPr>
      <w:r>
        <w:rPr>
          <w:szCs w:val="24"/>
        </w:rPr>
        <w:t xml:space="preserve"> </w:t>
      </w:r>
    </w:p>
    <w:p w:rsidR="00364584" w:rsidRDefault="000B7B41" w:rsidP="00EB6AB8">
      <w:pPr>
        <w:rPr>
          <w:szCs w:val="24"/>
        </w:rPr>
      </w:pPr>
      <w:r>
        <w:rPr>
          <w:szCs w:val="24"/>
        </w:rPr>
        <w:t>Trong ma trận thể hiện sự khác nhau, phần tử</w:t>
      </w:r>
      <w:r w:rsidR="00EB6AB8">
        <w:rPr>
          <w:szCs w:val="24"/>
        </w:rPr>
        <w:t xml:space="preserve"> d(i,j) thể hiện khoảng cách hay sự khác nhau giữa phần tử thứ i và thứ j. Ma trận này là ma trận đối xứng vì sự khác nhau giữa phần tử i và phần tử j cũng là  giữa j và i, đồng thời đường chéo của ma trận là 0 vì là khoảng cách của một phần tử i và chính nó.</w:t>
      </w:r>
    </w:p>
    <w:p w:rsidR="00EB6AB8" w:rsidRPr="00520890" w:rsidRDefault="00EB6AB8" w:rsidP="00520890">
      <w:pPr>
        <w:rPr>
          <w:b/>
        </w:rPr>
      </w:pPr>
      <w:r w:rsidRPr="00520890">
        <w:rPr>
          <w:b/>
        </w:rPr>
        <w:t>Đo sự giống nhau</w:t>
      </w:r>
    </w:p>
    <w:p w:rsidR="00EB6AB8" w:rsidRDefault="00EB6AB8" w:rsidP="00EB6AB8">
      <w:pPr>
        <w:rPr>
          <w:szCs w:val="24"/>
        </w:rPr>
      </w:pPr>
      <w:r>
        <w:rPr>
          <w:szCs w:val="24"/>
        </w:rPr>
        <w:t>Đơn vị đo lường để đo sự giống nhau hay sự khác nhau của hai phần tử trong tập dữ liệu đang xét được biểu diễn bởi một hàm khoảng cách, là một độ đo điển hình d(i,j) là khoảng cách giữa phần tử (i) và phần tử (j)</w:t>
      </w:r>
    </w:p>
    <w:p w:rsidR="00EB6AB8" w:rsidRDefault="00EB6AB8" w:rsidP="00EB6AB8">
      <w:pPr>
        <w:rPr>
          <w:szCs w:val="24"/>
        </w:rPr>
      </w:pPr>
      <w:r>
        <w:rPr>
          <w:szCs w:val="24"/>
        </w:rPr>
        <w:t>Để đánh giá chất lượng của một cụm, một hàm chất lượng riêng biết được sử dụng tới. Việc định nghĩa hàm khoảng cách thường rất khác nhau đối với các biến phạm vi, phân khoảng, biến nhị phân, phân loại, biến có trật tự và biến tỉ lệ.</w:t>
      </w:r>
    </w:p>
    <w:p w:rsidR="00EB6AB8" w:rsidRDefault="00EB6AB8" w:rsidP="00EB6AB8">
      <w:pPr>
        <w:rPr>
          <w:szCs w:val="24"/>
        </w:rPr>
      </w:pPr>
      <w:r>
        <w:rPr>
          <w:szCs w:val="24"/>
        </w:rPr>
        <w:t xml:space="preserve">Các trọng số có thể được sử dụng với các biến khác nhau dựa trên các loại ứng dụng và ngữ nghĩa của dữ liệu. Rất khó để định nghĩa thế nào là “đủ giống nhau” và “đủ tốt” trong quá trình xác định sự giống nhau giữa các phần tử trong tập dữ liệu. Câu </w:t>
      </w:r>
      <w:r w:rsidR="00D44CF3">
        <w:rPr>
          <w:szCs w:val="24"/>
        </w:rPr>
        <w:t>trả lời thường mang tính chủ quan, khác nhau đối với từng đối tượng và cảm nhận của từng đối tượng.</w:t>
      </w:r>
    </w:p>
    <w:p w:rsidR="00EB6AB8" w:rsidRDefault="00D44CF3" w:rsidP="00070000">
      <w:pPr>
        <w:rPr>
          <w:szCs w:val="24"/>
        </w:rPr>
      </w:pPr>
      <w:r>
        <w:rPr>
          <w:szCs w:val="24"/>
        </w:rPr>
        <w:t xml:space="preserve">Đối với các biến có giá trị nằm trong một khoảng nào đó, chúng ta cần chuẩn hóa dữ liệu trước khi thực hiện phân cụm. Sở dĩ như vậy là vì khiến cho các thuật toán phân cụm đưa ra kết quả chính xác hơn. Chuẩn hóa bằng cách </w:t>
      </w:r>
    </w:p>
    <w:p w:rsidR="00D44CF3" w:rsidRPr="00D44CF3" w:rsidRDefault="005969C1" w:rsidP="00395DA0">
      <w:pPr>
        <w:pStyle w:val="ListParagraph"/>
        <w:numPr>
          <w:ilvl w:val="0"/>
          <w:numId w:val="63"/>
        </w:numPr>
        <w:spacing w:line="360" w:lineRule="auto"/>
      </w:pPr>
      <w:r>
        <w:rPr>
          <w:noProof/>
        </w:rPr>
        <w:pict>
          <v:shape id="_x0000_s1118" type="#_x0000_t75" style="position:absolute;left:0;text-align:left;margin-left:168.75pt;margin-top:17.05pt;width:285.75pt;height:24.25pt;z-index:251724800">
            <v:imagedata r:id="rId320" o:title=""/>
          </v:shape>
          <o:OLEObject Type="Embed" ProgID="Equation.3" ShapeID="_x0000_s1118" DrawAspect="Content" ObjectID="_1603520952" r:id="rId321"/>
        </w:pict>
      </w:r>
      <w:r w:rsidR="00D44CF3">
        <w:t xml:space="preserve">Tính toán </w:t>
      </w:r>
      <w:r w:rsidR="008D2481">
        <w:t xml:space="preserve">trung bình phương sai bình phương </w:t>
      </w:r>
    </w:p>
    <w:p w:rsidR="00070000" w:rsidRPr="00070000" w:rsidRDefault="00070000" w:rsidP="00F47704">
      <w:pPr>
        <w:rPr>
          <w:szCs w:val="24"/>
        </w:rPr>
      </w:pPr>
    </w:p>
    <w:p w:rsidR="008D2481" w:rsidRDefault="005969C1">
      <w:pPr>
        <w:spacing w:line="240" w:lineRule="auto"/>
        <w:rPr>
          <w:szCs w:val="24"/>
        </w:rPr>
      </w:pPr>
      <w:r>
        <w:rPr>
          <w:noProof/>
          <w:sz w:val="32"/>
          <w:szCs w:val="32"/>
        </w:rPr>
        <w:pict>
          <v:shape id="_x0000_s1119" type="#_x0000_t75" style="position:absolute;left:0;text-align:left;margin-left:203.25pt;margin-top:30.75pt;width:96pt;height:36.75pt;z-index:251725824">
            <v:imagedata r:id="rId322" o:title=""/>
          </v:shape>
          <o:OLEObject Type="Embed" ProgID="Equation.3" ShapeID="_x0000_s1119" DrawAspect="Content" ObjectID="_1603520953" r:id="rId323"/>
        </w:pict>
      </w:r>
      <w:r w:rsidR="008D2481">
        <w:rPr>
          <w:szCs w:val="24"/>
        </w:rPr>
        <w:t xml:space="preserve">trong đó </w:t>
      </w:r>
      <w:r w:rsidR="006E1198" w:rsidRPr="008D2481">
        <w:rPr>
          <w:position w:val="-24"/>
          <w:szCs w:val="24"/>
        </w:rPr>
        <w:object w:dxaOrig="3860" w:dyaOrig="680">
          <v:shape id="_x0000_i1034" type="#_x0000_t75" style="width:185.95pt;height:26.3pt" o:ole="">
            <v:imagedata r:id="rId324" o:title=""/>
          </v:shape>
          <o:OLEObject Type="Embed" ProgID="Equation.3" ShapeID="_x0000_i1034" DrawAspect="Content" ObjectID="_1603520837" r:id="rId325"/>
        </w:object>
      </w:r>
      <w:r w:rsidR="008D2481">
        <w:rPr>
          <w:szCs w:val="24"/>
        </w:rPr>
        <w:t xml:space="preserve">sau đó tính độ đo được chuẩn hóa (z-score) của mỗi phần tử trong ma trận hai chiều </w:t>
      </w:r>
    </w:p>
    <w:p w:rsidR="008D2481" w:rsidRDefault="008D2481">
      <w:pPr>
        <w:spacing w:line="240" w:lineRule="auto"/>
        <w:rPr>
          <w:sz w:val="32"/>
          <w:szCs w:val="32"/>
        </w:rPr>
      </w:pPr>
    </w:p>
    <w:p w:rsidR="008D2481" w:rsidRDefault="008D2481" w:rsidP="003833E8">
      <w:pPr>
        <w:rPr>
          <w:szCs w:val="24"/>
        </w:rPr>
      </w:pPr>
      <w:r>
        <w:rPr>
          <w:szCs w:val="24"/>
        </w:rPr>
        <w:t>Sử dụng phương sai trị tuyệt đối trung bình (không phải phương sai bình phương trung bình ở trên) có thể khiến thuật toán được thực hiện nhanh chóng hơn sử dụng phương sai chuẩn.</w:t>
      </w:r>
    </w:p>
    <w:p w:rsidR="003833E8" w:rsidRPr="00520890" w:rsidRDefault="003833E8" w:rsidP="00520890">
      <w:pPr>
        <w:rPr>
          <w:b/>
        </w:rPr>
      </w:pPr>
      <w:r w:rsidRPr="00520890">
        <w:rPr>
          <w:b/>
        </w:rPr>
        <w:t>Sự giống nhau và khác nhau giữa các đối tượng dữ liệu</w:t>
      </w:r>
    </w:p>
    <w:p w:rsidR="003833E8" w:rsidRDefault="003833E8" w:rsidP="003833E8">
      <w:pPr>
        <w:rPr>
          <w:szCs w:val="24"/>
        </w:rPr>
      </w:pPr>
      <w:r>
        <w:rPr>
          <w:szCs w:val="24"/>
        </w:rPr>
        <w:t>Các khoảng cách thông thường được sử dụng để đo sự giống nhau hay khác nhau giữa hai đối tượng dữ liệu</w:t>
      </w:r>
    </w:p>
    <w:p w:rsidR="003833E8" w:rsidRDefault="003833E8" w:rsidP="003833E8">
      <w:pPr>
        <w:rPr>
          <w:szCs w:val="24"/>
        </w:rPr>
      </w:pPr>
      <w:r>
        <w:rPr>
          <w:szCs w:val="24"/>
        </w:rPr>
        <w:t>Một số các khoảng cách phổ biến thường được dùng bao gồm</w:t>
      </w:r>
    </w:p>
    <w:p w:rsidR="003833E8" w:rsidRDefault="005969C1" w:rsidP="00395DA0">
      <w:pPr>
        <w:pStyle w:val="ListParagraph"/>
        <w:numPr>
          <w:ilvl w:val="0"/>
          <w:numId w:val="63"/>
        </w:numPr>
        <w:spacing w:line="360" w:lineRule="auto"/>
      </w:pPr>
      <w:r>
        <w:rPr>
          <w:noProof/>
        </w:rPr>
        <w:pict>
          <v:shape id="_x0000_s1120" type="#_x0000_t75" style="position:absolute;left:0;text-align:left;margin-left:69.75pt;margin-top:18.35pt;width:333pt;height:34.5pt;z-index:251726848">
            <v:imagedata r:id="rId326" o:title=""/>
          </v:shape>
          <o:OLEObject Type="Embed" ProgID="Equation.3" ShapeID="_x0000_s1120" DrawAspect="Content" ObjectID="_1603520954" r:id="rId327"/>
        </w:pict>
      </w:r>
      <w:r w:rsidR="003833E8">
        <w:t xml:space="preserve">Khoảng cách Minkowski được tính theo công thức  </w:t>
      </w:r>
    </w:p>
    <w:p w:rsidR="003833E8" w:rsidRPr="003833E8" w:rsidRDefault="003833E8" w:rsidP="003833E8">
      <w:pPr>
        <w:pStyle w:val="ListParagraph"/>
        <w:spacing w:line="360" w:lineRule="auto"/>
        <w:ind w:left="360"/>
      </w:pPr>
    </w:p>
    <w:p w:rsidR="00D70ADA" w:rsidRDefault="00D70ADA" w:rsidP="00D70ADA">
      <w:pPr>
        <w:rPr>
          <w:szCs w:val="24"/>
        </w:rPr>
      </w:pPr>
      <w:r>
        <w:rPr>
          <w:szCs w:val="24"/>
        </w:rPr>
        <w:t>Trong đó</w:t>
      </w:r>
    </w:p>
    <w:p w:rsidR="00D70ADA" w:rsidRDefault="00D70ADA" w:rsidP="00D70ADA">
      <w:pPr>
        <w:rPr>
          <w:i/>
          <w:iCs/>
          <w:szCs w:val="24"/>
        </w:rPr>
      </w:pPr>
      <w:r w:rsidRPr="00D70ADA">
        <w:rPr>
          <w:szCs w:val="24"/>
        </w:rPr>
        <w:tab/>
      </w:r>
      <w:r w:rsidRPr="00D70ADA">
        <w:rPr>
          <w:i/>
          <w:iCs/>
          <w:szCs w:val="24"/>
        </w:rPr>
        <w:t>i = (x</w:t>
      </w:r>
      <w:r w:rsidRPr="00D70ADA">
        <w:rPr>
          <w:i/>
          <w:iCs/>
          <w:szCs w:val="24"/>
          <w:vertAlign w:val="subscript"/>
        </w:rPr>
        <w:t>i1</w:t>
      </w:r>
      <w:r w:rsidRPr="00D70ADA">
        <w:rPr>
          <w:i/>
          <w:iCs/>
          <w:szCs w:val="24"/>
        </w:rPr>
        <w:t>, x</w:t>
      </w:r>
      <w:r w:rsidRPr="00D70ADA">
        <w:rPr>
          <w:i/>
          <w:iCs/>
          <w:szCs w:val="24"/>
          <w:vertAlign w:val="subscript"/>
        </w:rPr>
        <w:t>i2</w:t>
      </w:r>
      <w:r w:rsidRPr="00D70ADA">
        <w:rPr>
          <w:i/>
          <w:iCs/>
          <w:szCs w:val="24"/>
        </w:rPr>
        <w:t>, …, x</w:t>
      </w:r>
      <w:r w:rsidRPr="00D70ADA">
        <w:rPr>
          <w:i/>
          <w:iCs/>
          <w:szCs w:val="24"/>
          <w:vertAlign w:val="subscript"/>
        </w:rPr>
        <w:t>ip</w:t>
      </w:r>
      <w:r>
        <w:rPr>
          <w:i/>
          <w:iCs/>
          <w:szCs w:val="24"/>
        </w:rPr>
        <w:t xml:space="preserve">) và </w:t>
      </w:r>
      <w:r w:rsidRPr="00D70ADA">
        <w:rPr>
          <w:i/>
          <w:iCs/>
          <w:szCs w:val="24"/>
        </w:rPr>
        <w:t xml:space="preserve"> j = (x</w:t>
      </w:r>
      <w:r w:rsidRPr="00D70ADA">
        <w:rPr>
          <w:i/>
          <w:iCs/>
          <w:szCs w:val="24"/>
          <w:vertAlign w:val="subscript"/>
        </w:rPr>
        <w:t>j1</w:t>
      </w:r>
      <w:r w:rsidRPr="00D70ADA">
        <w:rPr>
          <w:i/>
          <w:iCs/>
          <w:szCs w:val="24"/>
        </w:rPr>
        <w:t>, x</w:t>
      </w:r>
      <w:r w:rsidRPr="00D70ADA">
        <w:rPr>
          <w:i/>
          <w:iCs/>
          <w:szCs w:val="24"/>
          <w:vertAlign w:val="subscript"/>
        </w:rPr>
        <w:t>j2</w:t>
      </w:r>
      <w:r w:rsidRPr="00D70ADA">
        <w:rPr>
          <w:i/>
          <w:iCs/>
          <w:szCs w:val="24"/>
        </w:rPr>
        <w:t>, …, x</w:t>
      </w:r>
      <w:r w:rsidRPr="00D70ADA">
        <w:rPr>
          <w:i/>
          <w:iCs/>
          <w:szCs w:val="24"/>
          <w:vertAlign w:val="subscript"/>
        </w:rPr>
        <w:t>jp</w:t>
      </w:r>
      <w:r w:rsidRPr="00D70ADA">
        <w:rPr>
          <w:i/>
          <w:iCs/>
          <w:szCs w:val="24"/>
        </w:rPr>
        <w:t>)</w:t>
      </w:r>
      <w:r>
        <w:rPr>
          <w:i/>
          <w:iCs/>
          <w:szCs w:val="24"/>
        </w:rPr>
        <w:t xml:space="preserve"> là hai đối tượng dữ liệu có p chiều và q là một số nguyên dương</w:t>
      </w:r>
    </w:p>
    <w:p w:rsidR="00D70ADA" w:rsidRDefault="005969C1" w:rsidP="00D70ADA">
      <w:pPr>
        <w:rPr>
          <w:iCs/>
          <w:szCs w:val="24"/>
        </w:rPr>
      </w:pPr>
      <w:r>
        <w:rPr>
          <w:iCs/>
          <w:noProof/>
          <w:szCs w:val="24"/>
        </w:rPr>
        <w:pict>
          <v:shape id="_x0000_s1121" type="#_x0000_t75" style="position:absolute;left:0;text-align:left;margin-left:74.25pt;margin-top:19.1pt;width:290.25pt;height:25.5pt;z-index:251727872">
            <v:imagedata r:id="rId328" o:title=""/>
          </v:shape>
          <o:OLEObject Type="Embed" ProgID="Equation.3" ShapeID="_x0000_s1121" DrawAspect="Content" ObjectID="_1603520955" r:id="rId329"/>
        </w:pict>
      </w:r>
      <w:r w:rsidR="00D70ADA">
        <w:rPr>
          <w:iCs/>
          <w:szCs w:val="24"/>
        </w:rPr>
        <w:t>Nếu q=1thì d được gọi là khoảng cách Manhattan</w:t>
      </w:r>
    </w:p>
    <w:p w:rsidR="00D70ADA" w:rsidRPr="00D70ADA" w:rsidRDefault="00D70ADA" w:rsidP="00D70ADA">
      <w:pPr>
        <w:rPr>
          <w:iCs/>
          <w:szCs w:val="24"/>
        </w:rPr>
      </w:pPr>
    </w:p>
    <w:p w:rsidR="0098357D" w:rsidRDefault="0098357D">
      <w:pPr>
        <w:spacing w:line="240" w:lineRule="auto"/>
        <w:rPr>
          <w:szCs w:val="24"/>
        </w:rPr>
      </w:pPr>
      <w:r>
        <w:rPr>
          <w:szCs w:val="24"/>
        </w:rPr>
        <w:t>Nếu q=2 thì d là khoảng cách Ơclit (Euclit)</w:t>
      </w:r>
    </w:p>
    <w:p w:rsidR="0098357D" w:rsidRDefault="005969C1">
      <w:pPr>
        <w:spacing w:line="240" w:lineRule="auto"/>
        <w:rPr>
          <w:sz w:val="32"/>
          <w:szCs w:val="32"/>
        </w:rPr>
      </w:pPr>
      <w:r>
        <w:rPr>
          <w:noProof/>
          <w:sz w:val="32"/>
          <w:szCs w:val="32"/>
        </w:rPr>
        <w:pict>
          <v:shape id="_x0000_s1122" type="#_x0000_t75" style="position:absolute;left:0;text-align:left;margin-left:74.25pt;margin-top:11.95pt;width:324.75pt;height:35.25pt;z-index:251728896">
            <v:imagedata r:id="rId330" o:title=""/>
          </v:shape>
          <o:OLEObject Type="Embed" ProgID="Equation.3" ShapeID="_x0000_s1122" DrawAspect="Content" ObjectID="_1603520956" r:id="rId331"/>
        </w:pict>
      </w:r>
    </w:p>
    <w:p w:rsidR="0098357D" w:rsidRDefault="0098357D">
      <w:pPr>
        <w:spacing w:line="240" w:lineRule="auto"/>
        <w:rPr>
          <w:sz w:val="32"/>
          <w:szCs w:val="32"/>
        </w:rPr>
      </w:pPr>
    </w:p>
    <w:p w:rsidR="0098357D" w:rsidRDefault="0098357D">
      <w:pPr>
        <w:spacing w:line="240" w:lineRule="auto"/>
        <w:rPr>
          <w:szCs w:val="24"/>
        </w:rPr>
      </w:pPr>
      <w:r>
        <w:rPr>
          <w:szCs w:val="24"/>
        </w:rPr>
        <w:t>Với các thuộc tính</w:t>
      </w:r>
    </w:p>
    <w:p w:rsidR="0098357D" w:rsidRPr="0098357D" w:rsidRDefault="0098357D" w:rsidP="00395DA0">
      <w:pPr>
        <w:numPr>
          <w:ilvl w:val="2"/>
          <w:numId w:val="71"/>
        </w:numPr>
        <w:rPr>
          <w:szCs w:val="24"/>
        </w:rPr>
      </w:pPr>
      <w:r w:rsidRPr="0098357D">
        <w:rPr>
          <w:i/>
          <w:iCs/>
          <w:szCs w:val="24"/>
        </w:rPr>
        <w:t>d(i,j)</w:t>
      </w:r>
      <w:r w:rsidRPr="0098357D">
        <w:rPr>
          <w:szCs w:val="24"/>
        </w:rPr>
        <w:t xml:space="preserve"> </w:t>
      </w:r>
      <w:r w:rsidRPr="0098357D">
        <w:rPr>
          <w:szCs w:val="24"/>
        </w:rPr>
        <w:sym w:font="Symbol" w:char="00B3"/>
      </w:r>
      <w:r w:rsidRPr="0098357D">
        <w:rPr>
          <w:szCs w:val="24"/>
        </w:rPr>
        <w:t xml:space="preserve"> 0 </w:t>
      </w:r>
    </w:p>
    <w:p w:rsidR="0098357D" w:rsidRPr="0098357D" w:rsidRDefault="0098357D" w:rsidP="00395DA0">
      <w:pPr>
        <w:numPr>
          <w:ilvl w:val="2"/>
          <w:numId w:val="71"/>
        </w:numPr>
        <w:rPr>
          <w:szCs w:val="24"/>
        </w:rPr>
      </w:pPr>
      <w:r w:rsidRPr="0098357D">
        <w:rPr>
          <w:i/>
          <w:iCs/>
          <w:szCs w:val="24"/>
        </w:rPr>
        <w:t>d(i,i)</w:t>
      </w:r>
      <w:r w:rsidRPr="0098357D">
        <w:rPr>
          <w:szCs w:val="24"/>
        </w:rPr>
        <w:t xml:space="preserve"> = 0 </w:t>
      </w:r>
    </w:p>
    <w:p w:rsidR="0098357D" w:rsidRPr="0098357D" w:rsidRDefault="0098357D" w:rsidP="00395DA0">
      <w:pPr>
        <w:numPr>
          <w:ilvl w:val="2"/>
          <w:numId w:val="71"/>
        </w:numPr>
        <w:rPr>
          <w:szCs w:val="24"/>
        </w:rPr>
      </w:pPr>
      <w:r w:rsidRPr="0098357D">
        <w:rPr>
          <w:i/>
          <w:iCs/>
          <w:szCs w:val="24"/>
        </w:rPr>
        <w:t>d(i,j)</w:t>
      </w:r>
      <w:r w:rsidRPr="0098357D">
        <w:rPr>
          <w:szCs w:val="24"/>
        </w:rPr>
        <w:t xml:space="preserve"> = </w:t>
      </w:r>
      <w:r w:rsidRPr="0098357D">
        <w:rPr>
          <w:i/>
          <w:iCs/>
          <w:szCs w:val="24"/>
        </w:rPr>
        <w:t>d(j,i)</w:t>
      </w:r>
      <w:r w:rsidRPr="0098357D">
        <w:rPr>
          <w:szCs w:val="24"/>
        </w:rPr>
        <w:t xml:space="preserve"> </w:t>
      </w:r>
    </w:p>
    <w:p w:rsidR="0098357D" w:rsidRDefault="0098357D" w:rsidP="00395DA0">
      <w:pPr>
        <w:numPr>
          <w:ilvl w:val="2"/>
          <w:numId w:val="71"/>
        </w:numPr>
        <w:rPr>
          <w:szCs w:val="24"/>
        </w:rPr>
      </w:pPr>
      <w:r w:rsidRPr="0098357D">
        <w:rPr>
          <w:i/>
          <w:iCs/>
          <w:szCs w:val="24"/>
        </w:rPr>
        <w:t>d(i,j)</w:t>
      </w:r>
      <w:r w:rsidRPr="0098357D">
        <w:rPr>
          <w:szCs w:val="24"/>
        </w:rPr>
        <w:t xml:space="preserve"> </w:t>
      </w:r>
      <w:r w:rsidRPr="0098357D">
        <w:rPr>
          <w:szCs w:val="24"/>
        </w:rPr>
        <w:sym w:font="Symbol" w:char="00A3"/>
      </w:r>
      <w:r w:rsidRPr="0098357D">
        <w:rPr>
          <w:szCs w:val="24"/>
        </w:rPr>
        <w:t xml:space="preserve"> </w:t>
      </w:r>
      <w:r w:rsidRPr="0098357D">
        <w:rPr>
          <w:i/>
          <w:iCs/>
          <w:szCs w:val="24"/>
        </w:rPr>
        <w:t>d(i,k)</w:t>
      </w:r>
      <w:r w:rsidRPr="0098357D">
        <w:rPr>
          <w:szCs w:val="24"/>
        </w:rPr>
        <w:t xml:space="preserve"> + </w:t>
      </w:r>
      <w:r w:rsidRPr="0098357D">
        <w:rPr>
          <w:i/>
          <w:iCs/>
          <w:szCs w:val="24"/>
        </w:rPr>
        <w:t>d(k,j)</w:t>
      </w:r>
      <w:r w:rsidRPr="0098357D">
        <w:rPr>
          <w:szCs w:val="24"/>
        </w:rPr>
        <w:t xml:space="preserve"> </w:t>
      </w:r>
    </w:p>
    <w:p w:rsidR="0098357D" w:rsidRDefault="0098357D" w:rsidP="0098357D">
      <w:pPr>
        <w:rPr>
          <w:szCs w:val="24"/>
        </w:rPr>
      </w:pPr>
      <w:r>
        <w:rPr>
          <w:szCs w:val="24"/>
        </w:rPr>
        <w:t xml:space="preserve">Ngoài ra chúng ta có thể sử dụng các khoảng cách có trọng số, các tương hỗ tích mômen có tham số Pearson hoặc các độ đo sự khác nhau khác, miễn là </w:t>
      </w:r>
      <w:r w:rsidR="00D10A3D">
        <w:rPr>
          <w:szCs w:val="24"/>
        </w:rPr>
        <w:t>thỏa mãn các thuộc tính khoảng cách trình bày trên.</w:t>
      </w:r>
    </w:p>
    <w:p w:rsidR="00D10A3D" w:rsidRPr="00F6732B" w:rsidRDefault="00D10A3D" w:rsidP="00395DA0">
      <w:pPr>
        <w:pStyle w:val="ListParagraph"/>
        <w:numPr>
          <w:ilvl w:val="0"/>
          <w:numId w:val="63"/>
        </w:numPr>
        <w:spacing w:line="360" w:lineRule="auto"/>
        <w:rPr>
          <w:b/>
          <w:i/>
        </w:rPr>
      </w:pPr>
      <w:r w:rsidRPr="00F6732B">
        <w:rPr>
          <w:b/>
          <w:i/>
        </w:rPr>
        <w:t>Độ giống nhau Cosin</w:t>
      </w:r>
    </w:p>
    <w:p w:rsidR="00D10A3D" w:rsidRDefault="00D10A3D" w:rsidP="00D10A3D">
      <w:pPr>
        <w:rPr>
          <w:iCs/>
          <w:szCs w:val="24"/>
        </w:rPr>
      </w:pPr>
      <w:r>
        <w:rPr>
          <w:szCs w:val="24"/>
        </w:rPr>
        <w:t xml:space="preserve">Nếu </w:t>
      </w:r>
      <w:r w:rsidRPr="00D10A3D">
        <w:rPr>
          <w:i/>
          <w:iCs/>
          <w:szCs w:val="24"/>
        </w:rPr>
        <w:t>d</w:t>
      </w:r>
      <w:r w:rsidRPr="00D10A3D">
        <w:rPr>
          <w:i/>
          <w:iCs/>
          <w:szCs w:val="24"/>
          <w:vertAlign w:val="subscript"/>
        </w:rPr>
        <w:t>1</w:t>
      </w:r>
      <w:r>
        <w:rPr>
          <w:szCs w:val="24"/>
        </w:rPr>
        <w:t xml:space="preserve"> và</w:t>
      </w:r>
      <w:r w:rsidRPr="00D10A3D">
        <w:rPr>
          <w:szCs w:val="24"/>
        </w:rPr>
        <w:t xml:space="preserve"> </w:t>
      </w:r>
      <w:r w:rsidRPr="00D10A3D">
        <w:rPr>
          <w:i/>
          <w:iCs/>
          <w:szCs w:val="24"/>
        </w:rPr>
        <w:t>d</w:t>
      </w:r>
      <w:r w:rsidRPr="00D10A3D">
        <w:rPr>
          <w:i/>
          <w:iCs/>
          <w:szCs w:val="24"/>
          <w:vertAlign w:val="subscript"/>
        </w:rPr>
        <w:t>2</w:t>
      </w:r>
      <w:r>
        <w:rPr>
          <w:i/>
          <w:iCs/>
          <w:szCs w:val="24"/>
        </w:rPr>
        <w:t xml:space="preserve"> </w:t>
      </w:r>
      <w:r>
        <w:rPr>
          <w:iCs/>
          <w:szCs w:val="24"/>
        </w:rPr>
        <w:t xml:space="preserve"> là hai vectơ tài liệu thì </w:t>
      </w:r>
      <w:r w:rsidRPr="00D10A3D">
        <w:rPr>
          <w:iCs/>
          <w:szCs w:val="24"/>
        </w:rPr>
        <w:t xml:space="preserve">cos( </w:t>
      </w:r>
      <w:r w:rsidRPr="00D10A3D">
        <w:rPr>
          <w:i/>
          <w:iCs/>
          <w:szCs w:val="24"/>
        </w:rPr>
        <w:t>d</w:t>
      </w:r>
      <w:r w:rsidRPr="00D10A3D">
        <w:rPr>
          <w:i/>
          <w:iCs/>
          <w:szCs w:val="24"/>
          <w:vertAlign w:val="subscript"/>
        </w:rPr>
        <w:t>1</w:t>
      </w:r>
      <w:r w:rsidRPr="00D10A3D">
        <w:rPr>
          <w:i/>
          <w:iCs/>
          <w:szCs w:val="24"/>
        </w:rPr>
        <w:t>, d</w:t>
      </w:r>
      <w:r w:rsidRPr="00D10A3D">
        <w:rPr>
          <w:i/>
          <w:iCs/>
          <w:szCs w:val="24"/>
          <w:vertAlign w:val="subscript"/>
        </w:rPr>
        <w:t>2</w:t>
      </w:r>
      <w:r w:rsidRPr="00D10A3D">
        <w:rPr>
          <w:iCs/>
          <w:szCs w:val="24"/>
        </w:rPr>
        <w:t xml:space="preserve"> ) =  (</w:t>
      </w:r>
      <w:r w:rsidRPr="00D10A3D">
        <w:rPr>
          <w:i/>
          <w:iCs/>
          <w:szCs w:val="24"/>
        </w:rPr>
        <w:t>d</w:t>
      </w:r>
      <w:r w:rsidRPr="00D10A3D">
        <w:rPr>
          <w:i/>
          <w:iCs/>
          <w:szCs w:val="24"/>
          <w:vertAlign w:val="subscript"/>
        </w:rPr>
        <w:t>1</w:t>
      </w:r>
      <w:r w:rsidRPr="00D10A3D">
        <w:rPr>
          <w:iCs/>
          <w:szCs w:val="24"/>
        </w:rPr>
        <w:t xml:space="preserve"> </w:t>
      </w:r>
      <w:r w:rsidRPr="00D10A3D">
        <w:rPr>
          <w:iCs/>
          <w:szCs w:val="24"/>
        </w:rPr>
        <w:sym w:font="Symbol" w:char="00B7"/>
      </w:r>
      <w:r w:rsidRPr="00D10A3D">
        <w:rPr>
          <w:iCs/>
          <w:szCs w:val="24"/>
        </w:rPr>
        <w:t xml:space="preserve"> </w:t>
      </w:r>
      <w:r w:rsidRPr="00D10A3D">
        <w:rPr>
          <w:i/>
          <w:iCs/>
          <w:szCs w:val="24"/>
        </w:rPr>
        <w:t>d</w:t>
      </w:r>
      <w:r w:rsidRPr="00D10A3D">
        <w:rPr>
          <w:i/>
          <w:iCs/>
          <w:szCs w:val="24"/>
          <w:vertAlign w:val="subscript"/>
        </w:rPr>
        <w:t>2</w:t>
      </w:r>
      <w:r w:rsidRPr="00D10A3D">
        <w:rPr>
          <w:iCs/>
          <w:szCs w:val="24"/>
        </w:rPr>
        <w:t>) / ||</w:t>
      </w:r>
      <w:r w:rsidRPr="00D10A3D">
        <w:rPr>
          <w:i/>
          <w:iCs/>
          <w:szCs w:val="24"/>
        </w:rPr>
        <w:t>d</w:t>
      </w:r>
      <w:r w:rsidRPr="00D10A3D">
        <w:rPr>
          <w:i/>
          <w:iCs/>
          <w:szCs w:val="24"/>
          <w:vertAlign w:val="subscript"/>
        </w:rPr>
        <w:t>1</w:t>
      </w:r>
      <w:r w:rsidRPr="00D10A3D">
        <w:rPr>
          <w:iCs/>
          <w:szCs w:val="24"/>
        </w:rPr>
        <w:t>|| ||</w:t>
      </w:r>
      <w:r w:rsidRPr="00D10A3D">
        <w:rPr>
          <w:i/>
          <w:iCs/>
          <w:szCs w:val="24"/>
        </w:rPr>
        <w:t>d</w:t>
      </w:r>
      <w:r w:rsidRPr="00D10A3D">
        <w:rPr>
          <w:i/>
          <w:iCs/>
          <w:szCs w:val="24"/>
          <w:vertAlign w:val="subscript"/>
        </w:rPr>
        <w:t>2</w:t>
      </w:r>
      <w:r w:rsidRPr="00D10A3D">
        <w:rPr>
          <w:iCs/>
          <w:szCs w:val="24"/>
        </w:rPr>
        <w:t>||</w:t>
      </w:r>
      <w:r>
        <w:rPr>
          <w:iCs/>
          <w:szCs w:val="24"/>
        </w:rPr>
        <w:t xml:space="preserve"> trong đó </w:t>
      </w:r>
      <w:r w:rsidRPr="00D10A3D">
        <w:rPr>
          <w:iCs/>
          <w:szCs w:val="24"/>
        </w:rPr>
        <w:sym w:font="Symbol" w:char="00B7"/>
      </w:r>
      <w:r>
        <w:rPr>
          <w:iCs/>
          <w:szCs w:val="24"/>
        </w:rPr>
        <w:t xml:space="preserve"> thể hiện phép toán nhân vectơ và </w:t>
      </w:r>
      <w:r w:rsidRPr="00D10A3D">
        <w:rPr>
          <w:iCs/>
          <w:szCs w:val="24"/>
        </w:rPr>
        <w:t xml:space="preserve">|| </w:t>
      </w:r>
      <w:r w:rsidRPr="00D10A3D">
        <w:rPr>
          <w:i/>
          <w:iCs/>
          <w:szCs w:val="24"/>
        </w:rPr>
        <w:t xml:space="preserve">d </w:t>
      </w:r>
      <w:r w:rsidRPr="00D10A3D">
        <w:rPr>
          <w:iCs/>
          <w:szCs w:val="24"/>
        </w:rPr>
        <w:t>||</w:t>
      </w:r>
      <w:r>
        <w:rPr>
          <w:iCs/>
          <w:szCs w:val="24"/>
        </w:rPr>
        <w:t xml:space="preserve"> là độ dài của vectơ d</w:t>
      </w:r>
    </w:p>
    <w:p w:rsidR="00D10A3D" w:rsidRPr="00D10A3D" w:rsidRDefault="00D10A3D" w:rsidP="00D10A3D">
      <w:pPr>
        <w:rPr>
          <w:iCs/>
        </w:rPr>
      </w:pPr>
      <w:r>
        <w:rPr>
          <w:iCs/>
          <w:szCs w:val="24"/>
        </w:rPr>
        <w:t xml:space="preserve">Ví dụ:  </w:t>
      </w:r>
      <w:r w:rsidRPr="00D10A3D">
        <w:rPr>
          <w:i/>
          <w:iCs/>
        </w:rPr>
        <w:t>d</w:t>
      </w:r>
      <w:r w:rsidRPr="00D10A3D">
        <w:rPr>
          <w:i/>
          <w:iCs/>
          <w:vertAlign w:val="subscript"/>
        </w:rPr>
        <w:t>1</w:t>
      </w:r>
      <w:r w:rsidRPr="00D10A3D">
        <w:rPr>
          <w:i/>
          <w:iCs/>
        </w:rPr>
        <w:t xml:space="preserve"> </w:t>
      </w:r>
      <w:r w:rsidRPr="00D10A3D">
        <w:rPr>
          <w:b/>
          <w:bCs/>
          <w:iCs/>
        </w:rPr>
        <w:t xml:space="preserve">=  </w:t>
      </w:r>
      <w:r w:rsidRPr="00D10A3D">
        <w:rPr>
          <w:b/>
          <w:bCs/>
          <w:iCs/>
          <w:szCs w:val="24"/>
        </w:rPr>
        <w:t>3</w:t>
      </w:r>
      <w:r w:rsidRPr="00D10A3D">
        <w:rPr>
          <w:b/>
          <w:bCs/>
          <w:iCs/>
        </w:rPr>
        <w:t xml:space="preserve"> </w:t>
      </w:r>
      <w:r w:rsidRPr="00D10A3D">
        <w:rPr>
          <w:b/>
          <w:bCs/>
          <w:iCs/>
          <w:szCs w:val="24"/>
        </w:rPr>
        <w:t>2 0 5 0 0 0 2 0 0</w:t>
      </w:r>
      <w:r w:rsidRPr="00D10A3D">
        <w:rPr>
          <w:b/>
          <w:bCs/>
          <w:iCs/>
        </w:rPr>
        <w:t xml:space="preserve"> </w:t>
      </w:r>
      <w:r w:rsidRPr="00D10A3D">
        <w:rPr>
          <w:b/>
          <w:bCs/>
          <w:iCs/>
        </w:rPr>
        <w:tab/>
      </w:r>
      <w:r w:rsidRPr="00D10A3D">
        <w:rPr>
          <w:iCs/>
        </w:rPr>
        <w:t xml:space="preserve"> </w:t>
      </w:r>
    </w:p>
    <w:p w:rsidR="00D10A3D" w:rsidRPr="00D10A3D" w:rsidRDefault="00D10A3D" w:rsidP="00D10A3D">
      <w:pPr>
        <w:rPr>
          <w:iCs/>
          <w:szCs w:val="24"/>
        </w:rPr>
      </w:pPr>
      <w:r w:rsidRPr="00D10A3D">
        <w:rPr>
          <w:i/>
          <w:iCs/>
          <w:szCs w:val="24"/>
        </w:rPr>
        <w:lastRenderedPageBreak/>
        <w:t xml:space="preserve">   </w:t>
      </w:r>
      <w:r w:rsidRPr="00D10A3D">
        <w:rPr>
          <w:i/>
          <w:iCs/>
          <w:szCs w:val="24"/>
        </w:rPr>
        <w:tab/>
        <w:t>d</w:t>
      </w:r>
      <w:r w:rsidRPr="00D10A3D">
        <w:rPr>
          <w:i/>
          <w:iCs/>
          <w:szCs w:val="24"/>
          <w:vertAlign w:val="subscript"/>
        </w:rPr>
        <w:t>2</w:t>
      </w:r>
      <w:r w:rsidRPr="00D10A3D">
        <w:rPr>
          <w:b/>
          <w:bCs/>
          <w:iCs/>
          <w:szCs w:val="24"/>
        </w:rPr>
        <w:t xml:space="preserve"> =  1 0 0 0 0 0 0 1 0 2</w:t>
      </w:r>
      <w:r w:rsidRPr="00D10A3D">
        <w:rPr>
          <w:iCs/>
          <w:szCs w:val="24"/>
        </w:rPr>
        <w:t xml:space="preserve"> </w:t>
      </w:r>
    </w:p>
    <w:p w:rsidR="00D10A3D" w:rsidRPr="00D10A3D" w:rsidRDefault="00D10A3D" w:rsidP="00D10A3D">
      <w:pPr>
        <w:rPr>
          <w:iCs/>
          <w:szCs w:val="24"/>
        </w:rPr>
      </w:pPr>
      <w:r w:rsidRPr="00D10A3D">
        <w:rPr>
          <w:i/>
          <w:iCs/>
          <w:szCs w:val="24"/>
        </w:rPr>
        <w:t xml:space="preserve">    d</w:t>
      </w:r>
      <w:r w:rsidRPr="00D10A3D">
        <w:rPr>
          <w:i/>
          <w:iCs/>
          <w:szCs w:val="24"/>
          <w:vertAlign w:val="subscript"/>
        </w:rPr>
        <w:t>1</w:t>
      </w:r>
      <w:r w:rsidRPr="00D10A3D">
        <w:rPr>
          <w:iCs/>
          <w:szCs w:val="24"/>
        </w:rPr>
        <w:t xml:space="preserve"> </w:t>
      </w:r>
      <w:r w:rsidRPr="00D10A3D">
        <w:rPr>
          <w:iCs/>
          <w:szCs w:val="24"/>
        </w:rPr>
        <w:sym w:font="Symbol" w:char="00B7"/>
      </w:r>
      <w:r w:rsidRPr="00D10A3D">
        <w:rPr>
          <w:iCs/>
          <w:szCs w:val="24"/>
        </w:rPr>
        <w:t xml:space="preserve"> </w:t>
      </w:r>
      <w:r w:rsidRPr="00D10A3D">
        <w:rPr>
          <w:i/>
          <w:iCs/>
          <w:szCs w:val="24"/>
        </w:rPr>
        <w:t>d</w:t>
      </w:r>
      <w:r w:rsidRPr="00D10A3D">
        <w:rPr>
          <w:i/>
          <w:iCs/>
          <w:szCs w:val="24"/>
          <w:vertAlign w:val="subscript"/>
        </w:rPr>
        <w:t>2</w:t>
      </w:r>
      <w:r w:rsidRPr="00D10A3D">
        <w:rPr>
          <w:iCs/>
          <w:szCs w:val="24"/>
        </w:rPr>
        <w:t>=  3*1 + 2*0 + 0*0 + 5*0 + 0*0 + 0*0 + 0*0 + 2*1 + 0*0 + 0*2 = 5</w:t>
      </w:r>
    </w:p>
    <w:p w:rsidR="00D10A3D" w:rsidRPr="00D10A3D" w:rsidRDefault="00D10A3D" w:rsidP="00D10A3D">
      <w:pPr>
        <w:rPr>
          <w:iCs/>
          <w:szCs w:val="24"/>
        </w:rPr>
      </w:pPr>
      <w:r w:rsidRPr="00D10A3D">
        <w:rPr>
          <w:iCs/>
          <w:szCs w:val="24"/>
        </w:rPr>
        <w:t xml:space="preserve">   ||</w:t>
      </w:r>
      <w:r w:rsidRPr="00D10A3D">
        <w:rPr>
          <w:i/>
          <w:iCs/>
          <w:szCs w:val="24"/>
        </w:rPr>
        <w:t>d</w:t>
      </w:r>
      <w:r w:rsidRPr="00D10A3D">
        <w:rPr>
          <w:i/>
          <w:iCs/>
          <w:szCs w:val="24"/>
          <w:vertAlign w:val="subscript"/>
        </w:rPr>
        <w:t>1</w:t>
      </w:r>
      <w:r w:rsidRPr="00D10A3D">
        <w:rPr>
          <w:iCs/>
          <w:szCs w:val="24"/>
        </w:rPr>
        <w:t>|| = (3*3+2*2+0*0+5*5+0*0+0*0+0*0+2*2+0*0+0*0)</w:t>
      </w:r>
      <w:r w:rsidRPr="00D10A3D">
        <w:rPr>
          <w:b/>
          <w:bCs/>
          <w:iCs/>
          <w:szCs w:val="24"/>
          <w:vertAlign w:val="superscript"/>
        </w:rPr>
        <w:t>0.5</w:t>
      </w:r>
      <w:r w:rsidRPr="00D10A3D">
        <w:rPr>
          <w:iCs/>
          <w:szCs w:val="24"/>
        </w:rPr>
        <w:t xml:space="preserve"> =  (42) </w:t>
      </w:r>
      <w:r w:rsidRPr="00D10A3D">
        <w:rPr>
          <w:b/>
          <w:bCs/>
          <w:iCs/>
          <w:szCs w:val="24"/>
          <w:vertAlign w:val="superscript"/>
        </w:rPr>
        <w:t>0.5</w:t>
      </w:r>
      <w:r w:rsidRPr="00D10A3D">
        <w:rPr>
          <w:iCs/>
          <w:szCs w:val="24"/>
        </w:rPr>
        <w:t xml:space="preserve"> = 6.481</w:t>
      </w:r>
    </w:p>
    <w:p w:rsidR="00D10A3D" w:rsidRPr="00D10A3D" w:rsidRDefault="00D10A3D" w:rsidP="00D10A3D">
      <w:pPr>
        <w:rPr>
          <w:iCs/>
          <w:szCs w:val="24"/>
        </w:rPr>
      </w:pPr>
      <w:r w:rsidRPr="00D10A3D">
        <w:rPr>
          <w:iCs/>
          <w:szCs w:val="24"/>
        </w:rPr>
        <w:t xml:space="preserve">    ||</w:t>
      </w:r>
      <w:r w:rsidRPr="00D10A3D">
        <w:rPr>
          <w:i/>
          <w:iCs/>
          <w:szCs w:val="24"/>
        </w:rPr>
        <w:t>d</w:t>
      </w:r>
      <w:r w:rsidRPr="00D10A3D">
        <w:rPr>
          <w:i/>
          <w:iCs/>
          <w:szCs w:val="24"/>
          <w:vertAlign w:val="subscript"/>
        </w:rPr>
        <w:t>2</w:t>
      </w:r>
      <w:r w:rsidRPr="00D10A3D">
        <w:rPr>
          <w:iCs/>
          <w:szCs w:val="24"/>
        </w:rPr>
        <w:t>|| = (1*1+0*0+0*0+0*0+0*0+0*0+0*0+1*1+0*0+2*2)</w:t>
      </w:r>
      <w:r w:rsidRPr="00D10A3D">
        <w:rPr>
          <w:iCs/>
          <w:szCs w:val="24"/>
          <w:vertAlign w:val="superscript"/>
        </w:rPr>
        <w:t xml:space="preserve"> </w:t>
      </w:r>
      <w:r w:rsidRPr="00D10A3D">
        <w:rPr>
          <w:b/>
          <w:bCs/>
          <w:iCs/>
          <w:szCs w:val="24"/>
          <w:vertAlign w:val="superscript"/>
        </w:rPr>
        <w:t>0.5</w:t>
      </w:r>
      <w:r w:rsidRPr="00D10A3D">
        <w:rPr>
          <w:iCs/>
          <w:szCs w:val="24"/>
          <w:vertAlign w:val="superscript"/>
        </w:rPr>
        <w:t xml:space="preserve"> </w:t>
      </w:r>
      <w:r w:rsidRPr="00D10A3D">
        <w:rPr>
          <w:iCs/>
          <w:szCs w:val="24"/>
        </w:rPr>
        <w:t xml:space="preserve">= (6) </w:t>
      </w:r>
      <w:r w:rsidRPr="00D10A3D">
        <w:rPr>
          <w:b/>
          <w:bCs/>
          <w:iCs/>
          <w:szCs w:val="24"/>
          <w:vertAlign w:val="superscript"/>
        </w:rPr>
        <w:t>0.5</w:t>
      </w:r>
      <w:r w:rsidRPr="00D10A3D">
        <w:rPr>
          <w:iCs/>
          <w:szCs w:val="24"/>
        </w:rPr>
        <w:t xml:space="preserve"> = 2.245</w:t>
      </w:r>
    </w:p>
    <w:p w:rsidR="00D10A3D" w:rsidRPr="00D10A3D" w:rsidRDefault="00D10A3D" w:rsidP="00D10A3D">
      <w:pPr>
        <w:rPr>
          <w:szCs w:val="24"/>
        </w:rPr>
      </w:pPr>
      <w:r w:rsidRPr="00D10A3D">
        <w:rPr>
          <w:iCs/>
          <w:szCs w:val="24"/>
        </w:rPr>
        <w:t xml:space="preserve">    </w:t>
      </w:r>
      <w:r w:rsidRPr="00D10A3D">
        <w:rPr>
          <w:iCs/>
          <w:szCs w:val="24"/>
        </w:rPr>
        <w:tab/>
        <w:t xml:space="preserve">cos( </w:t>
      </w:r>
      <w:r w:rsidRPr="00D10A3D">
        <w:rPr>
          <w:i/>
          <w:iCs/>
          <w:szCs w:val="24"/>
        </w:rPr>
        <w:t>d</w:t>
      </w:r>
      <w:r w:rsidRPr="00D10A3D">
        <w:rPr>
          <w:i/>
          <w:iCs/>
          <w:szCs w:val="24"/>
          <w:vertAlign w:val="subscript"/>
        </w:rPr>
        <w:t>1</w:t>
      </w:r>
      <w:r w:rsidRPr="00D10A3D">
        <w:rPr>
          <w:i/>
          <w:iCs/>
          <w:szCs w:val="24"/>
        </w:rPr>
        <w:t>, d</w:t>
      </w:r>
      <w:r w:rsidRPr="00D10A3D">
        <w:rPr>
          <w:i/>
          <w:iCs/>
          <w:szCs w:val="24"/>
          <w:vertAlign w:val="subscript"/>
        </w:rPr>
        <w:t>2</w:t>
      </w:r>
      <w:r w:rsidRPr="00D10A3D">
        <w:rPr>
          <w:iCs/>
          <w:szCs w:val="24"/>
        </w:rPr>
        <w:t xml:space="preserve"> ) = .3150</w:t>
      </w:r>
    </w:p>
    <w:p w:rsidR="00D10A3D" w:rsidRPr="00F6732B" w:rsidRDefault="00D10A3D" w:rsidP="00395DA0">
      <w:pPr>
        <w:pStyle w:val="ListParagraph"/>
        <w:numPr>
          <w:ilvl w:val="0"/>
          <w:numId w:val="63"/>
        </w:numPr>
        <w:spacing w:line="360" w:lineRule="auto"/>
        <w:rPr>
          <w:b/>
          <w:i/>
          <w:sz w:val="32"/>
          <w:szCs w:val="32"/>
        </w:rPr>
      </w:pPr>
      <w:r w:rsidRPr="00F6732B">
        <w:rPr>
          <w:b/>
          <w:i/>
        </w:rPr>
        <w:t>Độ giống nhau của biến nhị phân</w:t>
      </w:r>
    </w:p>
    <w:p w:rsidR="00D10A3D" w:rsidRDefault="00D10A3D" w:rsidP="002A651E">
      <w:pPr>
        <w:pStyle w:val="ListParagraph"/>
        <w:spacing w:line="360" w:lineRule="auto"/>
        <w:ind w:left="360"/>
      </w:pPr>
      <w:r>
        <w:t>Bảng sau được sử dụng để tính độ giống nhau của biến nhị phân</w:t>
      </w:r>
      <w:r w:rsidR="002A651E">
        <w:t xml:space="preserve">, thành phần của mỗi phần tử trong bảng là số </w:t>
      </w:r>
      <w:r w:rsidR="00ED21C1">
        <w:t xml:space="preserve">thuộc tính </w:t>
      </w:r>
      <w:r w:rsidR="002A651E">
        <w:t>của đối tượng i và đối tượng j</w:t>
      </w:r>
      <w:r w:rsidR="00ED21C1">
        <w:t xml:space="preserve"> nhận giá trị là 0 hay 1</w:t>
      </w:r>
      <w:r w:rsidR="002A651E">
        <w:t xml:space="preserve">. Chẳng hạn a  là số </w:t>
      </w:r>
      <w:r w:rsidR="00ED21C1">
        <w:t xml:space="preserve">thuộc tính của đối </w:t>
      </w:r>
      <w:r w:rsidR="002A651E">
        <w:t xml:space="preserve">tượng i </w:t>
      </w:r>
      <w:r w:rsidR="00ED21C1">
        <w:t>và j có giá trị là</w:t>
      </w:r>
      <w:r w:rsidR="002A651E">
        <w:t xml:space="preserve"> 1, còn b là là số </w:t>
      </w:r>
      <w:r w:rsidR="00ED21C1">
        <w:t xml:space="preserve">thuộc tính của đối tượng i là </w:t>
      </w:r>
      <w:r w:rsidR="002A651E">
        <w:t xml:space="preserve">1 và </w:t>
      </w:r>
      <w:r w:rsidR="00ED21C1">
        <w:t xml:space="preserve">còn của đối tượng </w:t>
      </w:r>
      <w:r w:rsidR="002A651E">
        <w:t>j là 0.</w:t>
      </w:r>
    </w:p>
    <w:p w:rsidR="002A651E" w:rsidRDefault="002A651E" w:rsidP="002A651E">
      <w:pPr>
        <w:pStyle w:val="ListParagraph"/>
        <w:spacing w:line="360" w:lineRule="auto"/>
        <w:ind w:left="360"/>
      </w:pPr>
      <w:r w:rsidRPr="002A651E">
        <w:rPr>
          <w:noProof/>
        </w:rPr>
        <w:drawing>
          <wp:inline distT="0" distB="0" distL="0" distR="0">
            <wp:extent cx="3543300" cy="1495425"/>
            <wp:effectExtent l="0" t="0" r="0" b="0"/>
            <wp:docPr id="32" name="Object 2"/>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4800600" cy="2108200"/>
                      <a:chOff x="914400" y="1828800"/>
                      <a:chExt cx="4800600" cy="2108200"/>
                    </a:xfrm>
                  </a:grpSpPr>
                  <a:pic>
                    <a:nvPicPr>
                      <a:cNvPr id="0" name="Object 2"/>
                      <a:cNvPicPr>
                        <a:picLocks noChangeAspect="1" noChangeArrowheads="1"/>
                      </a:cNvPicPr>
                    </a:nvPicPr>
                    <a:blipFill>
                      <a:blip r:embed="rId332"/>
                      <a:srcRect/>
                      <a:stretch>
                        <a:fillRect/>
                      </a:stretch>
                    </a:blipFill>
                    <a:spPr bwMode="auto">
                      <a:xfrm>
                        <a:off x="2743200" y="2286000"/>
                        <a:ext cx="2895600" cy="1651000"/>
                      </a:xfrm>
                      <a:prstGeom prst="rect">
                        <a:avLst/>
                      </a:prstGeom>
                      <a:noFill/>
                      <a:ln w="9525">
                        <a:noFill/>
                        <a:miter lim="800000"/>
                        <a:headEnd/>
                        <a:tailEnd/>
                      </a:ln>
                      <a:effectLst/>
                    </a:spPr>
                  </a:pic>
                  <a:sp>
                    <a:nvSpPr>
                      <a:cNvPr id="1448967" name="Line 7"/>
                      <a:cNvSpPr>
                        <a:spLocks noChangeShapeType="1"/>
                      </a:cNvSpPr>
                    </a:nvSpPr>
                    <a:spPr bwMode="auto">
                      <a:xfrm>
                        <a:off x="1905000" y="2590800"/>
                        <a:ext cx="4876800" cy="0"/>
                      </a:xfrm>
                      <a:prstGeom prst="line">
                        <a:avLst/>
                      </a:prstGeom>
                      <a:noFill/>
                      <a:ln w="9525">
                        <a:solidFill>
                          <a:schemeClr val="tx1"/>
                        </a:solidFill>
                        <a:round/>
                        <a:headEnd/>
                        <a:tailEnd/>
                      </a:ln>
                      <a:effectLst/>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1448968" name="Line 8"/>
                      <a:cNvSpPr>
                        <a:spLocks noChangeShapeType="1"/>
                      </a:cNvSpPr>
                    </a:nvSpPr>
                    <a:spPr bwMode="auto">
                      <a:xfrm>
                        <a:off x="3429000" y="2133600"/>
                        <a:ext cx="0" cy="1981200"/>
                      </a:xfrm>
                      <a:prstGeom prst="line">
                        <a:avLst/>
                      </a:prstGeom>
                      <a:noFill/>
                      <a:ln w="9525">
                        <a:solidFill>
                          <a:schemeClr val="tx1"/>
                        </a:solidFill>
                        <a:round/>
                        <a:headEnd/>
                        <a:tailEnd/>
                      </a:ln>
                      <a:effectLst/>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1448969" name="Text Box 9"/>
                      <a:cNvSpPr txBox="1">
                        <a:spLocks noChangeArrowheads="1"/>
                      </a:cNvSpPr>
                    </a:nvSpPr>
                    <a:spPr bwMode="auto">
                      <a:xfrm>
                        <a:off x="914400" y="3124200"/>
                        <a:ext cx="1676400" cy="396875"/>
                      </a:xfrm>
                      <a:prstGeom prst="rect">
                        <a:avLst/>
                      </a:prstGeom>
                      <a:noFill/>
                      <a:ln w="9525">
                        <a:noFill/>
                        <a:miter lim="800000"/>
                        <a:headEnd/>
                        <a:tailEnd/>
                      </a:ln>
                      <a:effectLst/>
                    </a:spPr>
                    <a:txSp>
                      <a:txBody>
                        <a:bodyPr wrap="square">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eaLnBrk="0" hangingPunct="0">
                            <a:spcBef>
                              <a:spcPct val="50000"/>
                            </a:spcBef>
                          </a:pPr>
                          <a:r>
                            <a:rPr lang="en-US" sz="2000" b="1" dirty="0" err="1" smtClean="0">
                              <a:latin typeface="Times New Roman" pitchFamily="18" charset="0"/>
                            </a:rPr>
                            <a:t>Đối</a:t>
                          </a:r>
                          <a:r>
                            <a:rPr lang="en-US" sz="2000" b="1" dirty="0" smtClean="0">
                              <a:latin typeface="Times New Roman" pitchFamily="18" charset="0"/>
                            </a:rPr>
                            <a:t> </a:t>
                          </a:r>
                          <a:r>
                            <a:rPr lang="en-US" sz="2000" b="1" dirty="0" err="1" smtClean="0">
                              <a:latin typeface="Times New Roman" pitchFamily="18" charset="0"/>
                            </a:rPr>
                            <a:t>tượng</a:t>
                          </a:r>
                          <a:r>
                            <a:rPr lang="en-US" sz="2000" b="1" dirty="0" smtClean="0">
                              <a:latin typeface="Times New Roman" pitchFamily="18" charset="0"/>
                            </a:rPr>
                            <a:t> </a:t>
                          </a:r>
                          <a:r>
                            <a:rPr lang="en-US" sz="2000" b="1" i="1" dirty="0" err="1">
                              <a:latin typeface="Times New Roman" pitchFamily="18" charset="0"/>
                            </a:rPr>
                            <a:t>i</a:t>
                          </a:r>
                          <a:endParaRPr lang="en-US" sz="2000" b="1" dirty="0">
                            <a:latin typeface="Times New Roman" pitchFamily="18" charset="0"/>
                          </a:endParaRPr>
                        </a:p>
                      </a:txBody>
                      <a:useSpRect/>
                    </a:txSp>
                  </a:sp>
                  <a:sp>
                    <a:nvSpPr>
                      <a:cNvPr id="1448970" name="Text Box 10"/>
                      <a:cNvSpPr txBox="1">
                        <a:spLocks noChangeArrowheads="1"/>
                      </a:cNvSpPr>
                    </a:nvSpPr>
                    <a:spPr bwMode="auto">
                      <a:xfrm>
                        <a:off x="4038600" y="1828800"/>
                        <a:ext cx="1676400" cy="400110"/>
                      </a:xfrm>
                      <a:prstGeom prst="rect">
                        <a:avLst/>
                      </a:prstGeom>
                      <a:noFill/>
                      <a:ln w="9525">
                        <a:noFill/>
                        <a:miter lim="800000"/>
                        <a:headEnd/>
                        <a:tailEnd/>
                      </a:ln>
                      <a:effectLst/>
                    </a:spPr>
                    <a:txSp>
                      <a:txBody>
                        <a:bodyPr wrap="square">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eaLnBrk="0" hangingPunct="0">
                            <a:spcBef>
                              <a:spcPct val="50000"/>
                            </a:spcBef>
                          </a:pPr>
                          <a:r>
                            <a:rPr lang="en-US" sz="2000" b="1" dirty="0" err="1" smtClean="0">
                              <a:latin typeface="Times New Roman" pitchFamily="18" charset="0"/>
                            </a:rPr>
                            <a:t>Đối</a:t>
                          </a:r>
                          <a:r>
                            <a:rPr lang="en-US" sz="2000" b="1" dirty="0" smtClean="0">
                              <a:latin typeface="Times New Roman" pitchFamily="18" charset="0"/>
                            </a:rPr>
                            <a:t> </a:t>
                          </a:r>
                          <a:r>
                            <a:rPr lang="en-US" sz="2000" b="1" dirty="0" err="1" smtClean="0">
                              <a:latin typeface="Times New Roman" pitchFamily="18" charset="0"/>
                            </a:rPr>
                            <a:t>tượng</a:t>
                          </a:r>
                          <a:r>
                            <a:rPr lang="en-US" sz="2000" b="1" dirty="0" smtClean="0">
                              <a:latin typeface="Times New Roman" pitchFamily="18" charset="0"/>
                            </a:rPr>
                            <a:t>   </a:t>
                          </a:r>
                          <a:r>
                            <a:rPr lang="en-US" sz="2000" b="1" i="1" dirty="0">
                              <a:latin typeface="Times New Roman" pitchFamily="18" charset="0"/>
                            </a:rPr>
                            <a:t>j</a:t>
                          </a:r>
                        </a:p>
                      </a:txBody>
                      <a:useSpRect/>
                    </a:txSp>
                  </a:sp>
                </lc:lockedCanvas>
              </a:graphicData>
            </a:graphic>
          </wp:inline>
        </w:drawing>
      </w:r>
    </w:p>
    <w:p w:rsidR="002A651E" w:rsidRPr="002A651E" w:rsidRDefault="005969C1" w:rsidP="00FF1779">
      <w:pPr>
        <w:pStyle w:val="ListParagraph"/>
        <w:spacing w:line="360" w:lineRule="auto"/>
        <w:ind w:left="360"/>
      </w:pPr>
      <w:r>
        <w:rPr>
          <w:noProof/>
        </w:rPr>
        <w:pict>
          <v:shape id="_x0000_s1123" type="#_x0000_t75" style="position:absolute;left:0;text-align:left;margin-left:191.25pt;margin-top:14.75pt;width:157.95pt;height:26.25pt;z-index:251729920">
            <v:imagedata r:id="rId333" o:title=""/>
          </v:shape>
          <o:OLEObject Type="Embed" ProgID="Equation.3" ShapeID="_x0000_s1123" DrawAspect="Content" ObjectID="_1603520957" r:id="rId334"/>
        </w:pict>
      </w:r>
      <w:r w:rsidR="00B24729">
        <w:t xml:space="preserve">Đo độ tuơng đồng giữa hai đối tượng, có thể dùng một khoảng cách đơn giản sau (là bất biến nếu biến nhị phân là đối xứng  </w:t>
      </w:r>
      <w:r w:rsidR="00FF1779">
        <w:t xml:space="preserve"> </w:t>
      </w:r>
    </w:p>
    <w:p w:rsidR="00D10A3D" w:rsidRDefault="005969C1" w:rsidP="00B206BF">
      <w:pPr>
        <w:rPr>
          <w:szCs w:val="24"/>
        </w:rPr>
      </w:pPr>
      <w:r>
        <w:rPr>
          <w:noProof/>
          <w:szCs w:val="24"/>
        </w:rPr>
        <w:pict>
          <v:shape id="_x0000_s1124" type="#_x0000_t75" style="position:absolute;left:0;text-align:left;margin-left:198pt;margin-top:13.1pt;width:131pt;height:24pt;z-index:251730944">
            <v:imagedata r:id="rId335" o:title=""/>
          </v:shape>
          <o:OLEObject Type="Embed" ProgID="Equation.3" ShapeID="_x0000_s1124" DrawAspect="Content" ObjectID="_1603520958" r:id="rId336"/>
        </w:pict>
      </w:r>
      <w:r w:rsidR="00B24729">
        <w:rPr>
          <w:szCs w:val="24"/>
        </w:rPr>
        <w:t xml:space="preserve">Nếu biến nhị phân là không đối xứng thì độ tương quan là không bất biến, được gọi là độ tương quan Jaccard có công thức tính như sau  </w:t>
      </w:r>
    </w:p>
    <w:p w:rsidR="00B24729" w:rsidRPr="00B24729" w:rsidRDefault="00B24729" w:rsidP="00B206BF">
      <w:pPr>
        <w:rPr>
          <w:szCs w:val="24"/>
        </w:rPr>
      </w:pPr>
      <w:r>
        <w:rPr>
          <w:szCs w:val="24"/>
        </w:rPr>
        <w:t>Ví dụ: Cho một bảng dữ liệu như sau</w:t>
      </w:r>
      <w:r w:rsidR="005969C1">
        <w:rPr>
          <w:noProof/>
          <w:szCs w:val="24"/>
        </w:rPr>
        <w:pict>
          <v:shape id="_x0000_s1125" type="#_x0000_t75" style="position:absolute;left:0;text-align:left;margin-left:24pt;margin-top:14.5pt;width:403.3pt;height:81.8pt;z-index:251731968;mso-position-horizontal-relative:text;mso-position-vertical-relative:text">
            <v:imagedata r:id="rId337" o:title=""/>
          </v:shape>
          <o:OLEObject Type="Embed" ProgID="Word.Document.8" ShapeID="_x0000_s1125" DrawAspect="Content" ObjectID="_1603520959" r:id="rId338">
            <o:FieldCodes>\s</o:FieldCodes>
          </o:OLEObject>
        </w:pict>
      </w:r>
    </w:p>
    <w:p w:rsidR="00B24729" w:rsidRDefault="00B24729" w:rsidP="00B206BF">
      <w:pPr>
        <w:rPr>
          <w:sz w:val="32"/>
          <w:szCs w:val="32"/>
        </w:rPr>
      </w:pPr>
    </w:p>
    <w:p w:rsidR="00B24729" w:rsidRDefault="00B24729" w:rsidP="00B206BF">
      <w:pPr>
        <w:rPr>
          <w:sz w:val="32"/>
          <w:szCs w:val="32"/>
        </w:rPr>
      </w:pPr>
    </w:p>
    <w:p w:rsidR="00B24729" w:rsidRDefault="00B24729" w:rsidP="00B206BF">
      <w:pPr>
        <w:rPr>
          <w:sz w:val="32"/>
          <w:szCs w:val="32"/>
        </w:rPr>
      </w:pPr>
    </w:p>
    <w:p w:rsidR="00FF1779" w:rsidRDefault="00B24729" w:rsidP="00B206BF">
      <w:pPr>
        <w:rPr>
          <w:szCs w:val="24"/>
        </w:rPr>
      </w:pPr>
      <w:r>
        <w:rPr>
          <w:szCs w:val="24"/>
        </w:rPr>
        <w:t xml:space="preserve">Trong đó Gender là một thuộc tính đối xứng thể hiện giới tính của các đối tượng có tên trong thuộc tính Name đang xét. Các thuộc tính còn lại lần lượt là sự biểu hiện có sốt, có ho không và kết quả xét nghiệm 1, 2, 3, 4. Tất cả các thuộc tính còn lại này đều thuộc loại nhị phân không đối xứng. </w:t>
      </w:r>
      <w:r w:rsidR="00FF1779">
        <w:rPr>
          <w:szCs w:val="24"/>
        </w:rPr>
        <w:t>Giả sử giá trị Y (yes-có) và P (positive- dương tính) được đặt là 1 và giá trị N (No- không hay âm tính) được đặt là 0 thì ta có các khoảng cách Jaccard như sau</w:t>
      </w:r>
    </w:p>
    <w:p w:rsidR="00ED21C1" w:rsidRDefault="00ED21C1" w:rsidP="00B206BF"/>
    <w:p w:rsidR="00ED21C1" w:rsidRDefault="00ED21C1" w:rsidP="00B206BF"/>
    <w:p w:rsidR="00ED21C1" w:rsidRDefault="005969C1" w:rsidP="00B206BF">
      <w:r>
        <w:rPr>
          <w:noProof/>
          <w:sz w:val="32"/>
          <w:szCs w:val="32"/>
        </w:rPr>
        <w:pict>
          <v:shape id="_x0000_s1126" type="#_x0000_t75" style="position:absolute;left:0;text-align:left;margin-left:90pt;margin-top:2pt;width:202.5pt;height:103.35pt;z-index:251732992">
            <v:imagedata r:id="rId339" o:title=""/>
          </v:shape>
          <o:OLEObject Type="Embed" ProgID="Equation.3" ShapeID="_x0000_s1126" DrawAspect="Content" ObjectID="_1603520960" r:id="rId340"/>
        </w:pict>
      </w:r>
    </w:p>
    <w:p w:rsidR="00ED21C1" w:rsidRDefault="00ED21C1" w:rsidP="00B206BF"/>
    <w:p w:rsidR="00ED21C1" w:rsidRDefault="00ED21C1" w:rsidP="00B206BF"/>
    <w:p w:rsidR="00ED21C1" w:rsidRDefault="00ED21C1" w:rsidP="00B206BF"/>
    <w:p w:rsidR="006E1198" w:rsidRDefault="006E1198" w:rsidP="006E1198">
      <w:pPr>
        <w:pStyle w:val="ListParagraph"/>
        <w:spacing w:line="360" w:lineRule="auto"/>
        <w:ind w:left="360"/>
      </w:pPr>
    </w:p>
    <w:p w:rsidR="006E1198" w:rsidRDefault="006E1198" w:rsidP="006E1198">
      <w:pPr>
        <w:pStyle w:val="ListParagraph"/>
        <w:spacing w:line="360" w:lineRule="auto"/>
        <w:ind w:left="360"/>
      </w:pPr>
    </w:p>
    <w:p w:rsidR="00ED21C1" w:rsidRPr="00F6732B" w:rsidRDefault="00ED21C1" w:rsidP="00395DA0">
      <w:pPr>
        <w:pStyle w:val="ListParagraph"/>
        <w:numPr>
          <w:ilvl w:val="0"/>
          <w:numId w:val="63"/>
        </w:numPr>
        <w:spacing w:line="360" w:lineRule="auto"/>
        <w:rPr>
          <w:b/>
          <w:i/>
        </w:rPr>
      </w:pPr>
      <w:r w:rsidRPr="00F6732B">
        <w:rPr>
          <w:b/>
          <w:i/>
        </w:rPr>
        <w:t>Độ giống nhau của biến tên</w:t>
      </w:r>
    </w:p>
    <w:p w:rsidR="00ED21C1" w:rsidRDefault="00ED21C1" w:rsidP="00B206BF">
      <w:pPr>
        <w:rPr>
          <w:szCs w:val="24"/>
        </w:rPr>
      </w:pPr>
      <w:r>
        <w:rPr>
          <w:szCs w:val="24"/>
        </w:rPr>
        <w:t>Là một sự tổng quát hóa của biến nhị phân trong đó biến có thể có nhiều hơn hai trạng thái (trong khi biến nhị phân chỉ có hai trạng thái là 0 và 1), ví dụ như biến dạng tên có thể nhận các giá trị màu sắc đỏ, vàng, xanh nước biển và xanh lá cây</w:t>
      </w:r>
    </w:p>
    <w:p w:rsidR="00ED21C1" w:rsidRDefault="00ED21C1" w:rsidP="00B206BF">
      <w:pPr>
        <w:rPr>
          <w:szCs w:val="24"/>
        </w:rPr>
      </w:pPr>
      <w:r>
        <w:rPr>
          <w:szCs w:val="24"/>
        </w:rPr>
        <w:t>Để đo độ giống nhau của những biến này chúng ta có thể dùng một số cách đề xuất sau đây</w:t>
      </w:r>
    </w:p>
    <w:p w:rsidR="00ED21C1" w:rsidRDefault="005969C1" w:rsidP="00B206BF">
      <w:pPr>
        <w:rPr>
          <w:szCs w:val="24"/>
        </w:rPr>
      </w:pPr>
      <w:r>
        <w:rPr>
          <w:noProof/>
          <w:szCs w:val="24"/>
        </w:rPr>
        <w:pict>
          <v:shape id="_x0000_s1127" type="#_x0000_t75" style="position:absolute;left:0;text-align:left;margin-left:24.75pt;margin-top:26.95pt;width:113.25pt;height:25.25pt;z-index:251734016">
            <v:imagedata r:id="rId341" o:title=""/>
          </v:shape>
          <o:OLEObject Type="Embed" ProgID="Equation.3" ShapeID="_x0000_s1127" DrawAspect="Content" ObjectID="_1603520961" r:id="rId342"/>
        </w:pict>
      </w:r>
      <w:r w:rsidR="00ED21C1">
        <w:rPr>
          <w:szCs w:val="24"/>
        </w:rPr>
        <w:t>Cách 1: so sánh giống nhau một cách đơn giản</w:t>
      </w:r>
    </w:p>
    <w:p w:rsidR="00ED21C1" w:rsidRDefault="00ED21C1" w:rsidP="00B206BF">
      <w:pPr>
        <w:rPr>
          <w:szCs w:val="24"/>
        </w:rPr>
      </w:pPr>
      <w:r>
        <w:rPr>
          <w:szCs w:val="24"/>
        </w:rPr>
        <w:t xml:space="preserve">                                                Trong đó p là tổng s</w:t>
      </w:r>
      <w:r w:rsidR="00A7702A">
        <w:rPr>
          <w:szCs w:val="24"/>
        </w:rPr>
        <w:t>ố thuộc tính của mỗi đối tượng, còn m là số thuộc tính của hai đối tượng i và j có cùng giá trị.</w:t>
      </w:r>
    </w:p>
    <w:p w:rsidR="00A7702A" w:rsidRDefault="00A7702A" w:rsidP="00B206BF">
      <w:pPr>
        <w:rPr>
          <w:szCs w:val="24"/>
        </w:rPr>
      </w:pPr>
      <w:r>
        <w:rPr>
          <w:szCs w:val="24"/>
        </w:rPr>
        <w:t>Cách 2: sử dụng một số lượng lớn các biến nhị phân bằng cách tạo ra một biến nhị phân mới cho mỗi một trong M trạng thái của biến tên.</w:t>
      </w:r>
    </w:p>
    <w:p w:rsidR="00A7702A" w:rsidRDefault="00A7702A" w:rsidP="00395DA0">
      <w:pPr>
        <w:pStyle w:val="ListParagraph"/>
        <w:numPr>
          <w:ilvl w:val="0"/>
          <w:numId w:val="63"/>
        </w:numPr>
        <w:spacing w:line="360" w:lineRule="auto"/>
      </w:pPr>
      <w:r w:rsidRPr="00F6732B">
        <w:rPr>
          <w:b/>
          <w:i/>
        </w:rPr>
        <w:t>Độ đo giống nhau cho biến trật tự</w:t>
      </w:r>
      <w:r>
        <w:t>:</w:t>
      </w:r>
    </w:p>
    <w:p w:rsidR="00A7702A" w:rsidRDefault="00A7702A" w:rsidP="00B206BF">
      <w:pPr>
        <w:rPr>
          <w:szCs w:val="24"/>
        </w:rPr>
      </w:pPr>
      <w:r>
        <w:rPr>
          <w:szCs w:val="24"/>
        </w:rPr>
        <w:t>Một biến có trật tự có thể là rời rạc hoặc liên tục. Trật tự của biến là rất quan trọng ví dụ như biến đó thể hiện sự phân bậc của một đối tượng.</w:t>
      </w:r>
    </w:p>
    <w:p w:rsidR="00A7702A" w:rsidRDefault="005969C1" w:rsidP="00B206BF">
      <w:pPr>
        <w:rPr>
          <w:szCs w:val="24"/>
        </w:rPr>
      </w:pPr>
      <w:r>
        <w:rPr>
          <w:noProof/>
        </w:rPr>
        <w:pict>
          <v:shape id="_x0000_s1128" type="#_x0000_t75" style="position:absolute;left:0;text-align:left;margin-left:219pt;margin-top:29.6pt;width:108pt;height:18pt;z-index:251735040">
            <v:imagedata r:id="rId343" o:title=""/>
          </v:shape>
          <o:OLEObject Type="Embed" ProgID="Equation.3" ShapeID="_x0000_s1128" DrawAspect="Content" ObjectID="_1603520962" r:id="rId344"/>
        </w:pict>
      </w:r>
      <w:r w:rsidR="00A7702A">
        <w:rPr>
          <w:szCs w:val="24"/>
        </w:rPr>
        <w:t>Chúng ta có thể coi loại biến có trật tự này như dạng</w:t>
      </w:r>
      <w:r w:rsidR="003967C1">
        <w:rPr>
          <w:szCs w:val="24"/>
        </w:rPr>
        <w:t xml:space="preserve"> biến trong một khoảng phạm vi bằng cách</w:t>
      </w:r>
    </w:p>
    <w:p w:rsidR="003967C1" w:rsidRDefault="003967C1" w:rsidP="00395DA0">
      <w:pPr>
        <w:pStyle w:val="ListParagraph"/>
        <w:numPr>
          <w:ilvl w:val="1"/>
          <w:numId w:val="63"/>
        </w:numPr>
        <w:spacing w:line="360" w:lineRule="auto"/>
      </w:pPr>
      <w:r>
        <w:t xml:space="preserve">Thay thế </w:t>
      </w:r>
      <w:r w:rsidRPr="003967C1">
        <w:rPr>
          <w:i/>
          <w:iCs/>
        </w:rPr>
        <w:t>x</w:t>
      </w:r>
      <w:r w:rsidRPr="003967C1">
        <w:rPr>
          <w:i/>
          <w:iCs/>
          <w:vertAlign w:val="subscript"/>
        </w:rPr>
        <w:t>if</w:t>
      </w:r>
      <w:r>
        <w:rPr>
          <w:i/>
          <w:iCs/>
          <w:vertAlign w:val="subscript"/>
        </w:rPr>
        <w:t xml:space="preserve">  </w:t>
      </w:r>
      <w:r>
        <w:t xml:space="preserve">bằng cấp bậc của nó </w:t>
      </w:r>
    </w:p>
    <w:p w:rsidR="003967C1" w:rsidRDefault="005969C1" w:rsidP="00395DA0">
      <w:pPr>
        <w:pStyle w:val="ListParagraph"/>
        <w:numPr>
          <w:ilvl w:val="1"/>
          <w:numId w:val="63"/>
        </w:numPr>
        <w:spacing w:line="360" w:lineRule="auto"/>
      </w:pPr>
      <w:r>
        <w:rPr>
          <w:noProof/>
        </w:rPr>
        <w:pict>
          <v:shape id="_x0000_s1129" type="#_x0000_t75" style="position:absolute;left:0;text-align:left;margin-left:243pt;margin-top:13.45pt;width:105.75pt;height:35.25pt;z-index:251736064">
            <v:imagedata r:id="rId345" o:title=""/>
          </v:shape>
          <o:OLEObject Type="Embed" ProgID="Equation.3" ShapeID="_x0000_s1129" DrawAspect="Content" ObjectID="_1603520963" r:id="rId346"/>
        </w:pict>
      </w:r>
      <w:r w:rsidR="003967C1">
        <w:t xml:space="preserve">Ánh xạ phạm vi của mỗi biến vào khoảng [0,1] bằng cách thay thế đối tượng thứ i trong biến thứ f bằng z-score của nó </w:t>
      </w:r>
    </w:p>
    <w:p w:rsidR="003967C1" w:rsidRDefault="003967C1" w:rsidP="00395DA0">
      <w:pPr>
        <w:pStyle w:val="ListParagraph"/>
        <w:numPr>
          <w:ilvl w:val="1"/>
          <w:numId w:val="63"/>
        </w:numPr>
        <w:spacing w:line="360" w:lineRule="auto"/>
      </w:pPr>
      <w:r>
        <w:t>Tính toán sự khác nhau sử dụng cách thức dùng cho các biến trong khoảng phạm vi.</w:t>
      </w:r>
    </w:p>
    <w:p w:rsidR="003967C1" w:rsidRPr="00F6732B" w:rsidRDefault="003967C1" w:rsidP="00395DA0">
      <w:pPr>
        <w:pStyle w:val="ListParagraph"/>
        <w:numPr>
          <w:ilvl w:val="0"/>
          <w:numId w:val="63"/>
        </w:numPr>
        <w:spacing w:line="360" w:lineRule="auto"/>
        <w:rPr>
          <w:b/>
          <w:i/>
        </w:rPr>
      </w:pPr>
      <w:r w:rsidRPr="00F6732B">
        <w:rPr>
          <w:b/>
          <w:i/>
        </w:rPr>
        <w:t>Độ đo cho biến tỉ lệ</w:t>
      </w:r>
    </w:p>
    <w:p w:rsidR="003967C1" w:rsidRPr="003967C1" w:rsidRDefault="003967C1" w:rsidP="00B206BF">
      <w:pPr>
        <w:rPr>
          <w:szCs w:val="24"/>
        </w:rPr>
      </w:pPr>
      <w:r>
        <w:rPr>
          <w:szCs w:val="24"/>
        </w:rPr>
        <w:t xml:space="preserve">Biến tỉ lệ là một đơn vị đo lường dương trên một phạm vi phi tuyến hoặc dạng lũy thừa xấp xỉ ví dụ như </w:t>
      </w:r>
      <w:r w:rsidRPr="003967C1">
        <w:rPr>
          <w:i/>
          <w:iCs/>
          <w:szCs w:val="24"/>
        </w:rPr>
        <w:t>Ae</w:t>
      </w:r>
      <w:r w:rsidRPr="003967C1">
        <w:rPr>
          <w:i/>
          <w:iCs/>
          <w:szCs w:val="24"/>
          <w:vertAlign w:val="superscript"/>
        </w:rPr>
        <w:t>Bt</w:t>
      </w:r>
      <w:r>
        <w:rPr>
          <w:szCs w:val="24"/>
        </w:rPr>
        <w:t xml:space="preserve">  hoặc</w:t>
      </w:r>
      <w:r w:rsidRPr="003967C1">
        <w:rPr>
          <w:szCs w:val="24"/>
        </w:rPr>
        <w:t xml:space="preserve"> </w:t>
      </w:r>
      <w:r w:rsidRPr="003967C1">
        <w:rPr>
          <w:i/>
          <w:iCs/>
          <w:szCs w:val="24"/>
        </w:rPr>
        <w:t>Ae</w:t>
      </w:r>
      <w:r w:rsidRPr="003967C1">
        <w:rPr>
          <w:i/>
          <w:iCs/>
          <w:szCs w:val="24"/>
          <w:vertAlign w:val="superscript"/>
        </w:rPr>
        <w:t>-Bt</w:t>
      </w:r>
    </w:p>
    <w:p w:rsidR="00FF1779" w:rsidRDefault="003967C1" w:rsidP="00B206BF">
      <w:pPr>
        <w:rPr>
          <w:szCs w:val="24"/>
        </w:rPr>
      </w:pPr>
      <w:r>
        <w:rPr>
          <w:szCs w:val="24"/>
        </w:rPr>
        <w:t>Cách thức để tính toán độ đo sự giống/khác nhau của các biến loại này như sau:</w:t>
      </w:r>
    </w:p>
    <w:p w:rsidR="003967C1" w:rsidRDefault="003967C1" w:rsidP="00395DA0">
      <w:pPr>
        <w:pStyle w:val="ListParagraph"/>
        <w:numPr>
          <w:ilvl w:val="0"/>
          <w:numId w:val="72"/>
        </w:numPr>
        <w:spacing w:line="360" w:lineRule="auto"/>
      </w:pPr>
      <w:r>
        <w:t>Coi chúng như các biến phạm vi tuy không phải là một lựa chọn tốt</w:t>
      </w:r>
    </w:p>
    <w:p w:rsidR="003967C1" w:rsidRPr="003967C1" w:rsidRDefault="003967C1" w:rsidP="00395DA0">
      <w:pPr>
        <w:pStyle w:val="ListParagraph"/>
        <w:numPr>
          <w:ilvl w:val="0"/>
          <w:numId w:val="72"/>
        </w:numPr>
        <w:spacing w:line="360" w:lineRule="auto"/>
      </w:pPr>
      <w:r>
        <w:t xml:space="preserve">Áp dụng một số chuyển đổi logarit </w:t>
      </w:r>
      <w:r w:rsidRPr="003967C1">
        <w:rPr>
          <w:i/>
          <w:iCs/>
        </w:rPr>
        <w:t>y</w:t>
      </w:r>
      <w:r w:rsidRPr="003967C1">
        <w:rPr>
          <w:i/>
          <w:iCs/>
          <w:vertAlign w:val="subscript"/>
        </w:rPr>
        <w:t xml:space="preserve">if </w:t>
      </w:r>
      <w:r w:rsidRPr="003967C1">
        <w:t>=</w:t>
      </w:r>
      <w:r w:rsidRPr="003967C1">
        <w:rPr>
          <w:i/>
          <w:iCs/>
        </w:rPr>
        <w:t xml:space="preserve"> log(x</w:t>
      </w:r>
      <w:r w:rsidRPr="003967C1">
        <w:rPr>
          <w:i/>
          <w:iCs/>
          <w:vertAlign w:val="subscript"/>
        </w:rPr>
        <w:t>if</w:t>
      </w:r>
      <w:r w:rsidRPr="003967C1">
        <w:rPr>
          <w:i/>
          <w:iCs/>
        </w:rPr>
        <w:t>)</w:t>
      </w:r>
    </w:p>
    <w:p w:rsidR="003967C1" w:rsidRDefault="003C2A1E" w:rsidP="00395DA0">
      <w:pPr>
        <w:pStyle w:val="ListParagraph"/>
        <w:numPr>
          <w:ilvl w:val="0"/>
          <w:numId w:val="72"/>
        </w:numPr>
        <w:spacing w:line="360" w:lineRule="auto"/>
      </w:pPr>
      <w:r>
        <w:lastRenderedPageBreak/>
        <w:t>Coichúng như dữ liệu có trật tự và liên tục và coi cấp bậc của chúng như khoảng phạm vi.</w:t>
      </w:r>
    </w:p>
    <w:p w:rsidR="003C2A1E" w:rsidRDefault="003C2A1E" w:rsidP="00395DA0">
      <w:pPr>
        <w:pStyle w:val="ListParagraph"/>
        <w:numPr>
          <w:ilvl w:val="0"/>
          <w:numId w:val="72"/>
        </w:numPr>
        <w:tabs>
          <w:tab w:val="clear" w:pos="1080"/>
          <w:tab w:val="num" w:pos="450"/>
        </w:tabs>
        <w:spacing w:line="360" w:lineRule="auto"/>
        <w:ind w:left="360"/>
      </w:pPr>
      <w:r>
        <w:t>Độ đo cho loại dữ liệu hỗn hợp (trộn của nhiều loại khác nhau)</w:t>
      </w:r>
    </w:p>
    <w:p w:rsidR="003C2A1E" w:rsidRDefault="003C2A1E" w:rsidP="00B206BF">
      <w:pPr>
        <w:pStyle w:val="ListParagraph"/>
        <w:spacing w:line="360" w:lineRule="auto"/>
        <w:ind w:left="360"/>
      </w:pPr>
      <w:r>
        <w:t>Một cơ sở dữ liệu có thể chứa tất cả sáu loại biến: nhị phân đối xứng, nhị phân không đối xứng, loại tên thường, loại có trật tự, loại tỉ lệ và phạm vi.</w:t>
      </w:r>
    </w:p>
    <w:p w:rsidR="003C2A1E" w:rsidRPr="003967C1" w:rsidRDefault="005969C1" w:rsidP="00B206BF">
      <w:pPr>
        <w:pStyle w:val="ListParagraph"/>
        <w:spacing w:line="360" w:lineRule="auto"/>
        <w:ind w:left="360"/>
      </w:pPr>
      <w:r>
        <w:rPr>
          <w:noProof/>
        </w:rPr>
        <w:pict>
          <v:shape id="_x0000_s1130" type="#_x0000_t75" style="position:absolute;left:0;text-align:left;margin-left:176.5pt;margin-top:19.35pt;width:174.5pt;height:42pt;z-index:251737088">
            <v:imagedata r:id="rId347" o:title=""/>
          </v:shape>
          <o:OLEObject Type="Embed" ProgID="Equation.3" ShapeID="_x0000_s1130" DrawAspect="Content" ObjectID="_1603520964" r:id="rId348"/>
        </w:pict>
      </w:r>
      <w:r w:rsidR="00CF10A9">
        <w:t xml:space="preserve">Chúng ta có thể sử dụng một công thức có trọng số để kết hợp các hiệu quả của chúng vào với nhau theo công thức sau  </w:t>
      </w:r>
    </w:p>
    <w:p w:rsidR="00FF1779" w:rsidRDefault="00CF10A9" w:rsidP="00B206BF">
      <w:pPr>
        <w:rPr>
          <w:szCs w:val="24"/>
        </w:rPr>
      </w:pPr>
      <w:r>
        <w:rPr>
          <w:szCs w:val="24"/>
        </w:rPr>
        <w:t xml:space="preserve">      Trong đó</w:t>
      </w:r>
    </w:p>
    <w:p w:rsidR="00CF10A9" w:rsidRPr="00CF10A9" w:rsidRDefault="00CF10A9" w:rsidP="00395DA0">
      <w:pPr>
        <w:pStyle w:val="ListParagraph"/>
        <w:numPr>
          <w:ilvl w:val="0"/>
          <w:numId w:val="72"/>
        </w:numPr>
        <w:spacing w:line="360" w:lineRule="auto"/>
      </w:pPr>
      <w:r>
        <w:t xml:space="preserve">f làdạng nhị phân hoặc dạng tên </w:t>
      </w:r>
      <w:r w:rsidRPr="00CF10A9">
        <w:t>d</w:t>
      </w:r>
      <w:r w:rsidRPr="00CF10A9">
        <w:rPr>
          <w:vertAlign w:val="subscript"/>
        </w:rPr>
        <w:t>ij</w:t>
      </w:r>
      <w:r w:rsidRPr="00CF10A9">
        <w:rPr>
          <w:vertAlign w:val="superscript"/>
        </w:rPr>
        <w:t>(f)</w:t>
      </w:r>
      <w:r w:rsidRPr="00CF10A9">
        <w:t xml:space="preserve"> = 0  </w:t>
      </w:r>
      <w:r>
        <w:t xml:space="preserve">nếu </w:t>
      </w:r>
      <w:r w:rsidRPr="00CF10A9">
        <w:t xml:space="preserve"> x</w:t>
      </w:r>
      <w:r w:rsidRPr="00CF10A9">
        <w:rPr>
          <w:vertAlign w:val="subscript"/>
        </w:rPr>
        <w:t xml:space="preserve">if </w:t>
      </w:r>
      <w:r w:rsidRPr="00CF10A9">
        <w:t>= x</w:t>
      </w:r>
      <w:r w:rsidRPr="00CF10A9">
        <w:rPr>
          <w:vertAlign w:val="subscript"/>
        </w:rPr>
        <w:t>jf</w:t>
      </w:r>
      <w:r w:rsidRPr="00CF10A9">
        <w:t xml:space="preserve"> ,</w:t>
      </w:r>
      <w:r>
        <w:t xml:space="preserve"> hoặc</w:t>
      </w:r>
      <w:r w:rsidRPr="00CF10A9">
        <w:t xml:space="preserve"> d</w:t>
      </w:r>
      <w:r w:rsidRPr="00CF10A9">
        <w:rPr>
          <w:vertAlign w:val="subscript"/>
        </w:rPr>
        <w:t>ij</w:t>
      </w:r>
      <w:r w:rsidRPr="00CF10A9">
        <w:rPr>
          <w:vertAlign w:val="superscript"/>
        </w:rPr>
        <w:t>(f)</w:t>
      </w:r>
      <w:r w:rsidRPr="00CF10A9">
        <w:t xml:space="preserve"> = 1 </w:t>
      </w:r>
    </w:p>
    <w:p w:rsidR="00CF10A9" w:rsidRDefault="00CF10A9" w:rsidP="00395DA0">
      <w:pPr>
        <w:pStyle w:val="ListParagraph"/>
        <w:numPr>
          <w:ilvl w:val="0"/>
          <w:numId w:val="72"/>
        </w:numPr>
        <w:spacing w:line="360" w:lineRule="auto"/>
      </w:pPr>
      <w:r>
        <w:t>f là dạng phạm vi: sử dụng khoảng cách chuẩn</w:t>
      </w:r>
    </w:p>
    <w:p w:rsidR="00CF10A9" w:rsidRDefault="00CF10A9" w:rsidP="00395DA0">
      <w:pPr>
        <w:pStyle w:val="ListParagraph"/>
        <w:numPr>
          <w:ilvl w:val="0"/>
          <w:numId w:val="72"/>
        </w:numPr>
        <w:spacing w:line="360" w:lineRule="auto"/>
      </w:pPr>
      <w:r>
        <w:t>f là dạng trật tự hoặc khoảng tỉ lệ thì cần</w:t>
      </w:r>
    </w:p>
    <w:p w:rsidR="00CF10A9" w:rsidRDefault="005969C1" w:rsidP="00395DA0">
      <w:pPr>
        <w:pStyle w:val="ListParagraph"/>
        <w:numPr>
          <w:ilvl w:val="1"/>
          <w:numId w:val="72"/>
        </w:numPr>
        <w:spacing w:line="360" w:lineRule="auto"/>
      </w:pPr>
      <w:r>
        <w:rPr>
          <w:noProof/>
        </w:rPr>
        <w:pict>
          <v:shape id="_x0000_s1131" type="#_x0000_t75" style="position:absolute;left:0;text-align:left;margin-left:306.9pt;margin-top:13.5pt;width:85.35pt;height:29.4pt;z-index:251738112">
            <v:imagedata r:id="rId349" o:title=""/>
          </v:shape>
          <o:OLEObject Type="Embed" ProgID="Equation.3" ShapeID="_x0000_s1131" DrawAspect="Content" ObjectID="_1603520965" r:id="rId350"/>
        </w:pict>
      </w:r>
      <w:r w:rsidR="00CF10A9">
        <w:t xml:space="preserve">tính cấp bậc </w:t>
      </w:r>
      <w:r w:rsidR="00CF10A9" w:rsidRPr="00CF10A9">
        <w:t>r</w:t>
      </w:r>
      <w:r w:rsidR="00CF10A9" w:rsidRPr="00CF10A9">
        <w:rPr>
          <w:vertAlign w:val="subscript"/>
        </w:rPr>
        <w:t>if</w:t>
      </w:r>
      <w:r w:rsidR="00CF10A9">
        <w:t xml:space="preserve"> và</w:t>
      </w:r>
    </w:p>
    <w:p w:rsidR="00CF10A9" w:rsidRPr="00CF10A9" w:rsidRDefault="00CF10A9" w:rsidP="00395DA0">
      <w:pPr>
        <w:pStyle w:val="ListParagraph"/>
        <w:numPr>
          <w:ilvl w:val="1"/>
          <w:numId w:val="72"/>
        </w:numPr>
        <w:spacing w:line="360" w:lineRule="auto"/>
      </w:pPr>
      <w:r>
        <w:t xml:space="preserve">coi </w:t>
      </w:r>
      <w:r w:rsidRPr="00CF10A9">
        <w:t>z</w:t>
      </w:r>
      <w:r w:rsidRPr="00CF10A9">
        <w:rPr>
          <w:vertAlign w:val="subscript"/>
        </w:rPr>
        <w:t>if</w:t>
      </w:r>
      <w:r>
        <w:t xml:space="preserve"> như dạng biến khoảng phạm vi </w:t>
      </w:r>
    </w:p>
    <w:p w:rsidR="00CF10A9" w:rsidRPr="00F6732B" w:rsidRDefault="00030238" w:rsidP="00520890">
      <w:pPr>
        <w:pStyle w:val="Heading3"/>
      </w:pPr>
      <w:bookmarkStart w:id="85" w:name="_Toc529778592"/>
      <w:r w:rsidRPr="00F6732B">
        <w:t>Phân loại</w:t>
      </w:r>
      <w:r w:rsidR="00CF10A9" w:rsidRPr="00F6732B">
        <w:t xml:space="preserve"> phân cụm</w:t>
      </w:r>
      <w:bookmarkEnd w:id="85"/>
    </w:p>
    <w:p w:rsidR="00CF10A9" w:rsidRPr="00520890" w:rsidRDefault="00B206BF" w:rsidP="00520890">
      <w:pPr>
        <w:rPr>
          <w:b/>
        </w:rPr>
      </w:pPr>
      <w:r w:rsidRPr="00520890">
        <w:rPr>
          <w:b/>
        </w:rPr>
        <w:t>Khái niệm không rõ ràng về một cụm trong không gian các điểm dữ liệu</w:t>
      </w:r>
    </w:p>
    <w:p w:rsidR="00B206BF" w:rsidRDefault="00B206BF" w:rsidP="00B206BF">
      <w:pPr>
        <w:rPr>
          <w:szCs w:val="24"/>
        </w:rPr>
      </w:pPr>
      <w:r>
        <w:rPr>
          <w:szCs w:val="24"/>
        </w:rPr>
        <w:t>Đây là một vấn đề trong quá trình phân cụm: với một tập hợp các điểm trong không gian dữ liệu, có nhiều cách phân cụm với các số lượng cụm khác nhau và với các tiêu chí khác nhau. Xem ví dụ sau đây để minh họa điều đó với một không gian dữ liệu ban đầu có thể phân thành 2 cụm, 4 cụm hay 6 cụm như hình vẽ dưới đây (mỗi phần tử trong cùng một cụm được thể hiện bởi một hình giống nhau)</w:t>
      </w:r>
    </w:p>
    <w:tbl>
      <w:tblPr>
        <w:tblW w:w="0" w:type="auto"/>
        <w:tblLook w:val="04A0" w:firstRow="1" w:lastRow="0" w:firstColumn="1" w:lastColumn="0" w:noHBand="0" w:noVBand="1"/>
      </w:tblPr>
      <w:tblGrid>
        <w:gridCol w:w="4791"/>
        <w:gridCol w:w="4785"/>
      </w:tblGrid>
      <w:tr w:rsidR="00B206BF" w:rsidTr="00B206BF">
        <w:tc>
          <w:tcPr>
            <w:tcW w:w="4788" w:type="dxa"/>
          </w:tcPr>
          <w:p w:rsidR="00B206BF" w:rsidRDefault="00B206BF" w:rsidP="00B206BF">
            <w:pPr>
              <w:rPr>
                <w:szCs w:val="24"/>
              </w:rPr>
            </w:pPr>
            <w:r w:rsidRPr="00B206BF">
              <w:rPr>
                <w:noProof/>
                <w:szCs w:val="24"/>
              </w:rPr>
              <w:drawing>
                <wp:inline distT="0" distB="0" distL="0" distR="0">
                  <wp:extent cx="2886075" cy="1200150"/>
                  <wp:effectExtent l="19050" t="0" r="0" b="0"/>
                  <wp:docPr id="34" name="Object 3"/>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3344862" cy="1481138"/>
                            <a:chOff x="677863" y="2209801"/>
                            <a:chExt cx="3344862" cy="1481138"/>
                          </a:xfrm>
                        </a:grpSpPr>
                        <a:grpSp>
                          <a:nvGrpSpPr>
                            <a:cNvPr id="1602563" name="Group 3"/>
                            <a:cNvGrpSpPr>
                              <a:grpSpLocks/>
                            </a:cNvGrpSpPr>
                          </a:nvGrpSpPr>
                          <a:grpSpPr bwMode="auto">
                            <a:xfrm>
                              <a:off x="677863" y="2209801"/>
                              <a:ext cx="3344862" cy="1481138"/>
                              <a:chOff x="432" y="1200"/>
                              <a:chExt cx="2107" cy="933"/>
                            </a:xfrm>
                          </a:grpSpPr>
                          <a:grpSp>
                            <a:nvGrpSpPr>
                              <a:cNvPr id="3" name="Group 4"/>
                              <a:cNvGrpSpPr>
                                <a:grpSpLocks noChangeAspect="1"/>
                              </a:cNvGrpSpPr>
                            </a:nvGrpSpPr>
                            <a:grpSpPr bwMode="auto">
                              <a:xfrm>
                                <a:off x="433" y="1208"/>
                                <a:ext cx="2107" cy="518"/>
                                <a:chOff x="2464" y="2296"/>
                                <a:chExt cx="2634" cy="646"/>
                              </a:xfrm>
                            </a:grpSpPr>
                            <a:sp>
                              <a:nvSpPr>
                                <a:cNvPr id="1602565" name="Oval 5"/>
                                <a:cNvSpPr>
                                  <a:spLocks noChangeAspect="1" noChangeArrowheads="1"/>
                                </a:cNvSpPr>
                              </a:nvSpPr>
                              <a:spPr bwMode="auto">
                                <a:xfrm>
                                  <a:off x="4564" y="2730"/>
                                  <a:ext cx="86" cy="86"/>
                                </a:xfrm>
                                <a:prstGeom prst="ellipse">
                                  <a:avLst/>
                                </a:prstGeom>
                                <a:solidFill>
                                  <a:srgbClr val="000000"/>
                                </a:solidFill>
                                <a:ln w="9525">
                                  <a:solidFill>
                                    <a:srgbClr val="000000"/>
                                  </a:solidFill>
                                  <a:round/>
                                  <a:headEnd/>
                                  <a:tailEnd/>
                                </a:ln>
                                <a:effectLst/>
                              </a:spPr>
                              <a:txSp>
                                <a:txBody>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1602566" name="Oval 6"/>
                                <a:cNvSpPr>
                                  <a:spLocks noChangeAspect="1" noChangeArrowheads="1"/>
                                </a:cNvSpPr>
                              </a:nvSpPr>
                              <a:spPr bwMode="auto">
                                <a:xfrm>
                                  <a:off x="4312" y="2842"/>
                                  <a:ext cx="86" cy="86"/>
                                </a:xfrm>
                                <a:prstGeom prst="ellipse">
                                  <a:avLst/>
                                </a:prstGeom>
                                <a:solidFill>
                                  <a:srgbClr val="000000"/>
                                </a:solidFill>
                                <a:ln w="9525">
                                  <a:solidFill>
                                    <a:srgbClr val="000000"/>
                                  </a:solidFill>
                                  <a:round/>
                                  <a:headEnd/>
                                  <a:tailEnd/>
                                </a:ln>
                                <a:effectLst/>
                              </a:spPr>
                              <a:txSp>
                                <a:txBody>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1602567" name="Oval 7"/>
                                <a:cNvSpPr>
                                  <a:spLocks noChangeAspect="1" noChangeArrowheads="1"/>
                                </a:cNvSpPr>
                              </a:nvSpPr>
                              <a:spPr bwMode="auto">
                                <a:xfrm>
                                  <a:off x="4466" y="2856"/>
                                  <a:ext cx="86" cy="86"/>
                                </a:xfrm>
                                <a:prstGeom prst="ellipse">
                                  <a:avLst/>
                                </a:prstGeom>
                                <a:solidFill>
                                  <a:srgbClr val="000000"/>
                                </a:solidFill>
                                <a:ln w="9525">
                                  <a:solidFill>
                                    <a:srgbClr val="000000"/>
                                  </a:solidFill>
                                  <a:round/>
                                  <a:headEnd/>
                                  <a:tailEnd/>
                                </a:ln>
                                <a:effectLst/>
                              </a:spPr>
                              <a:txSp>
                                <a:txBody>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1602568" name="Oval 8"/>
                                <a:cNvSpPr>
                                  <a:spLocks noChangeAspect="1" noChangeArrowheads="1"/>
                                </a:cNvSpPr>
                              </a:nvSpPr>
                              <a:spPr bwMode="auto">
                                <a:xfrm>
                                  <a:off x="4410" y="2744"/>
                                  <a:ext cx="86" cy="86"/>
                                </a:xfrm>
                                <a:prstGeom prst="ellipse">
                                  <a:avLst/>
                                </a:prstGeom>
                                <a:solidFill>
                                  <a:srgbClr val="000000"/>
                                </a:solidFill>
                                <a:ln w="9525">
                                  <a:solidFill>
                                    <a:srgbClr val="000000"/>
                                  </a:solidFill>
                                  <a:round/>
                                  <a:headEnd/>
                                  <a:tailEnd/>
                                </a:ln>
                                <a:effectLst/>
                              </a:spPr>
                              <a:txSp>
                                <a:txBody>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1602569" name="Oval 9"/>
                                <a:cNvSpPr>
                                  <a:spLocks noChangeAspect="1" noChangeArrowheads="1"/>
                                </a:cNvSpPr>
                              </a:nvSpPr>
                              <a:spPr bwMode="auto">
                                <a:xfrm>
                                  <a:off x="4326" y="2478"/>
                                  <a:ext cx="86" cy="86"/>
                                </a:xfrm>
                                <a:prstGeom prst="ellipse">
                                  <a:avLst/>
                                </a:prstGeom>
                                <a:solidFill>
                                  <a:srgbClr val="000000"/>
                                </a:solidFill>
                                <a:ln w="9525">
                                  <a:solidFill>
                                    <a:srgbClr val="000000"/>
                                  </a:solidFill>
                                  <a:round/>
                                  <a:headEnd/>
                                  <a:tailEnd/>
                                </a:ln>
                                <a:effectLst/>
                              </a:spPr>
                              <a:txSp>
                                <a:txBody>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1602570" name="Oval 10"/>
                                <a:cNvSpPr>
                                  <a:spLocks noChangeAspect="1" noChangeArrowheads="1"/>
                                </a:cNvSpPr>
                              </a:nvSpPr>
                              <a:spPr bwMode="auto">
                                <a:xfrm>
                                  <a:off x="4158" y="2422"/>
                                  <a:ext cx="86" cy="86"/>
                                </a:xfrm>
                                <a:prstGeom prst="ellipse">
                                  <a:avLst/>
                                </a:prstGeom>
                                <a:solidFill>
                                  <a:srgbClr val="000000"/>
                                </a:solidFill>
                                <a:ln w="9525">
                                  <a:solidFill>
                                    <a:srgbClr val="000000"/>
                                  </a:solidFill>
                                  <a:round/>
                                  <a:headEnd/>
                                  <a:tailEnd/>
                                </a:ln>
                                <a:effectLst/>
                              </a:spPr>
                              <a:txSp>
                                <a:txBody>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1602571" name="Oval 11"/>
                                <a:cNvSpPr>
                                  <a:spLocks noChangeAspect="1" noChangeArrowheads="1"/>
                                </a:cNvSpPr>
                              </a:nvSpPr>
                              <a:spPr bwMode="auto">
                                <a:xfrm>
                                  <a:off x="4242" y="2296"/>
                                  <a:ext cx="86" cy="86"/>
                                </a:xfrm>
                                <a:prstGeom prst="ellipse">
                                  <a:avLst/>
                                </a:prstGeom>
                                <a:solidFill>
                                  <a:srgbClr val="000000"/>
                                </a:solidFill>
                                <a:ln w="9525">
                                  <a:solidFill>
                                    <a:srgbClr val="000000"/>
                                  </a:solidFill>
                                  <a:round/>
                                  <a:headEnd/>
                                  <a:tailEnd/>
                                </a:ln>
                                <a:effectLst/>
                              </a:spPr>
                              <a:txSp>
                                <a:txBody>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1602572" name="Oval 12"/>
                                <a:cNvSpPr>
                                  <a:spLocks noChangeAspect="1" noChangeArrowheads="1"/>
                                </a:cNvSpPr>
                              </a:nvSpPr>
                              <a:spPr bwMode="auto">
                                <a:xfrm>
                                  <a:off x="4788" y="2716"/>
                                  <a:ext cx="86" cy="86"/>
                                </a:xfrm>
                                <a:prstGeom prst="ellipse">
                                  <a:avLst/>
                                </a:prstGeom>
                                <a:solidFill>
                                  <a:srgbClr val="000000"/>
                                </a:solidFill>
                                <a:ln w="9525">
                                  <a:solidFill>
                                    <a:srgbClr val="000000"/>
                                  </a:solidFill>
                                  <a:round/>
                                  <a:headEnd/>
                                  <a:tailEnd/>
                                </a:ln>
                                <a:effectLst/>
                              </a:spPr>
                              <a:txSp>
                                <a:txBody>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1602573" name="Oval 13"/>
                                <a:cNvSpPr>
                                  <a:spLocks noChangeAspect="1" noChangeArrowheads="1"/>
                                </a:cNvSpPr>
                              </a:nvSpPr>
                              <a:spPr bwMode="auto">
                                <a:xfrm>
                                  <a:off x="5012" y="2618"/>
                                  <a:ext cx="86" cy="86"/>
                                </a:xfrm>
                                <a:prstGeom prst="ellipse">
                                  <a:avLst/>
                                </a:prstGeom>
                                <a:solidFill>
                                  <a:srgbClr val="000000"/>
                                </a:solidFill>
                                <a:ln w="9525">
                                  <a:solidFill>
                                    <a:srgbClr val="000000"/>
                                  </a:solidFill>
                                  <a:round/>
                                  <a:headEnd/>
                                  <a:tailEnd/>
                                </a:ln>
                                <a:effectLst/>
                              </a:spPr>
                              <a:txSp>
                                <a:txBody>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1602574" name="Oval 14"/>
                                <a:cNvSpPr>
                                  <a:spLocks noChangeAspect="1" noChangeArrowheads="1"/>
                                </a:cNvSpPr>
                              </a:nvSpPr>
                              <a:spPr bwMode="auto">
                                <a:xfrm>
                                  <a:off x="4788" y="2534"/>
                                  <a:ext cx="86" cy="86"/>
                                </a:xfrm>
                                <a:prstGeom prst="ellipse">
                                  <a:avLst/>
                                </a:prstGeom>
                                <a:solidFill>
                                  <a:srgbClr val="000000"/>
                                </a:solidFill>
                                <a:ln w="9525">
                                  <a:solidFill>
                                    <a:srgbClr val="000000"/>
                                  </a:solidFill>
                                  <a:round/>
                                  <a:headEnd/>
                                  <a:tailEnd/>
                                </a:ln>
                                <a:effectLst/>
                              </a:spPr>
                              <a:txSp>
                                <a:txBody>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1602575" name="Oval 15"/>
                                <a:cNvSpPr>
                                  <a:spLocks noChangeAspect="1" noChangeArrowheads="1"/>
                                </a:cNvSpPr>
                              </a:nvSpPr>
                              <a:spPr bwMode="auto">
                                <a:xfrm flipV="1">
                                  <a:off x="2870" y="2422"/>
                                  <a:ext cx="86" cy="86"/>
                                </a:xfrm>
                                <a:prstGeom prst="ellipse">
                                  <a:avLst/>
                                </a:prstGeom>
                                <a:solidFill>
                                  <a:srgbClr val="000000"/>
                                </a:solidFill>
                                <a:ln w="9525">
                                  <a:solidFill>
                                    <a:srgbClr val="000000"/>
                                  </a:solidFill>
                                  <a:round/>
                                  <a:headEnd/>
                                  <a:tailEnd/>
                                </a:ln>
                                <a:effectLst/>
                              </a:spPr>
                              <a:txSp>
                                <a:txBody>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1602576" name="Oval 16"/>
                                <a:cNvSpPr>
                                  <a:spLocks noChangeAspect="1" noChangeArrowheads="1"/>
                                </a:cNvSpPr>
                              </a:nvSpPr>
                              <a:spPr bwMode="auto">
                                <a:xfrm flipV="1">
                                  <a:off x="2618" y="2310"/>
                                  <a:ext cx="86" cy="86"/>
                                </a:xfrm>
                                <a:prstGeom prst="ellipse">
                                  <a:avLst/>
                                </a:prstGeom>
                                <a:solidFill>
                                  <a:srgbClr val="000000"/>
                                </a:solidFill>
                                <a:ln w="9525">
                                  <a:solidFill>
                                    <a:srgbClr val="000000"/>
                                  </a:solidFill>
                                  <a:round/>
                                  <a:headEnd/>
                                  <a:tailEnd/>
                                </a:ln>
                                <a:effectLst/>
                              </a:spPr>
                              <a:txSp>
                                <a:txBody>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1602577" name="Oval 17"/>
                                <a:cNvSpPr>
                                  <a:spLocks noChangeAspect="1" noChangeArrowheads="1"/>
                                </a:cNvSpPr>
                              </a:nvSpPr>
                              <a:spPr bwMode="auto">
                                <a:xfrm flipV="1">
                                  <a:off x="2772" y="2296"/>
                                  <a:ext cx="86" cy="86"/>
                                </a:xfrm>
                                <a:prstGeom prst="ellipse">
                                  <a:avLst/>
                                </a:prstGeom>
                                <a:solidFill>
                                  <a:srgbClr val="000000"/>
                                </a:solidFill>
                                <a:ln w="9525">
                                  <a:solidFill>
                                    <a:srgbClr val="000000"/>
                                  </a:solidFill>
                                  <a:round/>
                                  <a:headEnd/>
                                  <a:tailEnd/>
                                </a:ln>
                                <a:effectLst/>
                              </a:spPr>
                              <a:txSp>
                                <a:txBody>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1602578" name="Oval 18"/>
                                <a:cNvSpPr>
                                  <a:spLocks noChangeAspect="1" noChangeArrowheads="1"/>
                                </a:cNvSpPr>
                              </a:nvSpPr>
                              <a:spPr bwMode="auto">
                                <a:xfrm flipV="1">
                                  <a:off x="2716" y="2408"/>
                                  <a:ext cx="86" cy="86"/>
                                </a:xfrm>
                                <a:prstGeom prst="ellipse">
                                  <a:avLst/>
                                </a:prstGeom>
                                <a:solidFill>
                                  <a:srgbClr val="000000"/>
                                </a:solidFill>
                                <a:ln w="9525">
                                  <a:solidFill>
                                    <a:srgbClr val="000000"/>
                                  </a:solidFill>
                                  <a:round/>
                                  <a:headEnd/>
                                  <a:tailEnd/>
                                </a:ln>
                                <a:effectLst/>
                              </a:spPr>
                              <a:txSp>
                                <a:txBody>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1602579" name="Oval 19"/>
                                <a:cNvSpPr>
                                  <a:spLocks noChangeAspect="1" noChangeArrowheads="1"/>
                                </a:cNvSpPr>
                              </a:nvSpPr>
                              <a:spPr bwMode="auto">
                                <a:xfrm flipV="1">
                                  <a:off x="2632" y="2674"/>
                                  <a:ext cx="86" cy="86"/>
                                </a:xfrm>
                                <a:prstGeom prst="ellipse">
                                  <a:avLst/>
                                </a:prstGeom>
                                <a:solidFill>
                                  <a:srgbClr val="000000"/>
                                </a:solidFill>
                                <a:ln w="9525">
                                  <a:solidFill>
                                    <a:srgbClr val="000000"/>
                                  </a:solidFill>
                                  <a:round/>
                                  <a:headEnd/>
                                  <a:tailEnd/>
                                </a:ln>
                                <a:effectLst/>
                              </a:spPr>
                              <a:txSp>
                                <a:txBody>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1602580" name="Oval 20"/>
                                <a:cNvSpPr>
                                  <a:spLocks noChangeAspect="1" noChangeArrowheads="1"/>
                                </a:cNvSpPr>
                              </a:nvSpPr>
                              <a:spPr bwMode="auto">
                                <a:xfrm flipV="1">
                                  <a:off x="2464" y="2730"/>
                                  <a:ext cx="86" cy="86"/>
                                </a:xfrm>
                                <a:prstGeom prst="ellipse">
                                  <a:avLst/>
                                </a:prstGeom>
                                <a:solidFill>
                                  <a:srgbClr val="000000"/>
                                </a:solidFill>
                                <a:ln w="9525">
                                  <a:solidFill>
                                    <a:srgbClr val="000000"/>
                                  </a:solidFill>
                                  <a:round/>
                                  <a:headEnd/>
                                  <a:tailEnd/>
                                </a:ln>
                                <a:effectLst/>
                              </a:spPr>
                              <a:txSp>
                                <a:txBody>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1602581" name="Oval 21"/>
                                <a:cNvSpPr>
                                  <a:spLocks noChangeAspect="1" noChangeArrowheads="1"/>
                                </a:cNvSpPr>
                              </a:nvSpPr>
                              <a:spPr bwMode="auto">
                                <a:xfrm flipV="1">
                                  <a:off x="2548" y="2856"/>
                                  <a:ext cx="86" cy="86"/>
                                </a:xfrm>
                                <a:prstGeom prst="ellipse">
                                  <a:avLst/>
                                </a:prstGeom>
                                <a:solidFill>
                                  <a:srgbClr val="000000"/>
                                </a:solidFill>
                                <a:ln w="9525">
                                  <a:solidFill>
                                    <a:srgbClr val="000000"/>
                                  </a:solidFill>
                                  <a:round/>
                                  <a:headEnd/>
                                  <a:tailEnd/>
                                </a:ln>
                                <a:effectLst/>
                              </a:spPr>
                              <a:txSp>
                                <a:txBody>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1602582" name="Oval 22"/>
                                <a:cNvSpPr>
                                  <a:spLocks noChangeAspect="1" noChangeArrowheads="1"/>
                                </a:cNvSpPr>
                              </a:nvSpPr>
                              <a:spPr bwMode="auto">
                                <a:xfrm flipV="1">
                                  <a:off x="3094" y="2436"/>
                                  <a:ext cx="86" cy="86"/>
                                </a:xfrm>
                                <a:prstGeom prst="ellipse">
                                  <a:avLst/>
                                </a:prstGeom>
                                <a:solidFill>
                                  <a:srgbClr val="000000"/>
                                </a:solidFill>
                                <a:ln w="9525">
                                  <a:solidFill>
                                    <a:srgbClr val="000000"/>
                                  </a:solidFill>
                                  <a:round/>
                                  <a:headEnd/>
                                  <a:tailEnd/>
                                </a:ln>
                                <a:effectLst/>
                              </a:spPr>
                              <a:txSp>
                                <a:txBody>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1602583" name="Oval 23"/>
                                <a:cNvSpPr>
                                  <a:spLocks noChangeAspect="1" noChangeArrowheads="1"/>
                                </a:cNvSpPr>
                              </a:nvSpPr>
                              <a:spPr bwMode="auto">
                                <a:xfrm flipV="1">
                                  <a:off x="3318" y="2534"/>
                                  <a:ext cx="86" cy="86"/>
                                </a:xfrm>
                                <a:prstGeom prst="ellipse">
                                  <a:avLst/>
                                </a:prstGeom>
                                <a:solidFill>
                                  <a:srgbClr val="000000"/>
                                </a:solidFill>
                                <a:ln w="9525">
                                  <a:solidFill>
                                    <a:srgbClr val="000000"/>
                                  </a:solidFill>
                                  <a:round/>
                                  <a:headEnd/>
                                  <a:tailEnd/>
                                </a:ln>
                                <a:effectLst/>
                              </a:spPr>
                              <a:txSp>
                                <a:txBody>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1602584" name="Oval 24"/>
                                <a:cNvSpPr>
                                  <a:spLocks noChangeAspect="1" noChangeArrowheads="1"/>
                                </a:cNvSpPr>
                              </a:nvSpPr>
                              <a:spPr bwMode="auto">
                                <a:xfrm flipV="1">
                                  <a:off x="3094" y="2618"/>
                                  <a:ext cx="86" cy="86"/>
                                </a:xfrm>
                                <a:prstGeom prst="ellipse">
                                  <a:avLst/>
                                </a:prstGeom>
                                <a:solidFill>
                                  <a:srgbClr val="000000"/>
                                </a:solidFill>
                                <a:ln w="9525">
                                  <a:solidFill>
                                    <a:srgbClr val="000000"/>
                                  </a:solidFill>
                                  <a:round/>
                                  <a:headEnd/>
                                  <a:tailEnd/>
                                </a:ln>
                                <a:effectLst/>
                              </a:spPr>
                              <a:txSp>
                                <a:txBody>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grpSp>
                          <a:sp>
                            <a:nvSpPr>
                              <a:cNvPr id="1602585" name="Rectangle 25"/>
                              <a:cNvSpPr>
                                <a:spLocks noChangeArrowheads="1"/>
                              </a:cNvSpPr>
                            </a:nvSpPr>
                            <a:spPr bwMode="auto">
                              <a:xfrm>
                                <a:off x="624" y="1920"/>
                                <a:ext cx="1733" cy="213"/>
                              </a:xfrm>
                              <a:prstGeom prst="rect">
                                <a:avLst/>
                              </a:prstGeom>
                              <a:noFill/>
                              <a:ln w="12700">
                                <a:noFill/>
                                <a:miter lim="800000"/>
                                <a:headEnd/>
                                <a:tailEnd/>
                              </a:ln>
                              <a:effectLst/>
                            </a:spPr>
                            <a:txSp>
                              <a:txBody>
                                <a:bodyPr wrap="square">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eaLnBrk="0" hangingPunct="0"/>
                                  <a:r>
                                    <a:rPr lang="en-US" sz="1600" dirty="0" err="1" smtClean="0">
                                      <a:latin typeface="Times New Roman" pitchFamily="18" charset="0"/>
                                      <a:cs typeface="Times New Roman" pitchFamily="18" charset="0"/>
                                    </a:rPr>
                                    <a:t>Sẽ</a:t>
                                  </a:r>
                                  <a:r>
                                    <a:rPr lang="en-US" sz="1600" dirty="0" smtClean="0">
                                      <a:latin typeface="Times New Roman" pitchFamily="18" charset="0"/>
                                      <a:cs typeface="Times New Roman" pitchFamily="18" charset="0"/>
                                    </a:rPr>
                                    <a:t> </a:t>
                                  </a:r>
                                  <a:r>
                                    <a:rPr lang="en-US" sz="1600" dirty="0" err="1" smtClean="0">
                                      <a:latin typeface="Times New Roman" pitchFamily="18" charset="0"/>
                                      <a:cs typeface="Times New Roman" pitchFamily="18" charset="0"/>
                                    </a:rPr>
                                    <a:t>phân</a:t>
                                  </a:r>
                                  <a:r>
                                    <a:rPr lang="en-US" sz="1600" dirty="0" smtClean="0">
                                      <a:latin typeface="Times New Roman" pitchFamily="18" charset="0"/>
                                      <a:cs typeface="Times New Roman" pitchFamily="18" charset="0"/>
                                    </a:rPr>
                                    <a:t> </a:t>
                                  </a:r>
                                  <a:r>
                                    <a:rPr lang="en-US" sz="1600" dirty="0" err="1" smtClean="0">
                                      <a:latin typeface="Times New Roman" pitchFamily="18" charset="0"/>
                                      <a:cs typeface="Times New Roman" pitchFamily="18" charset="0"/>
                                    </a:rPr>
                                    <a:t>làm</a:t>
                                  </a:r>
                                  <a:r>
                                    <a:rPr lang="en-US" sz="1600" dirty="0" smtClean="0">
                                      <a:latin typeface="Times New Roman" pitchFamily="18" charset="0"/>
                                      <a:cs typeface="Times New Roman" pitchFamily="18" charset="0"/>
                                    </a:rPr>
                                    <a:t> </a:t>
                                  </a:r>
                                  <a:r>
                                    <a:rPr lang="en-US" sz="1600" dirty="0" err="1" smtClean="0">
                                      <a:latin typeface="Times New Roman" pitchFamily="18" charset="0"/>
                                      <a:cs typeface="Times New Roman" pitchFamily="18" charset="0"/>
                                    </a:rPr>
                                    <a:t>bao</a:t>
                                  </a:r>
                                  <a:r>
                                    <a:rPr lang="en-US" sz="1600" dirty="0" smtClean="0">
                                      <a:latin typeface="Times New Roman" pitchFamily="18" charset="0"/>
                                      <a:cs typeface="Times New Roman" pitchFamily="18" charset="0"/>
                                    </a:rPr>
                                    <a:t> </a:t>
                                  </a:r>
                                  <a:r>
                                    <a:rPr lang="en-US" sz="1600" dirty="0" err="1" smtClean="0">
                                      <a:latin typeface="Times New Roman" pitchFamily="18" charset="0"/>
                                      <a:cs typeface="Times New Roman" pitchFamily="18" charset="0"/>
                                    </a:rPr>
                                    <a:t>nhiêu</a:t>
                                  </a:r>
                                  <a:r>
                                    <a:rPr lang="en-US" sz="1600" dirty="0" smtClean="0">
                                      <a:latin typeface="Times New Roman" pitchFamily="18" charset="0"/>
                                      <a:cs typeface="Times New Roman" pitchFamily="18" charset="0"/>
                                    </a:rPr>
                                    <a:t> </a:t>
                                  </a:r>
                                  <a:r>
                                    <a:rPr lang="en-US" sz="1600" dirty="0" err="1" smtClean="0">
                                      <a:latin typeface="Times New Roman" pitchFamily="18" charset="0"/>
                                      <a:cs typeface="Times New Roman" pitchFamily="18" charset="0"/>
                                    </a:rPr>
                                    <a:t>cụm</a:t>
                                  </a:r>
                                  <a:r>
                                    <a:rPr lang="en-US" sz="1600" dirty="0" smtClean="0">
                                      <a:latin typeface="Times New Roman" pitchFamily="18" charset="0"/>
                                      <a:cs typeface="Times New Roman" pitchFamily="18" charset="0"/>
                                    </a:rPr>
                                    <a:t>?</a:t>
                                  </a:r>
                                  <a:endParaRPr lang="en-US" sz="1600" dirty="0">
                                    <a:latin typeface="Times New Roman" pitchFamily="18" charset="0"/>
                                  </a:endParaRPr>
                                </a:p>
                              </a:txBody>
                              <a:useSpRect/>
                            </a:txSp>
                          </a:sp>
                        </a:grpSp>
                      </lc:lockedCanvas>
                    </a:graphicData>
                  </a:graphic>
                </wp:inline>
              </w:drawing>
            </w:r>
          </w:p>
        </w:tc>
        <w:tc>
          <w:tcPr>
            <w:tcW w:w="4788" w:type="dxa"/>
          </w:tcPr>
          <w:p w:rsidR="00B206BF" w:rsidRDefault="00B206BF" w:rsidP="00B206BF">
            <w:pPr>
              <w:rPr>
                <w:szCs w:val="24"/>
              </w:rPr>
            </w:pPr>
            <w:r w:rsidRPr="00B206BF">
              <w:rPr>
                <w:noProof/>
                <w:szCs w:val="24"/>
              </w:rPr>
              <w:drawing>
                <wp:inline distT="0" distB="0" distL="0" distR="0">
                  <wp:extent cx="2762250" cy="1200150"/>
                  <wp:effectExtent l="19050" t="0" r="0" b="0"/>
                  <wp:docPr id="35" name="Object 4"/>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3344863" cy="1481138"/>
                            <a:chOff x="4953000" y="2209801"/>
                            <a:chExt cx="3344863" cy="1481138"/>
                          </a:xfrm>
                        </a:grpSpPr>
                        <a:grpSp>
                          <a:nvGrpSpPr>
                            <a:cNvPr id="1602632" name="Group 72"/>
                            <a:cNvGrpSpPr>
                              <a:grpSpLocks/>
                            </a:cNvGrpSpPr>
                          </a:nvGrpSpPr>
                          <a:grpSpPr bwMode="auto">
                            <a:xfrm>
                              <a:off x="4953000" y="2209801"/>
                              <a:ext cx="3344863" cy="1481138"/>
                              <a:chOff x="3125" y="1200"/>
                              <a:chExt cx="2107" cy="933"/>
                            </a:xfrm>
                          </a:grpSpPr>
                          <a:grpSp>
                            <a:nvGrpSpPr>
                              <a:cNvPr id="3" name="Group 73"/>
                              <a:cNvGrpSpPr>
                                <a:grpSpLocks/>
                              </a:cNvGrpSpPr>
                            </a:nvGrpSpPr>
                            <a:grpSpPr bwMode="auto">
                              <a:xfrm>
                                <a:off x="3125" y="1200"/>
                                <a:ext cx="2107" cy="518"/>
                                <a:chOff x="3125" y="1200"/>
                                <a:chExt cx="2107" cy="518"/>
                              </a:xfrm>
                            </a:grpSpPr>
                            <a:sp>
                              <a:nvSpPr>
                                <a:cNvPr id="1602634" name="AutoShape 74"/>
                                <a:cNvSpPr>
                                  <a:spLocks noChangeAspect="1" noChangeArrowheads="1"/>
                                </a:cNvSpPr>
                              </a:nvSpPr>
                              <a:spPr bwMode="auto">
                                <a:xfrm>
                                  <a:off x="4805" y="1548"/>
                                  <a:ext cx="69" cy="69"/>
                                </a:xfrm>
                                <a:prstGeom prst="diamond">
                                  <a:avLst/>
                                </a:prstGeom>
                                <a:solidFill>
                                  <a:srgbClr val="FF9900"/>
                                </a:solidFill>
                                <a:ln w="9525">
                                  <a:solidFill>
                                    <a:srgbClr val="000000"/>
                                  </a:solidFill>
                                  <a:miter lim="800000"/>
                                  <a:headEnd/>
                                  <a:tailEnd/>
                                </a:ln>
                                <a:effectLst/>
                              </a:spPr>
                              <a:txSp>
                                <a:txBody>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1602635" name="AutoShape 75"/>
                                <a:cNvSpPr>
                                  <a:spLocks noChangeAspect="1" noChangeArrowheads="1"/>
                                </a:cNvSpPr>
                              </a:nvSpPr>
                              <a:spPr bwMode="auto">
                                <a:xfrm>
                                  <a:off x="4603" y="1638"/>
                                  <a:ext cx="69" cy="69"/>
                                </a:xfrm>
                                <a:prstGeom prst="diamond">
                                  <a:avLst/>
                                </a:prstGeom>
                                <a:solidFill>
                                  <a:srgbClr val="FF9900"/>
                                </a:solidFill>
                                <a:ln w="9525">
                                  <a:solidFill>
                                    <a:srgbClr val="000000"/>
                                  </a:solidFill>
                                  <a:miter lim="800000"/>
                                  <a:headEnd/>
                                  <a:tailEnd/>
                                </a:ln>
                                <a:effectLst/>
                              </a:spPr>
                              <a:txSp>
                                <a:txBody>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1602636" name="AutoShape 76"/>
                                <a:cNvSpPr>
                                  <a:spLocks noChangeAspect="1" noChangeArrowheads="1"/>
                                </a:cNvSpPr>
                              </a:nvSpPr>
                              <a:spPr bwMode="auto">
                                <a:xfrm>
                                  <a:off x="4726" y="1649"/>
                                  <a:ext cx="69" cy="69"/>
                                </a:xfrm>
                                <a:prstGeom prst="diamond">
                                  <a:avLst/>
                                </a:prstGeom>
                                <a:solidFill>
                                  <a:srgbClr val="FF9900"/>
                                </a:solidFill>
                                <a:ln w="9525">
                                  <a:solidFill>
                                    <a:srgbClr val="000000"/>
                                  </a:solidFill>
                                  <a:miter lim="800000"/>
                                  <a:headEnd/>
                                  <a:tailEnd/>
                                </a:ln>
                                <a:effectLst/>
                              </a:spPr>
                              <a:txSp>
                                <a:txBody>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1602637" name="AutoShape 77"/>
                                <a:cNvSpPr>
                                  <a:spLocks noChangeAspect="1" noChangeArrowheads="1"/>
                                </a:cNvSpPr>
                              </a:nvSpPr>
                              <a:spPr bwMode="auto">
                                <a:xfrm>
                                  <a:off x="4682" y="1559"/>
                                  <a:ext cx="68" cy="69"/>
                                </a:xfrm>
                                <a:prstGeom prst="diamond">
                                  <a:avLst/>
                                </a:prstGeom>
                                <a:solidFill>
                                  <a:srgbClr val="FF9900"/>
                                </a:solidFill>
                                <a:ln w="9525">
                                  <a:solidFill>
                                    <a:srgbClr val="000000"/>
                                  </a:solidFill>
                                  <a:miter lim="800000"/>
                                  <a:headEnd/>
                                  <a:tailEnd/>
                                </a:ln>
                                <a:effectLst/>
                              </a:spPr>
                              <a:txSp>
                                <a:txBody>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1602638" name="AutoShape 78"/>
                                <a:cNvSpPr>
                                  <a:spLocks noChangeAspect="1" noChangeArrowheads="1"/>
                                </a:cNvSpPr>
                              </a:nvSpPr>
                              <a:spPr bwMode="auto">
                                <a:xfrm>
                                  <a:off x="4614" y="1346"/>
                                  <a:ext cx="69" cy="69"/>
                                </a:xfrm>
                                <a:prstGeom prst="star5">
                                  <a:avLst/>
                                </a:prstGeom>
                                <a:solidFill>
                                  <a:schemeClr val="accent1"/>
                                </a:solidFill>
                                <a:ln w="9525">
                                  <a:solidFill>
                                    <a:srgbClr val="000000"/>
                                  </a:solidFill>
                                  <a:miter lim="800000"/>
                                  <a:headEnd/>
                                  <a:tailEnd/>
                                </a:ln>
                                <a:effectLst/>
                              </a:spPr>
                              <a:txSp>
                                <a:txBody>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1602639" name="AutoShape 79"/>
                                <a:cNvSpPr>
                                  <a:spLocks noChangeAspect="1" noChangeArrowheads="1"/>
                                </a:cNvSpPr>
                              </a:nvSpPr>
                              <a:spPr bwMode="auto">
                                <a:xfrm>
                                  <a:off x="4480" y="1301"/>
                                  <a:ext cx="69" cy="69"/>
                                </a:xfrm>
                                <a:prstGeom prst="star5">
                                  <a:avLst/>
                                </a:prstGeom>
                                <a:solidFill>
                                  <a:schemeClr val="accent1"/>
                                </a:solidFill>
                                <a:ln w="9525">
                                  <a:solidFill>
                                    <a:srgbClr val="000000"/>
                                  </a:solidFill>
                                  <a:miter lim="800000"/>
                                  <a:headEnd/>
                                  <a:tailEnd/>
                                </a:ln>
                                <a:effectLst/>
                              </a:spPr>
                              <a:txSp>
                                <a:txBody>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1602640" name="AutoShape 80"/>
                                <a:cNvSpPr>
                                  <a:spLocks noChangeAspect="1" noChangeArrowheads="1"/>
                                </a:cNvSpPr>
                              </a:nvSpPr>
                              <a:spPr bwMode="auto">
                                <a:xfrm>
                                  <a:off x="4547" y="1200"/>
                                  <a:ext cx="69" cy="69"/>
                                </a:xfrm>
                                <a:prstGeom prst="star5">
                                  <a:avLst/>
                                </a:prstGeom>
                                <a:solidFill>
                                  <a:schemeClr val="accent1"/>
                                </a:solidFill>
                                <a:ln w="9525">
                                  <a:solidFill>
                                    <a:srgbClr val="000000"/>
                                  </a:solidFill>
                                  <a:miter lim="800000"/>
                                  <a:headEnd/>
                                  <a:tailEnd/>
                                </a:ln>
                                <a:effectLst/>
                              </a:spPr>
                              <a:txSp>
                                <a:txBody>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1602641" name="Rectangle 81"/>
                                <a:cNvSpPr>
                                  <a:spLocks noChangeAspect="1" noChangeArrowheads="1"/>
                                </a:cNvSpPr>
                              </a:nvSpPr>
                              <a:spPr bwMode="auto">
                                <a:xfrm>
                                  <a:off x="4984" y="1537"/>
                                  <a:ext cx="69" cy="69"/>
                                </a:xfrm>
                                <a:prstGeom prst="rect">
                                  <a:avLst/>
                                </a:prstGeom>
                                <a:solidFill>
                                  <a:srgbClr val="FFFF00"/>
                                </a:solidFill>
                                <a:ln w="9525">
                                  <a:solidFill>
                                    <a:srgbClr val="000000"/>
                                  </a:solidFill>
                                  <a:miter lim="800000"/>
                                  <a:headEnd/>
                                  <a:tailEnd/>
                                </a:ln>
                                <a:effectLst/>
                              </a:spPr>
                              <a:txSp>
                                <a:txBody>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1602642" name="Rectangle 82"/>
                                <a:cNvSpPr>
                                  <a:spLocks noChangeAspect="1" noChangeArrowheads="1"/>
                                </a:cNvSpPr>
                              </a:nvSpPr>
                              <a:spPr bwMode="auto">
                                <a:xfrm>
                                  <a:off x="5163" y="1458"/>
                                  <a:ext cx="69" cy="69"/>
                                </a:xfrm>
                                <a:prstGeom prst="rect">
                                  <a:avLst/>
                                </a:prstGeom>
                                <a:solidFill>
                                  <a:srgbClr val="FFFF00"/>
                                </a:solidFill>
                                <a:ln w="9525">
                                  <a:solidFill>
                                    <a:srgbClr val="000000"/>
                                  </a:solidFill>
                                  <a:miter lim="800000"/>
                                  <a:headEnd/>
                                  <a:tailEnd/>
                                </a:ln>
                                <a:effectLst/>
                              </a:spPr>
                              <a:txSp>
                                <a:txBody>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1602643" name="Rectangle 83"/>
                                <a:cNvSpPr>
                                  <a:spLocks noChangeAspect="1" noChangeArrowheads="1"/>
                                </a:cNvSpPr>
                              </a:nvSpPr>
                              <a:spPr bwMode="auto">
                                <a:xfrm>
                                  <a:off x="4984" y="1391"/>
                                  <a:ext cx="69" cy="69"/>
                                </a:xfrm>
                                <a:prstGeom prst="rect">
                                  <a:avLst/>
                                </a:prstGeom>
                                <a:solidFill>
                                  <a:srgbClr val="FFFF00"/>
                                </a:solidFill>
                                <a:ln w="9525">
                                  <a:solidFill>
                                    <a:srgbClr val="000000"/>
                                  </a:solidFill>
                                  <a:miter lim="800000"/>
                                  <a:headEnd/>
                                  <a:tailEnd/>
                                </a:ln>
                                <a:effectLst/>
                              </a:spPr>
                              <a:txSp>
                                <a:txBody>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1602644" name="AutoShape 84"/>
                                <a:cNvSpPr>
                                  <a:spLocks noChangeAspect="1" noChangeArrowheads="1"/>
                                </a:cNvSpPr>
                              </a:nvSpPr>
                              <a:spPr bwMode="auto">
                                <a:xfrm flipV="1">
                                  <a:off x="3450" y="1301"/>
                                  <a:ext cx="69" cy="69"/>
                                </a:xfrm>
                                <a:prstGeom prst="star4">
                                  <a:avLst>
                                    <a:gd name="adj" fmla="val 12500"/>
                                  </a:avLst>
                                </a:prstGeom>
                                <a:solidFill>
                                  <a:srgbClr val="FF0000"/>
                                </a:solidFill>
                                <a:ln w="9525">
                                  <a:solidFill>
                                    <a:srgbClr val="000000"/>
                                  </a:solidFill>
                                  <a:miter lim="800000"/>
                                  <a:headEnd/>
                                  <a:tailEnd/>
                                </a:ln>
                                <a:effectLst/>
                              </a:spPr>
                              <a:txSp>
                                <a:txBody>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1602645" name="AutoShape 85"/>
                                <a:cNvSpPr>
                                  <a:spLocks noChangeAspect="1" noChangeArrowheads="1"/>
                                </a:cNvSpPr>
                              </a:nvSpPr>
                              <a:spPr bwMode="auto">
                                <a:xfrm flipV="1">
                                  <a:off x="3248" y="1211"/>
                                  <a:ext cx="69" cy="69"/>
                                </a:xfrm>
                                <a:prstGeom prst="star4">
                                  <a:avLst>
                                    <a:gd name="adj" fmla="val 12500"/>
                                  </a:avLst>
                                </a:prstGeom>
                                <a:solidFill>
                                  <a:srgbClr val="FF0000"/>
                                </a:solidFill>
                                <a:ln w="9525">
                                  <a:solidFill>
                                    <a:srgbClr val="000000"/>
                                  </a:solidFill>
                                  <a:miter lim="800000"/>
                                  <a:headEnd/>
                                  <a:tailEnd/>
                                </a:ln>
                                <a:effectLst/>
                              </a:spPr>
                              <a:txSp>
                                <a:txBody>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1602646" name="AutoShape 86"/>
                                <a:cNvSpPr>
                                  <a:spLocks noChangeAspect="1" noChangeArrowheads="1"/>
                                </a:cNvSpPr>
                              </a:nvSpPr>
                              <a:spPr bwMode="auto">
                                <a:xfrm flipV="1">
                                  <a:off x="3371" y="1200"/>
                                  <a:ext cx="69" cy="69"/>
                                </a:xfrm>
                                <a:prstGeom prst="star4">
                                  <a:avLst>
                                    <a:gd name="adj" fmla="val 12500"/>
                                  </a:avLst>
                                </a:prstGeom>
                                <a:solidFill>
                                  <a:srgbClr val="FF0000"/>
                                </a:solidFill>
                                <a:ln w="9525">
                                  <a:solidFill>
                                    <a:srgbClr val="000000"/>
                                  </a:solidFill>
                                  <a:miter lim="800000"/>
                                  <a:headEnd/>
                                  <a:tailEnd/>
                                </a:ln>
                                <a:effectLst/>
                              </a:spPr>
                              <a:txSp>
                                <a:txBody>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1602647" name="AutoShape 87"/>
                                <a:cNvSpPr>
                                  <a:spLocks noChangeAspect="1" noChangeArrowheads="1"/>
                                </a:cNvSpPr>
                              </a:nvSpPr>
                              <a:spPr bwMode="auto">
                                <a:xfrm flipV="1">
                                  <a:off x="3327" y="1290"/>
                                  <a:ext cx="68" cy="69"/>
                                </a:xfrm>
                                <a:prstGeom prst="star4">
                                  <a:avLst>
                                    <a:gd name="adj" fmla="val 12500"/>
                                  </a:avLst>
                                </a:prstGeom>
                                <a:solidFill>
                                  <a:srgbClr val="FF0000"/>
                                </a:solidFill>
                                <a:ln w="9525">
                                  <a:solidFill>
                                    <a:srgbClr val="000000"/>
                                  </a:solidFill>
                                  <a:miter lim="800000"/>
                                  <a:headEnd/>
                                  <a:tailEnd/>
                                </a:ln>
                                <a:effectLst/>
                              </a:spPr>
                              <a:txSp>
                                <a:txBody>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1602648" name="AutoShape 88"/>
                                <a:cNvSpPr>
                                  <a:spLocks noChangeAspect="1" noChangeArrowheads="1"/>
                                </a:cNvSpPr>
                              </a:nvSpPr>
                              <a:spPr bwMode="auto">
                                <a:xfrm flipV="1">
                                  <a:off x="3259" y="1503"/>
                                  <a:ext cx="69" cy="69"/>
                                </a:xfrm>
                                <a:prstGeom prst="triangle">
                                  <a:avLst>
                                    <a:gd name="adj" fmla="val 50000"/>
                                  </a:avLst>
                                </a:prstGeom>
                                <a:solidFill>
                                  <a:srgbClr val="00FF00"/>
                                </a:solidFill>
                                <a:ln w="9525">
                                  <a:solidFill>
                                    <a:srgbClr val="000000"/>
                                  </a:solidFill>
                                  <a:miter lim="800000"/>
                                  <a:headEnd/>
                                  <a:tailEnd/>
                                </a:ln>
                                <a:effectLst/>
                              </a:spPr>
                              <a:txSp>
                                <a:txBody>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1602649" name="AutoShape 89"/>
                                <a:cNvSpPr>
                                  <a:spLocks noChangeAspect="1" noChangeArrowheads="1"/>
                                </a:cNvSpPr>
                              </a:nvSpPr>
                              <a:spPr bwMode="auto">
                                <a:xfrm flipV="1">
                                  <a:off x="3125" y="1548"/>
                                  <a:ext cx="69" cy="69"/>
                                </a:xfrm>
                                <a:prstGeom prst="triangle">
                                  <a:avLst>
                                    <a:gd name="adj" fmla="val 50000"/>
                                  </a:avLst>
                                </a:prstGeom>
                                <a:solidFill>
                                  <a:srgbClr val="00FF00"/>
                                </a:solidFill>
                                <a:ln w="9525">
                                  <a:solidFill>
                                    <a:srgbClr val="000000"/>
                                  </a:solidFill>
                                  <a:miter lim="800000"/>
                                  <a:headEnd/>
                                  <a:tailEnd/>
                                </a:ln>
                                <a:effectLst/>
                              </a:spPr>
                              <a:txSp>
                                <a:txBody>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1602650" name="AutoShape 90"/>
                                <a:cNvSpPr>
                                  <a:spLocks noChangeAspect="1" noChangeArrowheads="1"/>
                                </a:cNvSpPr>
                              </a:nvSpPr>
                              <a:spPr bwMode="auto">
                                <a:xfrm flipV="1">
                                  <a:off x="3192" y="1649"/>
                                  <a:ext cx="69" cy="69"/>
                                </a:xfrm>
                                <a:prstGeom prst="triangle">
                                  <a:avLst>
                                    <a:gd name="adj" fmla="val 50000"/>
                                  </a:avLst>
                                </a:prstGeom>
                                <a:solidFill>
                                  <a:srgbClr val="00FF00"/>
                                </a:solidFill>
                                <a:ln w="9525">
                                  <a:solidFill>
                                    <a:srgbClr val="000000"/>
                                  </a:solidFill>
                                  <a:miter lim="800000"/>
                                  <a:headEnd/>
                                  <a:tailEnd/>
                                </a:ln>
                                <a:effectLst/>
                              </a:spPr>
                              <a:txSp>
                                <a:txBody>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1602651" name="Oval 91"/>
                                <a:cNvSpPr>
                                  <a:spLocks noChangeAspect="1" noChangeArrowheads="1"/>
                                </a:cNvSpPr>
                              </a:nvSpPr>
                              <a:spPr bwMode="auto">
                                <a:xfrm flipV="1">
                                  <a:off x="3629" y="1312"/>
                                  <a:ext cx="69" cy="69"/>
                                </a:xfrm>
                                <a:prstGeom prst="ellipse">
                                  <a:avLst/>
                                </a:prstGeom>
                                <a:solidFill>
                                  <a:srgbClr val="00FFFF"/>
                                </a:solidFill>
                                <a:ln w="9525">
                                  <a:solidFill>
                                    <a:srgbClr val="000000"/>
                                  </a:solidFill>
                                  <a:round/>
                                  <a:headEnd/>
                                  <a:tailEnd/>
                                </a:ln>
                                <a:effectLst/>
                              </a:spPr>
                              <a:txSp>
                                <a:txBody>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1602652" name="Oval 92"/>
                                <a:cNvSpPr>
                                  <a:spLocks noChangeAspect="1" noChangeArrowheads="1"/>
                                </a:cNvSpPr>
                              </a:nvSpPr>
                              <a:spPr bwMode="auto">
                                <a:xfrm flipV="1">
                                  <a:off x="3808" y="1391"/>
                                  <a:ext cx="69" cy="69"/>
                                </a:xfrm>
                                <a:prstGeom prst="ellipse">
                                  <a:avLst/>
                                </a:prstGeom>
                                <a:solidFill>
                                  <a:srgbClr val="00FFFF"/>
                                </a:solidFill>
                                <a:ln w="9525">
                                  <a:solidFill>
                                    <a:srgbClr val="000000"/>
                                  </a:solidFill>
                                  <a:round/>
                                  <a:headEnd/>
                                  <a:tailEnd/>
                                </a:ln>
                                <a:effectLst/>
                              </a:spPr>
                              <a:txSp>
                                <a:txBody>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1602653" name="Oval 93"/>
                                <a:cNvSpPr>
                                  <a:spLocks noChangeAspect="1" noChangeArrowheads="1"/>
                                </a:cNvSpPr>
                              </a:nvSpPr>
                              <a:spPr bwMode="auto">
                                <a:xfrm flipV="1">
                                  <a:off x="3629" y="1458"/>
                                  <a:ext cx="69" cy="69"/>
                                </a:xfrm>
                                <a:prstGeom prst="ellipse">
                                  <a:avLst/>
                                </a:prstGeom>
                                <a:solidFill>
                                  <a:srgbClr val="00FFFF"/>
                                </a:solidFill>
                                <a:ln w="9525">
                                  <a:solidFill>
                                    <a:srgbClr val="000000"/>
                                  </a:solidFill>
                                  <a:round/>
                                  <a:headEnd/>
                                  <a:tailEnd/>
                                </a:ln>
                                <a:effectLst/>
                              </a:spPr>
                              <a:txSp>
                                <a:txBody>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grpSp>
                          <a:sp>
                            <a:nvSpPr>
                              <a:cNvPr id="1602654" name="Rectangle 94"/>
                              <a:cNvSpPr>
                                <a:spLocks noChangeArrowheads="1"/>
                              </a:cNvSpPr>
                            </a:nvSpPr>
                            <a:spPr bwMode="auto">
                              <a:xfrm>
                                <a:off x="3413" y="1920"/>
                                <a:ext cx="1440" cy="213"/>
                              </a:xfrm>
                              <a:prstGeom prst="rect">
                                <a:avLst/>
                              </a:prstGeom>
                              <a:noFill/>
                              <a:ln w="12700">
                                <a:noFill/>
                                <a:miter lim="800000"/>
                                <a:headEnd/>
                                <a:tailEnd/>
                              </a:ln>
                              <a:effectLst/>
                            </a:spPr>
                            <a:txSp>
                              <a:txBody>
                                <a:bodyPr>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eaLnBrk="0" hangingPunct="0"/>
                                  <a:r>
                                    <a:rPr lang="en-US" sz="1600" dirty="0" smtClean="0">
                                      <a:latin typeface="Times New Roman" pitchFamily="18" charset="0"/>
                                      <a:cs typeface="Times New Roman" pitchFamily="18" charset="0"/>
                                    </a:rPr>
                                    <a:t>6 </a:t>
                                  </a:r>
                                  <a:r>
                                    <a:rPr lang="en-US" sz="1600" dirty="0" err="1" smtClean="0">
                                      <a:latin typeface="Times New Roman" pitchFamily="18" charset="0"/>
                                      <a:cs typeface="Times New Roman" pitchFamily="18" charset="0"/>
                                    </a:rPr>
                                    <a:t>cụm</a:t>
                                  </a:r>
                                  <a:endParaRPr lang="en-US" sz="1600" dirty="0" smtClean="0">
                                    <a:latin typeface="Times New Roman" pitchFamily="18" charset="0"/>
                                    <a:cs typeface="Times New Roman" pitchFamily="18" charset="0"/>
                                  </a:endParaRPr>
                                </a:p>
                              </a:txBody>
                              <a:useSpRect/>
                            </a:txSp>
                          </a:sp>
                        </a:grpSp>
                      </lc:lockedCanvas>
                    </a:graphicData>
                  </a:graphic>
                </wp:inline>
              </w:drawing>
            </w:r>
          </w:p>
        </w:tc>
      </w:tr>
      <w:tr w:rsidR="00B206BF" w:rsidTr="00B206BF">
        <w:tc>
          <w:tcPr>
            <w:tcW w:w="4788" w:type="dxa"/>
          </w:tcPr>
          <w:p w:rsidR="00B206BF" w:rsidRDefault="00B206BF" w:rsidP="00CF10A9">
            <w:pPr>
              <w:rPr>
                <w:szCs w:val="24"/>
              </w:rPr>
            </w:pPr>
            <w:r w:rsidRPr="00B206BF">
              <w:rPr>
                <w:noProof/>
                <w:szCs w:val="24"/>
              </w:rPr>
              <w:drawing>
                <wp:inline distT="0" distB="0" distL="0" distR="0">
                  <wp:extent cx="2819400" cy="1066800"/>
                  <wp:effectExtent l="19050" t="0" r="0" b="0"/>
                  <wp:docPr id="37" name="Object 5"/>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3344862" cy="1373188"/>
                            <a:chOff x="677863" y="4419601"/>
                            <a:chExt cx="3344862" cy="1373188"/>
                          </a:xfrm>
                        </a:grpSpPr>
                        <a:grpSp>
                          <a:nvGrpSpPr>
                            <a:cNvPr id="1602609" name="Group 49"/>
                            <a:cNvGrpSpPr>
                              <a:grpSpLocks/>
                            </a:cNvGrpSpPr>
                          </a:nvGrpSpPr>
                          <a:grpSpPr bwMode="auto">
                            <a:xfrm>
                              <a:off x="677863" y="4419601"/>
                              <a:ext cx="3344862" cy="1373188"/>
                              <a:chOff x="432" y="2592"/>
                              <a:chExt cx="2107" cy="865"/>
                            </a:xfrm>
                          </a:grpSpPr>
                          <a:grpSp>
                            <a:nvGrpSpPr>
                              <a:cNvPr id="3" name="Group 50"/>
                              <a:cNvGrpSpPr>
                                <a:grpSpLocks/>
                              </a:cNvGrpSpPr>
                            </a:nvGrpSpPr>
                            <a:grpSpPr bwMode="auto">
                              <a:xfrm>
                                <a:off x="432" y="2592"/>
                                <a:ext cx="2107" cy="516"/>
                                <a:chOff x="432" y="2592"/>
                                <a:chExt cx="2107" cy="516"/>
                              </a:xfrm>
                            </a:grpSpPr>
                            <a:sp>
                              <a:nvSpPr>
                                <a:cNvPr id="1602611" name="AutoShape 51"/>
                                <a:cNvSpPr>
                                  <a:spLocks noChangeAspect="1" noChangeArrowheads="1"/>
                                </a:cNvSpPr>
                              </a:nvSpPr>
                              <a:spPr bwMode="auto">
                                <a:xfrm>
                                  <a:off x="2112" y="2939"/>
                                  <a:ext cx="69" cy="68"/>
                                </a:xfrm>
                                <a:prstGeom prst="triangle">
                                  <a:avLst>
                                    <a:gd name="adj" fmla="val 50000"/>
                                  </a:avLst>
                                </a:prstGeom>
                                <a:solidFill>
                                  <a:srgbClr val="3366FF"/>
                                </a:solidFill>
                                <a:ln w="9525">
                                  <a:solidFill>
                                    <a:srgbClr val="000000"/>
                                  </a:solidFill>
                                  <a:miter lim="800000"/>
                                  <a:headEnd/>
                                  <a:tailEnd/>
                                </a:ln>
                                <a:effectLst/>
                              </a:spPr>
                              <a:txSp>
                                <a:txBody>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1602612" name="AutoShape 52"/>
                                <a:cNvSpPr>
                                  <a:spLocks noChangeAspect="1" noChangeArrowheads="1"/>
                                </a:cNvSpPr>
                              </a:nvSpPr>
                              <a:spPr bwMode="auto">
                                <a:xfrm>
                                  <a:off x="1910" y="3028"/>
                                  <a:ext cx="69" cy="69"/>
                                </a:xfrm>
                                <a:prstGeom prst="triangle">
                                  <a:avLst>
                                    <a:gd name="adj" fmla="val 50000"/>
                                  </a:avLst>
                                </a:prstGeom>
                                <a:solidFill>
                                  <a:srgbClr val="3366FF"/>
                                </a:solidFill>
                                <a:ln w="9525">
                                  <a:solidFill>
                                    <a:srgbClr val="000000"/>
                                  </a:solidFill>
                                  <a:miter lim="800000"/>
                                  <a:headEnd/>
                                  <a:tailEnd/>
                                </a:ln>
                                <a:effectLst/>
                              </a:spPr>
                              <a:txSp>
                                <a:txBody>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1602613" name="AutoShape 53"/>
                                <a:cNvSpPr>
                                  <a:spLocks noChangeAspect="1" noChangeArrowheads="1"/>
                                </a:cNvSpPr>
                              </a:nvSpPr>
                              <a:spPr bwMode="auto">
                                <a:xfrm>
                                  <a:off x="2033" y="3039"/>
                                  <a:ext cx="69" cy="69"/>
                                </a:xfrm>
                                <a:prstGeom prst="triangle">
                                  <a:avLst>
                                    <a:gd name="adj" fmla="val 50000"/>
                                  </a:avLst>
                                </a:prstGeom>
                                <a:solidFill>
                                  <a:srgbClr val="3366FF"/>
                                </a:solidFill>
                                <a:ln w="9525">
                                  <a:solidFill>
                                    <a:srgbClr val="000000"/>
                                  </a:solidFill>
                                  <a:miter lim="800000"/>
                                  <a:headEnd/>
                                  <a:tailEnd/>
                                </a:ln>
                                <a:effectLst/>
                              </a:spPr>
                              <a:txSp>
                                <a:txBody>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1602614" name="AutoShape 54"/>
                                <a:cNvSpPr>
                                  <a:spLocks noChangeAspect="1" noChangeArrowheads="1"/>
                                </a:cNvSpPr>
                              </a:nvSpPr>
                              <a:spPr bwMode="auto">
                                <a:xfrm>
                                  <a:off x="1989" y="2950"/>
                                  <a:ext cx="68" cy="69"/>
                                </a:xfrm>
                                <a:prstGeom prst="triangle">
                                  <a:avLst>
                                    <a:gd name="adj" fmla="val 50000"/>
                                  </a:avLst>
                                </a:prstGeom>
                                <a:solidFill>
                                  <a:srgbClr val="3366FF"/>
                                </a:solidFill>
                                <a:ln w="9525">
                                  <a:solidFill>
                                    <a:srgbClr val="000000"/>
                                  </a:solidFill>
                                  <a:miter lim="800000"/>
                                  <a:headEnd/>
                                  <a:tailEnd/>
                                </a:ln>
                                <a:effectLst/>
                              </a:spPr>
                              <a:txSp>
                                <a:txBody>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1602615" name="AutoShape 55"/>
                                <a:cNvSpPr>
                                  <a:spLocks noChangeAspect="1" noChangeArrowheads="1"/>
                                </a:cNvSpPr>
                              </a:nvSpPr>
                              <a:spPr bwMode="auto">
                                <a:xfrm>
                                  <a:off x="1921" y="2737"/>
                                  <a:ext cx="69" cy="69"/>
                                </a:xfrm>
                                <a:prstGeom prst="triangle">
                                  <a:avLst>
                                    <a:gd name="adj" fmla="val 50000"/>
                                  </a:avLst>
                                </a:prstGeom>
                                <a:solidFill>
                                  <a:srgbClr val="3366FF"/>
                                </a:solidFill>
                                <a:ln w="9525">
                                  <a:solidFill>
                                    <a:srgbClr val="000000"/>
                                  </a:solidFill>
                                  <a:miter lim="800000"/>
                                  <a:headEnd/>
                                  <a:tailEnd/>
                                </a:ln>
                                <a:effectLst/>
                              </a:spPr>
                              <a:txSp>
                                <a:txBody>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1602616" name="AutoShape 56"/>
                                <a:cNvSpPr>
                                  <a:spLocks noChangeAspect="1" noChangeArrowheads="1"/>
                                </a:cNvSpPr>
                              </a:nvSpPr>
                              <a:spPr bwMode="auto">
                                <a:xfrm>
                                  <a:off x="1787" y="2693"/>
                                  <a:ext cx="69" cy="68"/>
                                </a:xfrm>
                                <a:prstGeom prst="triangle">
                                  <a:avLst>
                                    <a:gd name="adj" fmla="val 50000"/>
                                  </a:avLst>
                                </a:prstGeom>
                                <a:solidFill>
                                  <a:srgbClr val="3366FF"/>
                                </a:solidFill>
                                <a:ln w="9525">
                                  <a:solidFill>
                                    <a:srgbClr val="000000"/>
                                  </a:solidFill>
                                  <a:miter lim="800000"/>
                                  <a:headEnd/>
                                  <a:tailEnd/>
                                </a:ln>
                                <a:effectLst/>
                              </a:spPr>
                              <a:txSp>
                                <a:txBody>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1602617" name="AutoShape 57"/>
                                <a:cNvSpPr>
                                  <a:spLocks noChangeAspect="1" noChangeArrowheads="1"/>
                                </a:cNvSpPr>
                              </a:nvSpPr>
                              <a:spPr bwMode="auto">
                                <a:xfrm>
                                  <a:off x="1854" y="2592"/>
                                  <a:ext cx="69" cy="69"/>
                                </a:xfrm>
                                <a:prstGeom prst="triangle">
                                  <a:avLst>
                                    <a:gd name="adj" fmla="val 50000"/>
                                  </a:avLst>
                                </a:prstGeom>
                                <a:solidFill>
                                  <a:srgbClr val="3366FF"/>
                                </a:solidFill>
                                <a:ln w="9525">
                                  <a:solidFill>
                                    <a:srgbClr val="000000"/>
                                  </a:solidFill>
                                  <a:miter lim="800000"/>
                                  <a:headEnd/>
                                  <a:tailEnd/>
                                </a:ln>
                                <a:effectLst/>
                              </a:spPr>
                              <a:txSp>
                                <a:txBody>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1602618" name="AutoShape 58"/>
                                <a:cNvSpPr>
                                  <a:spLocks noChangeAspect="1" noChangeArrowheads="1"/>
                                </a:cNvSpPr>
                              </a:nvSpPr>
                              <a:spPr bwMode="auto">
                                <a:xfrm>
                                  <a:off x="2291" y="2927"/>
                                  <a:ext cx="69" cy="69"/>
                                </a:xfrm>
                                <a:prstGeom prst="triangle">
                                  <a:avLst>
                                    <a:gd name="adj" fmla="val 50000"/>
                                  </a:avLst>
                                </a:prstGeom>
                                <a:solidFill>
                                  <a:srgbClr val="3366FF"/>
                                </a:solidFill>
                                <a:ln w="9525">
                                  <a:solidFill>
                                    <a:srgbClr val="000000"/>
                                  </a:solidFill>
                                  <a:miter lim="800000"/>
                                  <a:headEnd/>
                                  <a:tailEnd/>
                                </a:ln>
                                <a:effectLst/>
                              </a:spPr>
                              <a:txSp>
                                <a:txBody>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1602619" name="AutoShape 59"/>
                                <a:cNvSpPr>
                                  <a:spLocks noChangeAspect="1" noChangeArrowheads="1"/>
                                </a:cNvSpPr>
                              </a:nvSpPr>
                              <a:spPr bwMode="auto">
                                <a:xfrm>
                                  <a:off x="2470" y="2849"/>
                                  <a:ext cx="69" cy="69"/>
                                </a:xfrm>
                                <a:prstGeom prst="triangle">
                                  <a:avLst>
                                    <a:gd name="adj" fmla="val 50000"/>
                                  </a:avLst>
                                </a:prstGeom>
                                <a:solidFill>
                                  <a:srgbClr val="3366FF"/>
                                </a:solidFill>
                                <a:ln w="9525">
                                  <a:solidFill>
                                    <a:srgbClr val="000000"/>
                                  </a:solidFill>
                                  <a:miter lim="800000"/>
                                  <a:headEnd/>
                                  <a:tailEnd/>
                                </a:ln>
                                <a:effectLst/>
                              </a:spPr>
                              <a:txSp>
                                <a:txBody>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1602620" name="AutoShape 60"/>
                                <a:cNvSpPr>
                                  <a:spLocks noChangeAspect="1" noChangeArrowheads="1"/>
                                </a:cNvSpPr>
                              </a:nvSpPr>
                              <a:spPr bwMode="auto">
                                <a:xfrm>
                                  <a:off x="2291" y="2782"/>
                                  <a:ext cx="69" cy="69"/>
                                </a:xfrm>
                                <a:prstGeom prst="triangle">
                                  <a:avLst>
                                    <a:gd name="adj" fmla="val 50000"/>
                                  </a:avLst>
                                </a:prstGeom>
                                <a:solidFill>
                                  <a:srgbClr val="3366FF"/>
                                </a:solidFill>
                                <a:ln w="9525">
                                  <a:solidFill>
                                    <a:srgbClr val="000000"/>
                                  </a:solidFill>
                                  <a:miter lim="800000"/>
                                  <a:headEnd/>
                                  <a:tailEnd/>
                                </a:ln>
                                <a:effectLst/>
                              </a:spPr>
                              <a:txSp>
                                <a:txBody>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1602621" name="Rectangle 61"/>
                                <a:cNvSpPr>
                                  <a:spLocks noChangeAspect="1" noChangeArrowheads="1"/>
                                </a:cNvSpPr>
                              </a:nvSpPr>
                              <a:spPr bwMode="auto">
                                <a:xfrm flipV="1">
                                  <a:off x="757" y="2693"/>
                                  <a:ext cx="69" cy="68"/>
                                </a:xfrm>
                                <a:prstGeom prst="rect">
                                  <a:avLst/>
                                </a:prstGeom>
                                <a:solidFill>
                                  <a:srgbClr val="FF0000"/>
                                </a:solidFill>
                                <a:ln w="9525">
                                  <a:solidFill>
                                    <a:srgbClr val="000000"/>
                                  </a:solidFill>
                                  <a:miter lim="800000"/>
                                  <a:headEnd/>
                                  <a:tailEnd/>
                                </a:ln>
                                <a:effectLst/>
                              </a:spPr>
                              <a:txSp>
                                <a:txBody>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1602622" name="Rectangle 62"/>
                                <a:cNvSpPr>
                                  <a:spLocks noChangeAspect="1" noChangeArrowheads="1"/>
                                </a:cNvSpPr>
                              </a:nvSpPr>
                              <a:spPr bwMode="auto">
                                <a:xfrm flipV="1">
                                  <a:off x="555" y="2603"/>
                                  <a:ext cx="69" cy="69"/>
                                </a:xfrm>
                                <a:prstGeom prst="rect">
                                  <a:avLst/>
                                </a:prstGeom>
                                <a:solidFill>
                                  <a:srgbClr val="FF0000"/>
                                </a:solidFill>
                                <a:ln w="9525">
                                  <a:solidFill>
                                    <a:srgbClr val="000000"/>
                                  </a:solidFill>
                                  <a:miter lim="800000"/>
                                  <a:headEnd/>
                                  <a:tailEnd/>
                                </a:ln>
                                <a:effectLst/>
                              </a:spPr>
                              <a:txSp>
                                <a:txBody>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1602623" name="Rectangle 63"/>
                                <a:cNvSpPr>
                                  <a:spLocks noChangeAspect="1" noChangeArrowheads="1"/>
                                </a:cNvSpPr>
                              </a:nvSpPr>
                              <a:spPr bwMode="auto">
                                <a:xfrm flipV="1">
                                  <a:off x="678" y="2592"/>
                                  <a:ext cx="69" cy="69"/>
                                </a:xfrm>
                                <a:prstGeom prst="rect">
                                  <a:avLst/>
                                </a:prstGeom>
                                <a:solidFill>
                                  <a:srgbClr val="FF0000"/>
                                </a:solidFill>
                                <a:ln w="9525">
                                  <a:solidFill>
                                    <a:srgbClr val="000000"/>
                                  </a:solidFill>
                                  <a:miter lim="800000"/>
                                  <a:headEnd/>
                                  <a:tailEnd/>
                                </a:ln>
                                <a:effectLst/>
                              </a:spPr>
                              <a:txSp>
                                <a:txBody>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1602624" name="Rectangle 64"/>
                                <a:cNvSpPr>
                                  <a:spLocks noChangeAspect="1" noChangeArrowheads="1"/>
                                </a:cNvSpPr>
                              </a:nvSpPr>
                              <a:spPr bwMode="auto">
                                <a:xfrm flipV="1">
                                  <a:off x="634" y="2681"/>
                                  <a:ext cx="68" cy="69"/>
                                </a:xfrm>
                                <a:prstGeom prst="rect">
                                  <a:avLst/>
                                </a:prstGeom>
                                <a:solidFill>
                                  <a:srgbClr val="FF0000"/>
                                </a:solidFill>
                                <a:ln w="9525">
                                  <a:solidFill>
                                    <a:srgbClr val="000000"/>
                                  </a:solidFill>
                                  <a:miter lim="800000"/>
                                  <a:headEnd/>
                                  <a:tailEnd/>
                                </a:ln>
                                <a:effectLst/>
                              </a:spPr>
                              <a:txSp>
                                <a:txBody>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1602625" name="Rectangle 65"/>
                                <a:cNvSpPr>
                                  <a:spLocks noChangeAspect="1" noChangeArrowheads="1"/>
                                </a:cNvSpPr>
                              </a:nvSpPr>
                              <a:spPr bwMode="auto">
                                <a:xfrm flipV="1">
                                  <a:off x="566" y="2894"/>
                                  <a:ext cx="69" cy="69"/>
                                </a:xfrm>
                                <a:prstGeom prst="rect">
                                  <a:avLst/>
                                </a:prstGeom>
                                <a:solidFill>
                                  <a:srgbClr val="FF0000"/>
                                </a:solidFill>
                                <a:ln w="9525">
                                  <a:solidFill>
                                    <a:srgbClr val="000000"/>
                                  </a:solidFill>
                                  <a:miter lim="800000"/>
                                  <a:headEnd/>
                                  <a:tailEnd/>
                                </a:ln>
                                <a:effectLst/>
                              </a:spPr>
                              <a:txSp>
                                <a:txBody>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1602626" name="Rectangle 66"/>
                                <a:cNvSpPr>
                                  <a:spLocks noChangeAspect="1" noChangeArrowheads="1"/>
                                </a:cNvSpPr>
                              </a:nvSpPr>
                              <a:spPr bwMode="auto">
                                <a:xfrm flipV="1">
                                  <a:off x="432" y="2939"/>
                                  <a:ext cx="69" cy="68"/>
                                </a:xfrm>
                                <a:prstGeom prst="rect">
                                  <a:avLst/>
                                </a:prstGeom>
                                <a:solidFill>
                                  <a:srgbClr val="FF0000"/>
                                </a:solidFill>
                                <a:ln w="9525">
                                  <a:solidFill>
                                    <a:srgbClr val="000000"/>
                                  </a:solidFill>
                                  <a:miter lim="800000"/>
                                  <a:headEnd/>
                                  <a:tailEnd/>
                                </a:ln>
                                <a:effectLst/>
                              </a:spPr>
                              <a:txSp>
                                <a:txBody>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1602627" name="Rectangle 67"/>
                                <a:cNvSpPr>
                                  <a:spLocks noChangeAspect="1" noChangeArrowheads="1"/>
                                </a:cNvSpPr>
                              </a:nvSpPr>
                              <a:spPr bwMode="auto">
                                <a:xfrm flipV="1">
                                  <a:off x="499" y="3039"/>
                                  <a:ext cx="69" cy="69"/>
                                </a:xfrm>
                                <a:prstGeom prst="rect">
                                  <a:avLst/>
                                </a:prstGeom>
                                <a:solidFill>
                                  <a:srgbClr val="FF0000"/>
                                </a:solidFill>
                                <a:ln w="9525">
                                  <a:solidFill>
                                    <a:srgbClr val="000000"/>
                                  </a:solidFill>
                                  <a:miter lim="800000"/>
                                  <a:headEnd/>
                                  <a:tailEnd/>
                                </a:ln>
                                <a:effectLst/>
                              </a:spPr>
                              <a:txSp>
                                <a:txBody>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1602628" name="Rectangle 68"/>
                                <a:cNvSpPr>
                                  <a:spLocks noChangeAspect="1" noChangeArrowheads="1"/>
                                </a:cNvSpPr>
                              </a:nvSpPr>
                              <a:spPr bwMode="auto">
                                <a:xfrm flipV="1">
                                  <a:off x="936" y="2704"/>
                                  <a:ext cx="69" cy="69"/>
                                </a:xfrm>
                                <a:prstGeom prst="rect">
                                  <a:avLst/>
                                </a:prstGeom>
                                <a:solidFill>
                                  <a:srgbClr val="FF0000"/>
                                </a:solidFill>
                                <a:ln w="9525">
                                  <a:solidFill>
                                    <a:srgbClr val="000000"/>
                                  </a:solidFill>
                                  <a:miter lim="800000"/>
                                  <a:headEnd/>
                                  <a:tailEnd/>
                                </a:ln>
                                <a:effectLst/>
                              </a:spPr>
                              <a:txSp>
                                <a:txBody>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1602629" name="Rectangle 69"/>
                                <a:cNvSpPr>
                                  <a:spLocks noChangeAspect="1" noChangeArrowheads="1"/>
                                </a:cNvSpPr>
                              </a:nvSpPr>
                              <a:spPr bwMode="auto">
                                <a:xfrm flipV="1">
                                  <a:off x="1115" y="2782"/>
                                  <a:ext cx="69" cy="69"/>
                                </a:xfrm>
                                <a:prstGeom prst="rect">
                                  <a:avLst/>
                                </a:prstGeom>
                                <a:solidFill>
                                  <a:srgbClr val="FF0000"/>
                                </a:solidFill>
                                <a:ln w="9525">
                                  <a:solidFill>
                                    <a:srgbClr val="000000"/>
                                  </a:solidFill>
                                  <a:miter lim="800000"/>
                                  <a:headEnd/>
                                  <a:tailEnd/>
                                </a:ln>
                                <a:effectLst/>
                              </a:spPr>
                              <a:txSp>
                                <a:txBody>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1602630" name="Rectangle 70"/>
                                <a:cNvSpPr>
                                  <a:spLocks noChangeAspect="1" noChangeArrowheads="1"/>
                                </a:cNvSpPr>
                              </a:nvSpPr>
                              <a:spPr bwMode="auto">
                                <a:xfrm flipV="1">
                                  <a:off x="936" y="2849"/>
                                  <a:ext cx="69" cy="69"/>
                                </a:xfrm>
                                <a:prstGeom prst="rect">
                                  <a:avLst/>
                                </a:prstGeom>
                                <a:solidFill>
                                  <a:srgbClr val="FF0000"/>
                                </a:solidFill>
                                <a:ln w="9525">
                                  <a:solidFill>
                                    <a:srgbClr val="000000"/>
                                  </a:solidFill>
                                  <a:miter lim="800000"/>
                                  <a:headEnd/>
                                  <a:tailEnd/>
                                </a:ln>
                                <a:effectLst/>
                              </a:spPr>
                              <a:txSp>
                                <a:txBody>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grpSp>
                          <a:sp>
                            <a:nvSpPr>
                              <a:cNvPr id="1602631" name="Rectangle 71"/>
                              <a:cNvSpPr>
                                <a:spLocks noChangeArrowheads="1"/>
                              </a:cNvSpPr>
                            </a:nvSpPr>
                            <a:spPr bwMode="auto">
                              <a:xfrm>
                                <a:off x="624" y="3244"/>
                                <a:ext cx="1440" cy="213"/>
                              </a:xfrm>
                              <a:prstGeom prst="rect">
                                <a:avLst/>
                              </a:prstGeom>
                              <a:noFill/>
                              <a:ln w="12700">
                                <a:noFill/>
                                <a:miter lim="800000"/>
                                <a:headEnd/>
                                <a:tailEnd/>
                              </a:ln>
                              <a:effectLst/>
                            </a:spPr>
                            <a:txSp>
                              <a:txBody>
                                <a:bodyPr>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eaLnBrk="0" hangingPunct="0"/>
                                  <a:r>
                                    <a:rPr lang="en-US" sz="1600" dirty="0" smtClean="0">
                                      <a:latin typeface="Times New Roman" pitchFamily="18" charset="0"/>
                                      <a:cs typeface="Times New Roman" pitchFamily="18" charset="0"/>
                                    </a:rPr>
                                    <a:t>2 </a:t>
                                  </a:r>
                                  <a:r>
                                    <a:rPr lang="en-US" sz="1600" dirty="0" err="1" smtClean="0">
                                      <a:latin typeface="Times New Roman" pitchFamily="18" charset="0"/>
                                      <a:cs typeface="Times New Roman" pitchFamily="18" charset="0"/>
                                    </a:rPr>
                                    <a:t>cụm</a:t>
                                  </a:r>
                                  <a:endParaRPr lang="en-US" sz="1600" dirty="0" smtClean="0">
                                    <a:latin typeface="Times New Roman" pitchFamily="18" charset="0"/>
                                    <a:cs typeface="Times New Roman" pitchFamily="18" charset="0"/>
                                  </a:endParaRPr>
                                </a:p>
                              </a:txBody>
                              <a:useSpRect/>
                            </a:txSp>
                          </a:sp>
                        </a:grpSp>
                      </lc:lockedCanvas>
                    </a:graphicData>
                  </a:graphic>
                </wp:inline>
              </w:drawing>
            </w:r>
          </w:p>
        </w:tc>
        <w:tc>
          <w:tcPr>
            <w:tcW w:w="4788" w:type="dxa"/>
          </w:tcPr>
          <w:p w:rsidR="00B206BF" w:rsidRPr="00B206BF" w:rsidRDefault="00B206BF" w:rsidP="00B206BF">
            <w:pPr>
              <w:rPr>
                <w:szCs w:val="24"/>
              </w:rPr>
            </w:pPr>
            <w:r w:rsidRPr="00B206BF">
              <w:rPr>
                <w:noProof/>
                <w:szCs w:val="24"/>
              </w:rPr>
              <w:drawing>
                <wp:inline distT="0" distB="0" distL="0" distR="0">
                  <wp:extent cx="2857500" cy="1152525"/>
                  <wp:effectExtent l="19050" t="0" r="0" b="0"/>
                  <wp:docPr id="38" name="Object 6"/>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3344863" cy="1371600"/>
                            <a:chOff x="4953000" y="4419600"/>
                            <a:chExt cx="3344863" cy="1371600"/>
                          </a:xfrm>
                        </a:grpSpPr>
                        <a:grpSp>
                          <a:nvGrpSpPr>
                            <a:cNvPr id="1602586" name="Group 26"/>
                            <a:cNvGrpSpPr>
                              <a:grpSpLocks/>
                            </a:cNvGrpSpPr>
                          </a:nvGrpSpPr>
                          <a:grpSpPr bwMode="auto">
                            <a:xfrm>
                              <a:off x="4953000" y="4419600"/>
                              <a:ext cx="3344863" cy="1371600"/>
                              <a:chOff x="3125" y="2592"/>
                              <a:chExt cx="2107" cy="864"/>
                            </a:xfrm>
                          </a:grpSpPr>
                          <a:grpSp>
                            <a:nvGrpSpPr>
                              <a:cNvPr id="3" name="Group 27"/>
                              <a:cNvGrpSpPr>
                                <a:grpSpLocks/>
                              </a:cNvGrpSpPr>
                            </a:nvGrpSpPr>
                            <a:grpSpPr bwMode="auto">
                              <a:xfrm>
                                <a:off x="3125" y="2592"/>
                                <a:ext cx="2107" cy="518"/>
                                <a:chOff x="3125" y="2592"/>
                                <a:chExt cx="2107" cy="518"/>
                              </a:xfrm>
                            </a:grpSpPr>
                            <a:sp>
                              <a:nvSpPr>
                                <a:cNvPr id="1602588" name="AutoShape 28"/>
                                <a:cNvSpPr>
                                  <a:spLocks noChangeAspect="1" noChangeArrowheads="1"/>
                                </a:cNvSpPr>
                              </a:nvSpPr>
                              <a:spPr bwMode="auto">
                                <a:xfrm>
                                  <a:off x="4805" y="2940"/>
                                  <a:ext cx="69" cy="69"/>
                                </a:xfrm>
                                <a:prstGeom prst="diamond">
                                  <a:avLst/>
                                </a:prstGeom>
                                <a:solidFill>
                                  <a:srgbClr val="FFCC00"/>
                                </a:solidFill>
                                <a:ln w="9525">
                                  <a:solidFill>
                                    <a:srgbClr val="000000"/>
                                  </a:solidFill>
                                  <a:miter lim="800000"/>
                                  <a:headEnd/>
                                  <a:tailEnd/>
                                </a:ln>
                                <a:effectLst/>
                              </a:spPr>
                              <a:txSp>
                                <a:txBody>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1602589" name="AutoShape 29"/>
                                <a:cNvSpPr>
                                  <a:spLocks noChangeAspect="1" noChangeArrowheads="1"/>
                                </a:cNvSpPr>
                              </a:nvSpPr>
                              <a:spPr bwMode="auto">
                                <a:xfrm>
                                  <a:off x="4603" y="3030"/>
                                  <a:ext cx="69" cy="69"/>
                                </a:xfrm>
                                <a:prstGeom prst="diamond">
                                  <a:avLst/>
                                </a:prstGeom>
                                <a:solidFill>
                                  <a:srgbClr val="FFCC00"/>
                                </a:solidFill>
                                <a:ln w="9525">
                                  <a:solidFill>
                                    <a:srgbClr val="000000"/>
                                  </a:solidFill>
                                  <a:miter lim="800000"/>
                                  <a:headEnd/>
                                  <a:tailEnd/>
                                </a:ln>
                                <a:effectLst/>
                              </a:spPr>
                              <a:txSp>
                                <a:txBody>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1602590" name="AutoShape 30"/>
                                <a:cNvSpPr>
                                  <a:spLocks noChangeAspect="1" noChangeArrowheads="1"/>
                                </a:cNvSpPr>
                              </a:nvSpPr>
                              <a:spPr bwMode="auto">
                                <a:xfrm>
                                  <a:off x="4726" y="3041"/>
                                  <a:ext cx="69" cy="69"/>
                                </a:xfrm>
                                <a:prstGeom prst="diamond">
                                  <a:avLst/>
                                </a:prstGeom>
                                <a:solidFill>
                                  <a:srgbClr val="FFCC00"/>
                                </a:solidFill>
                                <a:ln w="9525">
                                  <a:solidFill>
                                    <a:srgbClr val="000000"/>
                                  </a:solidFill>
                                  <a:miter lim="800000"/>
                                  <a:headEnd/>
                                  <a:tailEnd/>
                                </a:ln>
                                <a:effectLst/>
                              </a:spPr>
                              <a:txSp>
                                <a:txBody>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1602591" name="AutoShape 31"/>
                                <a:cNvSpPr>
                                  <a:spLocks noChangeAspect="1" noChangeArrowheads="1"/>
                                </a:cNvSpPr>
                              </a:nvSpPr>
                              <a:spPr bwMode="auto">
                                <a:xfrm>
                                  <a:off x="4682" y="2951"/>
                                  <a:ext cx="68" cy="69"/>
                                </a:xfrm>
                                <a:prstGeom prst="diamond">
                                  <a:avLst/>
                                </a:prstGeom>
                                <a:solidFill>
                                  <a:srgbClr val="FFCC00"/>
                                </a:solidFill>
                                <a:ln w="9525">
                                  <a:solidFill>
                                    <a:srgbClr val="000000"/>
                                  </a:solidFill>
                                  <a:miter lim="800000"/>
                                  <a:headEnd/>
                                  <a:tailEnd/>
                                </a:ln>
                                <a:effectLst/>
                              </a:spPr>
                              <a:txSp>
                                <a:txBody>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1602592" name="AutoShape 32"/>
                                <a:cNvSpPr>
                                  <a:spLocks noChangeAspect="1" noChangeArrowheads="1"/>
                                </a:cNvSpPr>
                              </a:nvSpPr>
                              <a:spPr bwMode="auto">
                                <a:xfrm>
                                  <a:off x="4614" y="2738"/>
                                  <a:ext cx="69" cy="69"/>
                                </a:xfrm>
                                <a:prstGeom prst="star5">
                                  <a:avLst/>
                                </a:prstGeom>
                                <a:solidFill>
                                  <a:schemeClr val="accent1"/>
                                </a:solidFill>
                                <a:ln w="9525">
                                  <a:solidFill>
                                    <a:srgbClr val="000000"/>
                                  </a:solidFill>
                                  <a:miter lim="800000"/>
                                  <a:headEnd/>
                                  <a:tailEnd/>
                                </a:ln>
                                <a:effectLst/>
                              </a:spPr>
                              <a:txSp>
                                <a:txBody>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1602593" name="AutoShape 33"/>
                                <a:cNvSpPr>
                                  <a:spLocks noChangeAspect="1" noChangeArrowheads="1"/>
                                </a:cNvSpPr>
                              </a:nvSpPr>
                              <a:spPr bwMode="auto">
                                <a:xfrm>
                                  <a:off x="4480" y="2693"/>
                                  <a:ext cx="69" cy="69"/>
                                </a:xfrm>
                                <a:prstGeom prst="star5">
                                  <a:avLst/>
                                </a:prstGeom>
                                <a:solidFill>
                                  <a:schemeClr val="accent1"/>
                                </a:solidFill>
                                <a:ln w="9525">
                                  <a:solidFill>
                                    <a:srgbClr val="000000"/>
                                  </a:solidFill>
                                  <a:miter lim="800000"/>
                                  <a:headEnd/>
                                  <a:tailEnd/>
                                </a:ln>
                                <a:effectLst/>
                              </a:spPr>
                              <a:txSp>
                                <a:txBody>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1602594" name="AutoShape 34"/>
                                <a:cNvSpPr>
                                  <a:spLocks noChangeAspect="1" noChangeArrowheads="1"/>
                                </a:cNvSpPr>
                              </a:nvSpPr>
                              <a:spPr bwMode="auto">
                                <a:xfrm>
                                  <a:off x="4547" y="2592"/>
                                  <a:ext cx="69" cy="69"/>
                                </a:xfrm>
                                <a:prstGeom prst="star5">
                                  <a:avLst/>
                                </a:prstGeom>
                                <a:solidFill>
                                  <a:schemeClr val="accent1"/>
                                </a:solidFill>
                                <a:ln w="9525">
                                  <a:solidFill>
                                    <a:srgbClr val="000000"/>
                                  </a:solidFill>
                                  <a:miter lim="800000"/>
                                  <a:headEnd/>
                                  <a:tailEnd/>
                                </a:ln>
                                <a:effectLst/>
                              </a:spPr>
                              <a:txSp>
                                <a:txBody>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1602595" name="AutoShape 35"/>
                                <a:cNvSpPr>
                                  <a:spLocks noChangeAspect="1" noChangeArrowheads="1"/>
                                </a:cNvSpPr>
                              </a:nvSpPr>
                              <a:spPr bwMode="auto">
                                <a:xfrm>
                                  <a:off x="4984" y="2929"/>
                                  <a:ext cx="69" cy="69"/>
                                </a:xfrm>
                                <a:prstGeom prst="diamond">
                                  <a:avLst/>
                                </a:prstGeom>
                                <a:solidFill>
                                  <a:srgbClr val="FFCC00"/>
                                </a:solidFill>
                                <a:ln w="9525">
                                  <a:solidFill>
                                    <a:srgbClr val="000000"/>
                                  </a:solidFill>
                                  <a:miter lim="800000"/>
                                  <a:headEnd/>
                                  <a:tailEnd/>
                                </a:ln>
                                <a:effectLst/>
                              </a:spPr>
                              <a:txSp>
                                <a:txBody>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1602596" name="AutoShape 36"/>
                                <a:cNvSpPr>
                                  <a:spLocks noChangeAspect="1" noChangeArrowheads="1"/>
                                </a:cNvSpPr>
                              </a:nvSpPr>
                              <a:spPr bwMode="auto">
                                <a:xfrm>
                                  <a:off x="5163" y="2850"/>
                                  <a:ext cx="69" cy="69"/>
                                </a:xfrm>
                                <a:prstGeom prst="diamond">
                                  <a:avLst/>
                                </a:prstGeom>
                                <a:solidFill>
                                  <a:srgbClr val="FFCC00"/>
                                </a:solidFill>
                                <a:ln w="9525">
                                  <a:solidFill>
                                    <a:srgbClr val="000000"/>
                                  </a:solidFill>
                                  <a:miter lim="800000"/>
                                  <a:headEnd/>
                                  <a:tailEnd/>
                                </a:ln>
                                <a:effectLst/>
                              </a:spPr>
                              <a:txSp>
                                <a:txBody>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1602597" name="AutoShape 37"/>
                                <a:cNvSpPr>
                                  <a:spLocks noChangeAspect="1" noChangeArrowheads="1"/>
                                </a:cNvSpPr>
                              </a:nvSpPr>
                              <a:spPr bwMode="auto">
                                <a:xfrm>
                                  <a:off x="4984" y="2783"/>
                                  <a:ext cx="69" cy="69"/>
                                </a:xfrm>
                                <a:prstGeom prst="diamond">
                                  <a:avLst/>
                                </a:prstGeom>
                                <a:solidFill>
                                  <a:srgbClr val="FFCC00"/>
                                </a:solidFill>
                                <a:ln w="9525">
                                  <a:solidFill>
                                    <a:srgbClr val="000000"/>
                                  </a:solidFill>
                                  <a:miter lim="800000"/>
                                  <a:headEnd/>
                                  <a:tailEnd/>
                                </a:ln>
                                <a:effectLst/>
                              </a:spPr>
                              <a:txSp>
                                <a:txBody>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1602598" name="AutoShape 38"/>
                                <a:cNvSpPr>
                                  <a:spLocks noChangeAspect="1" noChangeArrowheads="1"/>
                                </a:cNvSpPr>
                              </a:nvSpPr>
                              <a:spPr bwMode="auto">
                                <a:xfrm flipV="1">
                                  <a:off x="3450" y="2693"/>
                                  <a:ext cx="69" cy="69"/>
                                </a:xfrm>
                                <a:prstGeom prst="star4">
                                  <a:avLst>
                                    <a:gd name="adj" fmla="val 12500"/>
                                  </a:avLst>
                                </a:prstGeom>
                                <a:solidFill>
                                  <a:srgbClr val="FF0000"/>
                                </a:solidFill>
                                <a:ln w="9525">
                                  <a:solidFill>
                                    <a:srgbClr val="000000"/>
                                  </a:solidFill>
                                  <a:miter lim="800000"/>
                                  <a:headEnd/>
                                  <a:tailEnd/>
                                </a:ln>
                                <a:effectLst/>
                              </a:spPr>
                              <a:txSp>
                                <a:txBody>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1602599" name="AutoShape 39"/>
                                <a:cNvSpPr>
                                  <a:spLocks noChangeAspect="1" noChangeArrowheads="1"/>
                                </a:cNvSpPr>
                              </a:nvSpPr>
                              <a:spPr bwMode="auto">
                                <a:xfrm flipV="1">
                                  <a:off x="3248" y="2603"/>
                                  <a:ext cx="69" cy="69"/>
                                </a:xfrm>
                                <a:prstGeom prst="star4">
                                  <a:avLst>
                                    <a:gd name="adj" fmla="val 12500"/>
                                  </a:avLst>
                                </a:prstGeom>
                                <a:solidFill>
                                  <a:srgbClr val="FF0000"/>
                                </a:solidFill>
                                <a:ln w="9525">
                                  <a:solidFill>
                                    <a:srgbClr val="000000"/>
                                  </a:solidFill>
                                  <a:miter lim="800000"/>
                                  <a:headEnd/>
                                  <a:tailEnd/>
                                </a:ln>
                                <a:effectLst/>
                              </a:spPr>
                              <a:txSp>
                                <a:txBody>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1602600" name="AutoShape 40"/>
                                <a:cNvSpPr>
                                  <a:spLocks noChangeAspect="1" noChangeArrowheads="1"/>
                                </a:cNvSpPr>
                              </a:nvSpPr>
                              <a:spPr bwMode="auto">
                                <a:xfrm flipV="1">
                                  <a:off x="3371" y="2592"/>
                                  <a:ext cx="69" cy="69"/>
                                </a:xfrm>
                                <a:prstGeom prst="star4">
                                  <a:avLst>
                                    <a:gd name="adj" fmla="val 12500"/>
                                  </a:avLst>
                                </a:prstGeom>
                                <a:solidFill>
                                  <a:srgbClr val="FF0000"/>
                                </a:solidFill>
                                <a:ln w="9525">
                                  <a:solidFill>
                                    <a:srgbClr val="000000"/>
                                  </a:solidFill>
                                  <a:miter lim="800000"/>
                                  <a:headEnd/>
                                  <a:tailEnd/>
                                </a:ln>
                                <a:effectLst/>
                              </a:spPr>
                              <a:txSp>
                                <a:txBody>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1602601" name="AutoShape 41"/>
                                <a:cNvSpPr>
                                  <a:spLocks noChangeAspect="1" noChangeArrowheads="1"/>
                                </a:cNvSpPr>
                              </a:nvSpPr>
                              <a:spPr bwMode="auto">
                                <a:xfrm flipV="1">
                                  <a:off x="3327" y="2682"/>
                                  <a:ext cx="68" cy="69"/>
                                </a:xfrm>
                                <a:prstGeom prst="star4">
                                  <a:avLst>
                                    <a:gd name="adj" fmla="val 12500"/>
                                  </a:avLst>
                                </a:prstGeom>
                                <a:solidFill>
                                  <a:srgbClr val="FF0000"/>
                                </a:solidFill>
                                <a:ln w="9525">
                                  <a:solidFill>
                                    <a:srgbClr val="000000"/>
                                  </a:solidFill>
                                  <a:miter lim="800000"/>
                                  <a:headEnd/>
                                  <a:tailEnd/>
                                </a:ln>
                                <a:effectLst/>
                              </a:spPr>
                              <a:txSp>
                                <a:txBody>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1602602" name="AutoShape 42"/>
                                <a:cNvSpPr>
                                  <a:spLocks noChangeAspect="1" noChangeArrowheads="1"/>
                                </a:cNvSpPr>
                              </a:nvSpPr>
                              <a:spPr bwMode="auto">
                                <a:xfrm flipV="1">
                                  <a:off x="3259" y="2895"/>
                                  <a:ext cx="69" cy="69"/>
                                </a:xfrm>
                                <a:prstGeom prst="flowChartExtract">
                                  <a:avLst/>
                                </a:prstGeom>
                                <a:solidFill>
                                  <a:srgbClr val="3366FF"/>
                                </a:solidFill>
                                <a:ln w="9525">
                                  <a:solidFill>
                                    <a:srgbClr val="000000"/>
                                  </a:solidFill>
                                  <a:miter lim="800000"/>
                                  <a:headEnd/>
                                  <a:tailEnd/>
                                </a:ln>
                                <a:effectLst/>
                              </a:spPr>
                              <a:txSp>
                                <a:txBody>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1602603" name="AutoShape 43"/>
                                <a:cNvSpPr>
                                  <a:spLocks noChangeAspect="1" noChangeArrowheads="1"/>
                                </a:cNvSpPr>
                              </a:nvSpPr>
                              <a:spPr bwMode="auto">
                                <a:xfrm flipV="1">
                                  <a:off x="3125" y="2940"/>
                                  <a:ext cx="69" cy="69"/>
                                </a:xfrm>
                                <a:prstGeom prst="flowChartExtract">
                                  <a:avLst/>
                                </a:prstGeom>
                                <a:solidFill>
                                  <a:srgbClr val="3366FF"/>
                                </a:solidFill>
                                <a:ln w="9525">
                                  <a:solidFill>
                                    <a:srgbClr val="000000"/>
                                  </a:solidFill>
                                  <a:miter lim="800000"/>
                                  <a:headEnd/>
                                  <a:tailEnd/>
                                </a:ln>
                                <a:effectLst/>
                              </a:spPr>
                              <a:txSp>
                                <a:txBody>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1602604" name="AutoShape 44"/>
                                <a:cNvSpPr>
                                  <a:spLocks noChangeAspect="1" noChangeArrowheads="1"/>
                                </a:cNvSpPr>
                              </a:nvSpPr>
                              <a:spPr bwMode="auto">
                                <a:xfrm flipV="1">
                                  <a:off x="3192" y="3041"/>
                                  <a:ext cx="69" cy="69"/>
                                </a:xfrm>
                                <a:prstGeom prst="flowChartExtract">
                                  <a:avLst/>
                                </a:prstGeom>
                                <a:solidFill>
                                  <a:srgbClr val="3366FF"/>
                                </a:solidFill>
                                <a:ln w="9525">
                                  <a:solidFill>
                                    <a:srgbClr val="000000"/>
                                  </a:solidFill>
                                  <a:miter lim="800000"/>
                                  <a:headEnd/>
                                  <a:tailEnd/>
                                </a:ln>
                                <a:effectLst/>
                              </a:spPr>
                              <a:txSp>
                                <a:txBody>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1602605" name="AutoShape 45"/>
                                <a:cNvSpPr>
                                  <a:spLocks noChangeAspect="1" noChangeArrowheads="1"/>
                                </a:cNvSpPr>
                              </a:nvSpPr>
                              <a:spPr bwMode="auto">
                                <a:xfrm flipV="1">
                                  <a:off x="3629" y="2704"/>
                                  <a:ext cx="69" cy="69"/>
                                </a:xfrm>
                                <a:prstGeom prst="star4">
                                  <a:avLst>
                                    <a:gd name="adj" fmla="val 12500"/>
                                  </a:avLst>
                                </a:prstGeom>
                                <a:solidFill>
                                  <a:srgbClr val="FF0000"/>
                                </a:solidFill>
                                <a:ln w="9525">
                                  <a:solidFill>
                                    <a:srgbClr val="000000"/>
                                  </a:solidFill>
                                  <a:miter lim="800000"/>
                                  <a:headEnd/>
                                  <a:tailEnd/>
                                </a:ln>
                                <a:effectLst/>
                              </a:spPr>
                              <a:txSp>
                                <a:txBody>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1602606" name="AutoShape 46"/>
                                <a:cNvSpPr>
                                  <a:spLocks noChangeAspect="1" noChangeArrowheads="1"/>
                                </a:cNvSpPr>
                              </a:nvSpPr>
                              <a:spPr bwMode="auto">
                                <a:xfrm flipV="1">
                                  <a:off x="3808" y="2783"/>
                                  <a:ext cx="69" cy="69"/>
                                </a:xfrm>
                                <a:prstGeom prst="star4">
                                  <a:avLst>
                                    <a:gd name="adj" fmla="val 12500"/>
                                  </a:avLst>
                                </a:prstGeom>
                                <a:solidFill>
                                  <a:srgbClr val="FF0000"/>
                                </a:solidFill>
                                <a:ln w="9525">
                                  <a:solidFill>
                                    <a:srgbClr val="000000"/>
                                  </a:solidFill>
                                  <a:miter lim="800000"/>
                                  <a:headEnd/>
                                  <a:tailEnd/>
                                </a:ln>
                                <a:effectLst/>
                              </a:spPr>
                              <a:txSp>
                                <a:txBody>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1602607" name="AutoShape 47"/>
                                <a:cNvSpPr>
                                  <a:spLocks noChangeAspect="1" noChangeArrowheads="1"/>
                                </a:cNvSpPr>
                              </a:nvSpPr>
                              <a:spPr bwMode="auto">
                                <a:xfrm flipV="1">
                                  <a:off x="3629" y="2850"/>
                                  <a:ext cx="69" cy="69"/>
                                </a:xfrm>
                                <a:prstGeom prst="star4">
                                  <a:avLst>
                                    <a:gd name="adj" fmla="val 12500"/>
                                  </a:avLst>
                                </a:prstGeom>
                                <a:solidFill>
                                  <a:srgbClr val="FF0000"/>
                                </a:solidFill>
                                <a:ln w="9525">
                                  <a:solidFill>
                                    <a:srgbClr val="000000"/>
                                  </a:solidFill>
                                  <a:miter lim="800000"/>
                                  <a:headEnd/>
                                  <a:tailEnd/>
                                </a:ln>
                                <a:effectLst/>
                              </a:spPr>
                              <a:txSp>
                                <a:txBody>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grpSp>
                          <a:sp>
                            <a:nvSpPr>
                              <a:cNvPr id="1602608" name="Rectangle 48"/>
                              <a:cNvSpPr>
                                <a:spLocks noChangeArrowheads="1"/>
                              </a:cNvSpPr>
                            </a:nvSpPr>
                            <a:spPr bwMode="auto">
                              <a:xfrm>
                                <a:off x="3413" y="3244"/>
                                <a:ext cx="1440" cy="212"/>
                              </a:xfrm>
                              <a:prstGeom prst="rect">
                                <a:avLst/>
                              </a:prstGeom>
                              <a:noFill/>
                              <a:ln w="12700">
                                <a:noFill/>
                                <a:miter lim="800000"/>
                                <a:headEnd/>
                                <a:tailEnd/>
                              </a:ln>
                              <a:effectLst/>
                            </a:spPr>
                            <a:txSp>
                              <a:txBody>
                                <a:bodyPr>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eaLnBrk="0" hangingPunct="0"/>
                                  <a:r>
                                    <a:rPr lang="en-US" sz="1600" dirty="0" smtClean="0">
                                      <a:latin typeface="Times New Roman" pitchFamily="18" charset="0"/>
                                      <a:cs typeface="Times New Roman" pitchFamily="18" charset="0"/>
                                    </a:rPr>
                                    <a:t>4 </a:t>
                                  </a:r>
                                  <a:r>
                                    <a:rPr lang="en-US" sz="1600" dirty="0" err="1" smtClean="0">
                                      <a:latin typeface="Times New Roman" pitchFamily="18" charset="0"/>
                                      <a:cs typeface="Times New Roman" pitchFamily="18" charset="0"/>
                                    </a:rPr>
                                    <a:t>cụm</a:t>
                                  </a:r>
                                  <a:endParaRPr lang="en-US" sz="1600" dirty="0">
                                    <a:latin typeface="Times New Roman" pitchFamily="18" charset="0"/>
                                  </a:endParaRPr>
                                </a:p>
                              </a:txBody>
                              <a:useSpRect/>
                            </a:txSp>
                          </a:sp>
                        </a:grpSp>
                      </lc:lockedCanvas>
                    </a:graphicData>
                  </a:graphic>
                </wp:inline>
              </w:drawing>
            </w:r>
          </w:p>
        </w:tc>
      </w:tr>
    </w:tbl>
    <w:p w:rsidR="00B206BF" w:rsidRDefault="00B206BF" w:rsidP="00031C9A">
      <w:pPr>
        <w:rPr>
          <w:szCs w:val="24"/>
        </w:rPr>
      </w:pPr>
    </w:p>
    <w:p w:rsidR="00031C9A" w:rsidRPr="00520890" w:rsidRDefault="00031C9A" w:rsidP="00520890">
      <w:pPr>
        <w:rPr>
          <w:b/>
        </w:rPr>
      </w:pPr>
      <w:r w:rsidRPr="00520890">
        <w:rPr>
          <w:b/>
        </w:rPr>
        <w:t>Sự khác biệt giữa các loại phân cụm</w:t>
      </w:r>
    </w:p>
    <w:p w:rsidR="00031C9A" w:rsidRDefault="00031C9A" w:rsidP="00395DA0">
      <w:pPr>
        <w:pStyle w:val="ListParagraph"/>
        <w:numPr>
          <w:ilvl w:val="0"/>
          <w:numId w:val="72"/>
        </w:numPr>
        <w:spacing w:line="360" w:lineRule="auto"/>
      </w:pPr>
      <w:r>
        <w:lastRenderedPageBreak/>
        <w:t>Loại trừ và không loại trừ: trong phân cụm không loại trừ</w:t>
      </w:r>
      <w:r w:rsidR="00B17F2C">
        <w:t>, các điểm trong không gian dữ liệu có thể  thuộc nhiều phân cụm và có thể đại diện trong nhiều lớp hoặc là các điểm nằm trên biên giới giữa các lớp.</w:t>
      </w:r>
    </w:p>
    <w:p w:rsidR="00B17F2C" w:rsidRDefault="00B17F2C" w:rsidP="00395DA0">
      <w:pPr>
        <w:pStyle w:val="ListParagraph"/>
        <w:numPr>
          <w:ilvl w:val="0"/>
          <w:numId w:val="72"/>
        </w:numPr>
        <w:spacing w:line="360" w:lineRule="auto"/>
      </w:pPr>
      <w:r>
        <w:t xml:space="preserve">Cụm mờ hoặc không mờ: </w:t>
      </w:r>
    </w:p>
    <w:p w:rsidR="00B17F2C" w:rsidRDefault="00B17F2C" w:rsidP="00395DA0">
      <w:pPr>
        <w:pStyle w:val="ListParagraph"/>
        <w:numPr>
          <w:ilvl w:val="1"/>
          <w:numId w:val="72"/>
        </w:numPr>
        <w:spacing w:line="360" w:lineRule="auto"/>
      </w:pPr>
      <w:r>
        <w:t xml:space="preserve">Trong phân cụm mờ, một điểm thuộc vào một cụm nào đó với một trọng số </w:t>
      </w:r>
      <w:r w:rsidR="00480B55">
        <w:t>(xác suất điểm thuộc cụm đó) giữa 0 và 1</w:t>
      </w:r>
    </w:p>
    <w:p w:rsidR="00480B55" w:rsidRDefault="00480B55" w:rsidP="00395DA0">
      <w:pPr>
        <w:pStyle w:val="ListParagraph"/>
        <w:numPr>
          <w:ilvl w:val="1"/>
          <w:numId w:val="72"/>
        </w:numPr>
        <w:spacing w:line="360" w:lineRule="auto"/>
      </w:pPr>
      <w:r>
        <w:t>Tổng các trọng số phải bằng 1</w:t>
      </w:r>
    </w:p>
    <w:p w:rsidR="00480B55" w:rsidRDefault="00480B55" w:rsidP="00395DA0">
      <w:pPr>
        <w:pStyle w:val="ListParagraph"/>
        <w:numPr>
          <w:ilvl w:val="1"/>
          <w:numId w:val="72"/>
        </w:numPr>
        <w:spacing w:line="360" w:lineRule="auto"/>
      </w:pPr>
      <w:r>
        <w:t>Các phân cụm xác suất</w:t>
      </w:r>
      <w:r w:rsidR="00030238">
        <w:t xml:space="preserve"> có các đặc tính giống nhau</w:t>
      </w:r>
    </w:p>
    <w:p w:rsidR="00030238" w:rsidRDefault="00030238" w:rsidP="00395DA0">
      <w:pPr>
        <w:pStyle w:val="ListParagraph"/>
        <w:numPr>
          <w:ilvl w:val="0"/>
          <w:numId w:val="72"/>
        </w:numPr>
        <w:spacing w:line="360" w:lineRule="auto"/>
      </w:pPr>
      <w:r>
        <w:t>Cụm một phần hoặc toàn bộ: trong một số trường hợp chúng ta chỉ muốn phân cụm một vài dữ liệu chứ không phải toàn bộ dữ liệu</w:t>
      </w:r>
    </w:p>
    <w:p w:rsidR="00030238" w:rsidRDefault="00030238" w:rsidP="00395DA0">
      <w:pPr>
        <w:pStyle w:val="ListParagraph"/>
        <w:numPr>
          <w:ilvl w:val="0"/>
          <w:numId w:val="72"/>
        </w:numPr>
        <w:spacing w:line="360" w:lineRule="auto"/>
      </w:pPr>
      <w:r>
        <w:t>Hỗn tạp và đồng điệu: các cụm có kích cỡ, hình dạng và mật độ khác nhau thuộc loại hỗn tạp, còn nếu tương đồng nhau thì thuộc loại đồng điệu</w:t>
      </w:r>
    </w:p>
    <w:p w:rsidR="00030238" w:rsidRPr="00520890" w:rsidRDefault="00030238" w:rsidP="00520890">
      <w:pPr>
        <w:rPr>
          <w:b/>
        </w:rPr>
      </w:pPr>
      <w:r w:rsidRPr="00520890">
        <w:rPr>
          <w:b/>
        </w:rPr>
        <w:t xml:space="preserve">Các loại cụm </w:t>
      </w:r>
    </w:p>
    <w:p w:rsidR="00030238" w:rsidRDefault="007D342E" w:rsidP="00395DA0">
      <w:pPr>
        <w:pStyle w:val="ListParagraph"/>
        <w:numPr>
          <w:ilvl w:val="0"/>
          <w:numId w:val="72"/>
        </w:numPr>
        <w:tabs>
          <w:tab w:val="clear" w:pos="1080"/>
          <w:tab w:val="num" w:pos="450"/>
        </w:tabs>
        <w:spacing w:line="360" w:lineRule="auto"/>
        <w:ind w:left="450" w:hanging="450"/>
      </w:pPr>
      <w:r>
        <w:t>C</w:t>
      </w:r>
      <w:r w:rsidR="00030238" w:rsidRPr="00030238">
        <w:t>ụ</w:t>
      </w:r>
      <w:r>
        <w:t xml:space="preserve">m phân chia rõ ràng: </w:t>
      </w:r>
      <w:r w:rsidR="0061671A">
        <w:t>Là loại cụm bao gồm một tập các điểm mà mọi điểm trong một cụm gần (hay giống) mọi điểm khác trong cụm đó hơn tới một điểm bất kỳ trong một cụm khác. Ví dụ về loại cụm phân chia rõ ràng được thể hiện trong hình vẽ sau với 3 cụm được biểu diễn bởi 3 hình tròn màu đỏ, màu xanh da trời và màu xanh nõn chuối sau</w:t>
      </w:r>
    </w:p>
    <w:p w:rsidR="0061671A" w:rsidRDefault="0061671A" w:rsidP="0061671A">
      <w:pPr>
        <w:pStyle w:val="ListParagraph"/>
        <w:spacing w:line="360" w:lineRule="auto"/>
        <w:ind w:left="1080"/>
      </w:pPr>
      <w:r w:rsidRPr="0061671A">
        <w:rPr>
          <w:noProof/>
        </w:rPr>
        <w:drawing>
          <wp:inline distT="0" distB="0" distL="0" distR="0">
            <wp:extent cx="3533775" cy="1905000"/>
            <wp:effectExtent l="19050" t="0" r="0" b="0"/>
            <wp:docPr id="44" name="Object 7"/>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5713413" cy="3186113"/>
                      <a:chOff x="1447800" y="2971800"/>
                      <a:chExt cx="5713413" cy="3186113"/>
                    </a:xfrm>
                  </a:grpSpPr>
                  <a:sp>
                    <a:nvSpPr>
                      <a:cNvPr id="1605636" name="Oval 4"/>
                      <a:cNvSpPr>
                        <a:spLocks noChangeAspect="1" noChangeArrowheads="1"/>
                      </a:cNvSpPr>
                    </a:nvSpPr>
                    <a:spPr bwMode="auto">
                      <a:xfrm>
                        <a:off x="1447800" y="4570413"/>
                        <a:ext cx="1143000" cy="1143000"/>
                      </a:xfrm>
                      <a:prstGeom prst="ellipse">
                        <a:avLst/>
                      </a:prstGeom>
                      <a:solidFill>
                        <a:srgbClr val="00CCFF"/>
                      </a:solidFill>
                      <a:ln w="9525">
                        <a:noFill/>
                        <a:round/>
                        <a:headEnd/>
                        <a:tailEnd/>
                      </a:ln>
                      <a:effectLst/>
                    </a:spPr>
                    <a:txSp>
                      <a:txBody>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1605637" name="Oval 5"/>
                      <a:cNvSpPr>
                        <a:spLocks noChangeAspect="1" noChangeArrowheads="1"/>
                      </a:cNvSpPr>
                    </a:nvSpPr>
                    <a:spPr bwMode="auto">
                      <a:xfrm>
                        <a:off x="6018213" y="4570413"/>
                        <a:ext cx="1143000" cy="1143000"/>
                      </a:xfrm>
                      <a:prstGeom prst="ellipse">
                        <a:avLst/>
                      </a:prstGeom>
                      <a:solidFill>
                        <a:srgbClr val="00FF00"/>
                      </a:solidFill>
                      <a:ln w="9525">
                        <a:noFill/>
                        <a:round/>
                        <a:headEnd/>
                        <a:tailEnd/>
                      </a:ln>
                      <a:effectLst/>
                    </a:spPr>
                    <a:txSp>
                      <a:txBody>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1605638" name="Oval 6"/>
                      <a:cNvSpPr>
                        <a:spLocks noChangeAspect="1" noChangeArrowheads="1"/>
                      </a:cNvSpPr>
                    </a:nvSpPr>
                    <a:spPr bwMode="auto">
                      <a:xfrm>
                        <a:off x="3506788" y="2971800"/>
                        <a:ext cx="1143000" cy="1143000"/>
                      </a:xfrm>
                      <a:prstGeom prst="ellipse">
                        <a:avLst/>
                      </a:prstGeom>
                      <a:solidFill>
                        <a:srgbClr val="FF0000"/>
                      </a:solidFill>
                      <a:ln w="9525">
                        <a:noFill/>
                        <a:round/>
                        <a:headEnd/>
                        <a:tailEnd/>
                      </a:ln>
                      <a:effectLst/>
                    </a:spPr>
                    <a:txSp>
                      <a:txBody>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1605639" name="Text Box 7"/>
                      <a:cNvSpPr txBox="1">
                        <a:spLocks noChangeArrowheads="1"/>
                      </a:cNvSpPr>
                    </a:nvSpPr>
                    <a:spPr bwMode="auto">
                      <a:xfrm>
                        <a:off x="2971800" y="5791200"/>
                        <a:ext cx="3200400" cy="366713"/>
                      </a:xfrm>
                      <a:prstGeom prst="rect">
                        <a:avLst/>
                      </a:prstGeom>
                      <a:noFill/>
                      <a:ln w="12700">
                        <a:noFill/>
                        <a:miter lim="800000"/>
                        <a:headEnd/>
                        <a:tailEnd/>
                      </a:ln>
                      <a:effectLst/>
                    </a:spPr>
                    <a:txSp>
                      <a:txBody>
                        <a:bodyPr>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eaLnBrk="0" hangingPunct="0">
                            <a:spcBef>
                              <a:spcPct val="50000"/>
                            </a:spcBef>
                          </a:pPr>
                          <a:r>
                            <a:rPr lang="en-US" b="1" dirty="0" smtClean="0"/>
                            <a:t>3 </a:t>
                          </a:r>
                          <a:r>
                            <a:rPr lang="en-US" b="1" dirty="0" err="1" smtClean="0"/>
                            <a:t>cụm</a:t>
                          </a:r>
                          <a:r>
                            <a:rPr lang="en-US" b="1" dirty="0" smtClean="0"/>
                            <a:t> </a:t>
                          </a:r>
                          <a:r>
                            <a:rPr lang="en-US" b="1" dirty="0" err="1" smtClean="0"/>
                            <a:t>phân</a:t>
                          </a:r>
                          <a:r>
                            <a:rPr lang="en-US" b="1" dirty="0" smtClean="0"/>
                            <a:t> </a:t>
                          </a:r>
                          <a:r>
                            <a:rPr lang="en-US" b="1" dirty="0" err="1" smtClean="0"/>
                            <a:t>chia</a:t>
                          </a:r>
                          <a:r>
                            <a:rPr lang="en-US" b="1" dirty="0" smtClean="0"/>
                            <a:t> </a:t>
                          </a:r>
                          <a:r>
                            <a:rPr lang="en-US" b="1" dirty="0" err="1" smtClean="0"/>
                            <a:t>rõ</a:t>
                          </a:r>
                          <a:r>
                            <a:rPr lang="en-US" b="1" dirty="0" smtClean="0"/>
                            <a:t> </a:t>
                          </a:r>
                          <a:r>
                            <a:rPr lang="en-US" b="1" dirty="0" err="1" smtClean="0"/>
                            <a:t>ràng</a:t>
                          </a:r>
                          <a:endParaRPr lang="en-US" b="1" dirty="0"/>
                        </a:p>
                      </a:txBody>
                      <a:useSpRect/>
                    </a:txSp>
                  </a:sp>
                </lc:lockedCanvas>
              </a:graphicData>
            </a:graphic>
          </wp:inline>
        </w:drawing>
      </w:r>
    </w:p>
    <w:p w:rsidR="00B1306A" w:rsidRDefault="007D342E" w:rsidP="00395DA0">
      <w:pPr>
        <w:pStyle w:val="ListParagraph"/>
        <w:numPr>
          <w:ilvl w:val="0"/>
          <w:numId w:val="72"/>
        </w:numPr>
        <w:tabs>
          <w:tab w:val="clear" w:pos="1080"/>
          <w:tab w:val="num" w:pos="720"/>
        </w:tabs>
        <w:spacing w:line="360" w:lineRule="auto"/>
        <w:ind w:left="450"/>
      </w:pPr>
      <w:r>
        <w:t>Cụm có tâm điểm</w:t>
      </w:r>
      <w:r w:rsidR="0061671A">
        <w:t xml:space="preserve">: </w:t>
      </w:r>
    </w:p>
    <w:p w:rsidR="007D342E" w:rsidRDefault="0061671A" w:rsidP="00395DA0">
      <w:pPr>
        <w:pStyle w:val="ListParagraph"/>
        <w:numPr>
          <w:ilvl w:val="1"/>
          <w:numId w:val="72"/>
        </w:numPr>
        <w:spacing w:line="360" w:lineRule="auto"/>
        <w:ind w:left="720" w:hanging="270"/>
      </w:pPr>
      <w:r>
        <w:t>Là loại cụm bao gồm một tập các đối tượng sao cho một đối tượng trong một cụm là gần (hay giống) “</w:t>
      </w:r>
      <w:r w:rsidR="00B1306A">
        <w:t xml:space="preserve">trung </w:t>
      </w:r>
      <w:r>
        <w:t>tâm ” của cụm đó hơn  là “</w:t>
      </w:r>
      <w:r w:rsidR="00B1306A">
        <w:t xml:space="preserve">trung </w:t>
      </w:r>
      <w:r>
        <w:t xml:space="preserve">tâm </w:t>
      </w:r>
      <w:r w:rsidR="00B1306A">
        <w:t>“</w:t>
      </w:r>
      <w:r>
        <w:t xml:space="preserve"> của một cụm bất kỳ nào khác</w:t>
      </w:r>
    </w:p>
    <w:p w:rsidR="00B1306A" w:rsidRDefault="00B1306A" w:rsidP="00395DA0">
      <w:pPr>
        <w:pStyle w:val="ListParagraph"/>
        <w:numPr>
          <w:ilvl w:val="1"/>
          <w:numId w:val="72"/>
        </w:numPr>
        <w:spacing w:line="360" w:lineRule="auto"/>
        <w:ind w:left="720" w:hanging="270"/>
      </w:pPr>
      <w:r>
        <w:t>Trung tâm của một cụm thường được gọi là “tâm điểm” (centroid), là trung bình của tất cả các điểm trong một cụm hoặc gọi là medoid, là điểm đại diện nhất của một cụm.</w:t>
      </w:r>
    </w:p>
    <w:p w:rsidR="00B1306A" w:rsidRDefault="00B1306A" w:rsidP="00395DA0">
      <w:pPr>
        <w:pStyle w:val="ListParagraph"/>
        <w:numPr>
          <w:ilvl w:val="1"/>
          <w:numId w:val="72"/>
        </w:numPr>
        <w:spacing w:line="360" w:lineRule="auto"/>
        <w:ind w:left="810"/>
      </w:pPr>
      <w:r>
        <w:t>Ví dụ về loại cụm dựa vào tâm điểm được mô tả trong hình vẽ dưới đây trong đó có 4 cụm được thể hiện bằng 4 hình tròn 4 màu khác nhau</w:t>
      </w:r>
    </w:p>
    <w:p w:rsidR="00B1306A" w:rsidRDefault="00B1306A" w:rsidP="00B1306A">
      <w:pPr>
        <w:pStyle w:val="ListParagraph"/>
        <w:spacing w:line="360" w:lineRule="auto"/>
        <w:ind w:left="1260"/>
      </w:pPr>
      <w:r w:rsidRPr="00B1306A">
        <w:rPr>
          <w:noProof/>
        </w:rPr>
        <w:lastRenderedPageBreak/>
        <w:drawing>
          <wp:inline distT="0" distB="0" distL="0" distR="0">
            <wp:extent cx="3933825" cy="1143000"/>
            <wp:effectExtent l="19050" t="0" r="0" b="0"/>
            <wp:docPr id="46" name="Object 8"/>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6718300" cy="1966913"/>
                      <a:chOff x="1143000" y="4191000"/>
                      <a:chExt cx="6718300" cy="1966913"/>
                    </a:xfrm>
                  </a:grpSpPr>
                  <a:sp>
                    <a:nvSpPr>
                      <a:cNvPr id="1606660" name="Oval 4"/>
                      <a:cNvSpPr>
                        <a:spLocks noChangeAspect="1" noChangeArrowheads="1"/>
                      </a:cNvSpPr>
                    </a:nvSpPr>
                    <a:spPr bwMode="auto">
                      <a:xfrm>
                        <a:off x="1143000" y="4191000"/>
                        <a:ext cx="1371600" cy="1371600"/>
                      </a:xfrm>
                      <a:prstGeom prst="ellipse">
                        <a:avLst/>
                      </a:prstGeom>
                      <a:solidFill>
                        <a:srgbClr val="FF0000"/>
                      </a:solidFill>
                      <a:ln w="9525">
                        <a:noFill/>
                        <a:round/>
                        <a:headEnd/>
                        <a:tailEnd/>
                      </a:ln>
                      <a:effectLst/>
                    </a:spPr>
                    <a:txSp>
                      <a:txBody>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1606661" name="Oval 5"/>
                      <a:cNvSpPr>
                        <a:spLocks noChangeAspect="1" noChangeArrowheads="1"/>
                      </a:cNvSpPr>
                    </a:nvSpPr>
                    <a:spPr bwMode="auto">
                      <a:xfrm>
                        <a:off x="2514600" y="4191000"/>
                        <a:ext cx="1371600" cy="1371600"/>
                      </a:xfrm>
                      <a:prstGeom prst="ellipse">
                        <a:avLst/>
                      </a:prstGeom>
                      <a:solidFill>
                        <a:srgbClr val="3366FF"/>
                      </a:solidFill>
                      <a:ln w="9525">
                        <a:noFill/>
                        <a:round/>
                        <a:headEnd/>
                        <a:tailEnd/>
                      </a:ln>
                      <a:effectLst/>
                    </a:spPr>
                    <a:txSp>
                      <a:txBody>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1606662" name="Oval 6"/>
                      <a:cNvSpPr>
                        <a:spLocks noChangeAspect="1" noChangeArrowheads="1"/>
                      </a:cNvSpPr>
                    </a:nvSpPr>
                    <a:spPr bwMode="auto">
                      <a:xfrm>
                        <a:off x="5322888" y="4329113"/>
                        <a:ext cx="1166812" cy="1100137"/>
                      </a:xfrm>
                      <a:prstGeom prst="ellipse">
                        <a:avLst/>
                      </a:prstGeom>
                      <a:solidFill>
                        <a:srgbClr val="00FF00"/>
                      </a:solidFill>
                      <a:ln w="9525">
                        <a:noFill/>
                        <a:round/>
                        <a:headEnd/>
                        <a:tailEnd/>
                      </a:ln>
                      <a:effectLst/>
                    </a:spPr>
                    <a:txSp>
                      <a:txBody>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1606663" name="Oval 7"/>
                      <a:cNvSpPr>
                        <a:spLocks noChangeAspect="1" noChangeArrowheads="1"/>
                      </a:cNvSpPr>
                    </a:nvSpPr>
                    <a:spPr bwMode="auto">
                      <a:xfrm>
                        <a:off x="6694488" y="4329113"/>
                        <a:ext cx="1166812" cy="1100137"/>
                      </a:xfrm>
                      <a:prstGeom prst="ellipse">
                        <a:avLst/>
                      </a:prstGeom>
                      <a:solidFill>
                        <a:srgbClr val="FFCC00"/>
                      </a:solidFill>
                      <a:ln w="9525">
                        <a:noFill/>
                        <a:round/>
                        <a:headEnd/>
                        <a:tailEnd/>
                      </a:ln>
                      <a:effectLst/>
                    </a:spPr>
                    <a:txSp>
                      <a:txBody>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1606664" name="Text Box 8"/>
                      <a:cNvSpPr txBox="1">
                        <a:spLocks noChangeArrowheads="1"/>
                      </a:cNvSpPr>
                    </a:nvSpPr>
                    <a:spPr bwMode="auto">
                      <a:xfrm>
                        <a:off x="2971800" y="5791200"/>
                        <a:ext cx="3200400" cy="366713"/>
                      </a:xfrm>
                      <a:prstGeom prst="rect">
                        <a:avLst/>
                      </a:prstGeom>
                      <a:noFill/>
                      <a:ln w="12700">
                        <a:noFill/>
                        <a:miter lim="800000"/>
                        <a:headEnd/>
                        <a:tailEnd/>
                      </a:ln>
                      <a:effectLst/>
                    </a:spPr>
                    <a:txSp>
                      <a:txBody>
                        <a:bodyPr>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eaLnBrk="0" hangingPunct="0">
                            <a:spcBef>
                              <a:spcPct val="50000"/>
                            </a:spcBef>
                          </a:pPr>
                          <a:r>
                            <a:rPr lang="en-US" b="1" dirty="0" smtClean="0"/>
                            <a:t>4 </a:t>
                          </a:r>
                          <a:r>
                            <a:rPr lang="en-US" b="1" dirty="0" err="1" smtClean="0"/>
                            <a:t>cụm</a:t>
                          </a:r>
                          <a:r>
                            <a:rPr lang="en-US" b="1" dirty="0" smtClean="0"/>
                            <a:t> </a:t>
                          </a:r>
                          <a:r>
                            <a:rPr lang="en-US" b="1" dirty="0" err="1" smtClean="0"/>
                            <a:t>tâm</a:t>
                          </a:r>
                          <a:r>
                            <a:rPr lang="en-US" b="1" dirty="0" smtClean="0"/>
                            <a:t> </a:t>
                          </a:r>
                          <a:r>
                            <a:rPr lang="en-US" b="1" dirty="0" err="1" smtClean="0"/>
                            <a:t>điểm</a:t>
                          </a:r>
                          <a:endParaRPr lang="en-US" b="1" dirty="0"/>
                        </a:p>
                      </a:txBody>
                      <a:useSpRect/>
                    </a:txSp>
                  </a:sp>
                </lc:lockedCanvas>
              </a:graphicData>
            </a:graphic>
          </wp:inline>
        </w:drawing>
      </w:r>
    </w:p>
    <w:p w:rsidR="007D342E" w:rsidRDefault="007D342E" w:rsidP="00395DA0">
      <w:pPr>
        <w:pStyle w:val="ListParagraph"/>
        <w:numPr>
          <w:ilvl w:val="0"/>
          <w:numId w:val="72"/>
        </w:numPr>
        <w:tabs>
          <w:tab w:val="clear" w:pos="1080"/>
          <w:tab w:val="num" w:pos="450"/>
        </w:tabs>
        <w:spacing w:line="360" w:lineRule="auto"/>
        <w:ind w:hanging="1080"/>
      </w:pPr>
      <w:r>
        <w:t xml:space="preserve">Cụm </w:t>
      </w:r>
      <w:r w:rsidR="00B1306A">
        <w:t>dựa trên sự tiếp giáp (hay hàng xóm gần nhất hoặc bắc cầu)</w:t>
      </w:r>
    </w:p>
    <w:p w:rsidR="00B1306A" w:rsidRDefault="00365F75" w:rsidP="00395DA0">
      <w:pPr>
        <w:pStyle w:val="ListParagraph"/>
        <w:numPr>
          <w:ilvl w:val="1"/>
          <w:numId w:val="72"/>
        </w:numPr>
        <w:spacing w:line="360" w:lineRule="auto"/>
        <w:ind w:left="1170" w:hanging="540"/>
      </w:pPr>
      <w:r>
        <w:t>Là loại cụm bao gồm tập hợp các điểm sao cho một điểm trong một cụm gần (hay giống) một hoặc nhiều điểm khác trong cùng cụm đó hơn là tới một điểm bất kỳ không nằm trong cụm ây.</w:t>
      </w:r>
    </w:p>
    <w:p w:rsidR="00365F75" w:rsidRDefault="00365F75" w:rsidP="00395DA0">
      <w:pPr>
        <w:pStyle w:val="ListParagraph"/>
        <w:numPr>
          <w:ilvl w:val="1"/>
          <w:numId w:val="72"/>
        </w:numPr>
        <w:spacing w:line="360" w:lineRule="auto"/>
        <w:ind w:left="1170" w:hanging="540"/>
      </w:pPr>
      <w:r>
        <w:t xml:space="preserve">Ví dụ về loại cụm này được thể hiện trong hình vẽ dưới đây trong đó mỗi màu thể hiện một cụm </w:t>
      </w:r>
    </w:p>
    <w:p w:rsidR="0015360B" w:rsidRDefault="0015360B" w:rsidP="0015360B">
      <w:pPr>
        <w:pStyle w:val="ListParagraph"/>
        <w:spacing w:line="360" w:lineRule="auto"/>
        <w:ind w:left="1170"/>
      </w:pPr>
      <w:r w:rsidRPr="0015360B">
        <w:rPr>
          <w:noProof/>
        </w:rPr>
        <w:drawing>
          <wp:inline distT="0" distB="0" distL="0" distR="0">
            <wp:extent cx="4838700" cy="1209675"/>
            <wp:effectExtent l="19050" t="0" r="0" b="0"/>
            <wp:docPr id="48" name="Object 9"/>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534400" cy="2347913"/>
                      <a:chOff x="381000" y="3810000"/>
                      <a:chExt cx="8534400" cy="2347913"/>
                    </a:xfrm>
                  </a:grpSpPr>
                  <a:grpSp>
                    <a:nvGrpSpPr>
                      <a:cNvPr id="1607684" name="Group 4"/>
                      <a:cNvGrpSpPr>
                        <a:grpSpLocks/>
                      </a:cNvGrpSpPr>
                    </a:nvGrpSpPr>
                    <a:grpSpPr bwMode="auto">
                      <a:xfrm>
                        <a:off x="381000" y="3810000"/>
                        <a:ext cx="8534400" cy="1219200"/>
                        <a:chOff x="950" y="2544"/>
                        <a:chExt cx="4106" cy="576"/>
                      </a:xfrm>
                    </a:grpSpPr>
                    <a:sp>
                      <a:nvSpPr>
                        <a:cNvPr id="1607685" name="Freeform 5" descr="Large grid"/>
                        <a:cNvSpPr>
                          <a:spLocks noChangeAspect="1"/>
                        </a:cNvSpPr>
                      </a:nvSpPr>
                      <a:spPr bwMode="auto">
                        <a:xfrm>
                          <a:off x="950" y="2552"/>
                          <a:ext cx="267" cy="457"/>
                        </a:xfrm>
                        <a:custGeom>
                          <a:avLst/>
                          <a:gdLst/>
                          <a:ahLst/>
                          <a:cxnLst>
                            <a:cxn ang="0">
                              <a:pos x="432" y="0"/>
                            </a:cxn>
                            <a:cxn ang="0">
                              <a:pos x="264" y="12"/>
                            </a:cxn>
                            <a:cxn ang="0">
                              <a:pos x="228" y="36"/>
                            </a:cxn>
                            <a:cxn ang="0">
                              <a:pos x="168" y="180"/>
                            </a:cxn>
                            <a:cxn ang="0">
                              <a:pos x="180" y="324"/>
                            </a:cxn>
                            <a:cxn ang="0">
                              <a:pos x="300" y="504"/>
                            </a:cxn>
                            <a:cxn ang="0">
                              <a:pos x="300" y="708"/>
                            </a:cxn>
                            <a:cxn ang="0">
                              <a:pos x="252" y="720"/>
                            </a:cxn>
                            <a:cxn ang="0">
                              <a:pos x="0" y="744"/>
                            </a:cxn>
                          </a:cxnLst>
                          <a:rect l="0" t="0" r="r" b="b"/>
                          <a:pathLst>
                            <a:path w="432" h="744">
                              <a:moveTo>
                                <a:pt x="432" y="0"/>
                              </a:moveTo>
                              <a:cubicBezTo>
                                <a:pt x="376" y="4"/>
                                <a:pt x="319" y="2"/>
                                <a:pt x="264" y="12"/>
                              </a:cubicBezTo>
                              <a:cubicBezTo>
                                <a:pt x="250" y="15"/>
                                <a:pt x="236" y="24"/>
                                <a:pt x="228" y="36"/>
                              </a:cubicBezTo>
                              <a:cubicBezTo>
                                <a:pt x="224" y="43"/>
                                <a:pt x="173" y="164"/>
                                <a:pt x="168" y="180"/>
                              </a:cubicBezTo>
                              <a:cubicBezTo>
                                <a:pt x="172" y="228"/>
                                <a:pt x="174" y="276"/>
                                <a:pt x="180" y="324"/>
                              </a:cubicBezTo>
                              <a:cubicBezTo>
                                <a:pt x="190" y="397"/>
                                <a:pt x="262" y="447"/>
                                <a:pt x="300" y="504"/>
                              </a:cubicBezTo>
                              <a:cubicBezTo>
                                <a:pt x="318" y="577"/>
                                <a:pt x="333" y="615"/>
                                <a:pt x="300" y="708"/>
                              </a:cubicBezTo>
                              <a:cubicBezTo>
                                <a:pt x="294" y="724"/>
                                <a:pt x="268" y="717"/>
                                <a:pt x="252" y="720"/>
                              </a:cubicBezTo>
                              <a:cubicBezTo>
                                <a:pt x="169" y="737"/>
                                <a:pt x="84" y="744"/>
                                <a:pt x="0" y="744"/>
                              </a:cubicBezTo>
                            </a:path>
                          </a:pathLst>
                        </a:custGeom>
                        <a:noFill/>
                        <a:ln w="19050" cap="flat" cmpd="sng">
                          <a:solidFill>
                            <a:srgbClr val="99CC00"/>
                          </a:solidFill>
                          <a:prstDash val="lgDashDotDot"/>
                          <a:round/>
                          <a:headEnd/>
                          <a:tailEnd/>
                        </a:ln>
                        <a:effectLst/>
                      </a:spPr>
                      <a:txSp>
                        <a:txBody>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1607686" name="Freeform 6" descr="Large grid"/>
                        <a:cNvSpPr>
                          <a:spLocks noChangeAspect="1"/>
                        </a:cNvSpPr>
                      </a:nvSpPr>
                      <a:spPr bwMode="auto">
                        <a:xfrm>
                          <a:off x="1061" y="2618"/>
                          <a:ext cx="267" cy="459"/>
                        </a:xfrm>
                        <a:custGeom>
                          <a:avLst/>
                          <a:gdLst/>
                          <a:ahLst/>
                          <a:cxnLst>
                            <a:cxn ang="0">
                              <a:pos x="432" y="0"/>
                            </a:cxn>
                            <a:cxn ang="0">
                              <a:pos x="264" y="12"/>
                            </a:cxn>
                            <a:cxn ang="0">
                              <a:pos x="228" y="36"/>
                            </a:cxn>
                            <a:cxn ang="0">
                              <a:pos x="168" y="180"/>
                            </a:cxn>
                            <a:cxn ang="0">
                              <a:pos x="180" y="324"/>
                            </a:cxn>
                            <a:cxn ang="0">
                              <a:pos x="300" y="504"/>
                            </a:cxn>
                            <a:cxn ang="0">
                              <a:pos x="300" y="708"/>
                            </a:cxn>
                            <a:cxn ang="0">
                              <a:pos x="252" y="720"/>
                            </a:cxn>
                            <a:cxn ang="0">
                              <a:pos x="0" y="744"/>
                            </a:cxn>
                          </a:cxnLst>
                          <a:rect l="0" t="0" r="r" b="b"/>
                          <a:pathLst>
                            <a:path w="432" h="744">
                              <a:moveTo>
                                <a:pt x="432" y="0"/>
                              </a:moveTo>
                              <a:cubicBezTo>
                                <a:pt x="376" y="4"/>
                                <a:pt x="319" y="2"/>
                                <a:pt x="264" y="12"/>
                              </a:cubicBezTo>
                              <a:cubicBezTo>
                                <a:pt x="250" y="15"/>
                                <a:pt x="236" y="24"/>
                                <a:pt x="228" y="36"/>
                              </a:cubicBezTo>
                              <a:cubicBezTo>
                                <a:pt x="224" y="43"/>
                                <a:pt x="173" y="164"/>
                                <a:pt x="168" y="180"/>
                              </a:cubicBezTo>
                              <a:cubicBezTo>
                                <a:pt x="172" y="228"/>
                                <a:pt x="174" y="276"/>
                                <a:pt x="180" y="324"/>
                              </a:cubicBezTo>
                              <a:cubicBezTo>
                                <a:pt x="190" y="397"/>
                                <a:pt x="262" y="447"/>
                                <a:pt x="300" y="504"/>
                              </a:cubicBezTo>
                              <a:cubicBezTo>
                                <a:pt x="318" y="577"/>
                                <a:pt x="333" y="615"/>
                                <a:pt x="300" y="708"/>
                              </a:cubicBezTo>
                              <a:cubicBezTo>
                                <a:pt x="294" y="724"/>
                                <a:pt x="268" y="717"/>
                                <a:pt x="252" y="720"/>
                              </a:cubicBezTo>
                              <a:cubicBezTo>
                                <a:pt x="169" y="737"/>
                                <a:pt x="84" y="744"/>
                                <a:pt x="0" y="744"/>
                              </a:cubicBezTo>
                            </a:path>
                          </a:pathLst>
                        </a:custGeom>
                        <a:noFill/>
                        <a:ln w="19050" cap="rnd" cmpd="sng">
                          <a:solidFill>
                            <a:srgbClr val="000066"/>
                          </a:solidFill>
                          <a:prstDash val="sysDot"/>
                          <a:round/>
                          <a:headEnd/>
                          <a:tailEnd/>
                        </a:ln>
                        <a:effectLst/>
                      </a:spPr>
                      <a:txSp>
                        <a:txBody>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1607687" name="Freeform 7" descr="Large grid"/>
                        <a:cNvSpPr>
                          <a:spLocks noChangeAspect="1"/>
                        </a:cNvSpPr>
                      </a:nvSpPr>
                      <a:spPr bwMode="auto">
                        <a:xfrm>
                          <a:off x="1195" y="2663"/>
                          <a:ext cx="267" cy="457"/>
                        </a:xfrm>
                        <a:custGeom>
                          <a:avLst/>
                          <a:gdLst/>
                          <a:ahLst/>
                          <a:cxnLst>
                            <a:cxn ang="0">
                              <a:pos x="432" y="0"/>
                            </a:cxn>
                            <a:cxn ang="0">
                              <a:pos x="264" y="12"/>
                            </a:cxn>
                            <a:cxn ang="0">
                              <a:pos x="228" y="36"/>
                            </a:cxn>
                            <a:cxn ang="0">
                              <a:pos x="168" y="180"/>
                            </a:cxn>
                            <a:cxn ang="0">
                              <a:pos x="180" y="324"/>
                            </a:cxn>
                            <a:cxn ang="0">
                              <a:pos x="300" y="504"/>
                            </a:cxn>
                            <a:cxn ang="0">
                              <a:pos x="300" y="708"/>
                            </a:cxn>
                            <a:cxn ang="0">
                              <a:pos x="252" y="720"/>
                            </a:cxn>
                            <a:cxn ang="0">
                              <a:pos x="0" y="744"/>
                            </a:cxn>
                          </a:cxnLst>
                          <a:rect l="0" t="0" r="r" b="b"/>
                          <a:pathLst>
                            <a:path w="432" h="744">
                              <a:moveTo>
                                <a:pt x="432" y="0"/>
                              </a:moveTo>
                              <a:cubicBezTo>
                                <a:pt x="376" y="4"/>
                                <a:pt x="319" y="2"/>
                                <a:pt x="264" y="12"/>
                              </a:cubicBezTo>
                              <a:cubicBezTo>
                                <a:pt x="250" y="15"/>
                                <a:pt x="236" y="24"/>
                                <a:pt x="228" y="36"/>
                              </a:cubicBezTo>
                              <a:cubicBezTo>
                                <a:pt x="224" y="43"/>
                                <a:pt x="173" y="164"/>
                                <a:pt x="168" y="180"/>
                              </a:cubicBezTo>
                              <a:cubicBezTo>
                                <a:pt x="172" y="228"/>
                                <a:pt x="174" y="276"/>
                                <a:pt x="180" y="324"/>
                              </a:cubicBezTo>
                              <a:cubicBezTo>
                                <a:pt x="190" y="397"/>
                                <a:pt x="262" y="447"/>
                                <a:pt x="300" y="504"/>
                              </a:cubicBezTo>
                              <a:cubicBezTo>
                                <a:pt x="318" y="577"/>
                                <a:pt x="333" y="615"/>
                                <a:pt x="300" y="708"/>
                              </a:cubicBezTo>
                              <a:cubicBezTo>
                                <a:pt x="294" y="724"/>
                                <a:pt x="268" y="717"/>
                                <a:pt x="252" y="720"/>
                              </a:cubicBezTo>
                              <a:cubicBezTo>
                                <a:pt x="169" y="737"/>
                                <a:pt x="84" y="744"/>
                                <a:pt x="0" y="744"/>
                              </a:cubicBezTo>
                            </a:path>
                          </a:pathLst>
                        </a:custGeom>
                        <a:noFill/>
                        <a:ln w="19050" cap="flat" cmpd="sng">
                          <a:solidFill>
                            <a:srgbClr val="FF7C80"/>
                          </a:solidFill>
                          <a:prstDash val="dash"/>
                          <a:round/>
                          <a:headEnd/>
                          <a:tailEnd/>
                        </a:ln>
                        <a:effectLst/>
                      </a:spPr>
                      <a:txSp>
                        <a:txBody>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1607688" name="Oval 8"/>
                        <a:cNvSpPr>
                          <a:spLocks noChangeAspect="1" noChangeArrowheads="1"/>
                        </a:cNvSpPr>
                      </a:nvSpPr>
                      <a:spPr bwMode="auto">
                        <a:xfrm>
                          <a:off x="2171" y="2750"/>
                          <a:ext cx="134" cy="134"/>
                        </a:xfrm>
                        <a:prstGeom prst="ellipse">
                          <a:avLst/>
                        </a:prstGeom>
                        <a:solidFill>
                          <a:srgbClr val="00CCFF"/>
                        </a:solidFill>
                        <a:ln w="9525">
                          <a:noFill/>
                          <a:round/>
                          <a:headEnd/>
                          <a:tailEnd/>
                        </a:ln>
                        <a:effectLst/>
                      </a:spPr>
                      <a:txSp>
                        <a:txBody>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1607689" name="AutoShape 9"/>
                        <a:cNvSpPr>
                          <a:spLocks noChangeAspect="1" noChangeArrowheads="1"/>
                        </a:cNvSpPr>
                      </a:nvSpPr>
                      <a:spPr bwMode="auto">
                        <a:xfrm rot="-5400000">
                          <a:off x="1942" y="2382"/>
                          <a:ext cx="525" cy="866"/>
                        </a:xfrm>
                        <a:custGeom>
                          <a:avLst/>
                          <a:gdLst>
                            <a:gd name="G0" fmla="+- 5892 0 0"/>
                            <a:gd name="G1" fmla="+- 9924669 0 0"/>
                            <a:gd name="G2" fmla="+- 0 0 9924669"/>
                            <a:gd name="T0" fmla="*/ 0 256 1"/>
                            <a:gd name="T1" fmla="*/ 180 256 1"/>
                            <a:gd name="G3" fmla="+- 9924669 T0 T1"/>
                            <a:gd name="T2" fmla="*/ 0 256 1"/>
                            <a:gd name="T3" fmla="*/ 90 256 1"/>
                            <a:gd name="G4" fmla="+- 9924669 T2 T3"/>
                            <a:gd name="G5" fmla="*/ G4 2 1"/>
                            <a:gd name="T4" fmla="*/ 90 256 1"/>
                            <a:gd name="T5" fmla="*/ 0 256 1"/>
                            <a:gd name="G6" fmla="+- 9924669 T4 T5"/>
                            <a:gd name="G7" fmla="*/ G6 2 1"/>
                            <a:gd name="G8" fmla="abs 9924669"/>
                            <a:gd name="T6" fmla="*/ 0 256 1"/>
                            <a:gd name="T7" fmla="*/ 90 256 1"/>
                            <a:gd name="G9" fmla="+- G8 T6 T7"/>
                            <a:gd name="G10" fmla="?: G9 G7 G5"/>
                            <a:gd name="T8" fmla="*/ 0 256 1"/>
                            <a:gd name="T9" fmla="*/ 360 256 1"/>
                            <a:gd name="G11" fmla="+- G10 T8 T9"/>
                            <a:gd name="G12" fmla="?: G10 G11 G10"/>
                            <a:gd name="T10" fmla="*/ 0 256 1"/>
                            <a:gd name="T11" fmla="*/ 360 256 1"/>
                            <a:gd name="G13" fmla="+- G12 T10 T11"/>
                            <a:gd name="G14" fmla="?: G12 G13 G12"/>
                            <a:gd name="G15" fmla="+- 0 0 G14"/>
                            <a:gd name="G16" fmla="+- 10800 0 0"/>
                            <a:gd name="G17" fmla="+- 10800 0 5892"/>
                            <a:gd name="G18" fmla="*/ 5892 1 2"/>
                            <a:gd name="G19" fmla="+- G18 5400 0"/>
                            <a:gd name="G20" fmla="cos G19 9924669"/>
                            <a:gd name="G21" fmla="sin G19 9924669"/>
                            <a:gd name="G22" fmla="+- G20 10800 0"/>
                            <a:gd name="G23" fmla="+- G21 10800 0"/>
                            <a:gd name="G24" fmla="+- 10800 0 G20"/>
                            <a:gd name="G25" fmla="+- 5892 10800 0"/>
                            <a:gd name="G26" fmla="?: G9 G17 G25"/>
                            <a:gd name="G27" fmla="?: G9 0 21600"/>
                            <a:gd name="G28" fmla="cos 10800 9924669"/>
                            <a:gd name="G29" fmla="sin 10800 9924669"/>
                            <a:gd name="G30" fmla="sin 5892 9924669"/>
                            <a:gd name="G31" fmla="+- G28 10800 0"/>
                            <a:gd name="G32" fmla="+- G29 10800 0"/>
                            <a:gd name="G33" fmla="+- G30 10800 0"/>
                            <a:gd name="G34" fmla="?: G4 0 G31"/>
                            <a:gd name="G35" fmla="?: 9924669 G34 0"/>
                            <a:gd name="G36" fmla="?: G6 G35 G31"/>
                            <a:gd name="G37" fmla="+- 21600 0 G36"/>
                            <a:gd name="G38" fmla="?: G4 0 G33"/>
                            <a:gd name="G39" fmla="?: 9924669 G38 G32"/>
                            <a:gd name="G40" fmla="?: G6 G39 0"/>
                            <a:gd name="G41" fmla="?: G4 G32 21600"/>
                            <a:gd name="G42" fmla="?: G6 G41 G33"/>
                            <a:gd name="T12" fmla="*/ 10800 w 21600"/>
                            <a:gd name="T13" fmla="*/ 0 h 21600"/>
                            <a:gd name="T14" fmla="*/ 3469 w 21600"/>
                            <a:gd name="T15" fmla="*/ 14790 h 21600"/>
                            <a:gd name="T16" fmla="*/ 10800 w 21600"/>
                            <a:gd name="T17" fmla="*/ 4908 h 21600"/>
                            <a:gd name="T18" fmla="*/ 18131 w 21600"/>
                            <a:gd name="T19" fmla="*/ 14790 h 21600"/>
                            <a:gd name="T20" fmla="*/ G36 w 21600"/>
                            <a:gd name="T21" fmla="*/ G40 h 21600"/>
                            <a:gd name="T22" fmla="*/ G37 w 21600"/>
                            <a:gd name="T23" fmla="*/ G42 h 21600"/>
                          </a:gdLst>
                          <a:ahLst/>
                          <a:cxnLst>
                            <a:cxn ang="0">
                              <a:pos x="T12" y="T13"/>
                            </a:cxn>
                            <a:cxn ang="0">
                              <a:pos x="T14" y="T15"/>
                            </a:cxn>
                            <a:cxn ang="0">
                              <a:pos x="T16" y="T17"/>
                            </a:cxn>
                            <a:cxn ang="0">
                              <a:pos x="T18" y="T19"/>
                            </a:cxn>
                          </a:cxnLst>
                          <a:rect l="T20" t="T21" r="T22" b="T23"/>
                          <a:pathLst>
                            <a:path w="21600" h="21600">
                              <a:moveTo>
                                <a:pt x="5625" y="13616"/>
                              </a:moveTo>
                              <a:cubicBezTo>
                                <a:pt x="5154" y="12752"/>
                                <a:pt x="4908" y="11784"/>
                                <a:pt x="4908" y="10800"/>
                              </a:cubicBezTo>
                              <a:cubicBezTo>
                                <a:pt x="4908" y="7545"/>
                                <a:pt x="7545" y="4908"/>
                                <a:pt x="10800" y="4908"/>
                              </a:cubicBezTo>
                              <a:cubicBezTo>
                                <a:pt x="14054" y="4908"/>
                                <a:pt x="16692" y="7545"/>
                                <a:pt x="16692" y="10800"/>
                              </a:cubicBezTo>
                              <a:cubicBezTo>
                                <a:pt x="16692" y="11784"/>
                                <a:pt x="16445" y="12752"/>
                                <a:pt x="15974" y="13616"/>
                              </a:cubicBezTo>
                              <a:lnTo>
                                <a:pt x="20285" y="15963"/>
                              </a:lnTo>
                              <a:cubicBezTo>
                                <a:pt x="21148" y="14379"/>
                                <a:pt x="21600" y="12603"/>
                                <a:pt x="21600" y="10800"/>
                              </a:cubicBezTo>
                              <a:cubicBezTo>
                                <a:pt x="21600" y="4835"/>
                                <a:pt x="16764" y="0"/>
                                <a:pt x="10800" y="0"/>
                              </a:cubicBezTo>
                              <a:cubicBezTo>
                                <a:pt x="4835" y="0"/>
                                <a:pt x="0" y="4835"/>
                                <a:pt x="0" y="10800"/>
                              </a:cubicBezTo>
                              <a:cubicBezTo>
                                <a:pt x="-1" y="12603"/>
                                <a:pt x="451" y="14379"/>
                                <a:pt x="1314" y="15963"/>
                              </a:cubicBezTo>
                              <a:close/>
                            </a:path>
                          </a:pathLst>
                        </a:custGeom>
                        <a:solidFill>
                          <a:schemeClr val="accent1"/>
                        </a:solidFill>
                        <a:ln w="9525">
                          <a:noFill/>
                          <a:miter lim="800000"/>
                          <a:headEnd/>
                          <a:tailEnd/>
                        </a:ln>
                        <a:effectLst/>
                      </a:spPr>
                      <a:txSp>
                        <a:txBody>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1607690" name="Oval 10"/>
                        <a:cNvSpPr>
                          <a:spLocks noChangeAspect="1" noChangeArrowheads="1"/>
                        </a:cNvSpPr>
                      </a:nvSpPr>
                      <a:spPr bwMode="auto">
                        <a:xfrm>
                          <a:off x="2504" y="2750"/>
                          <a:ext cx="134" cy="134"/>
                        </a:xfrm>
                        <a:prstGeom prst="ellipse">
                          <a:avLst/>
                        </a:prstGeom>
                        <a:solidFill>
                          <a:srgbClr val="00CCFF"/>
                        </a:solidFill>
                        <a:ln w="9525">
                          <a:noFill/>
                          <a:round/>
                          <a:headEnd/>
                          <a:tailEnd/>
                        </a:ln>
                        <a:effectLst/>
                      </a:spPr>
                      <a:txSp>
                        <a:txBody>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1607691" name="Line 11"/>
                        <a:cNvSpPr>
                          <a:spLocks noChangeAspect="1" noChangeShapeType="1"/>
                        </a:cNvSpPr>
                      </a:nvSpPr>
                      <a:spPr bwMode="auto">
                        <a:xfrm>
                          <a:off x="2305" y="2818"/>
                          <a:ext cx="199" cy="0"/>
                        </a:xfrm>
                        <a:prstGeom prst="line">
                          <a:avLst/>
                        </a:prstGeom>
                        <a:noFill/>
                        <a:ln w="19050">
                          <a:solidFill>
                            <a:srgbClr val="00CCFF"/>
                          </a:solidFill>
                          <a:prstDash val="sysDot"/>
                          <a:round/>
                          <a:headEnd/>
                          <a:tailEnd/>
                        </a:ln>
                        <a:effectLst/>
                      </a:spPr>
                      <a:txSp>
                        <a:txBody>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1607692" name="Oval 12"/>
                        <a:cNvSpPr>
                          <a:spLocks noChangeAspect="1" noChangeArrowheads="1"/>
                        </a:cNvSpPr>
                      </a:nvSpPr>
                      <a:spPr bwMode="auto">
                        <a:xfrm>
                          <a:off x="4236" y="2633"/>
                          <a:ext cx="376" cy="355"/>
                        </a:xfrm>
                        <a:prstGeom prst="ellipse">
                          <a:avLst/>
                        </a:prstGeom>
                        <a:solidFill>
                          <a:srgbClr val="00FF00"/>
                        </a:solidFill>
                        <a:ln w="9525">
                          <a:noFill/>
                          <a:round/>
                          <a:headEnd/>
                          <a:tailEnd/>
                        </a:ln>
                        <a:effectLst/>
                      </a:spPr>
                      <a:txSp>
                        <a:txBody>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1607693" name="Oval 13"/>
                        <a:cNvSpPr>
                          <a:spLocks noChangeAspect="1" noChangeArrowheads="1"/>
                        </a:cNvSpPr>
                      </a:nvSpPr>
                      <a:spPr bwMode="auto">
                        <a:xfrm>
                          <a:off x="4680" y="2633"/>
                          <a:ext cx="376" cy="355"/>
                        </a:xfrm>
                        <a:prstGeom prst="ellipse">
                          <a:avLst/>
                        </a:prstGeom>
                        <a:solidFill>
                          <a:srgbClr val="FFCC00"/>
                        </a:solidFill>
                        <a:ln w="9525">
                          <a:noFill/>
                          <a:round/>
                          <a:headEnd/>
                          <a:tailEnd/>
                        </a:ln>
                        <a:effectLst/>
                      </a:spPr>
                      <a:txSp>
                        <a:txBody>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1607694" name="Oval 14"/>
                        <a:cNvSpPr>
                          <a:spLocks noChangeAspect="1" noChangeArrowheads="1"/>
                        </a:cNvSpPr>
                      </a:nvSpPr>
                      <a:spPr bwMode="auto">
                        <a:xfrm>
                          <a:off x="2992" y="2544"/>
                          <a:ext cx="444" cy="444"/>
                        </a:xfrm>
                        <a:prstGeom prst="ellipse">
                          <a:avLst/>
                        </a:prstGeom>
                        <a:solidFill>
                          <a:srgbClr val="3366FF"/>
                        </a:solidFill>
                        <a:ln w="9525">
                          <a:noFill/>
                          <a:round/>
                          <a:headEnd/>
                          <a:tailEnd/>
                        </a:ln>
                        <a:effectLst/>
                      </a:spPr>
                      <a:txSp>
                        <a:txBody>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1607695" name="Oval 15"/>
                        <a:cNvSpPr>
                          <a:spLocks noChangeAspect="1" noChangeArrowheads="1"/>
                        </a:cNvSpPr>
                      </a:nvSpPr>
                      <a:spPr bwMode="auto">
                        <a:xfrm>
                          <a:off x="3391" y="2544"/>
                          <a:ext cx="444" cy="444"/>
                        </a:xfrm>
                        <a:prstGeom prst="ellipse">
                          <a:avLst/>
                        </a:prstGeom>
                        <a:solidFill>
                          <a:srgbClr val="3366FF"/>
                        </a:solidFill>
                        <a:ln w="9525">
                          <a:noFill/>
                          <a:round/>
                          <a:headEnd/>
                          <a:tailEnd/>
                        </a:ln>
                        <a:effectLst/>
                      </a:spPr>
                      <a:txSp>
                        <a:txBody>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grpSp>
                  <a:sp>
                    <a:nvSpPr>
                      <a:cNvPr id="1607696" name="Text Box 16"/>
                      <a:cNvSpPr txBox="1">
                        <a:spLocks noChangeArrowheads="1"/>
                      </a:cNvSpPr>
                    </a:nvSpPr>
                    <a:spPr bwMode="auto">
                      <a:xfrm>
                        <a:off x="2971800" y="5791200"/>
                        <a:ext cx="3200400" cy="366713"/>
                      </a:xfrm>
                      <a:prstGeom prst="rect">
                        <a:avLst/>
                      </a:prstGeom>
                      <a:noFill/>
                      <a:ln w="12700">
                        <a:noFill/>
                        <a:miter lim="800000"/>
                        <a:headEnd/>
                        <a:tailEnd/>
                      </a:ln>
                      <a:effectLst/>
                    </a:spPr>
                    <a:txSp>
                      <a:txBody>
                        <a:bodyPr>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eaLnBrk="0" hangingPunct="0">
                            <a:spcBef>
                              <a:spcPct val="50000"/>
                            </a:spcBef>
                          </a:pPr>
                          <a:r>
                            <a:rPr lang="en-US" b="1" dirty="0" smtClean="0"/>
                            <a:t>8 </a:t>
                          </a:r>
                          <a:r>
                            <a:rPr lang="en-US" b="1" dirty="0" err="1" smtClean="0"/>
                            <a:t>cụm</a:t>
                          </a:r>
                          <a:r>
                            <a:rPr lang="en-US" b="1" dirty="0" smtClean="0"/>
                            <a:t> </a:t>
                          </a:r>
                          <a:r>
                            <a:rPr lang="en-US" b="1" dirty="0" err="1" smtClean="0"/>
                            <a:t>loại</a:t>
                          </a:r>
                          <a:r>
                            <a:rPr lang="en-US" b="1" dirty="0" smtClean="0"/>
                            <a:t> </a:t>
                          </a:r>
                          <a:r>
                            <a:rPr lang="en-US" b="1" dirty="0" err="1" smtClean="0"/>
                            <a:t>tiếpgiáp</a:t>
                          </a:r>
                          <a:endParaRPr lang="en-US" b="1" dirty="0"/>
                        </a:p>
                      </a:txBody>
                      <a:useSpRect/>
                    </a:txSp>
                  </a:sp>
                </lc:lockedCanvas>
              </a:graphicData>
            </a:graphic>
          </wp:inline>
        </w:drawing>
      </w:r>
    </w:p>
    <w:p w:rsidR="0015360B" w:rsidRDefault="007D342E" w:rsidP="00395DA0">
      <w:pPr>
        <w:pStyle w:val="ListParagraph"/>
        <w:numPr>
          <w:ilvl w:val="0"/>
          <w:numId w:val="72"/>
        </w:numPr>
        <w:tabs>
          <w:tab w:val="clear" w:pos="1080"/>
          <w:tab w:val="num" w:pos="450"/>
        </w:tabs>
        <w:spacing w:line="360" w:lineRule="auto"/>
        <w:ind w:hanging="1080"/>
      </w:pPr>
      <w:r>
        <w:t>Cụm dựa trên mật độ</w:t>
      </w:r>
      <w:r w:rsidR="0015360B">
        <w:t xml:space="preserve">: </w:t>
      </w:r>
    </w:p>
    <w:p w:rsidR="007D342E" w:rsidRDefault="0015360B" w:rsidP="00395DA0">
      <w:pPr>
        <w:pStyle w:val="ListParagraph"/>
        <w:numPr>
          <w:ilvl w:val="1"/>
          <w:numId w:val="72"/>
        </w:numPr>
        <w:spacing w:line="360" w:lineRule="auto"/>
        <w:ind w:left="900"/>
      </w:pPr>
      <w:r>
        <w:t xml:space="preserve">Là loại cụm trong đó một cụm là mộtvùng các điểm dày đặc, tách biệt với các vùng có mật độ điểm thưa thớt, từ các vùng có mật độ dày đặc. </w:t>
      </w:r>
    </w:p>
    <w:p w:rsidR="0015360B" w:rsidRDefault="0015360B" w:rsidP="00395DA0">
      <w:pPr>
        <w:pStyle w:val="ListParagraph"/>
        <w:numPr>
          <w:ilvl w:val="1"/>
          <w:numId w:val="72"/>
        </w:numPr>
        <w:spacing w:line="360" w:lineRule="auto"/>
        <w:ind w:left="900"/>
      </w:pPr>
      <w:r>
        <w:t>Được sử dụng khi các cụm có hình dạng đặc biệt hoặc gắn kết với nhau hoặc khi có nhiễu và các phần tử ngoại lai xuất hiện trong tập dữ liệu</w:t>
      </w:r>
    </w:p>
    <w:p w:rsidR="0015360B" w:rsidRDefault="0015360B" w:rsidP="00395DA0">
      <w:pPr>
        <w:pStyle w:val="ListParagraph"/>
        <w:numPr>
          <w:ilvl w:val="1"/>
          <w:numId w:val="72"/>
        </w:numPr>
        <w:spacing w:line="360" w:lineRule="auto"/>
        <w:ind w:left="900"/>
      </w:pPr>
      <w:r>
        <w:t>Ví dụ về loại cụm này được thể hiện trong hình vẽ dưới đây trong đó mỗi màu thể hiện một cụm phân tách nhau</w:t>
      </w:r>
      <w:r w:rsidR="006E1198" w:rsidRPr="006E1198">
        <w:rPr>
          <w:noProof/>
        </w:rPr>
        <w:drawing>
          <wp:inline distT="0" distB="0" distL="0" distR="0">
            <wp:extent cx="4886325" cy="1238250"/>
            <wp:effectExtent l="19050" t="0" r="0" b="0"/>
            <wp:docPr id="56" name="Object 10"/>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610600" cy="2500313"/>
                      <a:chOff x="304800" y="3657600"/>
                      <a:chExt cx="8610600" cy="2500313"/>
                    </a:xfrm>
                  </a:grpSpPr>
                  <a:grpSp>
                    <a:nvGrpSpPr>
                      <a:cNvPr id="1608708" name="Group 4"/>
                      <a:cNvGrpSpPr>
                        <a:grpSpLocks/>
                      </a:cNvGrpSpPr>
                    </a:nvGrpSpPr>
                    <a:grpSpPr bwMode="auto">
                      <a:xfrm>
                        <a:off x="304800" y="3657600"/>
                        <a:ext cx="8610600" cy="1676400"/>
                        <a:chOff x="1056" y="3072"/>
                        <a:chExt cx="3840" cy="720"/>
                      </a:xfrm>
                    </a:grpSpPr>
                    <a:sp>
                      <a:nvSpPr>
                        <a:cNvPr id="1608709" name="Rectangle 5"/>
                        <a:cNvSpPr>
                          <a:spLocks noChangeArrowheads="1"/>
                        </a:cNvSpPr>
                      </a:nvSpPr>
                      <a:spPr bwMode="auto">
                        <a:xfrm>
                          <a:off x="1056" y="3072"/>
                          <a:ext cx="3840" cy="720"/>
                        </a:xfrm>
                        <a:prstGeom prst="rect">
                          <a:avLst/>
                        </a:prstGeom>
                        <a:pattFill prst="pct10">
                          <a:fgClr>
                            <a:schemeClr val="tx1"/>
                          </a:fgClr>
                          <a:bgClr>
                            <a:srgbClr val="FFFFFF"/>
                          </a:bgClr>
                        </a:pattFill>
                        <a:ln w="12700">
                          <a:noFill/>
                          <a:miter lim="800000"/>
                          <a:headEnd/>
                          <a:tailEnd/>
                        </a:ln>
                        <a:effectLst/>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1608710" name="Oval 6"/>
                        <a:cNvSpPr>
                          <a:spLocks noChangeAspect="1" noChangeArrowheads="1"/>
                        </a:cNvSpPr>
                      </a:nvSpPr>
                      <a:spPr bwMode="auto">
                        <a:xfrm>
                          <a:off x="1599" y="3374"/>
                          <a:ext cx="134" cy="134"/>
                        </a:xfrm>
                        <a:prstGeom prst="ellipse">
                          <a:avLst/>
                        </a:prstGeom>
                        <a:solidFill>
                          <a:srgbClr val="333399"/>
                        </a:solidFill>
                        <a:ln w="9525">
                          <a:noFill/>
                          <a:round/>
                          <a:headEnd/>
                          <a:tailEnd/>
                        </a:ln>
                        <a:effectLst/>
                      </a:spPr>
                      <a:txSp>
                        <a:txBody>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1608711" name="AutoShape 7"/>
                        <a:cNvSpPr>
                          <a:spLocks noChangeAspect="1" noChangeArrowheads="1"/>
                        </a:cNvSpPr>
                      </a:nvSpPr>
                      <a:spPr bwMode="auto">
                        <a:xfrm rot="-5400000">
                          <a:off x="1370" y="3006"/>
                          <a:ext cx="525" cy="866"/>
                        </a:xfrm>
                        <a:custGeom>
                          <a:avLst/>
                          <a:gdLst>
                            <a:gd name="G0" fmla="+- 5892 0 0"/>
                            <a:gd name="G1" fmla="+- 9924669 0 0"/>
                            <a:gd name="G2" fmla="+- 0 0 9924669"/>
                            <a:gd name="T0" fmla="*/ 0 256 1"/>
                            <a:gd name="T1" fmla="*/ 180 256 1"/>
                            <a:gd name="G3" fmla="+- 9924669 T0 T1"/>
                            <a:gd name="T2" fmla="*/ 0 256 1"/>
                            <a:gd name="T3" fmla="*/ 90 256 1"/>
                            <a:gd name="G4" fmla="+- 9924669 T2 T3"/>
                            <a:gd name="G5" fmla="*/ G4 2 1"/>
                            <a:gd name="T4" fmla="*/ 90 256 1"/>
                            <a:gd name="T5" fmla="*/ 0 256 1"/>
                            <a:gd name="G6" fmla="+- 9924669 T4 T5"/>
                            <a:gd name="G7" fmla="*/ G6 2 1"/>
                            <a:gd name="G8" fmla="abs 9924669"/>
                            <a:gd name="T6" fmla="*/ 0 256 1"/>
                            <a:gd name="T7" fmla="*/ 90 256 1"/>
                            <a:gd name="G9" fmla="+- G8 T6 T7"/>
                            <a:gd name="G10" fmla="?: G9 G7 G5"/>
                            <a:gd name="T8" fmla="*/ 0 256 1"/>
                            <a:gd name="T9" fmla="*/ 360 256 1"/>
                            <a:gd name="G11" fmla="+- G10 T8 T9"/>
                            <a:gd name="G12" fmla="?: G10 G11 G10"/>
                            <a:gd name="T10" fmla="*/ 0 256 1"/>
                            <a:gd name="T11" fmla="*/ 360 256 1"/>
                            <a:gd name="G13" fmla="+- G12 T10 T11"/>
                            <a:gd name="G14" fmla="?: G12 G13 G12"/>
                            <a:gd name="G15" fmla="+- 0 0 G14"/>
                            <a:gd name="G16" fmla="+- 10800 0 0"/>
                            <a:gd name="G17" fmla="+- 10800 0 5892"/>
                            <a:gd name="G18" fmla="*/ 5892 1 2"/>
                            <a:gd name="G19" fmla="+- G18 5400 0"/>
                            <a:gd name="G20" fmla="cos G19 9924669"/>
                            <a:gd name="G21" fmla="sin G19 9924669"/>
                            <a:gd name="G22" fmla="+- G20 10800 0"/>
                            <a:gd name="G23" fmla="+- G21 10800 0"/>
                            <a:gd name="G24" fmla="+- 10800 0 G20"/>
                            <a:gd name="G25" fmla="+- 5892 10800 0"/>
                            <a:gd name="G26" fmla="?: G9 G17 G25"/>
                            <a:gd name="G27" fmla="?: G9 0 21600"/>
                            <a:gd name="G28" fmla="cos 10800 9924669"/>
                            <a:gd name="G29" fmla="sin 10800 9924669"/>
                            <a:gd name="G30" fmla="sin 5892 9924669"/>
                            <a:gd name="G31" fmla="+- G28 10800 0"/>
                            <a:gd name="G32" fmla="+- G29 10800 0"/>
                            <a:gd name="G33" fmla="+- G30 10800 0"/>
                            <a:gd name="G34" fmla="?: G4 0 G31"/>
                            <a:gd name="G35" fmla="?: 9924669 G34 0"/>
                            <a:gd name="G36" fmla="?: G6 G35 G31"/>
                            <a:gd name="G37" fmla="+- 21600 0 G36"/>
                            <a:gd name="G38" fmla="?: G4 0 G33"/>
                            <a:gd name="G39" fmla="?: 9924669 G38 G32"/>
                            <a:gd name="G40" fmla="?: G6 G39 0"/>
                            <a:gd name="G41" fmla="?: G4 G32 21600"/>
                            <a:gd name="G42" fmla="?: G6 G41 G33"/>
                            <a:gd name="T12" fmla="*/ 10800 w 21600"/>
                            <a:gd name="T13" fmla="*/ 0 h 21600"/>
                            <a:gd name="T14" fmla="*/ 3469 w 21600"/>
                            <a:gd name="T15" fmla="*/ 14790 h 21600"/>
                            <a:gd name="T16" fmla="*/ 10800 w 21600"/>
                            <a:gd name="T17" fmla="*/ 4908 h 21600"/>
                            <a:gd name="T18" fmla="*/ 18131 w 21600"/>
                            <a:gd name="T19" fmla="*/ 14790 h 21600"/>
                            <a:gd name="T20" fmla="*/ G36 w 21600"/>
                            <a:gd name="T21" fmla="*/ G40 h 21600"/>
                            <a:gd name="T22" fmla="*/ G37 w 21600"/>
                            <a:gd name="T23" fmla="*/ G42 h 21600"/>
                          </a:gdLst>
                          <a:ahLst/>
                          <a:cxnLst>
                            <a:cxn ang="0">
                              <a:pos x="T12" y="T13"/>
                            </a:cxn>
                            <a:cxn ang="0">
                              <a:pos x="T14" y="T15"/>
                            </a:cxn>
                            <a:cxn ang="0">
                              <a:pos x="T16" y="T17"/>
                            </a:cxn>
                            <a:cxn ang="0">
                              <a:pos x="T18" y="T19"/>
                            </a:cxn>
                          </a:cxnLst>
                          <a:rect l="T20" t="T21" r="T22" b="T23"/>
                          <a:pathLst>
                            <a:path w="21600" h="21600">
                              <a:moveTo>
                                <a:pt x="5625" y="13616"/>
                              </a:moveTo>
                              <a:cubicBezTo>
                                <a:pt x="5154" y="12752"/>
                                <a:pt x="4908" y="11784"/>
                                <a:pt x="4908" y="10800"/>
                              </a:cubicBezTo>
                              <a:cubicBezTo>
                                <a:pt x="4908" y="7545"/>
                                <a:pt x="7545" y="4908"/>
                                <a:pt x="10800" y="4908"/>
                              </a:cubicBezTo>
                              <a:cubicBezTo>
                                <a:pt x="14054" y="4908"/>
                                <a:pt x="16692" y="7545"/>
                                <a:pt x="16692" y="10800"/>
                              </a:cubicBezTo>
                              <a:cubicBezTo>
                                <a:pt x="16692" y="11784"/>
                                <a:pt x="16445" y="12752"/>
                                <a:pt x="15974" y="13616"/>
                              </a:cubicBezTo>
                              <a:lnTo>
                                <a:pt x="20285" y="15963"/>
                              </a:lnTo>
                              <a:cubicBezTo>
                                <a:pt x="21148" y="14379"/>
                                <a:pt x="21600" y="12603"/>
                                <a:pt x="21600" y="10800"/>
                              </a:cubicBezTo>
                              <a:cubicBezTo>
                                <a:pt x="21600" y="4835"/>
                                <a:pt x="16764" y="0"/>
                                <a:pt x="10800" y="0"/>
                              </a:cubicBezTo>
                              <a:cubicBezTo>
                                <a:pt x="4835" y="0"/>
                                <a:pt x="0" y="4835"/>
                                <a:pt x="0" y="10800"/>
                              </a:cubicBezTo>
                              <a:cubicBezTo>
                                <a:pt x="-1" y="12603"/>
                                <a:pt x="451" y="14379"/>
                                <a:pt x="1314" y="15963"/>
                              </a:cubicBezTo>
                              <a:close/>
                            </a:path>
                          </a:pathLst>
                        </a:custGeom>
                        <a:solidFill>
                          <a:schemeClr val="accent1"/>
                        </a:solidFill>
                        <a:ln w="9525">
                          <a:noFill/>
                          <a:miter lim="800000"/>
                          <a:headEnd/>
                          <a:tailEnd/>
                        </a:ln>
                        <a:effectLst/>
                      </a:spPr>
                      <a:txSp>
                        <a:txBody>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1608712" name="Oval 8"/>
                        <a:cNvSpPr>
                          <a:spLocks noChangeAspect="1" noChangeArrowheads="1"/>
                        </a:cNvSpPr>
                      </a:nvSpPr>
                      <a:spPr bwMode="auto">
                        <a:xfrm>
                          <a:off x="1932" y="3374"/>
                          <a:ext cx="134" cy="134"/>
                        </a:xfrm>
                        <a:prstGeom prst="ellipse">
                          <a:avLst/>
                        </a:prstGeom>
                        <a:solidFill>
                          <a:srgbClr val="00CCFF"/>
                        </a:solidFill>
                        <a:ln w="9525">
                          <a:noFill/>
                          <a:round/>
                          <a:headEnd/>
                          <a:tailEnd/>
                        </a:ln>
                        <a:effectLst/>
                      </a:spPr>
                      <a:txSp>
                        <a:txBody>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1608713" name="Oval 9"/>
                        <a:cNvSpPr>
                          <a:spLocks noChangeAspect="1" noChangeArrowheads="1"/>
                        </a:cNvSpPr>
                      </a:nvSpPr>
                      <a:spPr bwMode="auto">
                        <a:xfrm>
                          <a:off x="3664" y="3257"/>
                          <a:ext cx="376" cy="355"/>
                        </a:xfrm>
                        <a:prstGeom prst="ellipse">
                          <a:avLst/>
                        </a:prstGeom>
                        <a:solidFill>
                          <a:srgbClr val="00FF00"/>
                        </a:solidFill>
                        <a:ln w="9525">
                          <a:noFill/>
                          <a:round/>
                          <a:headEnd/>
                          <a:tailEnd/>
                        </a:ln>
                        <a:effectLst/>
                      </a:spPr>
                      <a:txSp>
                        <a:txBody>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1608714" name="Oval 10"/>
                        <a:cNvSpPr>
                          <a:spLocks noChangeAspect="1" noChangeArrowheads="1"/>
                        </a:cNvSpPr>
                      </a:nvSpPr>
                      <a:spPr bwMode="auto">
                        <a:xfrm>
                          <a:off x="4108" y="3257"/>
                          <a:ext cx="376" cy="355"/>
                        </a:xfrm>
                        <a:prstGeom prst="ellipse">
                          <a:avLst/>
                        </a:prstGeom>
                        <a:solidFill>
                          <a:srgbClr val="FFCC00"/>
                        </a:solidFill>
                        <a:ln w="9525">
                          <a:noFill/>
                          <a:round/>
                          <a:headEnd/>
                          <a:tailEnd/>
                        </a:ln>
                        <a:effectLst/>
                      </a:spPr>
                      <a:txSp>
                        <a:txBody>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1608715" name="Oval 11"/>
                        <a:cNvSpPr>
                          <a:spLocks noChangeAspect="1" noChangeArrowheads="1"/>
                        </a:cNvSpPr>
                      </a:nvSpPr>
                      <a:spPr bwMode="auto">
                        <a:xfrm>
                          <a:off x="2420" y="3168"/>
                          <a:ext cx="444" cy="444"/>
                        </a:xfrm>
                        <a:prstGeom prst="ellipse">
                          <a:avLst/>
                        </a:prstGeom>
                        <a:solidFill>
                          <a:srgbClr val="3366FF"/>
                        </a:solidFill>
                        <a:ln w="9525">
                          <a:noFill/>
                          <a:round/>
                          <a:headEnd/>
                          <a:tailEnd/>
                        </a:ln>
                        <a:effectLst/>
                      </a:spPr>
                      <a:txSp>
                        <a:txBody>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1608716" name="Oval 12"/>
                        <a:cNvSpPr>
                          <a:spLocks noChangeAspect="1" noChangeArrowheads="1"/>
                        </a:cNvSpPr>
                      </a:nvSpPr>
                      <a:spPr bwMode="auto">
                        <a:xfrm>
                          <a:off x="2819" y="3168"/>
                          <a:ext cx="444" cy="444"/>
                        </a:xfrm>
                        <a:prstGeom prst="ellipse">
                          <a:avLst/>
                        </a:prstGeom>
                        <a:solidFill>
                          <a:srgbClr val="3366FF"/>
                        </a:solidFill>
                        <a:ln w="9525">
                          <a:noFill/>
                          <a:round/>
                          <a:headEnd/>
                          <a:tailEnd/>
                        </a:ln>
                        <a:effectLst/>
                      </a:spPr>
                      <a:txSp>
                        <a:txBody>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grpSp>
                  <a:sp>
                    <a:nvSpPr>
                      <a:cNvPr id="1608717" name="Text Box 13"/>
                      <a:cNvSpPr txBox="1">
                        <a:spLocks noChangeArrowheads="1"/>
                      </a:cNvSpPr>
                    </a:nvSpPr>
                    <a:spPr bwMode="auto">
                      <a:xfrm>
                        <a:off x="2971800" y="5791200"/>
                        <a:ext cx="3200400" cy="366713"/>
                      </a:xfrm>
                      <a:prstGeom prst="rect">
                        <a:avLst/>
                      </a:prstGeom>
                      <a:noFill/>
                      <a:ln w="12700">
                        <a:noFill/>
                        <a:miter lim="800000"/>
                        <a:headEnd/>
                        <a:tailEnd/>
                      </a:ln>
                      <a:effectLst/>
                    </a:spPr>
                    <a:txSp>
                      <a:txBody>
                        <a:bodyPr>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eaLnBrk="0" hangingPunct="0">
                            <a:spcBef>
                              <a:spcPct val="50000"/>
                            </a:spcBef>
                          </a:pPr>
                          <a:r>
                            <a:rPr lang="en-US" b="1" dirty="0" smtClean="0"/>
                            <a:t>6 </a:t>
                          </a:r>
                          <a:r>
                            <a:rPr lang="en-US" b="1" dirty="0" err="1" smtClean="0"/>
                            <a:t>cụm</a:t>
                          </a:r>
                          <a:r>
                            <a:rPr lang="en-US" b="1" dirty="0" smtClean="0"/>
                            <a:t> </a:t>
                          </a:r>
                          <a:r>
                            <a:rPr lang="en-US" b="1" dirty="0" err="1" smtClean="0"/>
                            <a:t>dựa</a:t>
                          </a:r>
                          <a:r>
                            <a:rPr lang="en-US" b="1" dirty="0" smtClean="0"/>
                            <a:t> </a:t>
                          </a:r>
                          <a:r>
                            <a:rPr lang="en-US" b="1" dirty="0" err="1" smtClean="0"/>
                            <a:t>trên</a:t>
                          </a:r>
                          <a:r>
                            <a:rPr lang="en-US" b="1" dirty="0" smtClean="0"/>
                            <a:t> </a:t>
                          </a:r>
                          <a:r>
                            <a:rPr lang="en-US" b="1" dirty="0" err="1" smtClean="0"/>
                            <a:t>mật</a:t>
                          </a:r>
                          <a:r>
                            <a:rPr lang="en-US" b="1" dirty="0" smtClean="0"/>
                            <a:t> </a:t>
                          </a:r>
                          <a:r>
                            <a:rPr lang="en-US" b="1" dirty="0" err="1" smtClean="0"/>
                            <a:t>độ</a:t>
                          </a:r>
                          <a:endParaRPr lang="en-US" b="1" dirty="0"/>
                        </a:p>
                      </a:txBody>
                      <a:useSpRect/>
                    </a:txSp>
                  </a:sp>
                </lc:lockedCanvas>
              </a:graphicData>
            </a:graphic>
          </wp:inline>
        </w:drawing>
      </w:r>
    </w:p>
    <w:p w:rsidR="007D342E" w:rsidRDefault="007D342E" w:rsidP="00395DA0">
      <w:pPr>
        <w:pStyle w:val="ListParagraph"/>
        <w:numPr>
          <w:ilvl w:val="0"/>
          <w:numId w:val="72"/>
        </w:numPr>
        <w:tabs>
          <w:tab w:val="clear" w:pos="1080"/>
          <w:tab w:val="num" w:pos="450"/>
        </w:tabs>
        <w:spacing w:line="360" w:lineRule="auto"/>
        <w:ind w:hanging="1080"/>
      </w:pPr>
      <w:r>
        <w:t>Cụm theo thuộc tính hoặc khái niệm</w:t>
      </w:r>
    </w:p>
    <w:p w:rsidR="006E1198" w:rsidRDefault="006E1198" w:rsidP="00395DA0">
      <w:pPr>
        <w:pStyle w:val="ListParagraph"/>
        <w:numPr>
          <w:ilvl w:val="1"/>
          <w:numId w:val="72"/>
        </w:numPr>
        <w:spacing w:line="360" w:lineRule="auto"/>
        <w:ind w:left="900"/>
      </w:pPr>
      <w:r>
        <w:t>Là các cụm có chia sẻ một thuộc tính chung hoặc thể hiện một khái niệm cụ thể nào đó</w:t>
      </w:r>
    </w:p>
    <w:p w:rsidR="006E1198" w:rsidRDefault="006E1198" w:rsidP="00395DA0">
      <w:pPr>
        <w:pStyle w:val="ListParagraph"/>
        <w:numPr>
          <w:ilvl w:val="1"/>
          <w:numId w:val="72"/>
        </w:numPr>
        <w:spacing w:line="360" w:lineRule="auto"/>
        <w:ind w:left="900"/>
      </w:pPr>
      <w:r>
        <w:t>Ví dụ về loại cụm này được mô tả như hình vẽ dưới đây</w:t>
      </w:r>
    </w:p>
    <w:p w:rsidR="006E1198" w:rsidRDefault="006E1198" w:rsidP="006E1198">
      <w:pPr>
        <w:pStyle w:val="ListParagraph"/>
        <w:spacing w:line="360" w:lineRule="auto"/>
        <w:ind w:left="900"/>
      </w:pPr>
      <w:r w:rsidRPr="006E1198">
        <w:rPr>
          <w:noProof/>
        </w:rPr>
        <w:lastRenderedPageBreak/>
        <w:drawing>
          <wp:inline distT="0" distB="0" distL="0" distR="0">
            <wp:extent cx="1781175" cy="1647825"/>
            <wp:effectExtent l="19050" t="0" r="0" b="0"/>
            <wp:docPr id="55" name="Object 11"/>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3429000" cy="3033713"/>
                      <a:chOff x="2743200" y="3124200"/>
                      <a:chExt cx="3429000" cy="3033713"/>
                    </a:xfrm>
                  </a:grpSpPr>
                  <a:sp>
                    <a:nvSpPr>
                      <a:cNvPr id="1609732" name="Text Box 4"/>
                      <a:cNvSpPr txBox="1">
                        <a:spLocks noChangeArrowheads="1"/>
                      </a:cNvSpPr>
                    </a:nvSpPr>
                    <a:spPr bwMode="auto">
                      <a:xfrm>
                        <a:off x="2971800" y="5791200"/>
                        <a:ext cx="3200400" cy="366713"/>
                      </a:xfrm>
                      <a:prstGeom prst="rect">
                        <a:avLst/>
                      </a:prstGeom>
                      <a:noFill/>
                      <a:ln w="12700">
                        <a:noFill/>
                        <a:miter lim="800000"/>
                        <a:headEnd/>
                        <a:tailEnd/>
                      </a:ln>
                      <a:effectLst/>
                    </a:spPr>
                    <a:txSp>
                      <a:txBody>
                        <a:bodyPr>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eaLnBrk="0" hangingPunct="0">
                            <a:spcBef>
                              <a:spcPct val="50000"/>
                            </a:spcBef>
                          </a:pPr>
                          <a:r>
                            <a:rPr lang="en-US" b="1" dirty="0" err="1" smtClean="0"/>
                            <a:t>Hai</a:t>
                          </a:r>
                          <a:r>
                            <a:rPr lang="en-US" b="1" dirty="0" smtClean="0"/>
                            <a:t> </a:t>
                          </a:r>
                          <a:r>
                            <a:rPr lang="en-US" b="1" dirty="0" err="1" smtClean="0"/>
                            <a:t>hình</a:t>
                          </a:r>
                          <a:r>
                            <a:rPr lang="en-US" b="1" dirty="0" smtClean="0"/>
                            <a:t> </a:t>
                          </a:r>
                          <a:r>
                            <a:rPr lang="en-US" b="1" dirty="0" err="1" smtClean="0"/>
                            <a:t>tròn</a:t>
                          </a:r>
                          <a:r>
                            <a:rPr lang="en-US" b="1" dirty="0" smtClean="0"/>
                            <a:t> </a:t>
                          </a:r>
                          <a:r>
                            <a:rPr lang="en-US" b="1" dirty="0" err="1" smtClean="0"/>
                            <a:t>giao</a:t>
                          </a:r>
                          <a:r>
                            <a:rPr lang="en-US" b="1" dirty="0" smtClean="0"/>
                            <a:t> </a:t>
                          </a:r>
                          <a:r>
                            <a:rPr lang="en-US" b="1" dirty="0" err="1" smtClean="0"/>
                            <a:t>nhau</a:t>
                          </a:r>
                          <a:endParaRPr lang="en-US" b="1" dirty="0"/>
                        </a:p>
                      </a:txBody>
                      <a:useSpRect/>
                    </a:txSp>
                  </a:sp>
                  <a:sp>
                    <a:nvSpPr>
                      <a:cNvPr id="1609733" name="AutoShape 5"/>
                      <a:cNvSpPr>
                        <a:spLocks noChangeArrowheads="1"/>
                      </a:cNvSpPr>
                    </a:nvSpPr>
                    <a:spPr bwMode="auto">
                      <a:xfrm>
                        <a:off x="2743200" y="3200400"/>
                        <a:ext cx="2286000" cy="2057400"/>
                      </a:xfrm>
                      <a:custGeom>
                        <a:avLst/>
                        <a:gdLst>
                          <a:gd name="G0" fmla="+- 3030 0 0"/>
                          <a:gd name="G1" fmla="+- 21600 0 3030"/>
                          <a:gd name="G2" fmla="+- 21600 0 3030"/>
                          <a:gd name="G3" fmla="*/ G0 2929 10000"/>
                          <a:gd name="G4" fmla="+- 21600 0 G3"/>
                          <a:gd name="G5" fmla="+- 21600 0 G3"/>
                          <a:gd name="T0" fmla="*/ 10800 w 21600"/>
                          <a:gd name="T1" fmla="*/ 0 h 21600"/>
                          <a:gd name="T2" fmla="*/ 3163 w 21600"/>
                          <a:gd name="T3" fmla="*/ 3163 h 21600"/>
                          <a:gd name="T4" fmla="*/ 0 w 21600"/>
                          <a:gd name="T5" fmla="*/ 10800 h 21600"/>
                          <a:gd name="T6" fmla="*/ 3163 w 21600"/>
                          <a:gd name="T7" fmla="*/ 18437 h 21600"/>
                          <a:gd name="T8" fmla="*/ 10800 w 21600"/>
                          <a:gd name="T9" fmla="*/ 21600 h 21600"/>
                          <a:gd name="T10" fmla="*/ 18437 w 21600"/>
                          <a:gd name="T11" fmla="*/ 18437 h 21600"/>
                          <a:gd name="T12" fmla="*/ 21600 w 21600"/>
                          <a:gd name="T13" fmla="*/ 10800 h 21600"/>
                          <a:gd name="T14" fmla="*/ 18437 w 21600"/>
                          <a:gd name="T15" fmla="*/ 3163 h 21600"/>
                          <a:gd name="T16" fmla="*/ 3163 w 21600"/>
                          <a:gd name="T17" fmla="*/ 3163 h 21600"/>
                          <a:gd name="T18" fmla="*/ 18437 w 21600"/>
                          <a:gd name="T19" fmla="*/ 18437 h 21600"/>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21600" h="21600">
                            <a:moveTo>
                              <a:pt x="0" y="10800"/>
                            </a:moveTo>
                            <a:cubicBezTo>
                              <a:pt x="0" y="4835"/>
                              <a:pt x="4835" y="0"/>
                              <a:pt x="10800" y="0"/>
                            </a:cubicBezTo>
                            <a:cubicBezTo>
                              <a:pt x="16765" y="0"/>
                              <a:pt x="21600" y="4835"/>
                              <a:pt x="21600" y="10800"/>
                            </a:cubicBezTo>
                            <a:cubicBezTo>
                              <a:pt x="21600" y="16765"/>
                              <a:pt x="16765" y="21600"/>
                              <a:pt x="10800" y="21600"/>
                            </a:cubicBezTo>
                            <a:cubicBezTo>
                              <a:pt x="4835" y="21600"/>
                              <a:pt x="0" y="16765"/>
                              <a:pt x="0" y="10800"/>
                            </a:cubicBezTo>
                            <a:close/>
                            <a:moveTo>
                              <a:pt x="3030" y="10800"/>
                            </a:moveTo>
                            <a:cubicBezTo>
                              <a:pt x="3030" y="15091"/>
                              <a:pt x="6509" y="18570"/>
                              <a:pt x="10800" y="18570"/>
                            </a:cubicBezTo>
                            <a:cubicBezTo>
                              <a:pt x="15091" y="18570"/>
                              <a:pt x="18570" y="15091"/>
                              <a:pt x="18570" y="10800"/>
                            </a:cubicBezTo>
                            <a:cubicBezTo>
                              <a:pt x="18570" y="6509"/>
                              <a:pt x="15091" y="3030"/>
                              <a:pt x="10800" y="3030"/>
                            </a:cubicBezTo>
                            <a:cubicBezTo>
                              <a:pt x="6509" y="3030"/>
                              <a:pt x="3030" y="6509"/>
                              <a:pt x="3030" y="10800"/>
                            </a:cubicBezTo>
                            <a:close/>
                          </a:path>
                        </a:pathLst>
                      </a:custGeom>
                      <a:solidFill>
                        <a:srgbClr val="CC3300"/>
                      </a:solidFill>
                      <a:ln w="12700">
                        <a:noFill/>
                        <a:round/>
                        <a:headEnd/>
                        <a:tailEnd/>
                      </a:ln>
                      <a:effectLst/>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1609734" name="AutoShape 6"/>
                      <a:cNvSpPr>
                        <a:spLocks noChangeArrowheads="1"/>
                      </a:cNvSpPr>
                    </a:nvSpPr>
                    <a:spPr bwMode="auto">
                      <a:xfrm>
                        <a:off x="3886200" y="3124200"/>
                        <a:ext cx="2286000" cy="2057400"/>
                      </a:xfrm>
                      <a:custGeom>
                        <a:avLst/>
                        <a:gdLst>
                          <a:gd name="G0" fmla="+- 3030 0 0"/>
                          <a:gd name="G1" fmla="+- 21600 0 3030"/>
                          <a:gd name="G2" fmla="+- 21600 0 3030"/>
                          <a:gd name="G3" fmla="*/ G0 2929 10000"/>
                          <a:gd name="G4" fmla="+- 21600 0 G3"/>
                          <a:gd name="G5" fmla="+- 21600 0 G3"/>
                          <a:gd name="T0" fmla="*/ 10800 w 21600"/>
                          <a:gd name="T1" fmla="*/ 0 h 21600"/>
                          <a:gd name="T2" fmla="*/ 3163 w 21600"/>
                          <a:gd name="T3" fmla="*/ 3163 h 21600"/>
                          <a:gd name="T4" fmla="*/ 0 w 21600"/>
                          <a:gd name="T5" fmla="*/ 10800 h 21600"/>
                          <a:gd name="T6" fmla="*/ 3163 w 21600"/>
                          <a:gd name="T7" fmla="*/ 18437 h 21600"/>
                          <a:gd name="T8" fmla="*/ 10800 w 21600"/>
                          <a:gd name="T9" fmla="*/ 21600 h 21600"/>
                          <a:gd name="T10" fmla="*/ 18437 w 21600"/>
                          <a:gd name="T11" fmla="*/ 18437 h 21600"/>
                          <a:gd name="T12" fmla="*/ 21600 w 21600"/>
                          <a:gd name="T13" fmla="*/ 10800 h 21600"/>
                          <a:gd name="T14" fmla="*/ 18437 w 21600"/>
                          <a:gd name="T15" fmla="*/ 3163 h 21600"/>
                          <a:gd name="T16" fmla="*/ 3163 w 21600"/>
                          <a:gd name="T17" fmla="*/ 3163 h 21600"/>
                          <a:gd name="T18" fmla="*/ 18437 w 21600"/>
                          <a:gd name="T19" fmla="*/ 18437 h 21600"/>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21600" h="21600">
                            <a:moveTo>
                              <a:pt x="0" y="10800"/>
                            </a:moveTo>
                            <a:cubicBezTo>
                              <a:pt x="0" y="4835"/>
                              <a:pt x="4835" y="0"/>
                              <a:pt x="10800" y="0"/>
                            </a:cubicBezTo>
                            <a:cubicBezTo>
                              <a:pt x="16765" y="0"/>
                              <a:pt x="21600" y="4835"/>
                              <a:pt x="21600" y="10800"/>
                            </a:cubicBezTo>
                            <a:cubicBezTo>
                              <a:pt x="21600" y="16765"/>
                              <a:pt x="16765" y="21600"/>
                              <a:pt x="10800" y="21600"/>
                            </a:cubicBezTo>
                            <a:cubicBezTo>
                              <a:pt x="4835" y="21600"/>
                              <a:pt x="0" y="16765"/>
                              <a:pt x="0" y="10800"/>
                            </a:cubicBezTo>
                            <a:close/>
                            <a:moveTo>
                              <a:pt x="3030" y="10800"/>
                            </a:moveTo>
                            <a:cubicBezTo>
                              <a:pt x="3030" y="15091"/>
                              <a:pt x="6509" y="18570"/>
                              <a:pt x="10800" y="18570"/>
                            </a:cubicBezTo>
                            <a:cubicBezTo>
                              <a:pt x="15091" y="18570"/>
                              <a:pt x="18570" y="15091"/>
                              <a:pt x="18570" y="10800"/>
                            </a:cubicBezTo>
                            <a:cubicBezTo>
                              <a:pt x="18570" y="6509"/>
                              <a:pt x="15091" y="3030"/>
                              <a:pt x="10800" y="3030"/>
                            </a:cubicBezTo>
                            <a:cubicBezTo>
                              <a:pt x="6509" y="3030"/>
                              <a:pt x="3030" y="6509"/>
                              <a:pt x="3030" y="10800"/>
                            </a:cubicBezTo>
                            <a:close/>
                          </a:path>
                        </a:pathLst>
                      </a:custGeom>
                      <a:solidFill>
                        <a:srgbClr val="CC3300"/>
                      </a:solidFill>
                      <a:ln w="12700">
                        <a:noFill/>
                        <a:round/>
                        <a:headEnd/>
                        <a:tailEnd/>
                      </a:ln>
                      <a:effectLst/>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lc:lockedCanvas>
              </a:graphicData>
            </a:graphic>
          </wp:inline>
        </w:drawing>
      </w:r>
    </w:p>
    <w:p w:rsidR="00CF10A9" w:rsidRPr="00B32193" w:rsidRDefault="006E1198" w:rsidP="00520890">
      <w:pPr>
        <w:pStyle w:val="Heading3"/>
      </w:pPr>
      <w:bookmarkStart w:id="86" w:name="_Toc529778593"/>
      <w:r w:rsidRPr="00B32193">
        <w:t>Phương pháp phân cụm</w:t>
      </w:r>
      <w:bookmarkEnd w:id="86"/>
    </w:p>
    <w:p w:rsidR="006E1198" w:rsidRPr="00520890" w:rsidRDefault="006E1198" w:rsidP="00520890">
      <w:pPr>
        <w:rPr>
          <w:b/>
        </w:rPr>
      </w:pPr>
      <w:r w:rsidRPr="00520890">
        <w:rPr>
          <w:b/>
        </w:rPr>
        <w:t>Các cách tiếp cận phân cụm chính</w:t>
      </w:r>
    </w:p>
    <w:p w:rsidR="000770CC" w:rsidRPr="000770CC" w:rsidRDefault="006E1198" w:rsidP="00395DA0">
      <w:pPr>
        <w:pStyle w:val="ListParagraph"/>
        <w:numPr>
          <w:ilvl w:val="0"/>
          <w:numId w:val="72"/>
        </w:numPr>
        <w:rPr>
          <w:sz w:val="32"/>
          <w:szCs w:val="32"/>
        </w:rPr>
      </w:pPr>
      <w:r>
        <w:t xml:space="preserve">Các thuật toán phân </w:t>
      </w:r>
      <w:r w:rsidR="000770CC">
        <w:t>mảnh: xây dựng nhiều mảnh khác nhau sau đó đánh giá chúng theo một tiêu chí nào đó</w:t>
      </w:r>
    </w:p>
    <w:p w:rsidR="000770CC" w:rsidRPr="000770CC" w:rsidRDefault="000770CC" w:rsidP="00395DA0">
      <w:pPr>
        <w:pStyle w:val="ListParagraph"/>
        <w:numPr>
          <w:ilvl w:val="0"/>
          <w:numId w:val="72"/>
        </w:numPr>
        <w:rPr>
          <w:sz w:val="32"/>
          <w:szCs w:val="32"/>
        </w:rPr>
      </w:pPr>
      <w:r>
        <w:t>Các thuật toán phân cấp: tạo một sự phân chia theo cấp của một tập các dữ liệu (hoặc đối tượng) sử dụng tiêu chí nào đó</w:t>
      </w:r>
    </w:p>
    <w:p w:rsidR="000770CC" w:rsidRPr="000770CC" w:rsidRDefault="000770CC" w:rsidP="00395DA0">
      <w:pPr>
        <w:pStyle w:val="ListParagraph"/>
        <w:numPr>
          <w:ilvl w:val="0"/>
          <w:numId w:val="72"/>
        </w:numPr>
        <w:rPr>
          <w:sz w:val="32"/>
          <w:szCs w:val="32"/>
        </w:rPr>
      </w:pPr>
      <w:r>
        <w:t>Các thuật toán dựa trên mật độ: dựa trên các hàm kết nối và hàm mật độ để phân cụm các đối tượng dữ liệu</w:t>
      </w:r>
    </w:p>
    <w:p w:rsidR="000770CC" w:rsidRPr="005A27AE" w:rsidRDefault="000770CC" w:rsidP="00395DA0">
      <w:pPr>
        <w:pStyle w:val="ListParagraph"/>
        <w:numPr>
          <w:ilvl w:val="0"/>
          <w:numId w:val="72"/>
        </w:numPr>
        <w:rPr>
          <w:sz w:val="32"/>
          <w:szCs w:val="32"/>
        </w:rPr>
      </w:pPr>
      <w:r>
        <w:t xml:space="preserve">Các thuật toán dựa trên lưới: dựa trên một cấu trúc lõi đa </w:t>
      </w:r>
      <w:r w:rsidR="005A27AE">
        <w:t>mức</w:t>
      </w:r>
    </w:p>
    <w:p w:rsidR="005A27AE" w:rsidRPr="005A27AE" w:rsidRDefault="005A27AE" w:rsidP="00395DA0">
      <w:pPr>
        <w:pStyle w:val="ListParagraph"/>
        <w:numPr>
          <w:ilvl w:val="0"/>
          <w:numId w:val="72"/>
        </w:numPr>
        <w:spacing w:line="360" w:lineRule="auto"/>
        <w:rPr>
          <w:sz w:val="32"/>
          <w:szCs w:val="32"/>
        </w:rPr>
      </w:pPr>
      <w:r>
        <w:t>Các thuật toán dựa trên mô hình: Một mô hình được giả thiết mỗi một cụm và ý tưởng là tìm ra một mô hình phù hợp nhất với mỗi cụm.</w:t>
      </w:r>
    </w:p>
    <w:p w:rsidR="005A27AE" w:rsidRDefault="005A27AE" w:rsidP="00EC257B">
      <w:pPr>
        <w:rPr>
          <w:szCs w:val="24"/>
        </w:rPr>
      </w:pPr>
      <w:r>
        <w:rPr>
          <w:szCs w:val="24"/>
        </w:rPr>
        <w:t>Trong phạm vi bài giảng này chúng ta chỉ xem xét một loại nhóm thu</w:t>
      </w:r>
      <w:r w:rsidR="00837D31">
        <w:rPr>
          <w:szCs w:val="24"/>
        </w:rPr>
        <w:t>ật toán đầu tiên.</w:t>
      </w:r>
    </w:p>
    <w:p w:rsidR="00837D31" w:rsidRPr="00520890" w:rsidRDefault="00837D31" w:rsidP="00520890">
      <w:pPr>
        <w:rPr>
          <w:b/>
        </w:rPr>
      </w:pPr>
      <w:r w:rsidRPr="00520890">
        <w:rPr>
          <w:b/>
        </w:rPr>
        <w:t>Phương pháp phân cụm K-means</w:t>
      </w:r>
    </w:p>
    <w:p w:rsidR="00837D31" w:rsidRPr="00837D31" w:rsidRDefault="00837D31" w:rsidP="00EC257B">
      <w:pPr>
        <w:rPr>
          <w:szCs w:val="24"/>
        </w:rPr>
      </w:pPr>
      <w:r>
        <w:rPr>
          <w:szCs w:val="24"/>
        </w:rPr>
        <w:t>Phương pháp này có một số đặc tính sau:</w:t>
      </w:r>
    </w:p>
    <w:p w:rsidR="00837D31" w:rsidRDefault="00837D31" w:rsidP="00395DA0">
      <w:pPr>
        <w:pStyle w:val="ListParagraph"/>
        <w:numPr>
          <w:ilvl w:val="0"/>
          <w:numId w:val="72"/>
        </w:numPr>
        <w:spacing w:line="360" w:lineRule="auto"/>
      </w:pPr>
      <w:r>
        <w:t>Đây là một cách tiếp cận phân cụm dạng phân mảnh</w:t>
      </w:r>
    </w:p>
    <w:p w:rsidR="00837D31" w:rsidRDefault="00837D31" w:rsidP="00395DA0">
      <w:pPr>
        <w:pStyle w:val="ListParagraph"/>
        <w:numPr>
          <w:ilvl w:val="0"/>
          <w:numId w:val="72"/>
        </w:numPr>
        <w:spacing w:line="360" w:lineRule="auto"/>
      </w:pPr>
      <w:r>
        <w:t>Mỗi cụm liên quan tới một tâm điểm (được gọi là centroid)</w:t>
      </w:r>
    </w:p>
    <w:p w:rsidR="00837D31" w:rsidRDefault="00837D31" w:rsidP="00395DA0">
      <w:pPr>
        <w:pStyle w:val="ListParagraph"/>
        <w:numPr>
          <w:ilvl w:val="0"/>
          <w:numId w:val="72"/>
        </w:numPr>
        <w:spacing w:line="360" w:lineRule="auto"/>
      </w:pPr>
      <w:r>
        <w:t>Mỗi điểm sẽ được gán tới một cụm mà có tâm điểm gần nó nhất</w:t>
      </w:r>
    </w:p>
    <w:p w:rsidR="00837D31" w:rsidRDefault="00837D31" w:rsidP="00395DA0">
      <w:pPr>
        <w:pStyle w:val="ListParagraph"/>
        <w:numPr>
          <w:ilvl w:val="0"/>
          <w:numId w:val="72"/>
        </w:numPr>
        <w:spacing w:line="360" w:lineRule="auto"/>
      </w:pPr>
      <w:r>
        <w:t>Số lượng các cụm là K, phải được xác định cụ thể từ đầu</w:t>
      </w:r>
    </w:p>
    <w:p w:rsidR="00837D31" w:rsidRDefault="00837D31" w:rsidP="00395DA0">
      <w:pPr>
        <w:pStyle w:val="ListParagraph"/>
        <w:numPr>
          <w:ilvl w:val="0"/>
          <w:numId w:val="72"/>
        </w:numPr>
        <w:spacing w:line="360" w:lineRule="auto"/>
      </w:pPr>
      <w:r>
        <w:t>Ý tưởng của thuật toán cơ bản rất đơn giản được thể hiện dưới dạng mã giả dưới đây</w:t>
      </w:r>
    </w:p>
    <w:p w:rsidR="00837D31" w:rsidRDefault="00837D31" w:rsidP="00395DA0">
      <w:pPr>
        <w:pStyle w:val="ListParagraph"/>
        <w:numPr>
          <w:ilvl w:val="0"/>
          <w:numId w:val="73"/>
        </w:numPr>
        <w:spacing w:line="360" w:lineRule="auto"/>
      </w:pPr>
      <w:r>
        <w:t xml:space="preserve">Lựa chọn K điểm làm tâm điểm khởi tạo </w:t>
      </w:r>
      <w:r w:rsidR="006B32FD">
        <w:t>của các cụm</w:t>
      </w:r>
    </w:p>
    <w:p w:rsidR="006B32FD" w:rsidRDefault="006B32FD" w:rsidP="00395DA0">
      <w:pPr>
        <w:pStyle w:val="ListParagraph"/>
        <w:numPr>
          <w:ilvl w:val="0"/>
          <w:numId w:val="73"/>
        </w:numPr>
        <w:spacing w:line="360" w:lineRule="auto"/>
      </w:pPr>
      <w:r>
        <w:t>Lặp các công việc sau</w:t>
      </w:r>
    </w:p>
    <w:p w:rsidR="006B32FD" w:rsidRDefault="006B32FD" w:rsidP="00395DA0">
      <w:pPr>
        <w:pStyle w:val="ListParagraph"/>
        <w:numPr>
          <w:ilvl w:val="0"/>
          <w:numId w:val="73"/>
        </w:numPr>
        <w:spacing w:line="360" w:lineRule="auto"/>
      </w:pPr>
      <w:r>
        <w:t>Hình thành K cụm bằng cách gán tất cả các điểm tới tâm điểm gần nó nhất</w:t>
      </w:r>
    </w:p>
    <w:p w:rsidR="006B32FD" w:rsidRDefault="006B32FD" w:rsidP="00395DA0">
      <w:pPr>
        <w:pStyle w:val="ListParagraph"/>
        <w:numPr>
          <w:ilvl w:val="0"/>
          <w:numId w:val="73"/>
        </w:numPr>
        <w:spacing w:line="360" w:lineRule="auto"/>
      </w:pPr>
      <w:r>
        <w:t>Tính toán lại tâm điểm của mỗi cụm</w:t>
      </w:r>
    </w:p>
    <w:p w:rsidR="006B32FD" w:rsidRDefault="006B32FD" w:rsidP="00395DA0">
      <w:pPr>
        <w:pStyle w:val="ListParagraph"/>
        <w:numPr>
          <w:ilvl w:val="0"/>
          <w:numId w:val="73"/>
        </w:numPr>
        <w:spacing w:line="360" w:lineRule="auto"/>
      </w:pPr>
      <w:r>
        <w:t>Cho đến khi các tâm điểm không thay đổi nữa</w:t>
      </w:r>
    </w:p>
    <w:p w:rsidR="006B32FD" w:rsidRDefault="006B32FD" w:rsidP="00EC257B">
      <w:pPr>
        <w:rPr>
          <w:szCs w:val="24"/>
        </w:rPr>
      </w:pPr>
      <w:r>
        <w:rPr>
          <w:szCs w:val="24"/>
        </w:rPr>
        <w:t>Một số nhận xét đối với K-means</w:t>
      </w:r>
    </w:p>
    <w:p w:rsidR="006B32FD" w:rsidRDefault="006B32FD" w:rsidP="00395DA0">
      <w:pPr>
        <w:pStyle w:val="ListParagraph"/>
        <w:numPr>
          <w:ilvl w:val="0"/>
          <w:numId w:val="72"/>
        </w:numPr>
        <w:spacing w:line="360" w:lineRule="auto"/>
      </w:pPr>
      <w:r>
        <w:lastRenderedPageBreak/>
        <w:t>Tâm điểm khởi tạo thường được chọn một cách ngẫu nhiên vì thế trên thực tế chúng ta sẽ thấy các cụm được sinh ra thay đổi trong các lần chạy thuật toán khác nhau</w:t>
      </w:r>
    </w:p>
    <w:p w:rsidR="006B32FD" w:rsidRDefault="006B32FD" w:rsidP="00395DA0">
      <w:pPr>
        <w:pStyle w:val="ListParagraph"/>
        <w:numPr>
          <w:ilvl w:val="0"/>
          <w:numId w:val="72"/>
        </w:numPr>
        <w:spacing w:line="360" w:lineRule="auto"/>
      </w:pPr>
      <w:r>
        <w:t>Tâm điểm thường là kết quả trung bình của các điểm trong cụm</w:t>
      </w:r>
    </w:p>
    <w:p w:rsidR="006B32FD" w:rsidRDefault="006B32FD" w:rsidP="00395DA0">
      <w:pPr>
        <w:pStyle w:val="ListParagraph"/>
        <w:numPr>
          <w:ilvl w:val="0"/>
          <w:numId w:val="72"/>
        </w:numPr>
        <w:spacing w:line="360" w:lineRule="auto"/>
      </w:pPr>
      <w:r>
        <w:t>Đặc tính “gần nhau” được đo bằng khoảng cách Ơclit, sự giống nhau Cosine, độ tương hỗ,v.v…</w:t>
      </w:r>
    </w:p>
    <w:p w:rsidR="006B32FD" w:rsidRDefault="006B32FD" w:rsidP="00395DA0">
      <w:pPr>
        <w:pStyle w:val="ListParagraph"/>
        <w:numPr>
          <w:ilvl w:val="0"/>
          <w:numId w:val="72"/>
        </w:numPr>
        <w:spacing w:line="360" w:lineRule="auto"/>
      </w:pPr>
      <w:r>
        <w:t>Thuật toán K-mean sẽ hội tụ cho hầu hết các độ đo độ tương tự phổ biến được đề cập đến ở trên</w:t>
      </w:r>
    </w:p>
    <w:p w:rsidR="007E45FA" w:rsidRPr="006B32FD" w:rsidRDefault="006B32FD" w:rsidP="00395DA0">
      <w:pPr>
        <w:pStyle w:val="ListParagraph"/>
        <w:numPr>
          <w:ilvl w:val="0"/>
          <w:numId w:val="72"/>
        </w:numPr>
        <w:spacing w:line="360" w:lineRule="auto"/>
      </w:pPr>
      <w:r>
        <w:t xml:space="preserve">Hầu hết sự hội tụ xảy ra trong </w:t>
      </w:r>
      <w:r w:rsidR="007E45FA" w:rsidRPr="006B32FD">
        <w:t>một vài vòng lặp lại đầu tiên.</w:t>
      </w:r>
    </w:p>
    <w:p w:rsidR="007E45FA" w:rsidRPr="006B32FD" w:rsidRDefault="007E45FA" w:rsidP="00395DA0">
      <w:pPr>
        <w:pStyle w:val="ListParagraph"/>
        <w:numPr>
          <w:ilvl w:val="1"/>
          <w:numId w:val="72"/>
        </w:numPr>
        <w:spacing w:line="360" w:lineRule="auto"/>
      </w:pPr>
      <w:r w:rsidRPr="006B32FD">
        <w:t xml:space="preserve">Thông thường điều kiện dừng </w:t>
      </w:r>
      <w:r w:rsidR="00EC257B">
        <w:t>được chuyển thành  “</w:t>
      </w:r>
      <w:r w:rsidRPr="006B32FD">
        <w:t xml:space="preserve">tới khi  </w:t>
      </w:r>
      <w:r w:rsidR="00EC257B">
        <w:t>chỉ còn một ít điểm thay đổi cluster”</w:t>
      </w:r>
    </w:p>
    <w:p w:rsidR="007E45FA" w:rsidRDefault="007E45FA" w:rsidP="00395DA0">
      <w:pPr>
        <w:pStyle w:val="ListParagraph"/>
        <w:numPr>
          <w:ilvl w:val="0"/>
          <w:numId w:val="72"/>
        </w:numPr>
        <w:spacing w:line="360" w:lineRule="auto"/>
      </w:pPr>
      <w:r w:rsidRPr="006B32FD">
        <w:t xml:space="preserve">Độ phức tạp </w:t>
      </w:r>
      <w:r w:rsidR="00EC257B">
        <w:t xml:space="preserve">của thuật toán </w:t>
      </w:r>
      <w:r w:rsidRPr="006B32FD">
        <w:t>là O( n * K * I * d )</w:t>
      </w:r>
      <w:r w:rsidR="00EC257B">
        <w:t xml:space="preserve"> trong đó </w:t>
      </w:r>
      <w:r w:rsidRPr="006B32FD">
        <w:t>n = số điểm</w:t>
      </w:r>
      <w:r w:rsidR="00EC257B">
        <w:t xml:space="preserve"> trong không gian dữ liệu đang xét</w:t>
      </w:r>
      <w:r w:rsidRPr="006B32FD">
        <w:t>, K = số cluster</w:t>
      </w:r>
      <w:r w:rsidR="00EC257B">
        <w:t xml:space="preserve"> được ấn định khi khởi tạo</w:t>
      </w:r>
      <w:r w:rsidRPr="006B32FD">
        <w:t xml:space="preserve">, </w:t>
      </w:r>
      <w:r w:rsidR="00EC257B">
        <w:t xml:space="preserve"> </w:t>
      </w:r>
      <w:r w:rsidRPr="006B32FD">
        <w:t xml:space="preserve">I = số vòng lặp, d = số thuộc tính </w:t>
      </w:r>
      <w:r w:rsidR="00EC257B">
        <w:t>của dữ liệu</w:t>
      </w:r>
    </w:p>
    <w:p w:rsidR="007E45FA" w:rsidRDefault="007E45FA" w:rsidP="007E45FA">
      <w:pPr>
        <w:rPr>
          <w:szCs w:val="24"/>
        </w:rPr>
      </w:pPr>
      <w:r>
        <w:rPr>
          <w:szCs w:val="24"/>
        </w:rPr>
        <w:t>Khi chạy thuật toán K-mean, kết quả có thể khác nhau trong các lần chạy cho dù chọn số cụm như nhau bởi tâm điểm khởi tạo được chọn ngẫu nhiên nên mỗi lần chạy là được sinh các giá trị khác nhau. Xét ví dụ minh họa trong hình vẽ dưới đây để thấy được các kết quả khác nhau có thể sinh ra khi chạy K-mean trên cùng một tập dữ liệu</w:t>
      </w:r>
    </w:p>
    <w:p w:rsidR="007E45FA" w:rsidRPr="007E45FA" w:rsidRDefault="007E45FA" w:rsidP="007E45FA">
      <w:pPr>
        <w:rPr>
          <w:szCs w:val="24"/>
        </w:rPr>
      </w:pPr>
      <w:r w:rsidRPr="007E45FA">
        <w:rPr>
          <w:noProof/>
          <w:szCs w:val="24"/>
        </w:rPr>
        <w:drawing>
          <wp:inline distT="0" distB="0" distL="0" distR="0">
            <wp:extent cx="4743450" cy="3000375"/>
            <wp:effectExtent l="19050" t="0" r="0" b="0"/>
            <wp:docPr id="57" name="Object 12"/>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7162800" cy="4876800"/>
                      <a:chOff x="990600" y="1371600"/>
                      <a:chExt cx="7162800" cy="4876800"/>
                    </a:xfrm>
                  </a:grpSpPr>
                  <a:pic>
                    <a:nvPicPr>
                      <a:cNvPr id="36867" name="Picture 3"/>
                      <a:cNvPicPr>
                        <a:picLocks noChangeAspect="1" noChangeArrowheads="1"/>
                      </a:cNvPicPr>
                    </a:nvPicPr>
                    <a:blipFill>
                      <a:blip r:embed="rId351"/>
                      <a:srcRect/>
                      <a:stretch>
                        <a:fillRect/>
                      </a:stretch>
                    </a:blipFill>
                    <a:spPr bwMode="auto">
                      <a:xfrm>
                        <a:off x="2743200" y="1371600"/>
                        <a:ext cx="3043238" cy="2282825"/>
                      </a:xfrm>
                      <a:prstGeom prst="rect">
                        <a:avLst/>
                      </a:prstGeom>
                      <a:noFill/>
                      <a:ln w="12700">
                        <a:noFill/>
                        <a:miter lim="800000"/>
                        <a:headEnd/>
                        <a:tailEnd/>
                      </a:ln>
                      <a:effectLst/>
                    </a:spPr>
                  </a:pic>
                  <a:grpSp>
                    <a:nvGrpSpPr>
                      <a:cNvPr id="36869" name="Group 5"/>
                      <a:cNvGrpSpPr>
                        <a:grpSpLocks/>
                      </a:cNvGrpSpPr>
                    </a:nvGrpSpPr>
                    <a:grpSpPr bwMode="auto">
                      <a:xfrm>
                        <a:off x="5105400" y="3660775"/>
                        <a:ext cx="3048000" cy="2587625"/>
                        <a:chOff x="3216" y="2306"/>
                        <a:chExt cx="1920" cy="1630"/>
                      </a:xfrm>
                    </a:grpSpPr>
                    <a:pic>
                      <a:nvPicPr>
                        <a:cNvPr id="36870" name="Picture 6"/>
                        <a:cNvPicPr>
                          <a:picLocks noChangeAspect="1" noChangeArrowheads="1"/>
                        </a:cNvPicPr>
                      </a:nvPicPr>
                      <a:blipFill>
                        <a:blip r:embed="rId352"/>
                        <a:srcRect/>
                        <a:stretch>
                          <a:fillRect/>
                        </a:stretch>
                      </a:blipFill>
                      <a:spPr bwMode="auto">
                        <a:xfrm>
                          <a:off x="3216" y="2306"/>
                          <a:ext cx="1917" cy="1438"/>
                        </a:xfrm>
                        <a:prstGeom prst="rect">
                          <a:avLst/>
                        </a:prstGeom>
                        <a:noFill/>
                        <a:ln w="12700">
                          <a:noFill/>
                          <a:miter lim="800000"/>
                          <a:headEnd/>
                          <a:tailEnd/>
                        </a:ln>
                        <a:effectLst/>
                      </a:spPr>
                    </a:pic>
                    <a:sp>
                      <a:nvSpPr>
                        <a:cNvPr id="36871" name="Text Box 7"/>
                        <a:cNvSpPr txBox="1">
                          <a:spLocks noChangeArrowheads="1"/>
                        </a:cNvSpPr>
                      </a:nvSpPr>
                      <a:spPr bwMode="auto">
                        <a:xfrm>
                          <a:off x="3408" y="3705"/>
                          <a:ext cx="1728" cy="231"/>
                        </a:xfrm>
                        <a:prstGeom prst="rect">
                          <a:avLst/>
                        </a:prstGeom>
                        <a:noFill/>
                        <a:ln w="12700">
                          <a:noFill/>
                          <a:miter lim="800000"/>
                          <a:headEnd/>
                          <a:tailEnd/>
                        </a:ln>
                        <a:effectLst/>
                      </a:spPr>
                      <a:txSp>
                        <a:txBody>
                          <a:bodyPr>
                            <a:spAutoFit/>
                          </a:bodyPr>
                          <a:lstStyle>
                            <a:defPPr>
                              <a:defRPr lang="en-US"/>
                            </a:defPPr>
                            <a:lvl1pPr algn="l" rtl="0" fontAlgn="base">
                              <a:spcBef>
                                <a:spcPct val="0"/>
                              </a:spcBef>
                              <a:spcAft>
                                <a:spcPct val="0"/>
                              </a:spcAft>
                              <a:defRPr kern="1200">
                                <a:solidFill>
                                  <a:schemeClr val="tx1"/>
                                </a:solidFill>
                                <a:latin typeface="Arial" pitchFamily="34" charset="0"/>
                                <a:ea typeface="+mn-ea"/>
                                <a:cs typeface="+mn-cs"/>
                              </a:defRPr>
                            </a:lvl1pPr>
                            <a:lvl2pPr marL="457200" algn="l" rtl="0" fontAlgn="base">
                              <a:spcBef>
                                <a:spcPct val="0"/>
                              </a:spcBef>
                              <a:spcAft>
                                <a:spcPct val="0"/>
                              </a:spcAft>
                              <a:defRPr kern="1200">
                                <a:solidFill>
                                  <a:schemeClr val="tx1"/>
                                </a:solidFill>
                                <a:latin typeface="Arial" pitchFamily="34" charset="0"/>
                                <a:ea typeface="+mn-ea"/>
                                <a:cs typeface="+mn-cs"/>
                              </a:defRPr>
                            </a:lvl2pPr>
                            <a:lvl3pPr marL="914400" algn="l" rtl="0" fontAlgn="base">
                              <a:spcBef>
                                <a:spcPct val="0"/>
                              </a:spcBef>
                              <a:spcAft>
                                <a:spcPct val="0"/>
                              </a:spcAft>
                              <a:defRPr kern="1200">
                                <a:solidFill>
                                  <a:schemeClr val="tx1"/>
                                </a:solidFill>
                                <a:latin typeface="Arial" pitchFamily="34" charset="0"/>
                                <a:ea typeface="+mn-ea"/>
                                <a:cs typeface="+mn-cs"/>
                              </a:defRPr>
                            </a:lvl3pPr>
                            <a:lvl4pPr marL="1371600" algn="l" rtl="0" fontAlgn="base">
                              <a:spcBef>
                                <a:spcPct val="0"/>
                              </a:spcBef>
                              <a:spcAft>
                                <a:spcPct val="0"/>
                              </a:spcAft>
                              <a:defRPr kern="1200">
                                <a:solidFill>
                                  <a:schemeClr val="tx1"/>
                                </a:solidFill>
                                <a:latin typeface="Arial" pitchFamily="34" charset="0"/>
                                <a:ea typeface="+mn-ea"/>
                                <a:cs typeface="+mn-cs"/>
                              </a:defRPr>
                            </a:lvl4pPr>
                            <a:lvl5pPr marL="1828800" algn="l" rtl="0" fontAlgn="base">
                              <a:spcBef>
                                <a:spcPct val="0"/>
                              </a:spcBef>
                              <a:spcAft>
                                <a:spcPct val="0"/>
                              </a:spcAft>
                              <a:defRPr kern="1200">
                                <a:solidFill>
                                  <a:schemeClr val="tx1"/>
                                </a:solidFill>
                                <a:latin typeface="Arial" pitchFamily="34" charset="0"/>
                                <a:ea typeface="+mn-ea"/>
                                <a:cs typeface="+mn-cs"/>
                              </a:defRPr>
                            </a:lvl5pPr>
                            <a:lvl6pPr marL="2286000" algn="l" defTabSz="914400" rtl="0" eaLnBrk="1" latinLnBrk="0" hangingPunct="1">
                              <a:defRPr kern="1200">
                                <a:solidFill>
                                  <a:schemeClr val="tx1"/>
                                </a:solidFill>
                                <a:latin typeface="Arial" pitchFamily="34" charset="0"/>
                                <a:ea typeface="+mn-ea"/>
                                <a:cs typeface="+mn-cs"/>
                              </a:defRPr>
                            </a:lvl6pPr>
                            <a:lvl7pPr marL="2743200" algn="l" defTabSz="914400" rtl="0" eaLnBrk="1" latinLnBrk="0" hangingPunct="1">
                              <a:defRPr kern="1200">
                                <a:solidFill>
                                  <a:schemeClr val="tx1"/>
                                </a:solidFill>
                                <a:latin typeface="Arial" pitchFamily="34" charset="0"/>
                                <a:ea typeface="+mn-ea"/>
                                <a:cs typeface="+mn-cs"/>
                              </a:defRPr>
                            </a:lvl7pPr>
                            <a:lvl8pPr marL="3200400" algn="l" defTabSz="914400" rtl="0" eaLnBrk="1" latinLnBrk="0" hangingPunct="1">
                              <a:defRPr kern="1200">
                                <a:solidFill>
                                  <a:schemeClr val="tx1"/>
                                </a:solidFill>
                                <a:latin typeface="Arial" pitchFamily="34" charset="0"/>
                                <a:ea typeface="+mn-ea"/>
                                <a:cs typeface="+mn-cs"/>
                              </a:defRPr>
                            </a:lvl8pPr>
                            <a:lvl9pPr marL="3657600" algn="l" defTabSz="914400" rtl="0" eaLnBrk="1" latinLnBrk="0" hangingPunct="1">
                              <a:defRPr kern="1200">
                                <a:solidFill>
                                  <a:schemeClr val="tx1"/>
                                </a:solidFill>
                                <a:latin typeface="Arial" pitchFamily="34" charset="0"/>
                                <a:ea typeface="+mn-ea"/>
                                <a:cs typeface="+mn-cs"/>
                              </a:defRPr>
                            </a:lvl9pPr>
                          </a:lstStyle>
                          <a:p>
                            <a:pPr eaLnBrk="0" hangingPunct="0">
                              <a:spcBef>
                                <a:spcPct val="50000"/>
                              </a:spcBef>
                            </a:pPr>
                            <a:r>
                              <a:rPr lang="en-US" b="1"/>
                              <a:t>Cụm con tối ưu</a:t>
                            </a:r>
                          </a:p>
                        </a:txBody>
                        <a:useSpRect/>
                      </a:txSp>
                    </a:sp>
                  </a:grpSp>
                  <a:grpSp>
                    <a:nvGrpSpPr>
                      <a:cNvPr id="36872" name="Group 8"/>
                      <a:cNvGrpSpPr>
                        <a:grpSpLocks/>
                      </a:cNvGrpSpPr>
                    </a:nvGrpSpPr>
                    <a:grpSpPr bwMode="auto">
                      <a:xfrm>
                        <a:off x="990600" y="3660775"/>
                        <a:ext cx="3043238" cy="2587625"/>
                        <a:chOff x="624" y="2306"/>
                        <a:chExt cx="1917" cy="1630"/>
                      </a:xfrm>
                    </a:grpSpPr>
                    <a:pic>
                      <a:nvPicPr>
                        <a:cNvPr id="36873" name="Picture 9"/>
                        <a:cNvPicPr>
                          <a:picLocks noChangeAspect="1" noChangeArrowheads="1"/>
                        </a:cNvPicPr>
                      </a:nvPicPr>
                      <a:blipFill>
                        <a:blip r:embed="rId353"/>
                        <a:srcRect/>
                        <a:stretch>
                          <a:fillRect/>
                        </a:stretch>
                      </a:blipFill>
                      <a:spPr bwMode="auto">
                        <a:xfrm>
                          <a:off x="624" y="2306"/>
                          <a:ext cx="1917" cy="1438"/>
                        </a:xfrm>
                        <a:prstGeom prst="rect">
                          <a:avLst/>
                        </a:prstGeom>
                        <a:noFill/>
                        <a:ln w="12700">
                          <a:noFill/>
                          <a:miter lim="800000"/>
                          <a:headEnd/>
                          <a:tailEnd/>
                        </a:ln>
                        <a:effectLst/>
                      </a:spPr>
                    </a:pic>
                    <a:sp>
                      <a:nvSpPr>
                        <a:cNvPr id="36874" name="Text Box 10"/>
                        <a:cNvSpPr txBox="1">
                          <a:spLocks noChangeArrowheads="1"/>
                        </a:cNvSpPr>
                      </a:nvSpPr>
                      <a:spPr bwMode="auto">
                        <a:xfrm>
                          <a:off x="912" y="3705"/>
                          <a:ext cx="1440" cy="231"/>
                        </a:xfrm>
                        <a:prstGeom prst="rect">
                          <a:avLst/>
                        </a:prstGeom>
                        <a:noFill/>
                        <a:ln w="12700">
                          <a:noFill/>
                          <a:miter lim="800000"/>
                          <a:headEnd/>
                          <a:tailEnd/>
                        </a:ln>
                        <a:effectLst/>
                      </a:spPr>
                      <a:txSp>
                        <a:txBody>
                          <a:bodyPr>
                            <a:spAutoFit/>
                          </a:bodyPr>
                          <a:lstStyle>
                            <a:defPPr>
                              <a:defRPr lang="en-US"/>
                            </a:defPPr>
                            <a:lvl1pPr algn="l" rtl="0" fontAlgn="base">
                              <a:spcBef>
                                <a:spcPct val="0"/>
                              </a:spcBef>
                              <a:spcAft>
                                <a:spcPct val="0"/>
                              </a:spcAft>
                              <a:defRPr kern="1200">
                                <a:solidFill>
                                  <a:schemeClr val="tx1"/>
                                </a:solidFill>
                                <a:latin typeface="Arial" pitchFamily="34" charset="0"/>
                                <a:ea typeface="+mn-ea"/>
                                <a:cs typeface="+mn-cs"/>
                              </a:defRPr>
                            </a:lvl1pPr>
                            <a:lvl2pPr marL="457200" algn="l" rtl="0" fontAlgn="base">
                              <a:spcBef>
                                <a:spcPct val="0"/>
                              </a:spcBef>
                              <a:spcAft>
                                <a:spcPct val="0"/>
                              </a:spcAft>
                              <a:defRPr kern="1200">
                                <a:solidFill>
                                  <a:schemeClr val="tx1"/>
                                </a:solidFill>
                                <a:latin typeface="Arial" pitchFamily="34" charset="0"/>
                                <a:ea typeface="+mn-ea"/>
                                <a:cs typeface="+mn-cs"/>
                              </a:defRPr>
                            </a:lvl2pPr>
                            <a:lvl3pPr marL="914400" algn="l" rtl="0" fontAlgn="base">
                              <a:spcBef>
                                <a:spcPct val="0"/>
                              </a:spcBef>
                              <a:spcAft>
                                <a:spcPct val="0"/>
                              </a:spcAft>
                              <a:defRPr kern="1200">
                                <a:solidFill>
                                  <a:schemeClr val="tx1"/>
                                </a:solidFill>
                                <a:latin typeface="Arial" pitchFamily="34" charset="0"/>
                                <a:ea typeface="+mn-ea"/>
                                <a:cs typeface="+mn-cs"/>
                              </a:defRPr>
                            </a:lvl3pPr>
                            <a:lvl4pPr marL="1371600" algn="l" rtl="0" fontAlgn="base">
                              <a:spcBef>
                                <a:spcPct val="0"/>
                              </a:spcBef>
                              <a:spcAft>
                                <a:spcPct val="0"/>
                              </a:spcAft>
                              <a:defRPr kern="1200">
                                <a:solidFill>
                                  <a:schemeClr val="tx1"/>
                                </a:solidFill>
                                <a:latin typeface="Arial" pitchFamily="34" charset="0"/>
                                <a:ea typeface="+mn-ea"/>
                                <a:cs typeface="+mn-cs"/>
                              </a:defRPr>
                            </a:lvl4pPr>
                            <a:lvl5pPr marL="1828800" algn="l" rtl="0" fontAlgn="base">
                              <a:spcBef>
                                <a:spcPct val="0"/>
                              </a:spcBef>
                              <a:spcAft>
                                <a:spcPct val="0"/>
                              </a:spcAft>
                              <a:defRPr kern="1200">
                                <a:solidFill>
                                  <a:schemeClr val="tx1"/>
                                </a:solidFill>
                                <a:latin typeface="Arial" pitchFamily="34" charset="0"/>
                                <a:ea typeface="+mn-ea"/>
                                <a:cs typeface="+mn-cs"/>
                              </a:defRPr>
                            </a:lvl5pPr>
                            <a:lvl6pPr marL="2286000" algn="l" defTabSz="914400" rtl="0" eaLnBrk="1" latinLnBrk="0" hangingPunct="1">
                              <a:defRPr kern="1200">
                                <a:solidFill>
                                  <a:schemeClr val="tx1"/>
                                </a:solidFill>
                                <a:latin typeface="Arial" pitchFamily="34" charset="0"/>
                                <a:ea typeface="+mn-ea"/>
                                <a:cs typeface="+mn-cs"/>
                              </a:defRPr>
                            </a:lvl6pPr>
                            <a:lvl7pPr marL="2743200" algn="l" defTabSz="914400" rtl="0" eaLnBrk="1" latinLnBrk="0" hangingPunct="1">
                              <a:defRPr kern="1200">
                                <a:solidFill>
                                  <a:schemeClr val="tx1"/>
                                </a:solidFill>
                                <a:latin typeface="Arial" pitchFamily="34" charset="0"/>
                                <a:ea typeface="+mn-ea"/>
                                <a:cs typeface="+mn-cs"/>
                              </a:defRPr>
                            </a:lvl7pPr>
                            <a:lvl8pPr marL="3200400" algn="l" defTabSz="914400" rtl="0" eaLnBrk="1" latinLnBrk="0" hangingPunct="1">
                              <a:defRPr kern="1200">
                                <a:solidFill>
                                  <a:schemeClr val="tx1"/>
                                </a:solidFill>
                                <a:latin typeface="Arial" pitchFamily="34" charset="0"/>
                                <a:ea typeface="+mn-ea"/>
                                <a:cs typeface="+mn-cs"/>
                              </a:defRPr>
                            </a:lvl8pPr>
                            <a:lvl9pPr marL="3657600" algn="l" defTabSz="914400" rtl="0" eaLnBrk="1" latinLnBrk="0" hangingPunct="1">
                              <a:defRPr kern="1200">
                                <a:solidFill>
                                  <a:schemeClr val="tx1"/>
                                </a:solidFill>
                                <a:latin typeface="Arial" pitchFamily="34" charset="0"/>
                                <a:ea typeface="+mn-ea"/>
                                <a:cs typeface="+mn-cs"/>
                              </a:defRPr>
                            </a:lvl9pPr>
                          </a:lstStyle>
                          <a:p>
                            <a:pPr eaLnBrk="0" hangingPunct="0">
                              <a:spcBef>
                                <a:spcPct val="50000"/>
                              </a:spcBef>
                            </a:pPr>
                            <a:r>
                              <a:rPr lang="en-US" b="1"/>
                              <a:t>Cụm tối ưu</a:t>
                            </a:r>
                          </a:p>
                        </a:txBody>
                        <a:useSpRect/>
                      </a:txSp>
                    </a:sp>
                  </a:grpSp>
                  <a:sp>
                    <a:nvSpPr>
                      <a:cNvPr id="36875" name="Text Box 11"/>
                      <a:cNvSpPr txBox="1">
                        <a:spLocks noChangeArrowheads="1"/>
                      </a:cNvSpPr>
                    </a:nvSpPr>
                    <a:spPr bwMode="auto">
                      <a:xfrm>
                        <a:off x="5253038" y="1905000"/>
                        <a:ext cx="2209800" cy="366713"/>
                      </a:xfrm>
                      <a:prstGeom prst="rect">
                        <a:avLst/>
                      </a:prstGeom>
                      <a:noFill/>
                      <a:ln w="12700">
                        <a:noFill/>
                        <a:miter lim="800000"/>
                        <a:headEnd/>
                        <a:tailEnd/>
                      </a:ln>
                      <a:effectLst/>
                    </a:spPr>
                    <a:txSp>
                      <a:txBody>
                        <a:bodyPr>
                          <a:spAutoFit/>
                        </a:bodyPr>
                        <a:lstStyle>
                          <a:defPPr>
                            <a:defRPr lang="en-US"/>
                          </a:defPPr>
                          <a:lvl1pPr algn="l" rtl="0" fontAlgn="base">
                            <a:spcBef>
                              <a:spcPct val="0"/>
                            </a:spcBef>
                            <a:spcAft>
                              <a:spcPct val="0"/>
                            </a:spcAft>
                            <a:defRPr kern="1200">
                              <a:solidFill>
                                <a:schemeClr val="tx1"/>
                              </a:solidFill>
                              <a:latin typeface="Arial" pitchFamily="34" charset="0"/>
                              <a:ea typeface="+mn-ea"/>
                              <a:cs typeface="+mn-cs"/>
                            </a:defRPr>
                          </a:lvl1pPr>
                          <a:lvl2pPr marL="457200" algn="l" rtl="0" fontAlgn="base">
                            <a:spcBef>
                              <a:spcPct val="0"/>
                            </a:spcBef>
                            <a:spcAft>
                              <a:spcPct val="0"/>
                            </a:spcAft>
                            <a:defRPr kern="1200">
                              <a:solidFill>
                                <a:schemeClr val="tx1"/>
                              </a:solidFill>
                              <a:latin typeface="Arial" pitchFamily="34" charset="0"/>
                              <a:ea typeface="+mn-ea"/>
                              <a:cs typeface="+mn-cs"/>
                            </a:defRPr>
                          </a:lvl2pPr>
                          <a:lvl3pPr marL="914400" algn="l" rtl="0" fontAlgn="base">
                            <a:spcBef>
                              <a:spcPct val="0"/>
                            </a:spcBef>
                            <a:spcAft>
                              <a:spcPct val="0"/>
                            </a:spcAft>
                            <a:defRPr kern="1200">
                              <a:solidFill>
                                <a:schemeClr val="tx1"/>
                              </a:solidFill>
                              <a:latin typeface="Arial" pitchFamily="34" charset="0"/>
                              <a:ea typeface="+mn-ea"/>
                              <a:cs typeface="+mn-cs"/>
                            </a:defRPr>
                          </a:lvl3pPr>
                          <a:lvl4pPr marL="1371600" algn="l" rtl="0" fontAlgn="base">
                            <a:spcBef>
                              <a:spcPct val="0"/>
                            </a:spcBef>
                            <a:spcAft>
                              <a:spcPct val="0"/>
                            </a:spcAft>
                            <a:defRPr kern="1200">
                              <a:solidFill>
                                <a:schemeClr val="tx1"/>
                              </a:solidFill>
                              <a:latin typeface="Arial" pitchFamily="34" charset="0"/>
                              <a:ea typeface="+mn-ea"/>
                              <a:cs typeface="+mn-cs"/>
                            </a:defRPr>
                          </a:lvl4pPr>
                          <a:lvl5pPr marL="1828800" algn="l" rtl="0" fontAlgn="base">
                            <a:spcBef>
                              <a:spcPct val="0"/>
                            </a:spcBef>
                            <a:spcAft>
                              <a:spcPct val="0"/>
                            </a:spcAft>
                            <a:defRPr kern="1200">
                              <a:solidFill>
                                <a:schemeClr val="tx1"/>
                              </a:solidFill>
                              <a:latin typeface="Arial" pitchFamily="34" charset="0"/>
                              <a:ea typeface="+mn-ea"/>
                              <a:cs typeface="+mn-cs"/>
                            </a:defRPr>
                          </a:lvl5pPr>
                          <a:lvl6pPr marL="2286000" algn="l" defTabSz="914400" rtl="0" eaLnBrk="1" latinLnBrk="0" hangingPunct="1">
                            <a:defRPr kern="1200">
                              <a:solidFill>
                                <a:schemeClr val="tx1"/>
                              </a:solidFill>
                              <a:latin typeface="Arial" pitchFamily="34" charset="0"/>
                              <a:ea typeface="+mn-ea"/>
                              <a:cs typeface="+mn-cs"/>
                            </a:defRPr>
                          </a:lvl6pPr>
                          <a:lvl7pPr marL="2743200" algn="l" defTabSz="914400" rtl="0" eaLnBrk="1" latinLnBrk="0" hangingPunct="1">
                            <a:defRPr kern="1200">
                              <a:solidFill>
                                <a:schemeClr val="tx1"/>
                              </a:solidFill>
                              <a:latin typeface="Arial" pitchFamily="34" charset="0"/>
                              <a:ea typeface="+mn-ea"/>
                              <a:cs typeface="+mn-cs"/>
                            </a:defRPr>
                          </a:lvl7pPr>
                          <a:lvl8pPr marL="3200400" algn="l" defTabSz="914400" rtl="0" eaLnBrk="1" latinLnBrk="0" hangingPunct="1">
                            <a:defRPr kern="1200">
                              <a:solidFill>
                                <a:schemeClr val="tx1"/>
                              </a:solidFill>
                              <a:latin typeface="Arial" pitchFamily="34" charset="0"/>
                              <a:ea typeface="+mn-ea"/>
                              <a:cs typeface="+mn-cs"/>
                            </a:defRPr>
                          </a:lvl8pPr>
                          <a:lvl9pPr marL="3657600" algn="l" defTabSz="914400" rtl="0" eaLnBrk="1" latinLnBrk="0" hangingPunct="1">
                            <a:defRPr kern="1200">
                              <a:solidFill>
                                <a:schemeClr val="tx1"/>
                              </a:solidFill>
                              <a:latin typeface="Arial" pitchFamily="34" charset="0"/>
                              <a:ea typeface="+mn-ea"/>
                              <a:cs typeface="+mn-cs"/>
                            </a:defRPr>
                          </a:lvl9pPr>
                        </a:lstStyle>
                        <a:p>
                          <a:pPr eaLnBrk="0" hangingPunct="0">
                            <a:spcBef>
                              <a:spcPct val="50000"/>
                            </a:spcBef>
                          </a:pPr>
                          <a:r>
                            <a:rPr lang="en-US" b="1"/>
                            <a:t>Điểm ban đầu</a:t>
                          </a:r>
                        </a:p>
                      </a:txBody>
                      <a:useSpRect/>
                    </a:txSp>
                  </a:sp>
                </lc:lockedCanvas>
              </a:graphicData>
            </a:graphic>
          </wp:inline>
        </w:drawing>
      </w:r>
    </w:p>
    <w:p w:rsidR="006B32FD" w:rsidRDefault="00210C05" w:rsidP="00FB1D2E">
      <w:pPr>
        <w:pStyle w:val="ListParagraph"/>
        <w:spacing w:line="360" w:lineRule="auto"/>
        <w:ind w:left="0"/>
      </w:pPr>
      <w:r>
        <w:t>Để đánh giá các cụm được tìm thấy bằng phương pháp K-mean chúng ta dùng một độ đo lỗi</w:t>
      </w:r>
      <w:r w:rsidR="00E44C09">
        <w:t xml:space="preserve"> phổ biến nhất là tổng bình phương lỗi (Sum of Squared Error –</w:t>
      </w:r>
      <w:r w:rsidR="00E44C09" w:rsidRPr="00E44C09">
        <w:t>SSE</w:t>
      </w:r>
      <w:r w:rsidR="00E44C09">
        <w:t>)</w:t>
      </w:r>
    </w:p>
    <w:p w:rsidR="00E44C09" w:rsidRDefault="00E44C09" w:rsidP="00395DA0">
      <w:pPr>
        <w:pStyle w:val="ListParagraph"/>
        <w:numPr>
          <w:ilvl w:val="0"/>
          <w:numId w:val="72"/>
        </w:numPr>
        <w:spacing w:line="360" w:lineRule="auto"/>
      </w:pPr>
      <w:r>
        <w:t>Đối với mỗi điểm, lỗi được tính là khoảng cách tới cụm gần nhất</w:t>
      </w:r>
    </w:p>
    <w:p w:rsidR="00E44C09" w:rsidRDefault="005969C1" w:rsidP="00395DA0">
      <w:pPr>
        <w:pStyle w:val="ListParagraph"/>
        <w:numPr>
          <w:ilvl w:val="0"/>
          <w:numId w:val="72"/>
        </w:numPr>
        <w:spacing w:line="360" w:lineRule="auto"/>
      </w:pPr>
      <w:r>
        <w:rPr>
          <w:noProof/>
        </w:rPr>
        <w:lastRenderedPageBreak/>
        <w:pict>
          <v:shape id="_x0000_s1132" type="#_x0000_t75" style="position:absolute;left:0;text-align:left;margin-left:243.75pt;margin-top:20.7pt;width:169.5pt;height:40.35pt;z-index:251739136">
            <v:imagedata r:id="rId354" o:title=""/>
          </v:shape>
          <o:OLEObject Type="Embed" ProgID="Equation.3" ShapeID="_x0000_s1132" DrawAspect="Content" ObjectID="_1603520966" r:id="rId355"/>
        </w:pict>
      </w:r>
      <w:r w:rsidR="00E44C09">
        <w:t>Để tính được SSE, các lỗi tính được ở trên được bình phương lên và lấy tổng của chúng, theo như công thức dưới đây</w:t>
      </w:r>
    </w:p>
    <w:p w:rsidR="00E44C09" w:rsidRPr="006B32FD" w:rsidRDefault="00E44C09" w:rsidP="00FB1D2E">
      <w:pPr>
        <w:pStyle w:val="ListParagraph"/>
        <w:spacing w:line="360" w:lineRule="auto"/>
        <w:ind w:left="1080"/>
      </w:pPr>
    </w:p>
    <w:p w:rsidR="00E44C09" w:rsidRDefault="00E44C09" w:rsidP="00FB1D2E">
      <w:pPr>
        <w:pStyle w:val="ListParagraph"/>
        <w:spacing w:line="360" w:lineRule="auto"/>
        <w:ind w:left="1080"/>
      </w:pPr>
      <w:r>
        <w:t>Trong đó</w:t>
      </w:r>
    </w:p>
    <w:p w:rsidR="006B1A79" w:rsidRPr="00E44C09" w:rsidRDefault="00E44C09" w:rsidP="00395DA0">
      <w:pPr>
        <w:pStyle w:val="ListParagraph"/>
        <w:numPr>
          <w:ilvl w:val="1"/>
          <w:numId w:val="74"/>
        </w:numPr>
        <w:spacing w:line="360" w:lineRule="auto"/>
      </w:pPr>
      <w:r>
        <w:t>x là một điểm dữ liệu trong cụm C</w:t>
      </w:r>
      <w:r>
        <w:rPr>
          <w:vertAlign w:val="subscript"/>
        </w:rPr>
        <w:t>i</w:t>
      </w:r>
      <w:r>
        <w:t xml:space="preserve"> </w:t>
      </w:r>
      <w:r w:rsidR="00F76AB1" w:rsidRPr="00E44C09">
        <w:t xml:space="preserve">và </w:t>
      </w:r>
      <w:r w:rsidR="00F76AB1" w:rsidRPr="00E44C09">
        <w:rPr>
          <w:i/>
          <w:iCs/>
        </w:rPr>
        <w:t>m</w:t>
      </w:r>
      <w:r w:rsidR="00F76AB1" w:rsidRPr="00E44C09">
        <w:rPr>
          <w:i/>
          <w:iCs/>
          <w:vertAlign w:val="subscript"/>
        </w:rPr>
        <w:t>i</w:t>
      </w:r>
      <w:r w:rsidR="00F76AB1" w:rsidRPr="00E44C09">
        <w:t xml:space="preserve"> là điểm đại diện cho cluster </w:t>
      </w:r>
      <w:r w:rsidR="00F76AB1" w:rsidRPr="00E44C09">
        <w:rPr>
          <w:i/>
          <w:iCs/>
        </w:rPr>
        <w:t>C</w:t>
      </w:r>
      <w:r w:rsidR="00F76AB1" w:rsidRPr="00E44C09">
        <w:rPr>
          <w:vertAlign w:val="subscript"/>
        </w:rPr>
        <w:t>i</w:t>
      </w:r>
      <w:r w:rsidR="00F76AB1" w:rsidRPr="00E44C09">
        <w:t xml:space="preserve"> </w:t>
      </w:r>
    </w:p>
    <w:p w:rsidR="006B1A79" w:rsidRPr="0084186D" w:rsidRDefault="00F76AB1" w:rsidP="00395DA0">
      <w:pPr>
        <w:pStyle w:val="ListParagraph"/>
        <w:numPr>
          <w:ilvl w:val="0"/>
          <w:numId w:val="72"/>
        </w:numPr>
        <w:spacing w:line="360" w:lineRule="auto"/>
      </w:pPr>
      <w:r w:rsidRPr="0084186D">
        <w:t xml:space="preserve">Nếu </w:t>
      </w:r>
      <w:r w:rsidR="00E44C09" w:rsidRPr="0084186D">
        <w:t xml:space="preserve">kết quả chạy thuật toán cho </w:t>
      </w:r>
      <w:r w:rsidRPr="0084186D">
        <w:t xml:space="preserve">2 </w:t>
      </w:r>
      <w:r w:rsidR="00E44C09" w:rsidRPr="0084186D">
        <w:t xml:space="preserve">cụm thì </w:t>
      </w:r>
      <w:r w:rsidRPr="0084186D">
        <w:t xml:space="preserve">chúng ta </w:t>
      </w:r>
      <w:r w:rsidR="00E44C09" w:rsidRPr="0084186D">
        <w:t xml:space="preserve">thường chọn cụm với </w:t>
      </w:r>
      <w:r w:rsidRPr="0084186D">
        <w:t xml:space="preserve">lỗi nhỏ nhất </w:t>
      </w:r>
    </w:p>
    <w:p w:rsidR="0084186D" w:rsidRDefault="0084186D" w:rsidP="00FB1D2E">
      <w:r w:rsidRPr="00FB1D2E">
        <w:t>Thông thường chúng ta muốn lỗi nhỏ nhất có thể để thu được cách phân cụm tốt nhất có thể. Một c</w:t>
      </w:r>
      <w:r w:rsidR="00F76AB1" w:rsidRPr="00FB1D2E">
        <w:t xml:space="preserve">ách </w:t>
      </w:r>
      <w:r w:rsidRPr="00FB1D2E">
        <w:t xml:space="preserve">đơn giản có thể </w:t>
      </w:r>
      <w:r w:rsidR="00F76AB1" w:rsidRPr="00FB1D2E">
        <w:t xml:space="preserve">làm giảm SSE  là tăng số lượng </w:t>
      </w:r>
      <w:r w:rsidRPr="00FB1D2E">
        <w:t>K cụm, khi K tăng thì SSE sẽ giảm nhưng điều này không có ý nghĩa trong thực tế vì nếu K tăng lên giá trị lớn nhất chính bằng số điểm trong không gian dữ liệu thì lỗi SSE là nhỏ nhất và bằng 0 nhưng không có ý nghĩa. Vì thế lưu ý là</w:t>
      </w:r>
      <w:r w:rsidR="00F76AB1" w:rsidRPr="00FB1D2E">
        <w:rPr>
          <w:rFonts w:eastAsia="Times New Roman"/>
          <w:szCs w:val="24"/>
        </w:rPr>
        <w:t xml:space="preserve"> </w:t>
      </w:r>
      <w:r w:rsidRPr="00FB1D2E">
        <w:t>m</w:t>
      </w:r>
      <w:r w:rsidR="00F76AB1" w:rsidRPr="00FB1D2E">
        <w:rPr>
          <w:rFonts w:eastAsia="Times New Roman"/>
          <w:szCs w:val="24"/>
        </w:rPr>
        <w:t xml:space="preserve">ột </w:t>
      </w:r>
      <w:r w:rsidRPr="00FB1D2E">
        <w:t xml:space="preserve">cách phân cụm </w:t>
      </w:r>
      <w:r w:rsidR="00F76AB1" w:rsidRPr="00FB1D2E">
        <w:rPr>
          <w:rFonts w:eastAsia="Times New Roman"/>
          <w:szCs w:val="24"/>
        </w:rPr>
        <w:t xml:space="preserve">tốt </w:t>
      </w:r>
      <w:r w:rsidRPr="00FB1D2E">
        <w:t>với số cụm</w:t>
      </w:r>
      <w:r w:rsidR="00F76AB1" w:rsidRPr="00FB1D2E">
        <w:rPr>
          <w:rFonts w:eastAsia="Times New Roman"/>
          <w:szCs w:val="24"/>
        </w:rPr>
        <w:t xml:space="preserve"> K nhỏ </w:t>
      </w:r>
      <w:r w:rsidRPr="00FB1D2E">
        <w:t>có thể có lỗi SSE nhỏ hơn một phân cụm tồi với số lượng K lớn hơn.</w:t>
      </w:r>
    </w:p>
    <w:p w:rsidR="00FB1D2E" w:rsidRDefault="00FB1D2E" w:rsidP="002F4886">
      <w:r>
        <w:t>Như đã phân tích ở trên việc lựa chọn tâm điểm khởi tạo có thể gây ảnh hưởng lớn tới kết quả chạy của thuật toán (tới thời gian hội tụ, và các kết quả phân cụm khác nhau). Một số giải pháp có thể thực hiện để giải quyết vấn đề này</w:t>
      </w:r>
    </w:p>
    <w:p w:rsidR="006B1A79" w:rsidRPr="002F4886" w:rsidRDefault="00F76AB1" w:rsidP="00395DA0">
      <w:pPr>
        <w:numPr>
          <w:ilvl w:val="0"/>
          <w:numId w:val="75"/>
        </w:numPr>
      </w:pPr>
      <w:r w:rsidRPr="002F4886">
        <w:t xml:space="preserve">Chạy nhiều </w:t>
      </w:r>
      <w:r w:rsidR="002F4886">
        <w:t>lần</w:t>
      </w:r>
    </w:p>
    <w:p w:rsidR="006B1A79" w:rsidRPr="00FB1D2E" w:rsidRDefault="002F4886" w:rsidP="00395DA0">
      <w:pPr>
        <w:numPr>
          <w:ilvl w:val="0"/>
          <w:numId w:val="75"/>
        </w:numPr>
      </w:pPr>
      <w:r>
        <w:t>Lấy mẫu và s</w:t>
      </w:r>
      <w:r w:rsidR="00F76AB1" w:rsidRPr="00FB1D2E">
        <w:t xml:space="preserve">ử dụng </w:t>
      </w:r>
      <w:r>
        <w:t>phương pháp phân cụm dạng</w:t>
      </w:r>
      <w:r w:rsidR="00F76AB1" w:rsidRPr="00FB1D2E">
        <w:t xml:space="preserve"> phân cấp để xác định </w:t>
      </w:r>
      <w:r>
        <w:t xml:space="preserve">các tâm điểm khoiử tạo </w:t>
      </w:r>
      <w:r w:rsidR="00F76AB1" w:rsidRPr="00FB1D2E">
        <w:t xml:space="preserve">ban đầu </w:t>
      </w:r>
    </w:p>
    <w:p w:rsidR="006B1A79" w:rsidRPr="00FB1D2E" w:rsidRDefault="002F4886" w:rsidP="00395DA0">
      <w:pPr>
        <w:numPr>
          <w:ilvl w:val="0"/>
          <w:numId w:val="75"/>
        </w:numPr>
      </w:pPr>
      <w:r>
        <w:t>Có thể l</w:t>
      </w:r>
      <w:r w:rsidR="00F76AB1" w:rsidRPr="00FB1D2E">
        <w:t>ựa chọn nhiều</w:t>
      </w:r>
      <w:r>
        <w:t xml:space="preserve"> hơn K</w:t>
      </w:r>
      <w:r w:rsidR="00F76AB1" w:rsidRPr="00FB1D2E">
        <w:t xml:space="preserve"> tâm </w:t>
      </w:r>
      <w:r>
        <w:t xml:space="preserve">điểm </w:t>
      </w:r>
      <w:r w:rsidR="00F76AB1" w:rsidRPr="00FB1D2E">
        <w:t xml:space="preserve">ban đầu </w:t>
      </w:r>
      <w:r>
        <w:t xml:space="preserve">và </w:t>
      </w:r>
      <w:r w:rsidR="00F76AB1" w:rsidRPr="00FB1D2E">
        <w:t>sau đó lựa chọ</w:t>
      </w:r>
      <w:r>
        <w:t xml:space="preserve">n trong số </w:t>
      </w:r>
      <w:r w:rsidR="00F76AB1" w:rsidRPr="00FB1D2E">
        <w:t xml:space="preserve"> những tâm khởi tạo </w:t>
      </w:r>
      <w:r>
        <w:t>này với độ phân tách rộng nhất</w:t>
      </w:r>
    </w:p>
    <w:p w:rsidR="006B1A79" w:rsidRPr="00FB1D2E" w:rsidRDefault="002F4886" w:rsidP="00395DA0">
      <w:pPr>
        <w:numPr>
          <w:ilvl w:val="0"/>
          <w:numId w:val="75"/>
        </w:numPr>
      </w:pPr>
      <w:r>
        <w:t>Dùng các phương pháp hậu xử lý dữ liệu</w:t>
      </w:r>
      <w:r w:rsidR="00F76AB1" w:rsidRPr="00FB1D2E">
        <w:t xml:space="preserve"> </w:t>
      </w:r>
      <w:r>
        <w:t>(xử lý sau khi tìm được các cụm)</w:t>
      </w:r>
    </w:p>
    <w:p w:rsidR="006B1A79" w:rsidRPr="00FB1D2E" w:rsidRDefault="002F4886" w:rsidP="00395DA0">
      <w:pPr>
        <w:numPr>
          <w:ilvl w:val="0"/>
          <w:numId w:val="75"/>
        </w:numPr>
      </w:pPr>
      <w:r>
        <w:t xml:space="preserve">Dùng phương pháp </w:t>
      </w:r>
      <w:r w:rsidR="00F76AB1" w:rsidRPr="00FB1D2E">
        <w:t>K-means</w:t>
      </w:r>
      <w:r>
        <w:t xml:space="preserve"> dạng phân đôi: không dễ bị các vấn đề thường xảy ra khi khởi tạo.</w:t>
      </w:r>
    </w:p>
    <w:p w:rsidR="00FB1D2E" w:rsidRDefault="001B3190" w:rsidP="00FB1D2E">
      <w:r>
        <w:t>Giải quyết vấn đề có cụm rỗng trong kết quả phân cụm</w:t>
      </w:r>
    </w:p>
    <w:p w:rsidR="001B3190" w:rsidRDefault="001B3190" w:rsidP="00395DA0">
      <w:pPr>
        <w:pStyle w:val="ListParagraph"/>
        <w:numPr>
          <w:ilvl w:val="0"/>
          <w:numId w:val="75"/>
        </w:numPr>
        <w:spacing w:line="360" w:lineRule="auto"/>
      </w:pPr>
      <w:r>
        <w:t>Thuật toán K-mean có thể cho kết quả là những cụm rỗng (cụm không có phần tử nào)</w:t>
      </w:r>
    </w:p>
    <w:p w:rsidR="001B3190" w:rsidRDefault="001B3190" w:rsidP="00395DA0">
      <w:pPr>
        <w:pStyle w:val="ListParagraph"/>
        <w:numPr>
          <w:ilvl w:val="0"/>
          <w:numId w:val="75"/>
        </w:numPr>
        <w:spacing w:line="360" w:lineRule="auto"/>
      </w:pPr>
      <w:r>
        <w:t>Một số chiến lược có thể được sử dụng để loại bỏ những cụm rỗng vô nghĩa này</w:t>
      </w:r>
    </w:p>
    <w:p w:rsidR="001B3190" w:rsidRDefault="001B3190" w:rsidP="00395DA0">
      <w:pPr>
        <w:pStyle w:val="ListParagraph"/>
        <w:numPr>
          <w:ilvl w:val="1"/>
          <w:numId w:val="75"/>
        </w:numPr>
        <w:spacing w:line="360" w:lineRule="auto"/>
      </w:pPr>
      <w:r>
        <w:t>Lựa chọn các điểm có đóng góp nhiều nhất tới tổng bình phương lỗi SSE và đưa điểm đó vào cụm dữ liệu rỗng</w:t>
      </w:r>
    </w:p>
    <w:p w:rsidR="001B3190" w:rsidRDefault="001B3190" w:rsidP="00395DA0">
      <w:pPr>
        <w:pStyle w:val="ListParagraph"/>
        <w:numPr>
          <w:ilvl w:val="1"/>
          <w:numId w:val="75"/>
        </w:numPr>
        <w:spacing w:line="360" w:lineRule="auto"/>
      </w:pPr>
      <w:r>
        <w:t>Lựa chọn một điểm trong cụm có SSE cao nhất và đưa vào cụm rỗng đó để giảm SSE nhiều nhất có thể đồng thời làm cụm rỗng có phần tử</w:t>
      </w:r>
    </w:p>
    <w:p w:rsidR="001B3190" w:rsidRDefault="001B3190" w:rsidP="00395DA0">
      <w:pPr>
        <w:pStyle w:val="ListParagraph"/>
        <w:numPr>
          <w:ilvl w:val="1"/>
          <w:numId w:val="75"/>
        </w:numPr>
        <w:spacing w:line="360" w:lineRule="auto"/>
      </w:pPr>
      <w:r>
        <w:lastRenderedPageBreak/>
        <w:t>Nếu có nhiều cụm rỗng thì công việc trên được lặp lại nhiều lần</w:t>
      </w:r>
    </w:p>
    <w:p w:rsidR="00F6732B" w:rsidRPr="00520890" w:rsidRDefault="004E70AE" w:rsidP="00520890">
      <w:pPr>
        <w:rPr>
          <w:b/>
        </w:rPr>
      </w:pPr>
      <w:r w:rsidRPr="00520890">
        <w:rPr>
          <w:b/>
        </w:rPr>
        <w:t>Quá trình phân cụm cần quá trình tiền xử lý dữ liệu và hậu xử lý dữ liệu</w:t>
      </w:r>
    </w:p>
    <w:p w:rsidR="004E70AE" w:rsidRPr="004E70AE" w:rsidRDefault="004E70AE" w:rsidP="001B3190">
      <w:pPr>
        <w:rPr>
          <w:szCs w:val="24"/>
        </w:rPr>
      </w:pPr>
      <w:r>
        <w:rPr>
          <w:b/>
          <w:szCs w:val="24"/>
        </w:rPr>
        <w:t xml:space="preserve"> </w:t>
      </w:r>
      <w:r>
        <w:rPr>
          <w:szCs w:val="24"/>
        </w:rPr>
        <w:t>cũng giống như khi sử dụng một số các phương pháp chung trong khai phá dữ liệu.</w:t>
      </w:r>
    </w:p>
    <w:p w:rsidR="004E70AE" w:rsidRDefault="004E70AE" w:rsidP="001B3190">
      <w:pPr>
        <w:rPr>
          <w:szCs w:val="24"/>
        </w:rPr>
      </w:pPr>
      <w:r w:rsidRPr="00F6732B">
        <w:rPr>
          <w:b/>
          <w:i/>
          <w:szCs w:val="24"/>
        </w:rPr>
        <w:t>Tiền xử lý dữ liệu</w:t>
      </w:r>
      <w:r>
        <w:rPr>
          <w:b/>
          <w:szCs w:val="24"/>
        </w:rPr>
        <w:t xml:space="preserve"> c</w:t>
      </w:r>
      <w:r>
        <w:rPr>
          <w:szCs w:val="24"/>
        </w:rPr>
        <w:t>ần thiết trong quá trình phân cụm vì dữ liệu cần được chuẩn hóa hoặc loại bỏ các phần tử ngoại lai trước khi đưa vào thuật toán</w:t>
      </w:r>
    </w:p>
    <w:p w:rsidR="004E70AE" w:rsidRDefault="004E70AE" w:rsidP="001B3190">
      <w:pPr>
        <w:rPr>
          <w:szCs w:val="24"/>
        </w:rPr>
      </w:pPr>
      <w:r w:rsidRPr="00F6732B">
        <w:rPr>
          <w:b/>
          <w:i/>
          <w:szCs w:val="24"/>
        </w:rPr>
        <w:t>Hậu xử lý dữ liệu</w:t>
      </w:r>
      <w:r>
        <w:rPr>
          <w:b/>
          <w:szCs w:val="24"/>
        </w:rPr>
        <w:t xml:space="preserve"> </w:t>
      </w:r>
      <w:r>
        <w:rPr>
          <w:szCs w:val="24"/>
        </w:rPr>
        <w:t>cần thiết trong những trường hợp sau:</w:t>
      </w:r>
    </w:p>
    <w:p w:rsidR="004E70AE" w:rsidRDefault="004E70AE" w:rsidP="00395DA0">
      <w:pPr>
        <w:pStyle w:val="ListParagraph"/>
        <w:numPr>
          <w:ilvl w:val="0"/>
          <w:numId w:val="75"/>
        </w:numPr>
        <w:spacing w:line="360" w:lineRule="auto"/>
      </w:pPr>
      <w:r>
        <w:t>Cần loại bỏ những cụm nhỏ (số lượng phần tử trong cụm ít) vì có thể chúng chỉ chứa đựng các phần tử ngoại lai, không có ý nghĩa trong ứng dụng thực tế</w:t>
      </w:r>
    </w:p>
    <w:p w:rsidR="004E70AE" w:rsidRDefault="004E70AE" w:rsidP="00395DA0">
      <w:pPr>
        <w:pStyle w:val="ListParagraph"/>
        <w:numPr>
          <w:ilvl w:val="0"/>
          <w:numId w:val="75"/>
        </w:numPr>
        <w:spacing w:line="360" w:lineRule="auto"/>
      </w:pPr>
      <w:r>
        <w:t>Phân chia những cụm lỏng lẻo (hay mật độ các phần tử trong cụm không đồng đều, chỗ dày đặc, chỗ thưa thớt), hay nói cách khác là các cụm có tổng bình phương lỗi lớn thành các cụm nhỏ</w:t>
      </w:r>
    </w:p>
    <w:p w:rsidR="004E70AE" w:rsidRDefault="004E70AE" w:rsidP="00395DA0">
      <w:pPr>
        <w:pStyle w:val="ListParagraph"/>
        <w:numPr>
          <w:ilvl w:val="0"/>
          <w:numId w:val="75"/>
        </w:numPr>
        <w:spacing w:line="360" w:lineRule="auto"/>
      </w:pPr>
      <w:r>
        <w:t>Trộn các cụm có khoảng cách khá gần nhau, hay có tổng bình phương lỗi SSE khá thấp.</w:t>
      </w:r>
    </w:p>
    <w:p w:rsidR="004E70AE" w:rsidRDefault="004E70AE" w:rsidP="00395DA0">
      <w:pPr>
        <w:pStyle w:val="ListParagraph"/>
        <w:numPr>
          <w:ilvl w:val="0"/>
          <w:numId w:val="75"/>
        </w:numPr>
        <w:spacing w:line="360" w:lineRule="auto"/>
      </w:pPr>
      <w:r>
        <w:t>Có thể sử dụng những bước này trong quá trình phân cụm</w:t>
      </w:r>
    </w:p>
    <w:p w:rsidR="00FE7622" w:rsidRPr="00520890" w:rsidRDefault="00FE7622" w:rsidP="00520890">
      <w:pPr>
        <w:rPr>
          <w:b/>
        </w:rPr>
      </w:pPr>
      <w:r w:rsidRPr="00520890">
        <w:rPr>
          <w:b/>
        </w:rPr>
        <w:t>Phương pháp K-mean phân đôi</w:t>
      </w:r>
    </w:p>
    <w:p w:rsidR="00FE7622" w:rsidRDefault="00FE7622" w:rsidP="00FE7622">
      <w:pPr>
        <w:rPr>
          <w:szCs w:val="24"/>
        </w:rPr>
      </w:pPr>
      <w:r>
        <w:rPr>
          <w:szCs w:val="24"/>
        </w:rPr>
        <w:t>Là một biến đổi của K-mean mà có thể sinh ra một sự phân cụm có phân cấp hoặc phân</w:t>
      </w:r>
      <w:r w:rsidR="00C763C2">
        <w:rPr>
          <w:szCs w:val="24"/>
        </w:rPr>
        <w:t xml:space="preserve"> </w:t>
      </w:r>
      <w:r>
        <w:rPr>
          <w:szCs w:val="24"/>
        </w:rPr>
        <w:t>cụm dạng phân mảnh</w:t>
      </w:r>
    </w:p>
    <w:p w:rsidR="00FE7622" w:rsidRDefault="00FE7622" w:rsidP="00FE7622">
      <w:pPr>
        <w:rPr>
          <w:szCs w:val="24"/>
        </w:rPr>
      </w:pPr>
      <w:r>
        <w:rPr>
          <w:szCs w:val="24"/>
        </w:rPr>
        <w:t>Thuật toán được thể hiện như các bước dưới đây</w:t>
      </w:r>
    </w:p>
    <w:p w:rsidR="00FE7622" w:rsidRDefault="00FE7622" w:rsidP="00395DA0">
      <w:pPr>
        <w:pStyle w:val="ListParagraph"/>
        <w:numPr>
          <w:ilvl w:val="0"/>
          <w:numId w:val="76"/>
        </w:numPr>
        <w:spacing w:line="360" w:lineRule="auto"/>
      </w:pPr>
      <w:r>
        <w:t>Khởi tạo danh sách L các cụm để chứa các cụm tìm được, ban đầu  chỉ chứa có một cụm bao gồm tất cả các điểm</w:t>
      </w:r>
    </w:p>
    <w:p w:rsidR="00FE7622" w:rsidRDefault="00FE7622" w:rsidP="00395DA0">
      <w:pPr>
        <w:pStyle w:val="ListParagraph"/>
        <w:numPr>
          <w:ilvl w:val="0"/>
          <w:numId w:val="76"/>
        </w:numPr>
        <w:spacing w:line="360" w:lineRule="auto"/>
      </w:pPr>
      <w:r>
        <w:t>Lặp các bước sau</w:t>
      </w:r>
    </w:p>
    <w:p w:rsidR="00FE7622" w:rsidRDefault="00FE7622" w:rsidP="00395DA0">
      <w:pPr>
        <w:pStyle w:val="ListParagraph"/>
        <w:numPr>
          <w:ilvl w:val="0"/>
          <w:numId w:val="76"/>
        </w:numPr>
        <w:spacing w:line="360" w:lineRule="auto"/>
      </w:pPr>
      <w:r>
        <w:t xml:space="preserve">Chọn một cụm trong danh sách L các cụm trên </w:t>
      </w:r>
    </w:p>
    <w:p w:rsidR="00FE7622" w:rsidRDefault="00FE7622" w:rsidP="00395DA0">
      <w:pPr>
        <w:pStyle w:val="ListParagraph"/>
        <w:numPr>
          <w:ilvl w:val="0"/>
          <w:numId w:val="76"/>
        </w:numPr>
        <w:spacing w:line="360" w:lineRule="auto"/>
      </w:pPr>
      <w:r w:rsidRPr="00C763C2">
        <w:rPr>
          <w:b/>
        </w:rPr>
        <w:t>For</w:t>
      </w:r>
      <w:r>
        <w:t xml:space="preserve"> i=1 to số lượng vòng lặp định trước </w:t>
      </w:r>
      <w:r w:rsidRPr="00C763C2">
        <w:rPr>
          <w:b/>
        </w:rPr>
        <w:t>do</w:t>
      </w:r>
    </w:p>
    <w:p w:rsidR="00FE7622" w:rsidRDefault="00FE7622" w:rsidP="00395DA0">
      <w:pPr>
        <w:pStyle w:val="ListParagraph"/>
        <w:numPr>
          <w:ilvl w:val="0"/>
          <w:numId w:val="76"/>
        </w:numPr>
        <w:spacing w:line="360" w:lineRule="auto"/>
      </w:pPr>
      <w:r>
        <w:t xml:space="preserve">      Phân đôi cụm được lựa chọn thành hai phân cụm bằng phương pháp K-mean</w:t>
      </w:r>
    </w:p>
    <w:p w:rsidR="00FE7622" w:rsidRPr="00C763C2" w:rsidRDefault="00C17F83" w:rsidP="00395DA0">
      <w:pPr>
        <w:pStyle w:val="ListParagraph"/>
        <w:numPr>
          <w:ilvl w:val="0"/>
          <w:numId w:val="76"/>
        </w:numPr>
        <w:spacing w:line="360" w:lineRule="auto"/>
        <w:rPr>
          <w:b/>
        </w:rPr>
      </w:pPr>
      <w:r>
        <w:rPr>
          <w:b/>
        </w:rPr>
        <w:t>E</w:t>
      </w:r>
      <w:r w:rsidR="00FE7622" w:rsidRPr="00C763C2">
        <w:rPr>
          <w:b/>
        </w:rPr>
        <w:t>nd for</w:t>
      </w:r>
    </w:p>
    <w:p w:rsidR="00FE7622" w:rsidRDefault="00FE7622" w:rsidP="00395DA0">
      <w:pPr>
        <w:pStyle w:val="ListParagraph"/>
        <w:numPr>
          <w:ilvl w:val="0"/>
          <w:numId w:val="76"/>
        </w:numPr>
        <w:spacing w:line="360" w:lineRule="auto"/>
      </w:pPr>
      <w:r>
        <w:t>Thêm hai phân cụm kết quả của những lần phân đôi cụm trên với tổng bình phương lỗi SSE nhỏ nhất vào danh sách các cụm</w:t>
      </w:r>
    </w:p>
    <w:p w:rsidR="00FE7622" w:rsidRPr="00FE7622" w:rsidRDefault="00FE7622" w:rsidP="00395DA0">
      <w:pPr>
        <w:pStyle w:val="ListParagraph"/>
        <w:numPr>
          <w:ilvl w:val="0"/>
          <w:numId w:val="76"/>
        </w:numPr>
        <w:spacing w:line="360" w:lineRule="auto"/>
      </w:pPr>
      <w:r>
        <w:t>Cho đến khi danh sách các cụm chứa K cụm thì dừng.</w:t>
      </w:r>
    </w:p>
    <w:p w:rsidR="006B1A79" w:rsidRPr="00520890" w:rsidRDefault="0038758B" w:rsidP="00520890">
      <w:pPr>
        <w:rPr>
          <w:b/>
        </w:rPr>
      </w:pPr>
      <w:r w:rsidRPr="00520890">
        <w:rPr>
          <w:b/>
        </w:rPr>
        <w:t>Những hạn chế của K-mean</w:t>
      </w:r>
      <w:r w:rsidR="00A32796" w:rsidRPr="00520890">
        <w:rPr>
          <w:b/>
        </w:rPr>
        <w:t>s</w:t>
      </w:r>
    </w:p>
    <w:p w:rsidR="00094262" w:rsidRDefault="0038758B" w:rsidP="00C17F83">
      <w:pPr>
        <w:pStyle w:val="ListParagraph"/>
        <w:numPr>
          <w:ilvl w:val="0"/>
          <w:numId w:val="75"/>
        </w:numPr>
        <w:spacing w:line="360" w:lineRule="auto"/>
      </w:pPr>
      <w:r>
        <w:t xml:space="preserve">K-mean có nhiều vấn đề khi các cụm khác nhau </w:t>
      </w:r>
    </w:p>
    <w:p w:rsidR="00094262" w:rsidRDefault="00C17F83" w:rsidP="00395DA0">
      <w:pPr>
        <w:pStyle w:val="ListParagraph"/>
        <w:numPr>
          <w:ilvl w:val="1"/>
          <w:numId w:val="75"/>
        </w:numPr>
        <w:tabs>
          <w:tab w:val="left" w:pos="1170"/>
        </w:tabs>
        <w:spacing w:line="360" w:lineRule="auto"/>
        <w:ind w:left="1170" w:hanging="450"/>
      </w:pPr>
      <w:r>
        <w:lastRenderedPageBreak/>
        <w:t>V</w:t>
      </w:r>
      <w:r w:rsidR="0038758B">
        <w:t>ề kích cỡ</w:t>
      </w:r>
      <w:r w:rsidR="00094262">
        <w:t>: nếu trong số các cụm có cụm có kích cỡ lớn hơn nhiều so với các cụm khác thì khi dùng K-mean để phân cụm sẽ cho kết quả sai nhiều bởi kích cỡ của các cụm kết quả của phương pháp thường là tương đương nhau. Ví dụ minh họa như hình vẽ dưới đây</w:t>
      </w:r>
    </w:p>
    <w:p w:rsidR="00094262" w:rsidRDefault="00094262" w:rsidP="003F230A">
      <w:pPr>
        <w:pStyle w:val="ListParagraph"/>
        <w:spacing w:line="360" w:lineRule="auto"/>
        <w:ind w:left="1800" w:hanging="1350"/>
      </w:pPr>
      <w:r w:rsidRPr="00094262">
        <w:rPr>
          <w:noProof/>
        </w:rPr>
        <w:drawing>
          <wp:inline distT="0" distB="0" distL="0" distR="0">
            <wp:extent cx="5572125" cy="2143125"/>
            <wp:effectExtent l="19050" t="0" r="0" b="0"/>
            <wp:docPr id="54" name="Object 1"/>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547138" cy="3874532"/>
                      <a:chOff x="0" y="1447800"/>
                      <a:chExt cx="8547138" cy="3874532"/>
                    </a:xfrm>
                  </a:grpSpPr>
                  <a:pic>
                    <a:nvPicPr>
                      <a:cNvPr id="1635332" name="Picture 4"/>
                      <a:cNvPicPr>
                        <a:picLocks noChangeAspect="1" noChangeArrowheads="1"/>
                      </a:cNvPicPr>
                    </a:nvPicPr>
                    <a:blipFill>
                      <a:blip r:embed="rId356"/>
                      <a:srcRect/>
                      <a:stretch>
                        <a:fillRect/>
                      </a:stretch>
                    </a:blipFill>
                    <a:spPr bwMode="auto">
                      <a:xfrm>
                        <a:off x="0" y="1447800"/>
                        <a:ext cx="4268788" cy="3200400"/>
                      </a:xfrm>
                      <a:prstGeom prst="rect">
                        <a:avLst/>
                      </a:prstGeom>
                      <a:noFill/>
                      <a:ln w="12700">
                        <a:noFill/>
                        <a:miter lim="800000"/>
                        <a:headEnd/>
                        <a:tailEnd/>
                      </a:ln>
                      <a:effectLst/>
                    </a:spPr>
                  </a:pic>
                  <a:pic>
                    <a:nvPicPr>
                      <a:cNvPr id="1635333" name="Picture 5"/>
                      <a:cNvPicPr>
                        <a:picLocks noChangeAspect="1" noChangeArrowheads="1"/>
                      </a:cNvPicPr>
                    </a:nvPicPr>
                    <a:blipFill>
                      <a:blip r:embed="rId357"/>
                      <a:srcRect/>
                      <a:stretch>
                        <a:fillRect/>
                      </a:stretch>
                    </a:blipFill>
                    <a:spPr bwMode="auto">
                      <a:xfrm>
                        <a:off x="4267200" y="1447800"/>
                        <a:ext cx="4268788" cy="3200400"/>
                      </a:xfrm>
                      <a:prstGeom prst="rect">
                        <a:avLst/>
                      </a:prstGeom>
                      <a:noFill/>
                      <a:ln w="12700">
                        <a:noFill/>
                        <a:miter lim="800000"/>
                        <a:headEnd/>
                        <a:tailEnd/>
                      </a:ln>
                      <a:effectLst/>
                    </a:spPr>
                  </a:pic>
                  <a:sp>
                    <a:nvSpPr>
                      <a:cNvPr id="1635334" name="Text Box 6"/>
                      <a:cNvSpPr txBox="1">
                        <a:spLocks noChangeArrowheads="1"/>
                      </a:cNvSpPr>
                    </a:nvSpPr>
                    <a:spPr bwMode="auto">
                      <a:xfrm>
                        <a:off x="762000" y="4953000"/>
                        <a:ext cx="2667000" cy="369332"/>
                      </a:xfrm>
                      <a:prstGeom prst="rect">
                        <a:avLst/>
                      </a:prstGeom>
                      <a:noFill/>
                      <a:ln w="12700">
                        <a:noFill/>
                        <a:miter lim="800000"/>
                        <a:headEnd/>
                        <a:tailEnd/>
                      </a:ln>
                      <a:effectLst/>
                    </a:spPr>
                    <a:txSp>
                      <a:txBody>
                        <a:bodyPr wrap="square">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eaLnBrk="0" hangingPunct="0">
                            <a:spcBef>
                              <a:spcPct val="50000"/>
                            </a:spcBef>
                          </a:pPr>
                          <a:r>
                            <a:rPr lang="en-US" b="1" dirty="0" err="1" smtClean="0"/>
                            <a:t>Các</a:t>
                          </a:r>
                          <a:r>
                            <a:rPr lang="en-US" b="1" dirty="0" smtClean="0"/>
                            <a:t> </a:t>
                          </a:r>
                          <a:r>
                            <a:rPr lang="en-US" b="1" dirty="0" err="1" smtClean="0"/>
                            <a:t>điểm</a:t>
                          </a:r>
                          <a:r>
                            <a:rPr lang="en-US" b="1" dirty="0" smtClean="0"/>
                            <a:t> ban </a:t>
                          </a:r>
                          <a:r>
                            <a:rPr lang="en-US" b="1" dirty="0" err="1" smtClean="0"/>
                            <a:t>đầu</a:t>
                          </a:r>
                          <a:endParaRPr lang="en-US" b="1" dirty="0"/>
                        </a:p>
                      </a:txBody>
                      <a:useSpRect/>
                    </a:txSp>
                  </a:sp>
                  <a:sp>
                    <a:nvSpPr>
                      <a:cNvPr id="1635335" name="Rectangle 7"/>
                      <a:cNvSpPr>
                        <a:spLocks noChangeArrowheads="1"/>
                      </a:cNvSpPr>
                    </a:nvSpPr>
                    <a:spPr bwMode="auto">
                      <a:xfrm>
                        <a:off x="4800600" y="4876800"/>
                        <a:ext cx="3746538" cy="369332"/>
                      </a:xfrm>
                      <a:prstGeom prst="rect">
                        <a:avLst/>
                      </a:prstGeom>
                      <a:noFill/>
                      <a:ln w="12700">
                        <a:noFill/>
                        <a:miter lim="800000"/>
                        <a:headEnd/>
                        <a:tailEnd/>
                      </a:ln>
                      <a:effectLst/>
                    </a:spPr>
                    <a:txSp>
                      <a:txBody>
                        <a:bodyPr wrap="none">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eaLnBrk="0" hangingPunct="0">
                            <a:spcBef>
                              <a:spcPct val="50000"/>
                            </a:spcBef>
                          </a:pPr>
                          <a:r>
                            <a:rPr lang="en-US" b="1" dirty="0" smtClean="0"/>
                            <a:t>3 </a:t>
                          </a:r>
                          <a:r>
                            <a:rPr lang="en-US" b="1" dirty="0" err="1" smtClean="0"/>
                            <a:t>cụm</a:t>
                          </a:r>
                          <a:r>
                            <a:rPr lang="en-US" b="1" dirty="0" smtClean="0"/>
                            <a:t> </a:t>
                          </a:r>
                          <a:r>
                            <a:rPr lang="en-US" b="1" dirty="0" err="1" smtClean="0"/>
                            <a:t>kết</a:t>
                          </a:r>
                          <a:r>
                            <a:rPr lang="en-US" b="1" dirty="0" smtClean="0"/>
                            <a:t> </a:t>
                          </a:r>
                          <a:r>
                            <a:rPr lang="en-US" b="1" dirty="0" err="1" smtClean="0"/>
                            <a:t>quả</a:t>
                          </a:r>
                          <a:r>
                            <a:rPr lang="en-US" b="1" dirty="0" smtClean="0"/>
                            <a:t> </a:t>
                          </a:r>
                          <a:r>
                            <a:rPr lang="en-US" b="1" dirty="0" err="1" smtClean="0"/>
                            <a:t>sinh</a:t>
                          </a:r>
                          <a:r>
                            <a:rPr lang="en-US" b="1" dirty="0" smtClean="0"/>
                            <a:t> </a:t>
                          </a:r>
                          <a:r>
                            <a:rPr lang="en-US" b="1" dirty="0" err="1" smtClean="0"/>
                            <a:t>bởi</a:t>
                          </a:r>
                          <a:r>
                            <a:rPr lang="en-US" b="1" dirty="0" smtClean="0"/>
                            <a:t> K-means</a:t>
                          </a:r>
                          <a:endParaRPr lang="en-US" b="1" dirty="0"/>
                        </a:p>
                      </a:txBody>
                      <a:useSpRect/>
                    </a:txSp>
                  </a:sp>
                </lc:lockedCanvas>
              </a:graphicData>
            </a:graphic>
          </wp:inline>
        </w:drawing>
      </w:r>
    </w:p>
    <w:p w:rsidR="00094262" w:rsidRDefault="00094262" w:rsidP="003F230A">
      <w:pPr>
        <w:pStyle w:val="ListParagraph"/>
        <w:spacing w:line="360" w:lineRule="auto"/>
        <w:ind w:left="1800"/>
      </w:pPr>
    </w:p>
    <w:p w:rsidR="003606C1" w:rsidRDefault="00C17F83" w:rsidP="00395DA0">
      <w:pPr>
        <w:pStyle w:val="ListParagraph"/>
        <w:numPr>
          <w:ilvl w:val="1"/>
          <w:numId w:val="75"/>
        </w:numPr>
        <w:spacing w:line="360" w:lineRule="auto"/>
        <w:ind w:left="1170" w:hanging="450"/>
      </w:pPr>
      <w:r>
        <w:t>V</w:t>
      </w:r>
      <w:r w:rsidR="003606C1">
        <w:t>ề mật độ dữ liệu: khi mật độ dữ liệu không đủ dầy đặc trong cùng một cụm sẽ khiến cho chúng bị phân tách làm nhiều cụm khác nhau  khi sử dụng phương pháp K-means, ngược lại khi mật độ tương đối dày đặc thì hai cụm gần nhau dễ bị ghép lại thành một cụm như trong hình vẽ minh họa sau đây</w:t>
      </w:r>
    </w:p>
    <w:p w:rsidR="003606C1" w:rsidRDefault="003606C1" w:rsidP="003F230A">
      <w:pPr>
        <w:ind w:firstLine="360"/>
      </w:pPr>
      <w:r w:rsidRPr="003606C1">
        <w:rPr>
          <w:noProof/>
        </w:rPr>
        <w:drawing>
          <wp:inline distT="0" distB="0" distL="0" distR="0">
            <wp:extent cx="5753100" cy="2228850"/>
            <wp:effectExtent l="19050" t="0" r="0" b="0"/>
            <wp:docPr id="59" name="Object 2"/>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596432" cy="3874532"/>
                      <a:chOff x="0" y="1447800"/>
                      <a:chExt cx="8596432" cy="3874532"/>
                    </a:xfrm>
                  </a:grpSpPr>
                  <a:sp>
                    <a:nvSpPr>
                      <a:cNvPr id="1636356" name="Text Box 4"/>
                      <a:cNvSpPr txBox="1">
                        <a:spLocks noChangeArrowheads="1"/>
                      </a:cNvSpPr>
                    </a:nvSpPr>
                    <a:spPr bwMode="auto">
                      <a:xfrm>
                        <a:off x="762000" y="4953000"/>
                        <a:ext cx="2667000" cy="369332"/>
                      </a:xfrm>
                      <a:prstGeom prst="rect">
                        <a:avLst/>
                      </a:prstGeom>
                      <a:noFill/>
                      <a:ln w="12700">
                        <a:noFill/>
                        <a:miter lim="800000"/>
                        <a:headEnd/>
                        <a:tailEnd/>
                      </a:ln>
                      <a:effectLst/>
                    </a:spPr>
                    <a:txSp>
                      <a:txBody>
                        <a:bodyPr wrap="square">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eaLnBrk="0" hangingPunct="0">
                            <a:spcBef>
                              <a:spcPct val="50000"/>
                            </a:spcBef>
                          </a:pPr>
                          <a:r>
                            <a:rPr lang="en-US" b="1" dirty="0" err="1" smtClean="0"/>
                            <a:t>Các</a:t>
                          </a:r>
                          <a:r>
                            <a:rPr lang="en-US" b="1" dirty="0" smtClean="0"/>
                            <a:t> </a:t>
                          </a:r>
                          <a:r>
                            <a:rPr lang="en-US" b="1" dirty="0" err="1"/>
                            <a:t>đ</a:t>
                          </a:r>
                          <a:r>
                            <a:rPr lang="en-US" b="1" dirty="0" err="1" smtClean="0"/>
                            <a:t>iểm</a:t>
                          </a:r>
                          <a:r>
                            <a:rPr lang="en-US" b="1" dirty="0" smtClean="0"/>
                            <a:t> ban </a:t>
                          </a:r>
                          <a:r>
                            <a:rPr lang="en-US" b="1" dirty="0" err="1" smtClean="0"/>
                            <a:t>đầu</a:t>
                          </a:r>
                          <a:endParaRPr lang="en-US" b="1" dirty="0"/>
                        </a:p>
                      </a:txBody>
                      <a:useSpRect/>
                    </a:txSp>
                  </a:sp>
                  <a:pic>
                    <a:nvPicPr>
                      <a:cNvPr id="1636357" name="Picture 5"/>
                      <a:cNvPicPr>
                        <a:picLocks noChangeAspect="1" noChangeArrowheads="1"/>
                      </a:cNvPicPr>
                    </a:nvPicPr>
                    <a:blipFill>
                      <a:blip r:embed="rId358"/>
                      <a:srcRect/>
                      <a:stretch>
                        <a:fillRect/>
                      </a:stretch>
                    </a:blipFill>
                    <a:spPr bwMode="auto">
                      <a:xfrm>
                        <a:off x="0" y="1447800"/>
                        <a:ext cx="4268788" cy="3200400"/>
                      </a:xfrm>
                      <a:prstGeom prst="rect">
                        <a:avLst/>
                      </a:prstGeom>
                      <a:noFill/>
                      <a:ln w="12700">
                        <a:noFill/>
                        <a:miter lim="800000"/>
                        <a:headEnd/>
                        <a:tailEnd/>
                      </a:ln>
                      <a:effectLst/>
                    </a:spPr>
                  </a:pic>
                  <a:pic>
                    <a:nvPicPr>
                      <a:cNvPr id="1636358" name="Picture 6"/>
                      <a:cNvPicPr>
                        <a:picLocks noChangeAspect="1" noChangeArrowheads="1"/>
                      </a:cNvPicPr>
                    </a:nvPicPr>
                    <a:blipFill>
                      <a:blip r:embed="rId359"/>
                      <a:srcRect/>
                      <a:stretch>
                        <a:fillRect/>
                      </a:stretch>
                    </a:blipFill>
                    <a:spPr bwMode="auto">
                      <a:xfrm>
                        <a:off x="4267200" y="1447800"/>
                        <a:ext cx="4268788" cy="3200400"/>
                      </a:xfrm>
                      <a:prstGeom prst="rect">
                        <a:avLst/>
                      </a:prstGeom>
                      <a:noFill/>
                      <a:ln w="12700">
                        <a:noFill/>
                        <a:miter lim="800000"/>
                        <a:headEnd/>
                        <a:tailEnd/>
                      </a:ln>
                      <a:effectLst/>
                    </a:spPr>
                  </a:pic>
                  <a:sp>
                    <a:nvSpPr>
                      <a:cNvPr id="1636359" name="Rectangle 7"/>
                      <a:cNvSpPr>
                        <a:spLocks noChangeArrowheads="1"/>
                      </a:cNvSpPr>
                    </a:nvSpPr>
                    <a:spPr bwMode="auto">
                      <a:xfrm>
                        <a:off x="5334000" y="4902200"/>
                        <a:ext cx="3262432" cy="369332"/>
                      </a:xfrm>
                      <a:prstGeom prst="rect">
                        <a:avLst/>
                      </a:prstGeom>
                      <a:noFill/>
                      <a:ln w="12700">
                        <a:noFill/>
                        <a:miter lim="800000"/>
                        <a:headEnd/>
                        <a:tailEnd/>
                      </a:ln>
                      <a:effectLst/>
                    </a:spPr>
                    <a:txSp>
                      <a:txBody>
                        <a:bodyPr wrap="none">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eaLnBrk="0" hangingPunct="0">
                            <a:spcBef>
                              <a:spcPct val="50000"/>
                            </a:spcBef>
                          </a:pPr>
                          <a:r>
                            <a:rPr lang="en-US" b="1" dirty="0" smtClean="0"/>
                            <a:t>3 </a:t>
                          </a:r>
                          <a:r>
                            <a:rPr lang="en-US" b="1" dirty="0" err="1" smtClean="0"/>
                            <a:t>cụm</a:t>
                          </a:r>
                          <a:r>
                            <a:rPr lang="en-US" b="1" dirty="0" smtClean="0"/>
                            <a:t> </a:t>
                          </a:r>
                          <a:r>
                            <a:rPr lang="en-US" b="1" dirty="0" err="1" smtClean="0"/>
                            <a:t>kết</a:t>
                          </a:r>
                          <a:r>
                            <a:rPr lang="en-US" b="1" dirty="0" smtClean="0"/>
                            <a:t> </a:t>
                          </a:r>
                          <a:r>
                            <a:rPr lang="en-US" b="1" dirty="0" err="1" smtClean="0"/>
                            <a:t>quả</a:t>
                          </a:r>
                          <a:r>
                            <a:rPr lang="en-US" b="1" dirty="0" smtClean="0"/>
                            <a:t> </a:t>
                          </a:r>
                          <a:r>
                            <a:rPr lang="en-US" b="1" dirty="0" err="1" smtClean="0"/>
                            <a:t>của</a:t>
                          </a:r>
                          <a:r>
                            <a:rPr lang="en-US" b="1" dirty="0" smtClean="0"/>
                            <a:t> k-means</a:t>
                          </a:r>
                          <a:endParaRPr lang="en-US" b="1" dirty="0"/>
                        </a:p>
                      </a:txBody>
                      <a:useSpRect/>
                    </a:txSp>
                  </a:sp>
                </lc:lockedCanvas>
              </a:graphicData>
            </a:graphic>
          </wp:inline>
        </w:drawing>
      </w:r>
    </w:p>
    <w:p w:rsidR="0038758B" w:rsidRDefault="003F230A" w:rsidP="00395DA0">
      <w:pPr>
        <w:pStyle w:val="ListParagraph"/>
        <w:numPr>
          <w:ilvl w:val="1"/>
          <w:numId w:val="75"/>
        </w:numPr>
        <w:tabs>
          <w:tab w:val="left" w:pos="1080"/>
        </w:tabs>
        <w:spacing w:line="360" w:lineRule="auto"/>
        <w:ind w:left="1080" w:hanging="720"/>
      </w:pPr>
      <w:r>
        <w:t>H</w:t>
      </w:r>
      <w:r w:rsidR="0038758B">
        <w:t>ình dạng không phải hình cầu</w:t>
      </w:r>
      <w:r w:rsidR="003606C1">
        <w:t xml:space="preserve">: với trường hợp các điểmdữ liệu phân bố theo một hình dạng không phải hình cầu (không phải hình lồi) cũng gây ảnh hưởng lớn tới kết quả của </w:t>
      </w:r>
      <w:r>
        <w:t>phương pháp K-means. Ví dụ như được minh họa trong hình vẽ dưới đây, hình dạng của hai cụm dữ liệu (màu xanh và màu đỏ) ban đầu là dạng phi cầu nên khi dùng K-means để phân cụm sẽ có lỗi như trong hình vẽ</w:t>
      </w:r>
    </w:p>
    <w:p w:rsidR="003606C1" w:rsidRDefault="003606C1" w:rsidP="003606C1">
      <w:pPr>
        <w:pStyle w:val="ListParagraph"/>
        <w:tabs>
          <w:tab w:val="left" w:pos="1080"/>
        </w:tabs>
        <w:ind w:left="1800" w:hanging="1440"/>
      </w:pPr>
      <w:r w:rsidRPr="003606C1">
        <w:rPr>
          <w:noProof/>
        </w:rPr>
        <w:lastRenderedPageBreak/>
        <w:drawing>
          <wp:inline distT="0" distB="0" distL="0" distR="0">
            <wp:extent cx="5276850" cy="1924050"/>
            <wp:effectExtent l="19050" t="0" r="0" b="0"/>
            <wp:docPr id="60" name="Object 3"/>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231188" cy="3493532"/>
                      <a:chOff x="304800" y="1981200"/>
                      <a:chExt cx="8231188" cy="3493532"/>
                    </a:xfrm>
                  </a:grpSpPr>
                  <a:pic>
                    <a:nvPicPr>
                      <a:cNvPr id="1637381" name="Picture 5"/>
                      <a:cNvPicPr>
                        <a:picLocks noChangeAspect="1" noChangeArrowheads="1"/>
                      </a:cNvPicPr>
                    </a:nvPicPr>
                    <a:blipFill>
                      <a:blip r:embed="rId360"/>
                      <a:srcRect/>
                      <a:stretch>
                        <a:fillRect/>
                      </a:stretch>
                    </a:blipFill>
                    <a:spPr bwMode="auto">
                      <a:xfrm>
                        <a:off x="304800" y="1981200"/>
                        <a:ext cx="4268788" cy="3200400"/>
                      </a:xfrm>
                      <a:prstGeom prst="rect">
                        <a:avLst/>
                      </a:prstGeom>
                      <a:noFill/>
                      <a:ln w="12700">
                        <a:noFill/>
                        <a:miter lim="800000"/>
                        <a:headEnd/>
                        <a:tailEnd/>
                      </a:ln>
                      <a:effectLst/>
                    </a:spPr>
                  </a:pic>
                  <a:pic>
                    <a:nvPicPr>
                      <a:cNvPr id="1637382" name="Picture 6"/>
                      <a:cNvPicPr>
                        <a:picLocks noChangeAspect="1" noChangeArrowheads="1"/>
                      </a:cNvPicPr>
                    </a:nvPicPr>
                    <a:blipFill>
                      <a:blip r:embed="rId361"/>
                      <a:srcRect/>
                      <a:stretch>
                        <a:fillRect/>
                      </a:stretch>
                    </a:blipFill>
                    <a:spPr bwMode="auto">
                      <a:xfrm>
                        <a:off x="4267200" y="1981200"/>
                        <a:ext cx="4268788" cy="3200400"/>
                      </a:xfrm>
                      <a:prstGeom prst="rect">
                        <a:avLst/>
                      </a:prstGeom>
                      <a:noFill/>
                      <a:ln w="12700">
                        <a:noFill/>
                        <a:miter lim="800000"/>
                        <a:headEnd/>
                        <a:tailEnd/>
                      </a:ln>
                      <a:effectLst/>
                    </a:spPr>
                  </a:pic>
                  <a:sp>
                    <a:nvSpPr>
                      <a:cNvPr id="9" name="Text Box 4"/>
                      <a:cNvSpPr txBox="1">
                        <a:spLocks noChangeArrowheads="1"/>
                      </a:cNvSpPr>
                    </a:nvSpPr>
                    <a:spPr bwMode="auto">
                      <a:xfrm>
                        <a:off x="914400" y="5105400"/>
                        <a:ext cx="2667000" cy="369332"/>
                      </a:xfrm>
                      <a:prstGeom prst="rect">
                        <a:avLst/>
                      </a:prstGeom>
                      <a:noFill/>
                      <a:ln w="12700">
                        <a:noFill/>
                        <a:miter lim="800000"/>
                        <a:headEnd/>
                        <a:tailEnd/>
                      </a:ln>
                      <a:effectLst/>
                    </a:spPr>
                    <a:txSp>
                      <a:txBody>
                        <a:bodyPr wrap="square">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eaLnBrk="0" hangingPunct="0">
                            <a:spcBef>
                              <a:spcPct val="50000"/>
                            </a:spcBef>
                          </a:pPr>
                          <a:r>
                            <a:rPr lang="en-US" b="1" dirty="0" err="1" smtClean="0"/>
                            <a:t>Các</a:t>
                          </a:r>
                          <a:r>
                            <a:rPr lang="en-US" b="1" dirty="0" smtClean="0"/>
                            <a:t> </a:t>
                          </a:r>
                          <a:r>
                            <a:rPr lang="en-US" b="1" dirty="0" err="1"/>
                            <a:t>đ</a:t>
                          </a:r>
                          <a:r>
                            <a:rPr lang="en-US" b="1" dirty="0" err="1" smtClean="0"/>
                            <a:t>iểm</a:t>
                          </a:r>
                          <a:r>
                            <a:rPr lang="en-US" b="1" dirty="0" smtClean="0"/>
                            <a:t> ban </a:t>
                          </a:r>
                          <a:r>
                            <a:rPr lang="en-US" b="1" dirty="0" err="1" smtClean="0"/>
                            <a:t>đầu</a:t>
                          </a:r>
                          <a:endParaRPr lang="en-US" b="1" dirty="0"/>
                        </a:p>
                      </a:txBody>
                      <a:useSpRect/>
                    </a:txSp>
                  </a:sp>
                  <a:sp>
                    <a:nvSpPr>
                      <a:cNvPr id="10" name="Rectangle 7"/>
                      <a:cNvSpPr>
                        <a:spLocks noChangeArrowheads="1"/>
                      </a:cNvSpPr>
                    </a:nvSpPr>
                    <a:spPr bwMode="auto">
                      <a:xfrm>
                        <a:off x="5105400" y="5105400"/>
                        <a:ext cx="3262432" cy="369332"/>
                      </a:xfrm>
                      <a:prstGeom prst="rect">
                        <a:avLst/>
                      </a:prstGeom>
                      <a:noFill/>
                      <a:ln w="12700">
                        <a:noFill/>
                        <a:miter lim="800000"/>
                        <a:headEnd/>
                        <a:tailEnd/>
                      </a:ln>
                      <a:effectLst/>
                    </a:spPr>
                    <a:txSp>
                      <a:txBody>
                        <a:bodyPr wrap="none">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eaLnBrk="0" hangingPunct="0">
                            <a:spcBef>
                              <a:spcPct val="50000"/>
                            </a:spcBef>
                          </a:pPr>
                          <a:r>
                            <a:rPr lang="en-US" b="1" dirty="0" smtClean="0"/>
                            <a:t>3 </a:t>
                          </a:r>
                          <a:r>
                            <a:rPr lang="en-US" b="1" dirty="0" err="1" smtClean="0"/>
                            <a:t>cụm</a:t>
                          </a:r>
                          <a:r>
                            <a:rPr lang="en-US" b="1" dirty="0" smtClean="0"/>
                            <a:t> </a:t>
                          </a:r>
                          <a:r>
                            <a:rPr lang="en-US" b="1" dirty="0" err="1" smtClean="0"/>
                            <a:t>kết</a:t>
                          </a:r>
                          <a:r>
                            <a:rPr lang="en-US" b="1" dirty="0" smtClean="0"/>
                            <a:t> </a:t>
                          </a:r>
                          <a:r>
                            <a:rPr lang="en-US" b="1" dirty="0" err="1" smtClean="0"/>
                            <a:t>quả</a:t>
                          </a:r>
                          <a:r>
                            <a:rPr lang="en-US" b="1" dirty="0" smtClean="0"/>
                            <a:t> </a:t>
                          </a:r>
                          <a:r>
                            <a:rPr lang="en-US" b="1" dirty="0" err="1" smtClean="0"/>
                            <a:t>của</a:t>
                          </a:r>
                          <a:r>
                            <a:rPr lang="en-US" b="1" dirty="0" smtClean="0"/>
                            <a:t> k-means</a:t>
                          </a:r>
                          <a:endParaRPr lang="en-US" b="1" dirty="0"/>
                        </a:p>
                      </a:txBody>
                      <a:useSpRect/>
                    </a:txSp>
                  </a:sp>
                </lc:lockedCanvas>
              </a:graphicData>
            </a:graphic>
          </wp:inline>
        </w:drawing>
      </w:r>
    </w:p>
    <w:p w:rsidR="006F72E8" w:rsidRDefault="006F72E8" w:rsidP="006F72E8">
      <w:pPr>
        <w:pStyle w:val="ListParagraph"/>
        <w:spacing w:line="360" w:lineRule="auto"/>
        <w:ind w:left="540"/>
      </w:pPr>
    </w:p>
    <w:p w:rsidR="0038758B" w:rsidRDefault="0038758B" w:rsidP="006F72E8">
      <w:pPr>
        <w:pStyle w:val="ListParagraph"/>
        <w:numPr>
          <w:ilvl w:val="0"/>
          <w:numId w:val="75"/>
        </w:numPr>
        <w:spacing w:line="360" w:lineRule="auto"/>
        <w:ind w:left="540" w:hanging="450"/>
      </w:pPr>
      <w:r>
        <w:t>K-mean cũng có vấn đề khi dữ liệu chứa phần tử ngoại lai</w:t>
      </w:r>
    </w:p>
    <w:p w:rsidR="00217301" w:rsidRDefault="00217301" w:rsidP="006F72E8">
      <w:pPr>
        <w:ind w:left="90"/>
        <w:rPr>
          <w:szCs w:val="24"/>
        </w:rPr>
      </w:pPr>
      <w:r>
        <w:rPr>
          <w:szCs w:val="24"/>
        </w:rPr>
        <w:t>Để giải quyết những hạn chế của phương pháp K-means</w:t>
      </w:r>
      <w:r w:rsidR="0082322C">
        <w:rPr>
          <w:szCs w:val="24"/>
        </w:rPr>
        <w:t xml:space="preserve"> khi có sự khác nhau về kích cỡ dữ liệu và mật độ của các điểm dữ liệu trong các cụm, một giải pháp được đưa ra là sử dụng nhiều cụm, lúc này các cụm to trong kết quả sẽ được phân thành nhiều phân cụm khác nhau, sau đó cần kết hợp chúng lại với nhau để thành cụm to ban đầu. Hình vẽ sau mô tả điều đó</w:t>
      </w:r>
    </w:p>
    <w:p w:rsidR="0082322C" w:rsidRPr="00217301" w:rsidRDefault="0082322C" w:rsidP="00217301">
      <w:pPr>
        <w:ind w:left="90"/>
        <w:rPr>
          <w:szCs w:val="24"/>
        </w:rPr>
      </w:pPr>
      <w:r w:rsidRPr="0082322C">
        <w:rPr>
          <w:noProof/>
          <w:szCs w:val="24"/>
        </w:rPr>
        <w:drawing>
          <wp:inline distT="0" distB="0" distL="0" distR="0">
            <wp:extent cx="5276850" cy="1781175"/>
            <wp:effectExtent l="19050" t="0" r="0" b="0"/>
            <wp:docPr id="61" name="Object 4"/>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612188" cy="3569732"/>
                      <a:chOff x="0" y="1447800"/>
                      <a:chExt cx="8612188" cy="3569732"/>
                    </a:xfrm>
                  </a:grpSpPr>
                  <a:pic>
                    <a:nvPicPr>
                      <a:cNvPr id="1638404" name="Picture 4"/>
                      <a:cNvPicPr>
                        <a:picLocks noChangeAspect="1" noChangeArrowheads="1"/>
                      </a:cNvPicPr>
                    </a:nvPicPr>
                    <a:blipFill>
                      <a:blip r:embed="rId356"/>
                      <a:srcRect/>
                      <a:stretch>
                        <a:fillRect/>
                      </a:stretch>
                    </a:blipFill>
                    <a:spPr bwMode="auto">
                      <a:xfrm>
                        <a:off x="0" y="1447800"/>
                        <a:ext cx="4268788" cy="3200400"/>
                      </a:xfrm>
                      <a:prstGeom prst="rect">
                        <a:avLst/>
                      </a:prstGeom>
                      <a:noFill/>
                      <a:ln w="12700">
                        <a:noFill/>
                        <a:miter lim="800000"/>
                        <a:headEnd/>
                        <a:tailEnd/>
                      </a:ln>
                      <a:effectLst/>
                    </a:spPr>
                  </a:pic>
                  <a:sp>
                    <a:nvSpPr>
                      <a:cNvPr id="1638405" name="Text Box 5"/>
                      <a:cNvSpPr txBox="1">
                        <a:spLocks noChangeArrowheads="1"/>
                      </a:cNvSpPr>
                    </a:nvSpPr>
                    <a:spPr bwMode="auto">
                      <a:xfrm>
                        <a:off x="685800" y="4648200"/>
                        <a:ext cx="7696200" cy="369332"/>
                      </a:xfrm>
                      <a:prstGeom prst="rect">
                        <a:avLst/>
                      </a:prstGeom>
                      <a:noFill/>
                      <a:ln w="12700">
                        <a:noFill/>
                        <a:miter lim="800000"/>
                        <a:headEnd/>
                        <a:tailEnd/>
                      </a:ln>
                      <a:effectLst/>
                    </a:spPr>
                    <a:txSp>
                      <a:txBody>
                        <a:bodyPr>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eaLnBrk="0" hangingPunct="0">
                            <a:spcBef>
                              <a:spcPct val="50000"/>
                            </a:spcBef>
                          </a:pPr>
                          <a:r>
                            <a:rPr lang="en-US" b="1" dirty="0" err="1" smtClean="0"/>
                            <a:t>Các</a:t>
                          </a:r>
                          <a:r>
                            <a:rPr lang="en-US" b="1" dirty="0" smtClean="0"/>
                            <a:t> </a:t>
                          </a:r>
                          <a:r>
                            <a:rPr lang="en-US" b="1" dirty="0" err="1" smtClean="0"/>
                            <a:t>điểm</a:t>
                          </a:r>
                          <a:r>
                            <a:rPr lang="en-US" b="1" dirty="0" smtClean="0"/>
                            <a:t> </a:t>
                          </a:r>
                          <a:r>
                            <a:rPr lang="en-US" b="1" dirty="0" err="1" smtClean="0"/>
                            <a:t>dữ</a:t>
                          </a:r>
                          <a:r>
                            <a:rPr lang="en-US" b="1" dirty="0" smtClean="0"/>
                            <a:t> </a:t>
                          </a:r>
                          <a:r>
                            <a:rPr lang="en-US" b="1" dirty="0" err="1" smtClean="0"/>
                            <a:t>liệu</a:t>
                          </a:r>
                          <a:r>
                            <a:rPr lang="en-US" b="1" dirty="0" smtClean="0"/>
                            <a:t> ban </a:t>
                          </a:r>
                          <a:r>
                            <a:rPr lang="en-US" b="1" dirty="0" err="1" smtClean="0"/>
                            <a:t>đầu</a:t>
                          </a:r>
                          <a:r>
                            <a:rPr lang="en-US" b="1" dirty="0"/>
                            <a:t>	</a:t>
                          </a:r>
                          <a:r>
                            <a:rPr lang="en-US" b="1" dirty="0" smtClean="0"/>
                            <a:t>        </a:t>
                          </a:r>
                          <a:r>
                            <a:rPr lang="en-US" b="1" dirty="0" err="1" smtClean="0"/>
                            <a:t>Các</a:t>
                          </a:r>
                          <a:r>
                            <a:rPr lang="en-US" b="1" dirty="0" smtClean="0"/>
                            <a:t> </a:t>
                          </a:r>
                          <a:r>
                            <a:rPr lang="en-US" b="1" dirty="0" err="1" smtClean="0"/>
                            <a:t>cụm</a:t>
                          </a:r>
                          <a:r>
                            <a:rPr lang="en-US" b="1" dirty="0" smtClean="0"/>
                            <a:t> </a:t>
                          </a:r>
                          <a:r>
                            <a:rPr lang="en-US" b="1" dirty="0" err="1" smtClean="0"/>
                            <a:t>kết</a:t>
                          </a:r>
                          <a:r>
                            <a:rPr lang="en-US" b="1" dirty="0" smtClean="0"/>
                            <a:t> </a:t>
                          </a:r>
                          <a:r>
                            <a:rPr lang="en-US" b="1" dirty="0" err="1" smtClean="0"/>
                            <a:t>quả</a:t>
                          </a:r>
                          <a:r>
                            <a:rPr lang="en-US" b="1" dirty="0" smtClean="0"/>
                            <a:t> </a:t>
                          </a:r>
                          <a:r>
                            <a:rPr lang="en-US" b="1" dirty="0" err="1" smtClean="0"/>
                            <a:t>sau</a:t>
                          </a:r>
                          <a:r>
                            <a:rPr lang="en-US" b="1" dirty="0" smtClean="0"/>
                            <a:t> K-means</a:t>
                          </a:r>
                          <a:endParaRPr lang="en-US" b="1" dirty="0"/>
                        </a:p>
                      </a:txBody>
                      <a:useSpRect/>
                    </a:txSp>
                  </a:sp>
                  <a:pic>
                    <a:nvPicPr>
                      <a:cNvPr id="1638406" name="Picture 6"/>
                      <a:cNvPicPr>
                        <a:picLocks noChangeAspect="1" noChangeArrowheads="1"/>
                      </a:cNvPicPr>
                    </a:nvPicPr>
                    <a:blipFill>
                      <a:blip r:embed="rId362"/>
                      <a:srcRect/>
                      <a:stretch>
                        <a:fillRect/>
                      </a:stretch>
                    </a:blipFill>
                    <a:spPr bwMode="auto">
                      <a:xfrm>
                        <a:off x="4343400" y="1447800"/>
                        <a:ext cx="4268788" cy="3200400"/>
                      </a:xfrm>
                      <a:prstGeom prst="rect">
                        <a:avLst/>
                      </a:prstGeom>
                      <a:noFill/>
                      <a:ln w="12700">
                        <a:noFill/>
                        <a:miter lim="800000"/>
                        <a:headEnd/>
                        <a:tailEnd/>
                      </a:ln>
                      <a:effectLst/>
                    </a:spPr>
                  </a:pic>
                </lc:lockedCanvas>
              </a:graphicData>
            </a:graphic>
          </wp:inline>
        </w:drawing>
      </w:r>
    </w:p>
    <w:p w:rsidR="0038758B" w:rsidRPr="0038758B" w:rsidRDefault="0038758B" w:rsidP="00217301">
      <w:pPr>
        <w:pStyle w:val="ListParagraph"/>
        <w:ind w:left="1080"/>
      </w:pPr>
    </w:p>
    <w:p w:rsidR="006E1198" w:rsidRPr="0038758B" w:rsidRDefault="00872DA4" w:rsidP="0038758B">
      <w:pPr>
        <w:rPr>
          <w:sz w:val="32"/>
          <w:szCs w:val="32"/>
        </w:rPr>
      </w:pPr>
      <w:r w:rsidRPr="00872DA4">
        <w:rPr>
          <w:noProof/>
          <w:sz w:val="32"/>
          <w:szCs w:val="32"/>
        </w:rPr>
        <w:drawing>
          <wp:inline distT="0" distB="0" distL="0" distR="0">
            <wp:extent cx="5505450" cy="1809750"/>
            <wp:effectExtent l="19050" t="0" r="0" b="0"/>
            <wp:docPr id="65" name="Object 5"/>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305800" cy="3417332"/>
                      <a:chOff x="230188" y="1828800"/>
                      <a:chExt cx="8305800" cy="3417332"/>
                    </a:xfrm>
                  </a:grpSpPr>
                  <a:pic>
                    <a:nvPicPr>
                      <a:cNvPr id="1640453" name="Picture 5"/>
                      <a:cNvPicPr>
                        <a:picLocks noChangeAspect="1" noChangeArrowheads="1"/>
                      </a:cNvPicPr>
                    </a:nvPicPr>
                    <a:blipFill>
                      <a:blip r:embed="rId360"/>
                      <a:srcRect/>
                      <a:stretch>
                        <a:fillRect/>
                      </a:stretch>
                    </a:blipFill>
                    <a:spPr bwMode="auto">
                      <a:xfrm>
                        <a:off x="230188" y="1828800"/>
                        <a:ext cx="4268787" cy="3200400"/>
                      </a:xfrm>
                      <a:prstGeom prst="rect">
                        <a:avLst/>
                      </a:prstGeom>
                      <a:noFill/>
                      <a:ln w="12700">
                        <a:noFill/>
                        <a:miter lim="800000"/>
                        <a:headEnd/>
                        <a:tailEnd/>
                      </a:ln>
                      <a:effectLst/>
                    </a:spPr>
                  </a:pic>
                  <a:pic>
                    <a:nvPicPr>
                      <a:cNvPr id="1640454" name="Picture 6"/>
                      <a:cNvPicPr>
                        <a:picLocks noChangeAspect="1" noChangeArrowheads="1"/>
                      </a:cNvPicPr>
                    </a:nvPicPr>
                    <a:blipFill>
                      <a:blip r:embed="rId363"/>
                      <a:srcRect/>
                      <a:stretch>
                        <a:fillRect/>
                      </a:stretch>
                    </a:blipFill>
                    <a:spPr bwMode="auto">
                      <a:xfrm>
                        <a:off x="4267200" y="1828800"/>
                        <a:ext cx="4268788" cy="3200400"/>
                      </a:xfrm>
                      <a:prstGeom prst="rect">
                        <a:avLst/>
                      </a:prstGeom>
                      <a:noFill/>
                      <a:ln w="12700">
                        <a:noFill/>
                        <a:miter lim="800000"/>
                        <a:headEnd/>
                        <a:tailEnd/>
                      </a:ln>
                      <a:effectLst/>
                    </a:spPr>
                  </a:pic>
                  <a:sp>
                    <a:nvSpPr>
                      <a:cNvPr id="11" name="Text Box 5"/>
                      <a:cNvSpPr txBox="1">
                        <a:spLocks noChangeArrowheads="1"/>
                      </a:cNvSpPr>
                    </a:nvSpPr>
                    <a:spPr bwMode="auto">
                      <a:xfrm>
                        <a:off x="685800" y="4876800"/>
                        <a:ext cx="7696200" cy="369332"/>
                      </a:xfrm>
                      <a:prstGeom prst="rect">
                        <a:avLst/>
                      </a:prstGeom>
                      <a:noFill/>
                      <a:ln w="12700">
                        <a:noFill/>
                        <a:miter lim="800000"/>
                        <a:headEnd/>
                        <a:tailEnd/>
                      </a:ln>
                      <a:effectLst/>
                    </a:spPr>
                    <a:txSp>
                      <a:txBody>
                        <a:bodyPr>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eaLnBrk="0" hangingPunct="0">
                            <a:spcBef>
                              <a:spcPct val="50000"/>
                            </a:spcBef>
                          </a:pPr>
                          <a:r>
                            <a:rPr lang="en-US" b="1" dirty="0" err="1" smtClean="0"/>
                            <a:t>Các</a:t>
                          </a:r>
                          <a:r>
                            <a:rPr lang="en-US" b="1" dirty="0" smtClean="0"/>
                            <a:t> </a:t>
                          </a:r>
                          <a:r>
                            <a:rPr lang="en-US" b="1" dirty="0" err="1" smtClean="0"/>
                            <a:t>điểm</a:t>
                          </a:r>
                          <a:r>
                            <a:rPr lang="en-US" b="1" dirty="0" smtClean="0"/>
                            <a:t> </a:t>
                          </a:r>
                          <a:r>
                            <a:rPr lang="en-US" b="1" dirty="0" err="1" smtClean="0"/>
                            <a:t>dữ</a:t>
                          </a:r>
                          <a:r>
                            <a:rPr lang="en-US" b="1" dirty="0" smtClean="0"/>
                            <a:t> </a:t>
                          </a:r>
                          <a:r>
                            <a:rPr lang="en-US" b="1" dirty="0" err="1" smtClean="0"/>
                            <a:t>liệu</a:t>
                          </a:r>
                          <a:r>
                            <a:rPr lang="en-US" b="1" dirty="0" smtClean="0"/>
                            <a:t> ban </a:t>
                          </a:r>
                          <a:r>
                            <a:rPr lang="en-US" b="1" dirty="0" err="1" smtClean="0"/>
                            <a:t>đầu</a:t>
                          </a:r>
                          <a:r>
                            <a:rPr lang="en-US" b="1" dirty="0"/>
                            <a:t>	</a:t>
                          </a:r>
                          <a:r>
                            <a:rPr lang="en-US" b="1" dirty="0" smtClean="0"/>
                            <a:t>        </a:t>
                          </a:r>
                          <a:r>
                            <a:rPr lang="en-US" b="1" dirty="0" err="1" smtClean="0"/>
                            <a:t>Các</a:t>
                          </a:r>
                          <a:r>
                            <a:rPr lang="en-US" b="1" dirty="0" smtClean="0"/>
                            <a:t> </a:t>
                          </a:r>
                          <a:r>
                            <a:rPr lang="en-US" b="1" dirty="0" err="1" smtClean="0"/>
                            <a:t>cụm</a:t>
                          </a:r>
                          <a:r>
                            <a:rPr lang="en-US" b="1" dirty="0" smtClean="0"/>
                            <a:t> </a:t>
                          </a:r>
                          <a:r>
                            <a:rPr lang="en-US" b="1" dirty="0" err="1" smtClean="0"/>
                            <a:t>kết</a:t>
                          </a:r>
                          <a:r>
                            <a:rPr lang="en-US" b="1" dirty="0" smtClean="0"/>
                            <a:t> </a:t>
                          </a:r>
                          <a:r>
                            <a:rPr lang="en-US" b="1" dirty="0" err="1" smtClean="0"/>
                            <a:t>quả</a:t>
                          </a:r>
                          <a:r>
                            <a:rPr lang="en-US" b="1" dirty="0" smtClean="0"/>
                            <a:t> </a:t>
                          </a:r>
                          <a:r>
                            <a:rPr lang="en-US" b="1" dirty="0" err="1" smtClean="0"/>
                            <a:t>sau</a:t>
                          </a:r>
                          <a:r>
                            <a:rPr lang="en-US" b="1" dirty="0" smtClean="0"/>
                            <a:t> K-means</a:t>
                          </a:r>
                          <a:endParaRPr lang="en-US" b="1" dirty="0"/>
                        </a:p>
                      </a:txBody>
                      <a:useSpRect/>
                    </a:txSp>
                  </a:sp>
                </lc:lockedCanvas>
              </a:graphicData>
            </a:graphic>
          </wp:inline>
        </w:drawing>
      </w:r>
    </w:p>
    <w:p w:rsidR="006F72E8" w:rsidRDefault="006F72E8" w:rsidP="00A9394B"/>
    <w:p w:rsidR="00C50EE7" w:rsidRDefault="00C50EE7" w:rsidP="002D1E89"/>
    <w:p w:rsidR="002B5CA9" w:rsidRDefault="002D1E89" w:rsidP="002B5CA9">
      <w:pPr>
        <w:pStyle w:val="Heading1"/>
        <w:jc w:val="both"/>
      </w:pPr>
      <w:bookmarkStart w:id="87" w:name="_Toc529778594"/>
      <w:r>
        <w:t>C</w:t>
      </w:r>
      <w:r w:rsidR="002B5CA9" w:rsidRPr="002B5CA9">
        <w:t xml:space="preserve">âu hỏi </w:t>
      </w:r>
      <w:r>
        <w:t xml:space="preserve">ôn tập </w:t>
      </w:r>
      <w:r w:rsidR="002B5CA9" w:rsidRPr="002B5CA9">
        <w:t>chư</w:t>
      </w:r>
      <w:r w:rsidR="002B5CA9">
        <w:t>ơng 4</w:t>
      </w:r>
      <w:bookmarkEnd w:id="87"/>
    </w:p>
    <w:p w:rsidR="006055B8" w:rsidRDefault="000D7EF9" w:rsidP="00872421">
      <w:r>
        <w:lastRenderedPageBreak/>
        <w:t>4</w:t>
      </w:r>
      <w:r w:rsidR="00872421">
        <w:t xml:space="preserve">.1 Chất lượng dữ liệu có thể được đánh giá về độ chính xác, đầy đủ và nhất quán. </w:t>
      </w:r>
      <w:r w:rsidR="006055B8">
        <w:t xml:space="preserve">Đề xuất </w:t>
      </w:r>
      <w:r w:rsidR="00872421">
        <w:t xml:space="preserve">hai </w:t>
      </w:r>
      <w:r w:rsidR="006055B8">
        <w:t>chiều</w:t>
      </w:r>
      <w:r w:rsidR="00872421">
        <w:t xml:space="preserve"> khác của chất lượng dữ liệ</w:t>
      </w:r>
      <w:r w:rsidR="006055B8">
        <w:t>u.</w:t>
      </w:r>
    </w:p>
    <w:p w:rsidR="000D7EF9" w:rsidRDefault="000D7EF9" w:rsidP="00872421"/>
    <w:p w:rsidR="00872421" w:rsidRDefault="000D7EF9" w:rsidP="00872421">
      <w:r>
        <w:t>4</w:t>
      </w:r>
      <w:r w:rsidR="00872421">
        <w:t>.2 Giả sử rằng các giá trị cho một tập dữ liệu nhất định được nhóm thành các khoả</w:t>
      </w:r>
      <w:r w:rsidR="006055B8">
        <w:t>ng giá trị</w:t>
      </w:r>
      <w:r w:rsidR="00872421">
        <w:t>. Các khoảng</w:t>
      </w:r>
      <w:r w:rsidR="006055B8">
        <w:t xml:space="preserve"> giá trị </w:t>
      </w:r>
      <w:r w:rsidR="00872421">
        <w:t>và tần số tương ứng như sau.</w:t>
      </w:r>
    </w:p>
    <w:p w:rsidR="00872421" w:rsidRDefault="00872421" w:rsidP="000D7EF9">
      <w:pPr>
        <w:ind w:firstLine="720"/>
      </w:pPr>
      <w:r>
        <w:t xml:space="preserve">tần số </w:t>
      </w:r>
      <w:r w:rsidR="006055B8">
        <w:tab/>
      </w:r>
      <w:r w:rsidR="006055B8">
        <w:tab/>
      </w:r>
      <w:r>
        <w:t>tuổi</w:t>
      </w:r>
    </w:p>
    <w:p w:rsidR="00872421" w:rsidRDefault="00872421" w:rsidP="000D7EF9">
      <w:pPr>
        <w:ind w:firstLine="720"/>
      </w:pPr>
      <w:r>
        <w:t xml:space="preserve">1–5 </w:t>
      </w:r>
      <w:r w:rsidR="006055B8">
        <w:tab/>
      </w:r>
      <w:r w:rsidR="006055B8">
        <w:tab/>
      </w:r>
      <w:r>
        <w:t>200</w:t>
      </w:r>
    </w:p>
    <w:p w:rsidR="00872421" w:rsidRDefault="00872421" w:rsidP="000D7EF9">
      <w:pPr>
        <w:ind w:firstLine="720"/>
      </w:pPr>
      <w:r>
        <w:t xml:space="preserve">5–15 </w:t>
      </w:r>
      <w:r w:rsidR="006055B8">
        <w:tab/>
      </w:r>
      <w:r w:rsidR="006055B8">
        <w:tab/>
      </w:r>
      <w:r>
        <w:t>450</w:t>
      </w:r>
    </w:p>
    <w:p w:rsidR="00872421" w:rsidRDefault="00872421" w:rsidP="000D7EF9">
      <w:pPr>
        <w:ind w:firstLine="720"/>
      </w:pPr>
      <w:r>
        <w:t xml:space="preserve">15–20 </w:t>
      </w:r>
      <w:r w:rsidR="006055B8">
        <w:tab/>
      </w:r>
      <w:r w:rsidR="006055B8">
        <w:tab/>
      </w:r>
      <w:r>
        <w:t>300</w:t>
      </w:r>
    </w:p>
    <w:p w:rsidR="00872421" w:rsidRDefault="00872421" w:rsidP="000D7EF9">
      <w:pPr>
        <w:ind w:firstLine="720"/>
      </w:pPr>
      <w:r>
        <w:t xml:space="preserve">20–50 </w:t>
      </w:r>
      <w:r w:rsidR="006055B8">
        <w:tab/>
      </w:r>
      <w:r w:rsidR="006055B8">
        <w:tab/>
      </w:r>
      <w:r>
        <w:t>1500</w:t>
      </w:r>
    </w:p>
    <w:p w:rsidR="00872421" w:rsidRDefault="00872421" w:rsidP="000D7EF9">
      <w:pPr>
        <w:ind w:firstLine="720"/>
      </w:pPr>
      <w:r>
        <w:t xml:space="preserve">50–80 </w:t>
      </w:r>
      <w:r w:rsidR="006055B8">
        <w:tab/>
      </w:r>
      <w:r w:rsidR="006055B8">
        <w:tab/>
      </w:r>
      <w:r>
        <w:t>700</w:t>
      </w:r>
    </w:p>
    <w:p w:rsidR="00872421" w:rsidRDefault="00872421" w:rsidP="000D7EF9">
      <w:pPr>
        <w:ind w:firstLine="720"/>
      </w:pPr>
      <w:r>
        <w:t xml:space="preserve">80–110 </w:t>
      </w:r>
      <w:r w:rsidR="006055B8">
        <w:tab/>
      </w:r>
      <w:r>
        <w:t>44</w:t>
      </w:r>
    </w:p>
    <w:p w:rsidR="00872421" w:rsidRDefault="00872421" w:rsidP="00C50EE7">
      <w:r>
        <w:t xml:space="preserve">Tính toán giá trị trung </w:t>
      </w:r>
      <w:r w:rsidR="006055B8">
        <w:t>vị</w:t>
      </w:r>
      <w:r>
        <w:t xml:space="preserve"> </w:t>
      </w:r>
      <w:r w:rsidR="006055B8">
        <w:t xml:space="preserve">xấp xỉ </w:t>
      </w:r>
      <w:r>
        <w:t>cho dữ liệu.</w:t>
      </w:r>
    </w:p>
    <w:p w:rsidR="000D7EF9" w:rsidRDefault="000D7EF9" w:rsidP="00872421"/>
    <w:p w:rsidR="00872421" w:rsidRDefault="000D7EF9" w:rsidP="00872421">
      <w:r>
        <w:t>4</w:t>
      </w:r>
      <w:r w:rsidR="00872421">
        <w:t>.3 Cung cấ</w:t>
      </w:r>
      <w:r w:rsidR="006055B8">
        <w:t>p thêm độ đo</w:t>
      </w:r>
      <w:r w:rsidR="00872421">
        <w:t xml:space="preserve"> thống kê thường được sử dụng (ví dụ: không được minh họ</w:t>
      </w:r>
      <w:r w:rsidR="006055B8">
        <w:t xml:space="preserve">a trong </w:t>
      </w:r>
      <w:r w:rsidR="00872421">
        <w:t>chương</w:t>
      </w:r>
      <w:r w:rsidR="006055B8">
        <w:t xml:space="preserve"> này</w:t>
      </w:r>
      <w:r w:rsidR="00872421">
        <w:t>) để mô tả đặc tính phân tán dữ liệu và thảo luận cách chúng có thể được tính toán hiệu quả trong các cơ sở dữ liệu lớn.</w:t>
      </w:r>
    </w:p>
    <w:p w:rsidR="000D7EF9" w:rsidRDefault="000D7EF9" w:rsidP="00872421"/>
    <w:p w:rsidR="00872421" w:rsidRDefault="000D7EF9" w:rsidP="00872421">
      <w:r>
        <w:t>4</w:t>
      </w:r>
      <w:r w:rsidR="00872421">
        <w:t>.</w:t>
      </w:r>
      <w:r>
        <w:t>4</w:t>
      </w:r>
      <w:r w:rsidR="00872421">
        <w:t xml:space="preserve"> Trong nhiều ứng dụng, các bộ dữ liệu mới được bổ sung thêm vào các tập dữ liệu lớn hiện có.</w:t>
      </w:r>
      <w:r>
        <w:t xml:space="preserve"> </w:t>
      </w:r>
      <w:r w:rsidR="00872421">
        <w:t>Do đó, một cân nhắc quan trọng để tính toán tóm tắt dữ liệu mô tả là liệu một</w:t>
      </w:r>
      <w:r>
        <w:t xml:space="preserve"> độ </w:t>
      </w:r>
      <w:r w:rsidR="00872421">
        <w:t xml:space="preserve">đo </w:t>
      </w:r>
      <w:r>
        <w:t>c</w:t>
      </w:r>
      <w:r w:rsidR="00872421">
        <w:t xml:space="preserve">ó thể được tính hiệu quả theo cách gia tăng. Sử dụng </w:t>
      </w:r>
      <w:r>
        <w:t xml:space="preserve">hàm đếm </w:t>
      </w:r>
      <w:r w:rsidR="00872421">
        <w:t>số lượng, độ lệch chuẩn và trung vị làm ví dụ để cho thấy rằng đo lường phân phối hoặc đại số tạo điều kiện thuận lợi</w:t>
      </w:r>
      <w:r>
        <w:t xml:space="preserve"> </w:t>
      </w:r>
      <w:r w:rsidR="00872421">
        <w:t>tính toán gia tăng hiệu quả, trong khi đo lường toàn diện thì không.</w:t>
      </w:r>
    </w:p>
    <w:p w:rsidR="000D7EF9" w:rsidRDefault="000D7EF9" w:rsidP="00872421"/>
    <w:p w:rsidR="00872421" w:rsidRDefault="000D7EF9" w:rsidP="00872421">
      <w:r>
        <w:t>4.5</w:t>
      </w:r>
      <w:r w:rsidR="00872421">
        <w:t xml:space="preserve"> Trong dữ liệu trong thế giới thực, các bộ dữ liệu có giá trị thiế</w:t>
      </w:r>
      <w:r>
        <w:t>u ở</w:t>
      </w:r>
      <w:r w:rsidR="00872421">
        <w:t xml:space="preserve"> một số thuộc tính là một sự xuất hiện phổ biến. </w:t>
      </w:r>
      <w:r>
        <w:t>Hãy m</w:t>
      </w:r>
      <w:r w:rsidR="00872421">
        <w:t>ô tả các phương pháp khác nhau để xử lý vấn đề</w:t>
      </w:r>
      <w:r>
        <w:t xml:space="preserve"> này.</w:t>
      </w:r>
    </w:p>
    <w:p w:rsidR="000D7EF9" w:rsidRDefault="000D7EF9" w:rsidP="00872421"/>
    <w:p w:rsidR="00872421" w:rsidRDefault="000D7EF9" w:rsidP="00872421">
      <w:r>
        <w:t>4</w:t>
      </w:r>
      <w:r w:rsidR="00872421">
        <w:t>.</w:t>
      </w:r>
      <w:r>
        <w:t>6</w:t>
      </w:r>
      <w:r w:rsidR="00872421">
        <w:t xml:space="preserve"> Phạm vi giá trị của các phương pháp chuẩn hóa sau là gì?</w:t>
      </w:r>
    </w:p>
    <w:p w:rsidR="00872421" w:rsidRDefault="00872421" w:rsidP="00872421">
      <w:r>
        <w:t>(a) chuẩn hóa min-max</w:t>
      </w:r>
    </w:p>
    <w:p w:rsidR="00872421" w:rsidRDefault="00872421" w:rsidP="00872421">
      <w:r>
        <w:t>(b) chuẩ</w:t>
      </w:r>
      <w:r w:rsidR="000D7EF9">
        <w:t xml:space="preserve">n hóa </w:t>
      </w:r>
      <w:r>
        <w:t xml:space="preserve"> z</w:t>
      </w:r>
      <w:r w:rsidR="000D7EF9">
        <w:t>-score</w:t>
      </w:r>
    </w:p>
    <w:p w:rsidR="00872421" w:rsidRDefault="00872421" w:rsidP="00872421">
      <w:r>
        <w:t xml:space="preserve">(c) </w:t>
      </w:r>
      <w:r w:rsidR="000D7EF9">
        <w:t>chuẩn</w:t>
      </w:r>
      <w:r>
        <w:t xml:space="preserve"> hóa theo tỷ lệ thập phân</w:t>
      </w:r>
    </w:p>
    <w:p w:rsidR="00C50EE7" w:rsidRDefault="00C50EE7" w:rsidP="00872421"/>
    <w:p w:rsidR="00872421" w:rsidRDefault="00AB5878" w:rsidP="00872421">
      <w:r>
        <w:t>4.7</w:t>
      </w:r>
      <w:r w:rsidR="00872421">
        <w:t xml:space="preserve"> Sử dụng hai phương pháp bên dưới để chuẩn hóa nhóm dữ liệu sau:</w:t>
      </w:r>
      <w:r>
        <w:t xml:space="preserve"> </w:t>
      </w:r>
      <w:r w:rsidR="00872421">
        <w:t>200, 300, 400, 600, 1000</w:t>
      </w:r>
    </w:p>
    <w:p w:rsidR="00872421" w:rsidRDefault="00872421" w:rsidP="00872421">
      <w:r>
        <w:t>(a) chuẩn hóa min-max bằng cách thiết lập min = 0 và max = 1</w:t>
      </w:r>
    </w:p>
    <w:p w:rsidR="00872421" w:rsidRDefault="00872421" w:rsidP="00872421">
      <w:r>
        <w:t>(b) chuẩ</w:t>
      </w:r>
      <w:r w:rsidR="00AB5878">
        <w:t xml:space="preserve">n hóa </w:t>
      </w:r>
      <w:r>
        <w:t xml:space="preserve"> z</w:t>
      </w:r>
      <w:r w:rsidR="00AB5878">
        <w:t>-score</w:t>
      </w:r>
    </w:p>
    <w:p w:rsidR="00AB5878" w:rsidRDefault="00AB5878" w:rsidP="00872421"/>
    <w:p w:rsidR="00872421" w:rsidRDefault="00AB5878" w:rsidP="00872421">
      <w:r>
        <w:t>4</w:t>
      </w:r>
      <w:r w:rsidR="00872421">
        <w:t>.</w:t>
      </w:r>
      <w:r>
        <w:t>8</w:t>
      </w:r>
      <w:r w:rsidR="00872421">
        <w:t xml:space="preserve"> Sử dụng sơ đồ để tóm tắt các thủ tục sau đây để lựa chọn tập </w:t>
      </w:r>
      <w:r>
        <w:t xml:space="preserve">con các </w:t>
      </w:r>
      <w:r w:rsidR="00872421">
        <w:t>thuộc tính:</w:t>
      </w:r>
    </w:p>
    <w:p w:rsidR="00872421" w:rsidRDefault="00872421" w:rsidP="00872421">
      <w:r>
        <w:t>(a) lựa chọn chuyển tiếp từng bước</w:t>
      </w:r>
      <w:r w:rsidR="00AB5878">
        <w:t xml:space="preserve"> (stepwise forward selection)</w:t>
      </w:r>
    </w:p>
    <w:p w:rsidR="00872421" w:rsidRDefault="00872421" w:rsidP="00872421">
      <w:r>
        <w:t xml:space="preserve">(b) loại bỏ lùi </w:t>
      </w:r>
      <w:r w:rsidR="00AB5878">
        <w:t xml:space="preserve">từng </w:t>
      </w:r>
      <w:r>
        <w:t>bước</w:t>
      </w:r>
      <w:r w:rsidR="00AB5878">
        <w:t xml:space="preserve"> (stepwise backward elimination)</w:t>
      </w:r>
    </w:p>
    <w:p w:rsidR="00872421" w:rsidRDefault="00872421" w:rsidP="00872421">
      <w:r>
        <w:t>(c) kết hợp lựa chọn chuyển tiếp và loại bỏ lùi</w:t>
      </w:r>
    </w:p>
    <w:p w:rsidR="00AB5878" w:rsidRDefault="00AB5878" w:rsidP="00872421"/>
    <w:p w:rsidR="00872421" w:rsidRDefault="00872421" w:rsidP="00872421">
      <w:r>
        <w:t>4</w:t>
      </w:r>
      <w:r w:rsidR="00AB5878">
        <w:t>.9</w:t>
      </w:r>
      <w:r>
        <w:t xml:space="preserve"> Giả sử mộ</w:t>
      </w:r>
      <w:r w:rsidR="00AB5878">
        <w:t>t nhóm 12 bộ</w:t>
      </w:r>
      <w:r>
        <w:t xml:space="preserve"> giá bán đã đượ</w:t>
      </w:r>
      <w:r w:rsidR="00AB5878">
        <w:t>c sắp xếp</w:t>
      </w:r>
      <w:r>
        <w:t xml:space="preserve"> như sau:</w:t>
      </w:r>
      <w:r w:rsidR="00C50EE7">
        <w:t xml:space="preserve"> </w:t>
      </w:r>
      <w:r>
        <w:t>5, 10, 11, 13, 15, 35, 50, 55, 72, 92, 204, 215</w:t>
      </w:r>
      <w:r w:rsidR="00C50EE7">
        <w:t xml:space="preserve">. </w:t>
      </w:r>
      <w:r>
        <w:t>Phân vùng chúng thành ba thùng theo từng phương pháp sau:</w:t>
      </w:r>
    </w:p>
    <w:p w:rsidR="00872421" w:rsidRDefault="00872421" w:rsidP="00872421">
      <w:r>
        <w:t>(a) phân vùng tần số bằng nhau (equidepth)</w:t>
      </w:r>
    </w:p>
    <w:p w:rsidR="00872421" w:rsidRDefault="00872421" w:rsidP="00872421">
      <w:r>
        <w:t>(b) phân vùng theo chiều rộng bằng nhau</w:t>
      </w:r>
    </w:p>
    <w:p w:rsidR="00872421" w:rsidRDefault="00872421" w:rsidP="00872421">
      <w:r>
        <w:t>(c) phân cụm</w:t>
      </w:r>
    </w:p>
    <w:p w:rsidR="00AB5878" w:rsidRDefault="00AB5878" w:rsidP="00872421"/>
    <w:p w:rsidR="00872421" w:rsidRDefault="00AB5878" w:rsidP="00872421">
      <w:r>
        <w:t>4</w:t>
      </w:r>
      <w:r w:rsidR="00872421">
        <w:t>.1</w:t>
      </w:r>
      <w:r>
        <w:t>0</w:t>
      </w:r>
      <w:r w:rsidR="00872421">
        <w:t xml:space="preserve"> </w:t>
      </w:r>
      <w:r>
        <w:t>Tính t</w:t>
      </w:r>
      <w:r w:rsidR="00872421">
        <w:t xml:space="preserve">rung </w:t>
      </w:r>
      <w:r>
        <w:t>vị</w:t>
      </w:r>
      <w:r w:rsidR="00872421">
        <w:t xml:space="preserve"> là một trong những biện pháp tổng thể quan trọng nhất trong phân tích dữ liệu. Đề xuất một số phương pháp cho xấp xỉ trung </w:t>
      </w:r>
      <w:r>
        <w:t xml:space="preserve">vị. </w:t>
      </w:r>
      <w:r w:rsidR="00872421">
        <w:t xml:space="preserve"> Phân tích</w:t>
      </w:r>
      <w:r>
        <w:t xml:space="preserve"> </w:t>
      </w:r>
      <w:r w:rsidR="00872421">
        <w:t>độ phức tạp tương ứng trong các cài đặt thông số khác nhau và quyết định mức độ nào</w:t>
      </w:r>
      <w:r>
        <w:t xml:space="preserve"> </w:t>
      </w:r>
      <w:r w:rsidR="00872421">
        <w:t>giá trị thực có thể xấp xỉ. Hơn nữa, đề xuất một chiến lược heuristic để cân bằng giữa</w:t>
      </w:r>
      <w:r>
        <w:t xml:space="preserve"> </w:t>
      </w:r>
      <w:r w:rsidR="00872421">
        <w:t>tính chính xác và phức tạp và sau đó áp dụng nó cho tất cả các phương pháp bạn đã đưa ra.</w:t>
      </w:r>
    </w:p>
    <w:p w:rsidR="00AB5878" w:rsidRDefault="00AB5878" w:rsidP="00872421"/>
    <w:p w:rsidR="00872421" w:rsidRDefault="00AB5878" w:rsidP="00872421">
      <w:r>
        <w:t>4</w:t>
      </w:r>
      <w:r w:rsidR="00872421">
        <w:t>.1</w:t>
      </w:r>
      <w:r>
        <w:t>1</w:t>
      </w:r>
      <w:r w:rsidR="00872421">
        <w:t xml:space="preserve"> Điều quan trọng là phải xác định hoặc chọ</w:t>
      </w:r>
      <w:r w:rsidR="00E6418F">
        <w:t xml:space="preserve">n các độ đo sự </w:t>
      </w:r>
      <w:r w:rsidR="00872421">
        <w:t>tương tự trong</w:t>
      </w:r>
      <w:r w:rsidR="00E6418F">
        <w:t xml:space="preserve"> quá trình phân tích</w:t>
      </w:r>
      <w:r w:rsidR="00872421">
        <w:t xml:space="preserve"> dữ liệ</w:t>
      </w:r>
      <w:r w:rsidR="00E6418F">
        <w:t>u</w:t>
      </w:r>
      <w:r w:rsidR="00872421">
        <w:t xml:space="preserve">. Tuy nhiên, không có </w:t>
      </w:r>
      <w:r w:rsidR="00E6418F">
        <w:t xml:space="preserve">một độ đo </w:t>
      </w:r>
      <w:r w:rsidR="00872421">
        <w:t>tương tự chủ quan được chấp nhận phổ biến. Sử dụng</w:t>
      </w:r>
    </w:p>
    <w:p w:rsidR="00872421" w:rsidRDefault="00872421" w:rsidP="00872421">
      <w:r>
        <w:t xml:space="preserve">các </w:t>
      </w:r>
      <w:r w:rsidR="00E6418F">
        <w:t xml:space="preserve">độ đo </w:t>
      </w:r>
      <w:r>
        <w:t xml:space="preserve">tương tự khác nhau có thể suy ra các kết quả khác nhau. Tuy nhiên, một số các </w:t>
      </w:r>
      <w:r w:rsidR="00E6418F">
        <w:t>độ đo</w:t>
      </w:r>
      <w:r>
        <w:t xml:space="preserve"> tương tự khác nhau có thể tương đương sau một số phép biến đổi.</w:t>
      </w:r>
    </w:p>
    <w:p w:rsidR="00872421" w:rsidRDefault="00872421" w:rsidP="00872421">
      <w:r>
        <w:t>Giả sử chúng ta có tập dữ liệu hai chiều sau đây:</w:t>
      </w:r>
    </w:p>
    <w:tbl>
      <w:tblPr>
        <w:tblStyle w:val="TableGrid"/>
        <w:tblW w:w="0" w:type="auto"/>
        <w:tblInd w:w="2088" w:type="dxa"/>
        <w:tblLook w:val="04A0" w:firstRow="1" w:lastRow="0" w:firstColumn="1" w:lastColumn="0" w:noHBand="0" w:noVBand="1"/>
      </w:tblPr>
      <w:tblGrid>
        <w:gridCol w:w="1104"/>
        <w:gridCol w:w="1776"/>
        <w:gridCol w:w="1530"/>
      </w:tblGrid>
      <w:tr w:rsidR="00E6418F" w:rsidTr="00E6418F">
        <w:tc>
          <w:tcPr>
            <w:tcW w:w="1104" w:type="dxa"/>
          </w:tcPr>
          <w:p w:rsidR="00E6418F" w:rsidRDefault="00E6418F" w:rsidP="00872421"/>
        </w:tc>
        <w:tc>
          <w:tcPr>
            <w:tcW w:w="1776" w:type="dxa"/>
          </w:tcPr>
          <w:p w:rsidR="00E6418F" w:rsidRDefault="00E6418F" w:rsidP="00E6418F">
            <w:r>
              <w:t xml:space="preserve">A1 </w:t>
            </w:r>
          </w:p>
        </w:tc>
        <w:tc>
          <w:tcPr>
            <w:tcW w:w="1530" w:type="dxa"/>
          </w:tcPr>
          <w:p w:rsidR="00E6418F" w:rsidRDefault="00E6418F" w:rsidP="00872421">
            <w:r>
              <w:t>A2</w:t>
            </w:r>
          </w:p>
        </w:tc>
      </w:tr>
      <w:tr w:rsidR="00E6418F" w:rsidTr="00E6418F">
        <w:tc>
          <w:tcPr>
            <w:tcW w:w="1104" w:type="dxa"/>
          </w:tcPr>
          <w:p w:rsidR="00E6418F" w:rsidRPr="00E6418F" w:rsidRDefault="00E6418F" w:rsidP="00872421">
            <w:pPr>
              <w:rPr>
                <w:vertAlign w:val="subscript"/>
              </w:rPr>
            </w:pPr>
            <w:r>
              <w:t>X</w:t>
            </w:r>
            <w:r>
              <w:rPr>
                <w:vertAlign w:val="subscript"/>
              </w:rPr>
              <w:t>1</w:t>
            </w:r>
          </w:p>
        </w:tc>
        <w:tc>
          <w:tcPr>
            <w:tcW w:w="1776" w:type="dxa"/>
          </w:tcPr>
          <w:p w:rsidR="00E6418F" w:rsidRDefault="00E6418F" w:rsidP="00872421">
            <w:r>
              <w:t>1.5</w:t>
            </w:r>
          </w:p>
        </w:tc>
        <w:tc>
          <w:tcPr>
            <w:tcW w:w="1530" w:type="dxa"/>
          </w:tcPr>
          <w:p w:rsidR="00E6418F" w:rsidRDefault="00E6418F" w:rsidP="00872421">
            <w:r>
              <w:t>1.7</w:t>
            </w:r>
          </w:p>
        </w:tc>
      </w:tr>
      <w:tr w:rsidR="00E6418F" w:rsidTr="00E6418F">
        <w:tc>
          <w:tcPr>
            <w:tcW w:w="1104" w:type="dxa"/>
          </w:tcPr>
          <w:p w:rsidR="00E6418F" w:rsidRDefault="00E6418F" w:rsidP="00872421">
            <w:r>
              <w:t>X</w:t>
            </w:r>
            <w:r>
              <w:rPr>
                <w:vertAlign w:val="subscript"/>
              </w:rPr>
              <w:t>2</w:t>
            </w:r>
          </w:p>
        </w:tc>
        <w:tc>
          <w:tcPr>
            <w:tcW w:w="1776" w:type="dxa"/>
          </w:tcPr>
          <w:p w:rsidR="00E6418F" w:rsidRDefault="00E6418F" w:rsidP="00872421">
            <w:r>
              <w:t>2</w:t>
            </w:r>
          </w:p>
        </w:tc>
        <w:tc>
          <w:tcPr>
            <w:tcW w:w="1530" w:type="dxa"/>
          </w:tcPr>
          <w:p w:rsidR="00E6418F" w:rsidRDefault="00E6418F" w:rsidP="00872421">
            <w:r>
              <w:t>1.9</w:t>
            </w:r>
          </w:p>
        </w:tc>
      </w:tr>
      <w:tr w:rsidR="00E6418F" w:rsidTr="00E6418F">
        <w:tc>
          <w:tcPr>
            <w:tcW w:w="1104" w:type="dxa"/>
          </w:tcPr>
          <w:p w:rsidR="00E6418F" w:rsidRDefault="00E6418F" w:rsidP="00872421">
            <w:r>
              <w:t>X</w:t>
            </w:r>
            <w:r>
              <w:rPr>
                <w:vertAlign w:val="subscript"/>
              </w:rPr>
              <w:t>3</w:t>
            </w:r>
          </w:p>
        </w:tc>
        <w:tc>
          <w:tcPr>
            <w:tcW w:w="1776" w:type="dxa"/>
          </w:tcPr>
          <w:p w:rsidR="00E6418F" w:rsidRDefault="00E6418F" w:rsidP="00872421">
            <w:r>
              <w:t>1.6</w:t>
            </w:r>
          </w:p>
        </w:tc>
        <w:tc>
          <w:tcPr>
            <w:tcW w:w="1530" w:type="dxa"/>
          </w:tcPr>
          <w:p w:rsidR="00E6418F" w:rsidRDefault="00E6418F" w:rsidP="00872421">
            <w:r>
              <w:t>1.8</w:t>
            </w:r>
          </w:p>
        </w:tc>
      </w:tr>
      <w:tr w:rsidR="00E6418F" w:rsidTr="00E6418F">
        <w:tc>
          <w:tcPr>
            <w:tcW w:w="1104" w:type="dxa"/>
          </w:tcPr>
          <w:p w:rsidR="00E6418F" w:rsidRDefault="00E6418F" w:rsidP="00872421">
            <w:r>
              <w:lastRenderedPageBreak/>
              <w:t>X</w:t>
            </w:r>
            <w:r>
              <w:rPr>
                <w:vertAlign w:val="subscript"/>
              </w:rPr>
              <w:t>4</w:t>
            </w:r>
          </w:p>
        </w:tc>
        <w:tc>
          <w:tcPr>
            <w:tcW w:w="1776" w:type="dxa"/>
          </w:tcPr>
          <w:p w:rsidR="00E6418F" w:rsidRDefault="00E6418F" w:rsidP="00872421">
            <w:r>
              <w:t>1.2</w:t>
            </w:r>
          </w:p>
        </w:tc>
        <w:tc>
          <w:tcPr>
            <w:tcW w:w="1530" w:type="dxa"/>
          </w:tcPr>
          <w:p w:rsidR="00E6418F" w:rsidRDefault="00E6418F" w:rsidP="00872421">
            <w:r>
              <w:t>1.5</w:t>
            </w:r>
          </w:p>
        </w:tc>
      </w:tr>
      <w:tr w:rsidR="00E6418F" w:rsidTr="00E6418F">
        <w:tc>
          <w:tcPr>
            <w:tcW w:w="1104" w:type="dxa"/>
          </w:tcPr>
          <w:p w:rsidR="00E6418F" w:rsidRDefault="00E6418F" w:rsidP="00872421">
            <w:r>
              <w:t>X</w:t>
            </w:r>
            <w:r>
              <w:rPr>
                <w:vertAlign w:val="subscript"/>
              </w:rPr>
              <w:t>5</w:t>
            </w:r>
          </w:p>
        </w:tc>
        <w:tc>
          <w:tcPr>
            <w:tcW w:w="1776" w:type="dxa"/>
          </w:tcPr>
          <w:p w:rsidR="00E6418F" w:rsidRDefault="00E6418F" w:rsidP="00872421">
            <w:r>
              <w:t>1.5</w:t>
            </w:r>
          </w:p>
        </w:tc>
        <w:tc>
          <w:tcPr>
            <w:tcW w:w="1530" w:type="dxa"/>
          </w:tcPr>
          <w:p w:rsidR="00E6418F" w:rsidRDefault="00E6418F" w:rsidP="00872421">
            <w:r>
              <w:t>1.0</w:t>
            </w:r>
          </w:p>
        </w:tc>
      </w:tr>
    </w:tbl>
    <w:p w:rsidR="00E6418F" w:rsidRDefault="00E6418F" w:rsidP="00872421"/>
    <w:p w:rsidR="00872421" w:rsidRDefault="00872421" w:rsidP="00872421">
      <w:r>
        <w:t xml:space="preserve">(a) </w:t>
      </w:r>
      <w:r w:rsidR="00E6418F">
        <w:t xml:space="preserve"> </w:t>
      </w:r>
      <w:r>
        <w:t>Xem xét dữ liệu dưới dạng các điểm dữ liệu hai chiều. Cho điểm dữ liệu mới, x =</w:t>
      </w:r>
      <w:r w:rsidR="008D1997">
        <w:t xml:space="preserve"> </w:t>
      </w:r>
      <w:r>
        <w:t>(1.4, 1.6) như một truy vấn, xếp hạng các điểm cơ sở dữ liệu dựa trên sự giống nhau với truy vấn sử dụng</w:t>
      </w:r>
      <w:r w:rsidR="00E6418F">
        <w:t xml:space="preserve"> </w:t>
      </w:r>
      <w:r w:rsidR="008D1997">
        <w:t>(</w:t>
      </w:r>
      <w:r>
        <w:t>1) Khoảng cách Euclide và (2) độ tương tự cosin.</w:t>
      </w:r>
    </w:p>
    <w:p w:rsidR="00872421" w:rsidRDefault="00872421" w:rsidP="00872421">
      <w:r>
        <w:t>(b) Chuẩn hóa tập dữ liệu để</w:t>
      </w:r>
      <w:r w:rsidR="00E6418F">
        <w:t xml:space="preserve"> làm cho </w:t>
      </w:r>
      <w:r w:rsidR="008D1997">
        <w:t>norm</w:t>
      </w:r>
      <w:r>
        <w:t xml:space="preserve"> của mỗi điểm dữ liệu bằng 1. Sử dụng</w:t>
      </w:r>
      <w:r w:rsidR="008D1997">
        <w:t xml:space="preserve"> khoảng cách</w:t>
      </w:r>
      <w:r>
        <w:t xml:space="preserve"> Euclide</w:t>
      </w:r>
      <w:r w:rsidR="008D1997">
        <w:t xml:space="preserve"> </w:t>
      </w:r>
      <w:r>
        <w:t>trên dữ liệu được chuyển đổi để xếp hạng các điểm dữ liệ</w:t>
      </w:r>
      <w:r w:rsidR="006C0F22">
        <w:t>u</w:t>
      </w:r>
    </w:p>
    <w:p w:rsidR="008D1997" w:rsidRDefault="008D1997" w:rsidP="00872421"/>
    <w:p w:rsidR="00872421" w:rsidRDefault="006C0F22" w:rsidP="00872421">
      <w:r>
        <w:t>4</w:t>
      </w:r>
      <w:r w:rsidR="00872421">
        <w:t>.1</w:t>
      </w:r>
      <w:r>
        <w:t>2</w:t>
      </w:r>
      <w:r w:rsidR="00872421">
        <w:t xml:space="preserve"> Đề xuất một thuậ</w:t>
      </w:r>
      <w:r>
        <w:t>t toán, viết bằng</w:t>
      </w:r>
      <w:r w:rsidR="00872421">
        <w:t xml:space="preserve"> mã giả hoặ</w:t>
      </w:r>
      <w:r>
        <w:t>c bằng</w:t>
      </w:r>
      <w:r w:rsidR="00872421">
        <w:t xml:space="preserve"> ngôn ngữ lập trình yêu thích của bạn, cho</w:t>
      </w:r>
      <w:r>
        <w:t xml:space="preserve"> </w:t>
      </w:r>
      <w:r w:rsidR="00872421">
        <w:t>những điều sau đây:</w:t>
      </w:r>
    </w:p>
    <w:p w:rsidR="006C0F22" w:rsidRDefault="00872421" w:rsidP="00872421">
      <w:r>
        <w:t>(a) Tự động tạo hệ thống phân cấp khái niệm cho dữ liệu phân loại dựa trên</w:t>
      </w:r>
      <w:r w:rsidR="006C0F22">
        <w:t xml:space="preserve"> </w:t>
      </w:r>
      <w:r>
        <w:t>số giá trị khác biệt của các thuộc tính trong lược đồ đã cho</w:t>
      </w:r>
    </w:p>
    <w:p w:rsidR="00872421" w:rsidRDefault="00872421" w:rsidP="00872421">
      <w:r>
        <w:t>(b) Tự động tạo hệ thống phân cấp khái niệm cho dữ liệu số dựa trên</w:t>
      </w:r>
      <w:r w:rsidR="006C0F22">
        <w:t xml:space="preserve"> </w:t>
      </w:r>
      <w:r>
        <w:t>quy tắc phân vùng có chiều rộng bằng nhau</w:t>
      </w:r>
    </w:p>
    <w:p w:rsidR="00872421" w:rsidRDefault="00872421" w:rsidP="00872421">
      <w:r>
        <w:t>(c) Tự động tạo hệ thống phân cấp khái niệm cho dữ liệu số dựa trên</w:t>
      </w:r>
      <w:r w:rsidR="006C0F22">
        <w:t xml:space="preserve"> </w:t>
      </w:r>
      <w:r>
        <w:t>quy tắc phân vùng tần số bằng nhau</w:t>
      </w:r>
    </w:p>
    <w:p w:rsidR="006C0F22" w:rsidRDefault="006C0F22" w:rsidP="00872421"/>
    <w:p w:rsidR="00872421" w:rsidRDefault="006C0F22" w:rsidP="00872421">
      <w:r>
        <w:t>4</w:t>
      </w:r>
      <w:r w:rsidR="00872421">
        <w:t>.</w:t>
      </w:r>
      <w:r>
        <w:t>13</w:t>
      </w:r>
      <w:r w:rsidR="00872421">
        <w:t xml:space="preserve"> Tải dữ liệu </w:t>
      </w:r>
      <w:r>
        <w:t>nhanh</w:t>
      </w:r>
      <w:r w:rsidR="00872421">
        <w:t xml:space="preserve"> đặt ra một thách thức trong các hệ thống cơ sở dữ liệu vì dữ liệu đầu vào là</w:t>
      </w:r>
      <w:r>
        <w:t xml:space="preserve"> </w:t>
      </w:r>
      <w:r w:rsidR="00872421">
        <w:t>thường bẩn. Trong nhiều trường hợp, bản ghi đầu vào có thể có nhiều giá trị bị thiếu và một số</w:t>
      </w:r>
      <w:r>
        <w:t xml:space="preserve"> bản ghi</w:t>
      </w:r>
      <w:r w:rsidR="00872421">
        <w:t xml:space="preserve"> có thể bị ô nhiễm (tức là, với một số giá trị dữ liệu nằm ngoài phạm vi hoặc của mộ</w:t>
      </w:r>
      <w:r>
        <w:t>t kiểu</w:t>
      </w:r>
      <w:r w:rsidR="00872421">
        <w:t xml:space="preserve"> khác</w:t>
      </w:r>
      <w:r>
        <w:t xml:space="preserve"> </w:t>
      </w:r>
      <w:r w:rsidR="00872421">
        <w:t xml:space="preserve">loại dữ liệu </w:t>
      </w:r>
      <w:r>
        <w:t>thực tế</w:t>
      </w:r>
      <w:r w:rsidR="00872421">
        <w:t>). Làm việc với thuật toán tải và làm sạch dữ liệu tự động</w:t>
      </w:r>
      <w:r>
        <w:t xml:space="preserve"> </w:t>
      </w:r>
      <w:r w:rsidR="00872421">
        <w:t>để dữ liệu sai sẽ được đánh dấ</w:t>
      </w:r>
      <w:r>
        <w:t>u và không được chẳng may chèn vào cơ sở dữ liệu trong quá trình tải dữ liệu.</w:t>
      </w:r>
    </w:p>
    <w:p w:rsidR="00FC1F93" w:rsidRPr="00872421" w:rsidRDefault="00FC1F93" w:rsidP="00872421"/>
    <w:p w:rsidR="00FC1F93" w:rsidRPr="00FC1F93" w:rsidRDefault="00FC1F93" w:rsidP="004F16CC">
      <w:r w:rsidRPr="00FC1F93">
        <w:t>4</w:t>
      </w:r>
      <w:r w:rsidR="00594DB2">
        <w:t>.14</w:t>
      </w:r>
      <w:r w:rsidRPr="00FC1F93">
        <w:t xml:space="preserve"> (</w:t>
      </w:r>
      <w:r w:rsidR="003939C6">
        <w:t>Bài tập cài đặt</w:t>
      </w:r>
      <w:r w:rsidRPr="00FC1F93">
        <w:t>) Thực hiện ba thuậ</w:t>
      </w:r>
      <w:r w:rsidR="003939C6">
        <w:t>t toán khai phá</w:t>
      </w:r>
      <w:r w:rsidRPr="00FC1F93">
        <w:t xml:space="preserve"> </w:t>
      </w:r>
      <w:r w:rsidR="003939C6">
        <w:t xml:space="preserve">tập </w:t>
      </w:r>
      <w:r w:rsidRPr="00FC1F93">
        <w:t>các mặt hàng thường xuyên được giới thiệu trong chương này: (1) Apri</w:t>
      </w:r>
      <w:r w:rsidR="003939C6">
        <w:t>ori</w:t>
      </w:r>
      <w:r w:rsidRPr="00FC1F93">
        <w:t>, (2) Tăng trưở</w:t>
      </w:r>
      <w:r w:rsidR="003939C6">
        <w:t>ng FP</w:t>
      </w:r>
      <w:r w:rsidRPr="00FC1F93">
        <w:t xml:space="preserve"> và (3) ECLAT</w:t>
      </w:r>
      <w:r w:rsidR="003939C6">
        <w:t xml:space="preserve"> </w:t>
      </w:r>
      <w:r w:rsidRPr="00FC1F93">
        <w:t xml:space="preserve">(khai </w:t>
      </w:r>
      <w:r w:rsidR="003939C6">
        <w:t>phá</w:t>
      </w:r>
      <w:r w:rsidRPr="00FC1F93">
        <w:t xml:space="preserve"> sử dụng định dạng dữ liệu theo chiều dọc), sử dụng ngôn ngữ lập trình mà bạn</w:t>
      </w:r>
      <w:r w:rsidR="003939C6">
        <w:t xml:space="preserve"> </w:t>
      </w:r>
      <w:r w:rsidRPr="00FC1F93">
        <w:t>quen thuộc với, chẳng hạn như C ++ hoặc Java. So sánh hiệu suất của từng thuật toán với các loại tập dữ liệu lớn khác nhau. Viết báo cáo để phân tích các tình huống (chẳng hạn như kích thước dữ liệu,</w:t>
      </w:r>
      <w:r w:rsidR="00594DB2">
        <w:t xml:space="preserve"> </w:t>
      </w:r>
      <w:r w:rsidRPr="00FC1F93">
        <w:t>phân phối dữ liệu, cài đặt ngưỡng hỗ trợ tối thiểu và mật độ mẫu) trong đó một</w:t>
      </w:r>
      <w:r w:rsidR="00594DB2">
        <w:t xml:space="preserve"> </w:t>
      </w:r>
      <w:r w:rsidRPr="00FC1F93">
        <w:t>thuật toán có thể hoạt động tốt hơn các thuật toán khác và nêu rõ lý do.</w:t>
      </w:r>
    </w:p>
    <w:p w:rsidR="00594DB2" w:rsidRPr="00FC1F93" w:rsidRDefault="00594DB2" w:rsidP="004F16CC">
      <w:r>
        <w:lastRenderedPageBreak/>
        <w:t>4.15</w:t>
      </w:r>
      <w:r w:rsidR="00FC1F93" w:rsidRPr="00FC1F93">
        <w:t xml:space="preserve"> Giả sử rằng một cửa hàng lớn có một cơ sở dữ liệu giao dịch đượ</w:t>
      </w:r>
      <w:r>
        <w:t>c lưu trữ phân tán</w:t>
      </w:r>
      <w:r w:rsidR="00FC1F93" w:rsidRPr="00FC1F93">
        <w:t xml:space="preserve"> trong số bốn</w:t>
      </w:r>
      <w:r>
        <w:t xml:space="preserve"> </w:t>
      </w:r>
      <w:r w:rsidR="00FC1F93" w:rsidRPr="00FC1F93">
        <w:t>vị trí. Các giao dịch trong mỗi cơ sở dữ liệu thành phần có cùng định dạng, cụ thể là</w:t>
      </w:r>
      <w:r>
        <w:t xml:space="preserve"> </w:t>
      </w:r>
      <w:r w:rsidR="00FC1F93" w:rsidRPr="00FC1F93">
        <w:t>T</w:t>
      </w:r>
      <w:r w:rsidR="00FC1F93" w:rsidRPr="00594DB2">
        <w:rPr>
          <w:vertAlign w:val="subscript"/>
        </w:rPr>
        <w:t>j</w:t>
      </w:r>
      <w:r w:rsidR="00FC1F93" w:rsidRPr="00FC1F93">
        <w:t>: {i</w:t>
      </w:r>
      <w:r w:rsidR="00FC1F93" w:rsidRPr="00594DB2">
        <w:rPr>
          <w:vertAlign w:val="subscript"/>
        </w:rPr>
        <w:t>1</w:t>
      </w:r>
      <w:r w:rsidR="00FC1F93" w:rsidRPr="00FC1F93">
        <w:t>, ..., i</w:t>
      </w:r>
      <w:r w:rsidR="00FC1F93" w:rsidRPr="00594DB2">
        <w:rPr>
          <w:vertAlign w:val="subscript"/>
        </w:rPr>
        <w:t>m</w:t>
      </w:r>
      <w:r w:rsidR="00FC1F93" w:rsidRPr="00FC1F93">
        <w:t>}, trong đó T</w:t>
      </w:r>
      <w:r w:rsidR="00FC1F93" w:rsidRPr="00594DB2">
        <w:rPr>
          <w:vertAlign w:val="subscript"/>
        </w:rPr>
        <w:t>j</w:t>
      </w:r>
      <w:r w:rsidR="00FC1F93" w:rsidRPr="00FC1F93">
        <w:t xml:space="preserve"> là mã định danh giao dịch và i</w:t>
      </w:r>
      <w:r w:rsidR="00FC1F93" w:rsidRPr="00594DB2">
        <w:rPr>
          <w:vertAlign w:val="subscript"/>
        </w:rPr>
        <w:t>k</w:t>
      </w:r>
      <w:r w:rsidR="00FC1F93" w:rsidRPr="00FC1F93">
        <w:t xml:space="preserve"> (1 ≤ k ≤ m) là mã định danh</w:t>
      </w:r>
      <w:r>
        <w:t xml:space="preserve"> </w:t>
      </w:r>
      <w:r w:rsidR="00FC1F93" w:rsidRPr="00FC1F93">
        <w:t>của một mặt hàng được mua trong giao dịch. Đề xuất một thuật toán hiệu quả để</w:t>
      </w:r>
      <w:r>
        <w:t xml:space="preserve"> khai phá các luật kết hợp toàn cục</w:t>
      </w:r>
    </w:p>
    <w:p w:rsidR="00FC1F93" w:rsidRDefault="00594DB2" w:rsidP="004F16CC">
      <w:r>
        <w:t xml:space="preserve">(không xem xét các </w:t>
      </w:r>
      <w:r w:rsidR="00FC1F93" w:rsidRPr="00FC1F93">
        <w:t>kết</w:t>
      </w:r>
      <w:r>
        <w:t xml:space="preserve"> hợp</w:t>
      </w:r>
      <w:r w:rsidR="00FC1F93" w:rsidRPr="00FC1F93">
        <w:t xml:space="preserve"> đa cấp). Bạn có thể trình bày</w:t>
      </w:r>
      <w:r>
        <w:t xml:space="preserve"> </w:t>
      </w:r>
      <w:r w:rsidR="00FC1F93" w:rsidRPr="00FC1F93">
        <w:t>thuật toán dưới dạng một phác thảo. Thuật toán của bạn không yêu cầu g</w:t>
      </w:r>
      <w:r>
        <w:t xml:space="preserve">ửi </w:t>
      </w:r>
      <w:r w:rsidR="00FC1F93" w:rsidRPr="00FC1F93">
        <w:t>tất cả dữ liệu vào mộ</w:t>
      </w:r>
      <w:r>
        <w:t>t vị trí</w:t>
      </w:r>
      <w:r w:rsidR="00FC1F93" w:rsidRPr="00FC1F93">
        <w:t xml:space="preserve"> và không đượ</w:t>
      </w:r>
      <w:r>
        <w:t>c gây ra truyền thông trên mạng</w:t>
      </w:r>
      <w:r w:rsidR="00FC1F93" w:rsidRPr="00FC1F93">
        <w:t xml:space="preserve"> quá mức</w:t>
      </w:r>
      <w:r>
        <w:t>.</w:t>
      </w:r>
    </w:p>
    <w:p w:rsidR="00594DB2" w:rsidRPr="00594DB2" w:rsidRDefault="00594DB2" w:rsidP="00594DB2"/>
    <w:p w:rsidR="00FC1F93" w:rsidRDefault="00594DB2" w:rsidP="004F16CC">
      <w:r>
        <w:t>4.16</w:t>
      </w:r>
      <w:r w:rsidR="00FC1F93" w:rsidRPr="00FC1F93">
        <w:t xml:space="preserve"> Giả sử rằng tập </w:t>
      </w:r>
      <w:r>
        <w:t xml:space="preserve">các mặt hàng </w:t>
      </w:r>
      <w:r w:rsidR="00FC1F93" w:rsidRPr="00FC1F93">
        <w:t xml:space="preserve">thường xuyên được lưu cho một cơ sở dữ liệu giao dịch lớn, </w:t>
      </w:r>
      <w:r w:rsidR="00FC1F93" w:rsidRPr="00594DB2">
        <w:rPr>
          <w:i/>
        </w:rPr>
        <w:t>DB</w:t>
      </w:r>
      <w:r w:rsidR="00FC1F93" w:rsidRPr="00FC1F93">
        <w:t xml:space="preserve">. Thảo luận cách khai </w:t>
      </w:r>
      <w:r>
        <w:t>phá</w:t>
      </w:r>
      <w:r w:rsidR="00FC1F93" w:rsidRPr="00FC1F93">
        <w:t xml:space="preserve"> hiệu quả các </w:t>
      </w:r>
      <w:r>
        <w:t xml:space="preserve">luật </w:t>
      </w:r>
      <w:r w:rsidR="00FC1F93" w:rsidRPr="00FC1F93">
        <w:t>kết</w:t>
      </w:r>
      <w:r>
        <w:t xml:space="preserve"> hợp </w:t>
      </w:r>
      <w:r w:rsidR="00FC1F93" w:rsidRPr="00FC1F93">
        <w:t xml:space="preserve">(toàn cầu) </w:t>
      </w:r>
      <w:r w:rsidR="00985097">
        <w:t>với</w:t>
      </w:r>
      <w:r w:rsidR="00FC1F93" w:rsidRPr="00FC1F93">
        <w:t xml:space="preserve"> cùng ngưỡng hỗ trợ</w:t>
      </w:r>
      <w:r w:rsidR="00985097">
        <w:t xml:space="preserve"> </w:t>
      </w:r>
      <w:r w:rsidR="00985097" w:rsidRPr="00FC1F93">
        <w:t>tối thiểu</w:t>
      </w:r>
      <w:r w:rsidR="00FC1F93" w:rsidRPr="00FC1F93">
        <w:t xml:space="preserve"> nếu một tập hợp các giao dịch mới, được biểu thị là </w:t>
      </w:r>
      <w:r w:rsidR="00FC1F93" w:rsidRPr="00985097">
        <w:rPr>
          <w:i/>
        </w:rPr>
        <w:t>∆DB</w:t>
      </w:r>
      <w:r w:rsidR="00FC1F93" w:rsidRPr="00FC1F93">
        <w:t>, là (từng bước)</w:t>
      </w:r>
      <w:r w:rsidR="00985097">
        <w:t xml:space="preserve"> </w:t>
      </w:r>
      <w:r w:rsidR="00FC1F93" w:rsidRPr="00FC1F93">
        <w:t>được thêm vào?</w:t>
      </w:r>
    </w:p>
    <w:p w:rsidR="00985097" w:rsidRPr="00985097" w:rsidRDefault="00985097" w:rsidP="00985097"/>
    <w:p w:rsidR="00FC1F93" w:rsidRDefault="00985097" w:rsidP="004F16CC">
      <w:r>
        <w:t>4</w:t>
      </w:r>
      <w:r w:rsidR="00FC1F93" w:rsidRPr="00FC1F93">
        <w:t>.</w:t>
      </w:r>
      <w:r>
        <w:t>17</w:t>
      </w:r>
      <w:r w:rsidR="00FC1F93" w:rsidRPr="00FC1F93">
        <w:t xml:space="preserve"> Các thuật toán khai phá mẫu </w:t>
      </w:r>
      <w:r w:rsidR="00973A69">
        <w:t xml:space="preserve">xuất hiện </w:t>
      </w:r>
      <w:r w:rsidR="00FC1F93" w:rsidRPr="00FC1F93">
        <w:t>thường xuyên nhất chỉ xem xét các m</w:t>
      </w:r>
      <w:r w:rsidR="00973A69">
        <w:t>ặt hàng</w:t>
      </w:r>
      <w:r w:rsidR="00FC1F93" w:rsidRPr="00FC1F93">
        <w:t xml:space="preserve"> </w:t>
      </w:r>
      <w:r w:rsidR="00973A69">
        <w:t>khác</w:t>
      </w:r>
      <w:r w:rsidR="00FC1F93" w:rsidRPr="00FC1F93">
        <w:t xml:space="preserve"> biệt trong một giao dịch. Tuy nhiên, nhiều lần xuất hiện của một mặt hàng trong cùng một giỏ mua hàng, chẳng hạn như bốn chiếc bánh và ba bình sữa, có thể rất quan trọ</w:t>
      </w:r>
      <w:r w:rsidR="00973A69">
        <w:t xml:space="preserve">ng trong </w:t>
      </w:r>
      <w:r w:rsidR="00FC1F93" w:rsidRPr="00FC1F93">
        <w:t>phân tích dữ liệu</w:t>
      </w:r>
      <w:r w:rsidR="00973A69">
        <w:t xml:space="preserve"> giao dịch</w:t>
      </w:r>
      <w:r w:rsidR="00FC1F93" w:rsidRPr="00FC1F93">
        <w:t>. Làm thế nào tôi có thể</w:t>
      </w:r>
      <w:r w:rsidR="00973A69">
        <w:t xml:space="preserve"> khai phá tập</w:t>
      </w:r>
      <w:r w:rsidR="00FC1F93" w:rsidRPr="00FC1F93">
        <w:t xml:space="preserve"> các </w:t>
      </w:r>
      <w:r w:rsidR="00973A69">
        <w:t xml:space="preserve">mặt hàng </w:t>
      </w:r>
      <w:r w:rsidR="00FC1F93" w:rsidRPr="00FC1F93">
        <w:t xml:space="preserve">thường xuyên một cách hiệu quả </w:t>
      </w:r>
      <w:r w:rsidR="00973A69">
        <w:t xml:space="preserve">khi </w:t>
      </w:r>
      <w:r w:rsidR="00FC1F93" w:rsidRPr="00FC1F93">
        <w:t>xem xét nhiều lần xuất hiện của các mặt hàng? Đề xuất sửa đổi các thuật toán nổi tiếng, chẳng hạn như Apriori</w:t>
      </w:r>
      <w:r w:rsidR="00973A69">
        <w:t xml:space="preserve"> </w:t>
      </w:r>
      <w:r w:rsidR="00FC1F93" w:rsidRPr="00FC1F93">
        <w:t>và FP-tăng trưởng, để thích nghi với tình huống như vậy.</w:t>
      </w:r>
    </w:p>
    <w:p w:rsidR="00973A69" w:rsidRPr="00973A69" w:rsidRDefault="00973A69" w:rsidP="00973A69"/>
    <w:p w:rsidR="00FC1F93" w:rsidRPr="00FC1F93" w:rsidRDefault="00973A69" w:rsidP="004F16CC">
      <w:r>
        <w:t>4</w:t>
      </w:r>
      <w:r w:rsidR="00FC1F93" w:rsidRPr="00FC1F93">
        <w:t>.</w:t>
      </w:r>
      <w:r>
        <w:t>18</w:t>
      </w:r>
      <w:r w:rsidR="00FC1F93" w:rsidRPr="00FC1F93">
        <w:t xml:space="preserve"> (</w:t>
      </w:r>
      <w:r>
        <w:t>Bài tập cài đặt</w:t>
      </w:r>
      <w:r w:rsidR="00FC1F93" w:rsidRPr="00FC1F93">
        <w:t xml:space="preserve">) </w:t>
      </w:r>
      <w:r w:rsidR="0014555A">
        <w:t>Cài đặt</w:t>
      </w:r>
      <w:r w:rsidR="00FC1F93" w:rsidRPr="00FC1F93">
        <w:t xml:space="preserve"> ba phương pháp khai </w:t>
      </w:r>
      <w:r w:rsidR="0014555A">
        <w:t>phá</w:t>
      </w:r>
      <w:r w:rsidR="00FC1F93" w:rsidRPr="00FC1F93">
        <w:t xml:space="preserve"> các mặt hàng thường xuyên đóng (1)</w:t>
      </w:r>
      <w:r w:rsidR="0014555A">
        <w:t xml:space="preserve"> </w:t>
      </w:r>
      <w:r w:rsidR="00FC1F93" w:rsidRPr="00FC1F93">
        <w:t>A-Close [PBTL99] (dựa trên phần mở rộng của Apriori [AS94b]), (2) CLOSET + [WHP03]</w:t>
      </w:r>
      <w:r w:rsidR="0014555A">
        <w:t xml:space="preserve"> </w:t>
      </w:r>
      <w:r w:rsidR="00FC1F93" w:rsidRPr="00FC1F93">
        <w:t>(dựa trên phần mở rộng của tăng trưởng FP [HPY00]) và (3) CHARM [ZH02] (dựa trên</w:t>
      </w:r>
      <w:r w:rsidR="0014555A">
        <w:t xml:space="preserve"> </w:t>
      </w:r>
      <w:r w:rsidR="00FC1F93" w:rsidRPr="00FC1F93">
        <w:t>mở rộng ECLAT [Zak00]). So sánh hiệu suất của chúng với nhiều loại bộ dữ liệu</w:t>
      </w:r>
      <w:r w:rsidR="0014555A">
        <w:t xml:space="preserve"> lớn</w:t>
      </w:r>
      <w:r w:rsidR="00FC1F93" w:rsidRPr="00FC1F93">
        <w:t>. Viết báo cáo để trả lời các câu hỏi sau:</w:t>
      </w:r>
    </w:p>
    <w:p w:rsidR="00FC1F93" w:rsidRPr="00FC1F93" w:rsidRDefault="00FC1F93" w:rsidP="004F16CC">
      <w:r w:rsidRPr="00FC1F93">
        <w:t xml:space="preserve">(a) Tại sao việc khai </w:t>
      </w:r>
      <w:r w:rsidR="0014555A">
        <w:t>phá</w:t>
      </w:r>
      <w:r w:rsidRPr="00FC1F93">
        <w:t xml:space="preserve"> bộ các tậ</w:t>
      </w:r>
      <w:r w:rsidR="0014555A">
        <w:t xml:space="preserve">p </w:t>
      </w:r>
      <w:r w:rsidRPr="00FC1F93">
        <w:t>thường xuyên đóng thường hấp dẫ</w:t>
      </w:r>
      <w:r w:rsidR="0014555A">
        <w:t xml:space="preserve">n hơn khai phá </w:t>
      </w:r>
      <w:r w:rsidRPr="00FC1F93">
        <w:t xml:space="preserve">tập hợp các </w:t>
      </w:r>
      <w:r w:rsidR="0014555A">
        <w:t>mặt hàng</w:t>
      </w:r>
      <w:r w:rsidRPr="00FC1F93">
        <w:t xml:space="preserve"> thường xuyên hoàn chỉnh (dựa trên các thử nghiệm của bạn trên cùng một </w:t>
      </w:r>
      <w:r w:rsidR="0014555A">
        <w:t xml:space="preserve">tập </w:t>
      </w:r>
      <w:r w:rsidRPr="00FC1F93">
        <w:t>dữ liệu</w:t>
      </w:r>
      <w:r w:rsidR="0014555A">
        <w:t xml:space="preserve"> ở </w:t>
      </w:r>
      <w:r w:rsidRPr="00FC1F93">
        <w:t>Bài tậ</w:t>
      </w:r>
      <w:r w:rsidR="0014555A">
        <w:t xml:space="preserve">p </w:t>
      </w:r>
      <w:r w:rsidRPr="00FC1F93">
        <w:t>4</w:t>
      </w:r>
      <w:r w:rsidR="0014555A">
        <w:t>.14</w:t>
      </w:r>
      <w:r w:rsidRPr="00FC1F93">
        <w:t>)?</w:t>
      </w:r>
    </w:p>
    <w:p w:rsidR="00FC1F93" w:rsidRDefault="0014555A" w:rsidP="004F16CC">
      <w:r>
        <w:t xml:space="preserve">(b) Phân tích </w:t>
      </w:r>
      <w:r w:rsidR="00FC1F93" w:rsidRPr="00FC1F93">
        <w:t xml:space="preserve">các tình huống (chẳng hạn như kích thước dữ liệu, phân phối dữ liệu, </w:t>
      </w:r>
      <w:r>
        <w:t xml:space="preserve">thiết lập ngưỡng </w:t>
      </w:r>
      <w:r w:rsidR="00FC1F93" w:rsidRPr="00FC1F93">
        <w:t>hỗ trợ tối thiểu và mật độ mẫu) và tại sao một thuật toán hoạt động tốt hơn</w:t>
      </w:r>
      <w:r>
        <w:t xml:space="preserve"> </w:t>
      </w:r>
      <w:r w:rsidR="00FC1F93" w:rsidRPr="00FC1F93">
        <w:t xml:space="preserve">những </w:t>
      </w:r>
      <w:r>
        <w:t>thuật toán</w:t>
      </w:r>
      <w:r w:rsidR="00FC1F93" w:rsidRPr="00FC1F93">
        <w:t xml:space="preserve"> khác.</w:t>
      </w:r>
    </w:p>
    <w:p w:rsidR="0014555A" w:rsidRPr="0014555A" w:rsidRDefault="0014555A" w:rsidP="0014555A"/>
    <w:p w:rsidR="00FC1F93" w:rsidRDefault="0043100A" w:rsidP="004F16CC">
      <w:r>
        <w:lastRenderedPageBreak/>
        <w:t>4</w:t>
      </w:r>
      <w:r w:rsidR="00FC1F93" w:rsidRPr="00FC1F93">
        <w:t>.1</w:t>
      </w:r>
      <w:r>
        <w:t>9</w:t>
      </w:r>
      <w:r w:rsidR="00FC1F93" w:rsidRPr="00FC1F93">
        <w:t xml:space="preserve"> Đề xuất và phác thảo </w:t>
      </w:r>
      <w:r w:rsidR="001B62DA">
        <w:t xml:space="preserve">một </w:t>
      </w:r>
      <w:r w:rsidR="00FC1F93" w:rsidRPr="00FC1F93">
        <w:t>cách tiếp cậ</w:t>
      </w:r>
      <w:r w:rsidR="001B62DA">
        <w:t>n khai phá</w:t>
      </w:r>
      <w:r w:rsidR="00FC1F93" w:rsidRPr="00FC1F93">
        <w:t xml:space="preserve"> mức chia sẻ để</w:t>
      </w:r>
      <w:r w:rsidR="001B62DA">
        <w:t xml:space="preserve"> khai phá</w:t>
      </w:r>
      <w:r w:rsidR="00FC1F93" w:rsidRPr="00FC1F93">
        <w:t xml:space="preserve"> </w:t>
      </w:r>
      <w:r w:rsidR="001B62DA">
        <w:t xml:space="preserve">luật </w:t>
      </w:r>
      <w:r w:rsidR="00FC1F93" w:rsidRPr="00FC1F93">
        <w:t>kết</w:t>
      </w:r>
      <w:r w:rsidR="001B62DA">
        <w:t xml:space="preserve"> hợp</w:t>
      </w:r>
      <w:r w:rsidR="00FC1F93" w:rsidRPr="00FC1F93">
        <w:t xml:space="preserve"> đa cấp</w:t>
      </w:r>
      <w:r w:rsidR="001B62DA">
        <w:t xml:space="preserve"> </w:t>
      </w:r>
      <w:r w:rsidR="00FC1F93" w:rsidRPr="00FC1F93">
        <w:t>trong đó mỗi mục được mã hóa theo vị trí cấp của nó và một lần quét ban đầu của cơ sở dữ liệu</w:t>
      </w:r>
      <w:r w:rsidR="001B62DA">
        <w:t xml:space="preserve"> </w:t>
      </w:r>
      <w:r w:rsidR="00FC1F93" w:rsidRPr="00FC1F93">
        <w:t>thu thập số lượng cho mỗi mục ở mỗi cấp độ khái niệm, xác định các mục thườ</w:t>
      </w:r>
      <w:r w:rsidR="001B62DA">
        <w:t>ng xuyên và ít</w:t>
      </w:r>
      <w:r w:rsidR="00FC1F93" w:rsidRPr="00FC1F93">
        <w:t xml:space="preserve"> thường xuyên. Nhận xét về chi phí xử lý khai </w:t>
      </w:r>
      <w:r w:rsidR="001B62DA">
        <w:t>phá</w:t>
      </w:r>
      <w:r w:rsidR="00FC1F93" w:rsidRPr="00FC1F93">
        <w:t xml:space="preserve"> các </w:t>
      </w:r>
      <w:r w:rsidR="001B62DA">
        <w:t>luật kết hợp</w:t>
      </w:r>
      <w:r w:rsidR="00FC1F93" w:rsidRPr="00FC1F93">
        <w:t xml:space="preserve"> đa cấp với</w:t>
      </w:r>
      <w:r w:rsidR="001B62DA">
        <w:t xml:space="preserve"> </w:t>
      </w:r>
      <w:r w:rsidR="00FC1F93" w:rsidRPr="00FC1F93">
        <w:t>phương pháp này so vớ</w:t>
      </w:r>
      <w:r w:rsidR="001B62DA">
        <w:t>i khai phá luật kết hợp đơn cấp</w:t>
      </w:r>
      <w:r w:rsidR="00FC1F93" w:rsidRPr="00FC1F93">
        <w:t>.</w:t>
      </w:r>
    </w:p>
    <w:p w:rsidR="00442888" w:rsidRPr="00442888" w:rsidRDefault="00442888" w:rsidP="00442888"/>
    <w:p w:rsidR="00FC1F93" w:rsidRPr="00FC1F93" w:rsidRDefault="0043100A" w:rsidP="004F16CC">
      <w:r>
        <w:t>4.</w:t>
      </w:r>
      <w:r w:rsidR="00FC1F93" w:rsidRPr="00FC1F93">
        <w:t>2</w:t>
      </w:r>
      <w:r>
        <w:t>0</w:t>
      </w:r>
      <w:r w:rsidR="00FC1F93" w:rsidRPr="00FC1F93">
        <w:t xml:space="preserve"> (</w:t>
      </w:r>
      <w:r w:rsidR="00442888">
        <w:t>Bài tập cài đặt</w:t>
      </w:r>
      <w:r w:rsidR="00FC1F93" w:rsidRPr="00FC1F93">
        <w:t>) Nhiều kỹ thuật đã được đề xuất để cải thiện hơn nữa</w:t>
      </w:r>
      <w:r w:rsidR="001A4D64">
        <w:t xml:space="preserve"> </w:t>
      </w:r>
      <w:r w:rsidR="00FC1F93" w:rsidRPr="00FC1F93">
        <w:t xml:space="preserve">hiệu suất của các thuật toán khai </w:t>
      </w:r>
      <w:r w:rsidR="001A4D64">
        <w:t>phá</w:t>
      </w:r>
      <w:r w:rsidR="00FC1F93" w:rsidRPr="00FC1F93">
        <w:t xml:space="preserve"> </w:t>
      </w:r>
      <w:r w:rsidR="001A4D64">
        <w:t xml:space="preserve">tập các mặt hang </w:t>
      </w:r>
      <w:r w:rsidR="00FC1F93" w:rsidRPr="00FC1F93">
        <w:t>thường xuyên. Lấy các thuật toán tăng trưởng mẫu thường xuyên dựa trên FP-tree, chẳng hạn như tăng trưởng FP, làm ví dụ, triển khai một thuật toán</w:t>
      </w:r>
      <w:r w:rsidR="001A4D64">
        <w:t xml:space="preserve"> </w:t>
      </w:r>
      <w:r w:rsidR="00FC1F93" w:rsidRPr="00FC1F93">
        <w:t>các kỹ thuật tối ưu hóa sau đây và so sánh hiệu suất củ</w:t>
      </w:r>
      <w:r w:rsidR="001A4D64">
        <w:t>a kỹ thuật</w:t>
      </w:r>
      <w:r w:rsidR="00FC1F93" w:rsidRPr="00FC1F93">
        <w:t xml:space="preserve"> mới của bạn</w:t>
      </w:r>
      <w:r w:rsidR="001A4D64">
        <w:t xml:space="preserve"> </w:t>
      </w:r>
      <w:r w:rsidR="00FC1F93" w:rsidRPr="00FC1F93">
        <w:t>thực hiện với một</w:t>
      </w:r>
      <w:r w:rsidR="001A4D64">
        <w:t xml:space="preserve"> kỹ thuật</w:t>
      </w:r>
      <w:r w:rsidR="00FC1F93" w:rsidRPr="00FC1F93">
        <w:t xml:space="preserve"> không kết hợp tối ưu hóa như vậy.</w:t>
      </w:r>
    </w:p>
    <w:p w:rsidR="00FC1F93" w:rsidRPr="00FC1F93" w:rsidRDefault="00FC1F93" w:rsidP="004F16CC">
      <w:r w:rsidRPr="00FC1F93">
        <w:t>(a) Khai thác mẫu thường xuyên được đề xuất trước đây với FP-tree tạo điều kiện</w:t>
      </w:r>
      <w:r w:rsidR="001A4D64">
        <w:t xml:space="preserve"> </w:t>
      </w:r>
      <w:r w:rsidRPr="00FC1F93">
        <w:t>cơ sở mẫu bằng cách sử dụng kỹ thuật chiếu từ dưới lên (tức là, dự án trên đường dẫn tiền tố</w:t>
      </w:r>
      <w:r w:rsidR="001A4D64">
        <w:t xml:space="preserve"> </w:t>
      </w:r>
      <w:r w:rsidRPr="00FC1F93">
        <w:t>của một m</w:t>
      </w:r>
      <w:r w:rsidR="001A4D64">
        <w:t>ặt hàng</w:t>
      </w:r>
      <w:r w:rsidRPr="00FC1F93">
        <w:t xml:space="preserve"> p). Tuy nhiên, người ta có thể phát triển kỹ thuật chiếu từ trên xuống (tức là,</w:t>
      </w:r>
      <w:r w:rsidR="001A4D64">
        <w:t xml:space="preserve"> </w:t>
      </w:r>
      <w:r w:rsidRPr="00FC1F93">
        <w:t>dự án trên đường dẫn hậu tố của một m</w:t>
      </w:r>
      <w:r w:rsidR="001A4D64">
        <w:t>ặt hàng</w:t>
      </w:r>
      <w:r w:rsidRPr="00FC1F93">
        <w:t xml:space="preserve"> p trong quá trình tạo mẫu cơ sở có điều kiện). Thiết kế và </w:t>
      </w:r>
      <w:r w:rsidR="001A4D64">
        <w:t>cài đặt</w:t>
      </w:r>
      <w:r w:rsidR="009114AF">
        <w:t xml:space="preserve"> phương pháp khai phá</w:t>
      </w:r>
      <w:r w:rsidRPr="00FC1F93">
        <w:t xml:space="preserve"> cây FP từ trên xuống dưới và so sánh</w:t>
      </w:r>
      <w:r w:rsidR="009114AF">
        <w:t xml:space="preserve"> </w:t>
      </w:r>
      <w:r w:rsidRPr="00FC1F93">
        <w:t>hiệu suất của bạn với phương pháp chiếu từ dưới lên.</w:t>
      </w:r>
    </w:p>
    <w:p w:rsidR="00FC1F93" w:rsidRPr="00FC1F93" w:rsidRDefault="00FC1F93" w:rsidP="004F16CC">
      <w:r w:rsidRPr="00FC1F93">
        <w:t>(b) Các nút và con trỏ được sử dụng thống nhất trong cây FP trong thiết kế củ</w:t>
      </w:r>
      <w:r w:rsidR="009114AF">
        <w:t>a</w:t>
      </w:r>
      <w:r w:rsidRPr="00FC1F93">
        <w:t xml:space="preserve"> thuật toán</w:t>
      </w:r>
      <w:r w:rsidR="009114AF">
        <w:t xml:space="preserve"> </w:t>
      </w:r>
      <w:r w:rsidR="009114AF" w:rsidRPr="00FC1F93">
        <w:t>FP</w:t>
      </w:r>
      <w:r w:rsidR="009114AF">
        <w:t xml:space="preserve"> tăng trưởng</w:t>
      </w:r>
      <w:r w:rsidRPr="00FC1F93">
        <w:t>. Tuy nhiên, cấu trúc như vậy có thể tiêu tốn rất nhiều không gian khi dữ liệu</w:t>
      </w:r>
      <w:r w:rsidR="009114AF">
        <w:t xml:space="preserve"> </w:t>
      </w:r>
      <w:r w:rsidRPr="00FC1F93">
        <w:t>thưa thớt. Một thiết kế thay thế có thể</w:t>
      </w:r>
      <w:r w:rsidR="009114AF">
        <w:t xml:space="preserve"> là được</w:t>
      </w:r>
      <w:r w:rsidRPr="00FC1F93">
        <w:t xml:space="preserve"> khám phá </w:t>
      </w:r>
      <w:r w:rsidR="009114AF">
        <w:t xml:space="preserve">cài đặt lai </w:t>
      </w:r>
      <w:r w:rsidRPr="00FC1F93">
        <w:t>dựa trên mảng và con trỏ, trong đó một nút có thể lưu trữ nhiều m</w:t>
      </w:r>
      <w:r w:rsidR="009114AF">
        <w:t>ặt hàng</w:t>
      </w:r>
      <w:r w:rsidR="001C31CF">
        <w:t xml:space="preserve"> khi nó </w:t>
      </w:r>
      <w:r w:rsidRPr="00FC1F93">
        <w:t xml:space="preserve">không </w:t>
      </w:r>
      <w:r w:rsidR="001C31CF">
        <w:t xml:space="preserve">chứa điểm </w:t>
      </w:r>
      <w:r w:rsidRPr="00FC1F93">
        <w:t>chia tách cho nhiều nhánh con. Phát triển việ</w:t>
      </w:r>
      <w:r w:rsidR="001C31CF">
        <w:t>c cài đặt</w:t>
      </w:r>
      <w:r w:rsidRPr="00FC1F93">
        <w:t xml:space="preserve"> như vậy và</w:t>
      </w:r>
      <w:r w:rsidR="001C31CF">
        <w:t xml:space="preserve"> </w:t>
      </w:r>
      <w:r w:rsidRPr="00FC1F93">
        <w:t>so sánh nó với bản gốc.</w:t>
      </w:r>
    </w:p>
    <w:p w:rsidR="00FC1F93" w:rsidRDefault="00FC1F93" w:rsidP="004F16CC">
      <w:r w:rsidRPr="00FC1F93">
        <w:t>(c) Việc tốn nhiều thời gian và không gian để tạo ra nhiều cơ sở mẫu có điều kiện</w:t>
      </w:r>
      <w:r w:rsidR="001C31CF">
        <w:t xml:space="preserve"> </w:t>
      </w:r>
      <w:r w:rsidRPr="00FC1F93">
        <w:t xml:space="preserve">trong quá trình khai </w:t>
      </w:r>
      <w:r w:rsidR="001C31CF">
        <w:t>phá mẫu</w:t>
      </w:r>
      <w:r w:rsidRPr="00FC1F93">
        <w:t xml:space="preserve"> tăng trưởng. Một thay thế thú vị là đ</w:t>
      </w:r>
      <w:r w:rsidR="001C31CF">
        <w:t xml:space="preserve">ẩy phải (push right) </w:t>
      </w:r>
      <w:r w:rsidRPr="00FC1F93">
        <w:t>các nhánh đã đượ</w:t>
      </w:r>
      <w:r w:rsidR="001C31CF">
        <w:t>c khai phá</w:t>
      </w:r>
      <w:r w:rsidRPr="00FC1F93">
        <w:t xml:space="preserve"> cho một m</w:t>
      </w:r>
      <w:r w:rsidR="001C31CF">
        <w:t>ặt hàng</w:t>
      </w:r>
      <w:r w:rsidRPr="00FC1F93">
        <w:t xml:space="preserve"> cụ thể p, tức là đẩy chúng vào</w:t>
      </w:r>
      <w:r w:rsidR="001C31CF">
        <w:t xml:space="preserve"> </w:t>
      </w:r>
      <w:r w:rsidRPr="00FC1F93">
        <w:t>các nhánh còn lại của cây FP. Điều này được thực hiện để ít cơ sở mẫu</w:t>
      </w:r>
      <w:r w:rsidR="001C31CF">
        <w:t xml:space="preserve"> </w:t>
      </w:r>
      <w:r w:rsidR="001C31CF" w:rsidRPr="00FC1F93">
        <w:t>điều kiện hơn</w:t>
      </w:r>
      <w:r w:rsidRPr="00FC1F93">
        <w:t xml:space="preserve"> phải được tạo và </w:t>
      </w:r>
      <w:r w:rsidR="001C31CF">
        <w:t xml:space="preserve">việc </w:t>
      </w:r>
      <w:r w:rsidRPr="00FC1F93">
        <w:t>chia sẻ thêm có thể đượ</w:t>
      </w:r>
      <w:r w:rsidR="001C31CF">
        <w:t>c khai thác</w:t>
      </w:r>
      <w:r w:rsidRPr="00FC1F93">
        <w:t xml:space="preserve"> khi</w:t>
      </w:r>
      <w:r w:rsidR="001C31CF">
        <w:t xml:space="preserve"> </w:t>
      </w:r>
      <w:r w:rsidRPr="00FC1F93">
        <w:t xml:space="preserve">khai </w:t>
      </w:r>
      <w:r w:rsidR="001C31CF">
        <w:t>phá</w:t>
      </w:r>
      <w:r w:rsidRPr="00FC1F93">
        <w:t xml:space="preserve"> các chi nhánh còn lại của cây FP. Thiết kế</w:t>
      </w:r>
      <w:r w:rsidR="0043100A">
        <w:t xml:space="preserve"> và cài đặt</w:t>
      </w:r>
      <w:r w:rsidRPr="00FC1F93">
        <w:t xml:space="preserve"> một</w:t>
      </w:r>
      <w:r w:rsidR="0043100A">
        <w:t xml:space="preserve"> </w:t>
      </w:r>
      <w:r w:rsidRPr="00FC1F93">
        <w:t>phương pháp</w:t>
      </w:r>
      <w:r w:rsidR="0043100A">
        <w:t xml:space="preserve"> kiểu như vậy</w:t>
      </w:r>
      <w:r w:rsidRPr="00FC1F93">
        <w:t xml:space="preserve"> và tiến hành một nghiên cứu hiệu suất trên đó.</w:t>
      </w:r>
    </w:p>
    <w:p w:rsidR="0043100A" w:rsidRPr="0043100A" w:rsidRDefault="0043100A" w:rsidP="0043100A"/>
    <w:p w:rsidR="0043100A" w:rsidRDefault="0043100A" w:rsidP="004F16CC">
      <w:r>
        <w:t>4.21</w:t>
      </w:r>
      <w:r w:rsidR="00FC1F93" w:rsidRPr="00FC1F93">
        <w:t xml:space="preserve"> Đưa ra một ví dụ ngắn để chỉ ra rằng các mục trong một </w:t>
      </w:r>
      <w:r>
        <w:t>luật kết hợp mạnh có thể là một tương quan âm (negatively correlated) trong thực tế</w:t>
      </w:r>
    </w:p>
    <w:p w:rsidR="0043100A" w:rsidRPr="0043100A" w:rsidRDefault="0043100A" w:rsidP="0043100A"/>
    <w:p w:rsidR="00FB6803" w:rsidRDefault="0043100A" w:rsidP="004F16CC">
      <w:r>
        <w:t>4.22 B</w:t>
      </w:r>
      <w:r w:rsidR="00FC1F93" w:rsidRPr="00FC1F93">
        <w:t xml:space="preserve">ảng sau đây tóm tắt dữ liệu giao dịch </w:t>
      </w:r>
      <w:r w:rsidR="00FB6803">
        <w:t xml:space="preserve">của </w:t>
      </w:r>
      <w:r w:rsidR="00FC1F93" w:rsidRPr="00FC1F93">
        <w:t>siêu thị, nơi</w:t>
      </w:r>
      <w:r w:rsidR="00FB6803">
        <w:t xml:space="preserve"> mặt hàng</w:t>
      </w:r>
      <w:r w:rsidR="00FC1F93" w:rsidRPr="00FC1F93">
        <w:t xml:space="preserve"> </w:t>
      </w:r>
      <w:r w:rsidR="00FC1F93" w:rsidRPr="00FB6803">
        <w:rPr>
          <w:i/>
        </w:rPr>
        <w:t>hotdogs</w:t>
      </w:r>
      <w:r w:rsidR="00FC1F93" w:rsidRPr="00FC1F93">
        <w:t xml:space="preserve"> đề cập đến các giao dịch có chứa xúc xích, </w:t>
      </w:r>
      <w:r w:rsidR="00FB6803" w:rsidRPr="00FB6803">
        <w:rPr>
          <w:i/>
        </w:rPr>
        <w:t>nohotdogs</w:t>
      </w:r>
      <w:r w:rsidR="00FC1F93" w:rsidRPr="00FC1F93">
        <w:t xml:space="preserve"> đề cập đến giao dịch không chứa xúc xích, </w:t>
      </w:r>
      <w:r w:rsidR="00FB6803">
        <w:rPr>
          <w:i/>
        </w:rPr>
        <w:t>hamburgers</w:t>
      </w:r>
      <w:r w:rsidR="00FC1F93" w:rsidRPr="00FC1F93">
        <w:t xml:space="preserve"> </w:t>
      </w:r>
      <w:r w:rsidR="00FB6803">
        <w:t xml:space="preserve"> </w:t>
      </w:r>
      <w:r w:rsidR="00FC1F93" w:rsidRPr="00FC1F93">
        <w:t xml:space="preserve">đề cập đến các giao dịch có chứa bánh mì kẹp thịt và </w:t>
      </w:r>
      <w:r w:rsidR="00FB6803">
        <w:rPr>
          <w:i/>
        </w:rPr>
        <w:t>nohamburgers</w:t>
      </w:r>
      <w:r w:rsidR="00FB6803" w:rsidRPr="00FC1F93">
        <w:t xml:space="preserve"> </w:t>
      </w:r>
      <w:r w:rsidR="00FC1F93" w:rsidRPr="00FC1F93">
        <w:t>đề cập đến các giao dịch không chứ</w:t>
      </w:r>
      <w:r w:rsidR="00FB6803">
        <w:t>a bánh mì kẹp thịt</w:t>
      </w:r>
    </w:p>
    <w:tbl>
      <w:tblPr>
        <w:tblStyle w:val="TableGrid"/>
        <w:tblW w:w="0" w:type="auto"/>
        <w:tblLook w:val="04A0" w:firstRow="1" w:lastRow="0" w:firstColumn="1" w:lastColumn="0" w:noHBand="0" w:noVBand="1"/>
      </w:tblPr>
      <w:tblGrid>
        <w:gridCol w:w="2394"/>
        <w:gridCol w:w="2394"/>
        <w:gridCol w:w="2394"/>
        <w:gridCol w:w="2394"/>
      </w:tblGrid>
      <w:tr w:rsidR="005761FB" w:rsidTr="005761FB">
        <w:tc>
          <w:tcPr>
            <w:tcW w:w="2394" w:type="dxa"/>
          </w:tcPr>
          <w:p w:rsidR="005761FB" w:rsidRDefault="005761FB" w:rsidP="001C076B">
            <w:pPr>
              <w:jc w:val="center"/>
            </w:pPr>
          </w:p>
        </w:tc>
        <w:tc>
          <w:tcPr>
            <w:tcW w:w="2394" w:type="dxa"/>
          </w:tcPr>
          <w:p w:rsidR="005761FB" w:rsidRDefault="005761FB" w:rsidP="001C076B">
            <w:pPr>
              <w:jc w:val="center"/>
            </w:pPr>
            <w:r w:rsidRPr="00FB6803">
              <w:rPr>
                <w:i/>
              </w:rPr>
              <w:t>hotdogs</w:t>
            </w:r>
          </w:p>
        </w:tc>
        <w:tc>
          <w:tcPr>
            <w:tcW w:w="2394" w:type="dxa"/>
          </w:tcPr>
          <w:p w:rsidR="005761FB" w:rsidRDefault="005761FB" w:rsidP="001C076B">
            <w:pPr>
              <w:jc w:val="center"/>
            </w:pPr>
            <w:r>
              <w:rPr>
                <w:i/>
              </w:rPr>
              <w:t>no</w:t>
            </w:r>
            <w:r w:rsidRPr="00FB6803">
              <w:rPr>
                <w:i/>
              </w:rPr>
              <w:t>hotdogs</w:t>
            </w:r>
          </w:p>
        </w:tc>
        <w:tc>
          <w:tcPr>
            <w:tcW w:w="2394" w:type="dxa"/>
          </w:tcPr>
          <w:p w:rsidR="005761FB" w:rsidRPr="005761FB" w:rsidRDefault="005761FB" w:rsidP="001C076B">
            <w:pPr>
              <w:jc w:val="center"/>
              <w:rPr>
                <w:i/>
              </w:rPr>
            </w:pPr>
            <w:r w:rsidRPr="005761FB">
              <w:rPr>
                <w:i/>
              </w:rPr>
              <w:t>Σ</w:t>
            </w:r>
            <w:r w:rsidRPr="005761FB">
              <w:rPr>
                <w:i/>
                <w:vertAlign w:val="subscript"/>
              </w:rPr>
              <w:t>row</w:t>
            </w:r>
          </w:p>
        </w:tc>
      </w:tr>
      <w:tr w:rsidR="005761FB" w:rsidTr="005761FB">
        <w:tc>
          <w:tcPr>
            <w:tcW w:w="2394" w:type="dxa"/>
          </w:tcPr>
          <w:p w:rsidR="005761FB" w:rsidRDefault="005761FB" w:rsidP="001C076B">
            <w:pPr>
              <w:jc w:val="center"/>
            </w:pPr>
            <w:r>
              <w:rPr>
                <w:i/>
              </w:rPr>
              <w:t>hamburgers</w:t>
            </w:r>
          </w:p>
        </w:tc>
        <w:tc>
          <w:tcPr>
            <w:tcW w:w="2394" w:type="dxa"/>
          </w:tcPr>
          <w:p w:rsidR="005761FB" w:rsidRDefault="005761FB" w:rsidP="001C076B">
            <w:pPr>
              <w:jc w:val="center"/>
            </w:pPr>
            <w:r>
              <w:t>2000</w:t>
            </w:r>
          </w:p>
        </w:tc>
        <w:tc>
          <w:tcPr>
            <w:tcW w:w="2394" w:type="dxa"/>
          </w:tcPr>
          <w:p w:rsidR="005761FB" w:rsidRDefault="005761FB" w:rsidP="001C076B">
            <w:pPr>
              <w:jc w:val="center"/>
            </w:pPr>
            <w:r>
              <w:t>500</w:t>
            </w:r>
          </w:p>
        </w:tc>
        <w:tc>
          <w:tcPr>
            <w:tcW w:w="2394" w:type="dxa"/>
          </w:tcPr>
          <w:p w:rsidR="005761FB" w:rsidRDefault="005761FB" w:rsidP="001C076B">
            <w:pPr>
              <w:jc w:val="center"/>
            </w:pPr>
            <w:r>
              <w:t>2500</w:t>
            </w:r>
          </w:p>
        </w:tc>
      </w:tr>
      <w:tr w:rsidR="005761FB" w:rsidTr="005761FB">
        <w:tc>
          <w:tcPr>
            <w:tcW w:w="2394" w:type="dxa"/>
          </w:tcPr>
          <w:p w:rsidR="005761FB" w:rsidRDefault="005761FB" w:rsidP="001C076B">
            <w:pPr>
              <w:jc w:val="center"/>
            </w:pPr>
            <w:r>
              <w:rPr>
                <w:i/>
              </w:rPr>
              <w:t>nohamburgers</w:t>
            </w:r>
          </w:p>
        </w:tc>
        <w:tc>
          <w:tcPr>
            <w:tcW w:w="2394" w:type="dxa"/>
          </w:tcPr>
          <w:p w:rsidR="005761FB" w:rsidRDefault="005761FB" w:rsidP="001C076B">
            <w:pPr>
              <w:jc w:val="center"/>
            </w:pPr>
            <w:r>
              <w:t>1000</w:t>
            </w:r>
          </w:p>
        </w:tc>
        <w:tc>
          <w:tcPr>
            <w:tcW w:w="2394" w:type="dxa"/>
          </w:tcPr>
          <w:p w:rsidR="005761FB" w:rsidRDefault="005761FB" w:rsidP="001C076B">
            <w:pPr>
              <w:jc w:val="center"/>
            </w:pPr>
            <w:r>
              <w:t>1500</w:t>
            </w:r>
          </w:p>
        </w:tc>
        <w:tc>
          <w:tcPr>
            <w:tcW w:w="2394" w:type="dxa"/>
          </w:tcPr>
          <w:p w:rsidR="005761FB" w:rsidRDefault="005761FB" w:rsidP="001C076B">
            <w:pPr>
              <w:jc w:val="center"/>
            </w:pPr>
            <w:r>
              <w:t>2500</w:t>
            </w:r>
          </w:p>
        </w:tc>
      </w:tr>
      <w:tr w:rsidR="005761FB" w:rsidTr="005761FB">
        <w:tc>
          <w:tcPr>
            <w:tcW w:w="2394" w:type="dxa"/>
          </w:tcPr>
          <w:p w:rsidR="005761FB" w:rsidRPr="005761FB" w:rsidRDefault="005761FB" w:rsidP="001C076B">
            <w:pPr>
              <w:jc w:val="center"/>
              <w:rPr>
                <w:i/>
              </w:rPr>
            </w:pPr>
            <w:r w:rsidRPr="005761FB">
              <w:rPr>
                <w:i/>
              </w:rPr>
              <w:t>Σ</w:t>
            </w:r>
            <w:r w:rsidRPr="005761FB">
              <w:rPr>
                <w:i/>
                <w:vertAlign w:val="subscript"/>
              </w:rPr>
              <w:t>col</w:t>
            </w:r>
          </w:p>
        </w:tc>
        <w:tc>
          <w:tcPr>
            <w:tcW w:w="2394" w:type="dxa"/>
          </w:tcPr>
          <w:p w:rsidR="005761FB" w:rsidRDefault="005761FB" w:rsidP="001C076B">
            <w:pPr>
              <w:jc w:val="center"/>
            </w:pPr>
            <w:r>
              <w:t>3000</w:t>
            </w:r>
          </w:p>
        </w:tc>
        <w:tc>
          <w:tcPr>
            <w:tcW w:w="2394" w:type="dxa"/>
          </w:tcPr>
          <w:p w:rsidR="005761FB" w:rsidRDefault="005761FB" w:rsidP="001C076B">
            <w:pPr>
              <w:jc w:val="center"/>
            </w:pPr>
            <w:r>
              <w:t>2000</w:t>
            </w:r>
          </w:p>
        </w:tc>
        <w:tc>
          <w:tcPr>
            <w:tcW w:w="2394" w:type="dxa"/>
          </w:tcPr>
          <w:p w:rsidR="005761FB" w:rsidRDefault="005761FB" w:rsidP="001C076B">
            <w:pPr>
              <w:jc w:val="center"/>
            </w:pPr>
            <w:r>
              <w:t>5000</w:t>
            </w:r>
          </w:p>
        </w:tc>
      </w:tr>
    </w:tbl>
    <w:p w:rsidR="005761FB" w:rsidRDefault="00FC1F93" w:rsidP="004F16CC">
      <w:r w:rsidRPr="00FC1F93">
        <w:t xml:space="preserve">(a) Giả sử rằng </w:t>
      </w:r>
      <w:r w:rsidR="005761FB">
        <w:t>luật</w:t>
      </w:r>
      <w:r w:rsidRPr="00FC1F93">
        <w:t xml:space="preserve"> kết hợp “</w:t>
      </w:r>
      <w:r w:rsidRPr="005761FB">
        <w:rPr>
          <w:i/>
        </w:rPr>
        <w:t xml:space="preserve">hotdogs </w:t>
      </w:r>
      <w:r w:rsidRPr="005761FB">
        <w:rPr>
          <w:rFonts w:ascii="Cambria Math" w:hAnsi="Cambria Math" w:cs="Cambria Math"/>
          <w:i/>
        </w:rPr>
        <w:t>⇒</w:t>
      </w:r>
      <w:r w:rsidRPr="005761FB">
        <w:rPr>
          <w:i/>
        </w:rPr>
        <w:t xml:space="preserve"> hamburgers</w:t>
      </w:r>
      <w:r w:rsidRPr="00FC1F93">
        <w:t>” đượ</w:t>
      </w:r>
      <w:r w:rsidR="005761FB">
        <w:t>c khai phá ra</w:t>
      </w:r>
      <w:r w:rsidRPr="00FC1F93">
        <w:t>. Với ngưỡng hỗ trợ tối thiểu là 25% và ngưỡng tin cậy tối thiể</w:t>
      </w:r>
      <w:r w:rsidR="005761FB">
        <w:t>u là 50%, đó có phải là luật</w:t>
      </w:r>
      <w:r w:rsidRPr="00FC1F93">
        <w:t xml:space="preserve"> kết hợp mạnh </w:t>
      </w:r>
      <w:r w:rsidR="005761FB">
        <w:t>không?</w:t>
      </w:r>
    </w:p>
    <w:p w:rsidR="0043100A" w:rsidRDefault="00FC1F93" w:rsidP="004F16CC">
      <w:r w:rsidRPr="00FC1F93">
        <w:t xml:space="preserve">(b) Dựa trên dữ liệu đã cho, việc mua xúc xích có độc lập với việc mua bánh </w:t>
      </w:r>
      <w:r w:rsidR="005761FB">
        <w:t>mì kẹp thịt</w:t>
      </w:r>
      <w:r w:rsidRPr="00FC1F93">
        <w:t xml:space="preserve"> không? </w:t>
      </w:r>
    </w:p>
    <w:p w:rsidR="005761FB" w:rsidRPr="005761FB" w:rsidRDefault="005761FB" w:rsidP="005761FB"/>
    <w:p w:rsidR="0043100A" w:rsidRDefault="005761FB" w:rsidP="004F16CC">
      <w:r>
        <w:t>4</w:t>
      </w:r>
      <w:r w:rsidR="00FC1F93" w:rsidRPr="00FC1F93">
        <w:t>.</w:t>
      </w:r>
      <w:r>
        <w:t>23</w:t>
      </w:r>
      <w:r w:rsidR="00FC1F93" w:rsidRPr="00FC1F93">
        <w:t xml:space="preserve"> Trong phân tích dữ liệu đa chiều, thật thú vị khi trích xuất các cặp</w:t>
      </w:r>
      <w:r w:rsidR="00434311">
        <w:t xml:space="preserve"> ô</w:t>
      </w:r>
      <w:r w:rsidR="00FC1F93" w:rsidRPr="00FC1F93">
        <w:t xml:space="preserve"> tương tự với các thay đổi đáng kể về phép đo trong một khối dữ liệu, các trường hợp được coi là tương tự nếu chúng có liên quan </w:t>
      </w:r>
      <w:r w:rsidR="00434311">
        <w:t xml:space="preserve">theo dạng cuộn lên </w:t>
      </w:r>
      <w:r w:rsidR="00FC1F93" w:rsidRPr="00FC1F93">
        <w:t>(tức là, tổ tiên), khoan xuống (tức là con cháu), hoặc đột biến một chiều (tức là, anh chị em ruộ</w:t>
      </w:r>
      <w:r w:rsidR="00434311">
        <w:t>t)</w:t>
      </w:r>
      <w:r w:rsidR="00FC1F93" w:rsidRPr="00FC1F93">
        <w:t xml:space="preserve">. Phân tích như vậy được gọi là phân tích gradient khối. Giả sử </w:t>
      </w:r>
      <w:r w:rsidR="00434311">
        <w:t xml:space="preserve">độ đo của </w:t>
      </w:r>
      <w:r w:rsidR="00FC1F93" w:rsidRPr="00FC1F93">
        <w:t xml:space="preserve">khối </w:t>
      </w:r>
      <w:r w:rsidR="00434311">
        <w:t>dữ liệu</w:t>
      </w:r>
      <w:r w:rsidR="00FC1F93" w:rsidRPr="00FC1F93">
        <w:t xml:space="preserve"> là</w:t>
      </w:r>
      <w:r w:rsidR="00434311">
        <w:t xml:space="preserve"> phép toán</w:t>
      </w:r>
      <w:r w:rsidR="00FC1F93" w:rsidRPr="00FC1F93">
        <w:t xml:space="preserve"> trung bình</w:t>
      </w:r>
      <w:r w:rsidR="00434311">
        <w:t xml:space="preserve"> (average)</w:t>
      </w:r>
      <w:r w:rsidR="00FC1F93" w:rsidRPr="00FC1F93">
        <w:t>. Một người sử dụng một bộ các tế bào thăm dò và muốn tìm các bộ tương ứng của các gradient</w:t>
      </w:r>
      <w:r w:rsidR="00434311">
        <w:t xml:space="preserve"> ô</w:t>
      </w:r>
      <w:r w:rsidR="00FC1F93" w:rsidRPr="00FC1F93">
        <w:t>, mỗi một trong số đó thỏa mãn một ngưỡng gradient nhất định. Ví dụ, tìm tập hợp các ô gradient tương ứng có giá bán trung bình lớn hơn 20% so vớ</w:t>
      </w:r>
      <w:r w:rsidR="00434311">
        <w:t>i các ô thăm dò</w:t>
      </w:r>
      <w:r w:rsidR="00FC1F93" w:rsidRPr="00FC1F93">
        <w:t xml:space="preserve"> đã cho. Phát triển một thuật toán </w:t>
      </w:r>
      <w:r w:rsidR="00434311">
        <w:t>rồi khai phá</w:t>
      </w:r>
      <w:r w:rsidR="00FC1F93" w:rsidRPr="00FC1F93">
        <w:t xml:space="preserve"> </w:t>
      </w:r>
      <w:r w:rsidR="00434311" w:rsidRPr="00FC1F93">
        <w:t xml:space="preserve">hiệu quả </w:t>
      </w:r>
      <w:r w:rsidR="00FC1F93" w:rsidRPr="00FC1F93">
        <w:t xml:space="preserve">tập hợp các </w:t>
      </w:r>
      <w:r w:rsidR="00434311">
        <w:t>ô gradient</w:t>
      </w:r>
      <w:r w:rsidR="00FC1F93" w:rsidRPr="00FC1F93">
        <w:t xml:space="preserve"> bị hạn chế trong một khối dữ liệu lớn.</w:t>
      </w:r>
    </w:p>
    <w:p w:rsidR="0043100A" w:rsidRDefault="0043100A" w:rsidP="004F16CC"/>
    <w:p w:rsidR="0043100A" w:rsidRDefault="009770BE" w:rsidP="004F16CC">
      <w:r>
        <w:t>4.24</w:t>
      </w:r>
      <w:r w:rsidR="00FC1F93" w:rsidRPr="00FC1F93">
        <w:t xml:space="preserve"> Khai phá </w:t>
      </w:r>
      <w:r w:rsidR="00434311">
        <w:t>luật</w:t>
      </w:r>
      <w:r w:rsidR="00FC1F93" w:rsidRPr="00FC1F93">
        <w:t xml:space="preserve"> kết hợp thường tạo ra một số lượng lớn các </w:t>
      </w:r>
      <w:r w:rsidR="00434311">
        <w:t>luật</w:t>
      </w:r>
      <w:r w:rsidR="00FC1F93" w:rsidRPr="00FC1F93">
        <w:t>. Thảo luận về các phương thức hiệu quả có thể được sử dụng để giảm số lượ</w:t>
      </w:r>
      <w:r w:rsidR="000E4F49">
        <w:t>ng các luật</w:t>
      </w:r>
      <w:r w:rsidR="00FC1F93" w:rsidRPr="00FC1F93">
        <w:t xml:space="preserve"> được tạo ra trong khi vẫn bảo toàn </w:t>
      </w:r>
      <w:r w:rsidR="000E4F49">
        <w:t xml:space="preserve">hầu hết </w:t>
      </w:r>
      <w:r w:rsidR="00FC1F93" w:rsidRPr="00FC1F93">
        <w:t xml:space="preserve">các </w:t>
      </w:r>
      <w:r w:rsidR="000E4F49">
        <w:t>luật</w:t>
      </w:r>
      <w:r w:rsidR="00FC1F93" w:rsidRPr="00FC1F93">
        <w:t xml:space="preserve"> </w:t>
      </w:r>
      <w:r w:rsidR="000E4F49">
        <w:t>có giá trị</w:t>
      </w:r>
      <w:r w:rsidR="00FC1F93" w:rsidRPr="00FC1F93">
        <w:t>.</w:t>
      </w:r>
    </w:p>
    <w:p w:rsidR="0043100A" w:rsidRDefault="0043100A" w:rsidP="004F16CC"/>
    <w:p w:rsidR="0043100A" w:rsidRDefault="009770BE" w:rsidP="004F16CC">
      <w:r>
        <w:t>4.25</w:t>
      </w:r>
      <w:r w:rsidR="00FC1F93" w:rsidRPr="00FC1F93">
        <w:t xml:space="preserve"> Các mẫu tuần tự có thể đượ</w:t>
      </w:r>
      <w:r w:rsidR="000E4F49">
        <w:t>c khai phá</w:t>
      </w:r>
      <w:r w:rsidR="00FC1F93" w:rsidRPr="00FC1F93">
        <w:t xml:space="preserve"> trong các phương thức tương tự</w:t>
      </w:r>
      <w:r w:rsidR="000E4F49">
        <w:t xml:space="preserve"> như khai phá các luật </w:t>
      </w:r>
      <w:r w:rsidR="00FC1F93" w:rsidRPr="00FC1F93">
        <w:t xml:space="preserve">kết hợp.Thiết kế một thuật toán hiệu quả để khai </w:t>
      </w:r>
      <w:r w:rsidR="000E4F49">
        <w:t>phá</w:t>
      </w:r>
      <w:r w:rsidR="00FC1F93" w:rsidRPr="00FC1F93">
        <w:t xml:space="preserve"> các mẫu tuần tự đa cấp từ cơ sở dữ liệu </w:t>
      </w:r>
      <w:r w:rsidR="000E4F49">
        <w:t>giao dịch</w:t>
      </w:r>
      <w:r w:rsidR="00FC1F93" w:rsidRPr="00FC1F93">
        <w:t>. Một ví dụ về mẫu như sau: “Khách hàng mua PC</w:t>
      </w:r>
      <w:r w:rsidR="000E4F49">
        <w:t xml:space="preserve"> sẽ </w:t>
      </w:r>
      <w:r w:rsidR="00FC1F93" w:rsidRPr="00FC1F93">
        <w:t xml:space="preserve">mua phần mềm của Microsoft </w:t>
      </w:r>
      <w:r w:rsidR="00FC1F93" w:rsidRPr="00FC1F93">
        <w:lastRenderedPageBreak/>
        <w:t>trong vòng ba tháng,” người dùng có thể tìm hiểu về phiên bản cải tiến của mẫu, chẳng hạn như “Khách hàng mua máy tính Pentium sẽ mua</w:t>
      </w:r>
      <w:r w:rsidR="000E4F49">
        <w:t xml:space="preserve"> </w:t>
      </w:r>
      <w:r w:rsidR="00FC1F93" w:rsidRPr="00FC1F93">
        <w:t>Microsoft Office trong vòng ba tháng.”</w:t>
      </w:r>
    </w:p>
    <w:p w:rsidR="0043100A" w:rsidRDefault="0043100A" w:rsidP="004F16CC"/>
    <w:p w:rsidR="0043100A" w:rsidRDefault="009770BE" w:rsidP="004F16CC">
      <w:r>
        <w:t>4</w:t>
      </w:r>
      <w:r w:rsidR="00FC1F93" w:rsidRPr="00FC1F93">
        <w:t>.</w:t>
      </w:r>
      <w:r>
        <w:t>26</w:t>
      </w:r>
      <w:r w:rsidR="00FC1F93" w:rsidRPr="00FC1F93">
        <w:t xml:space="preserve"> Giá của mỗi sản phẩm trong một cửa hàng không âm. Người quản lý cửa hàng chỉ quan tâm đến </w:t>
      </w:r>
      <w:r>
        <w:t>luật có dạng</w:t>
      </w:r>
      <w:r w:rsidR="00FC1F93" w:rsidRPr="00FC1F93">
        <w:t>: “một mặt hàng miễn phí có thể</w:t>
      </w:r>
      <w:r>
        <w:t xml:space="preserve"> được nhận với một giao dịch có </w:t>
      </w:r>
      <w:r w:rsidR="00FC1F93" w:rsidRPr="00FC1F93">
        <w:t xml:space="preserve">tổng số </w:t>
      </w:r>
      <w:r>
        <w:t xml:space="preserve">tiền mua hàng là </w:t>
      </w:r>
      <w:r w:rsidR="00FC1F93" w:rsidRPr="00FC1F93">
        <w:t>200 đô la”</w:t>
      </w:r>
      <w:r>
        <w:t>.</w:t>
      </w:r>
      <w:r w:rsidR="00FC1F93" w:rsidRPr="00FC1F93">
        <w:t xml:space="preserve"> </w:t>
      </w:r>
      <w:r>
        <w:t xml:space="preserve"> Hãy phát biểu cách </w:t>
      </w:r>
      <w:r w:rsidR="00FC1F93" w:rsidRPr="00FC1F93">
        <w:t xml:space="preserve">khai </w:t>
      </w:r>
      <w:r>
        <w:t xml:space="preserve">phá </w:t>
      </w:r>
      <w:r w:rsidR="00FC1F93" w:rsidRPr="00FC1F93">
        <w:t xml:space="preserve">các </w:t>
      </w:r>
      <w:r>
        <w:t xml:space="preserve">luật </w:t>
      </w:r>
      <w:r w:rsidR="00FC1F93" w:rsidRPr="00FC1F93">
        <w:t>đó một cách hiệu quả.</w:t>
      </w:r>
    </w:p>
    <w:p w:rsidR="0043100A" w:rsidRDefault="0043100A" w:rsidP="004F16CC"/>
    <w:p w:rsidR="009770BE" w:rsidRDefault="009770BE" w:rsidP="004F16CC">
      <w:r>
        <w:t>4</w:t>
      </w:r>
      <w:r w:rsidR="00FC1F93" w:rsidRPr="00FC1F93">
        <w:t>.2</w:t>
      </w:r>
      <w:r>
        <w:t>7</w:t>
      </w:r>
      <w:r w:rsidR="00FC1F93" w:rsidRPr="00FC1F93">
        <w:t xml:space="preserve"> Giá của từng mặt hàng trong cửa hàng là không âm. Đối với mỗi trường hợp sau, xác định các loại ràng buộc mà chúng đại diện và thảo luận ngắn gọn về cách khai </w:t>
      </w:r>
      <w:r>
        <w:t>phá</w:t>
      </w:r>
      <w:r w:rsidR="00FC1F93" w:rsidRPr="00FC1F93">
        <w:t xml:space="preserve"> các </w:t>
      </w:r>
      <w:r>
        <w:t xml:space="preserve">luật kết hợp </w:t>
      </w:r>
      <w:r w:rsidR="00FC1F93" w:rsidRPr="00FC1F93">
        <w:t xml:space="preserve">như vậy một cách hiệu quả </w:t>
      </w:r>
    </w:p>
    <w:p w:rsidR="004F16CC" w:rsidRDefault="004F16CC" w:rsidP="004F16CC">
      <w:r w:rsidRPr="00FC1F93">
        <w:t xml:space="preserve">(a) Chứa ít nhất một trò chơi Nintendo </w:t>
      </w:r>
    </w:p>
    <w:p w:rsidR="009770BE" w:rsidRDefault="00FC1F93" w:rsidP="004F16CC">
      <w:r w:rsidRPr="00FC1F93">
        <w:t xml:space="preserve">(b) Chứa các </w:t>
      </w:r>
      <w:r w:rsidR="009770BE">
        <w:t>mặt hàng</w:t>
      </w:r>
      <w:r w:rsidRPr="00FC1F93">
        <w:t xml:space="preserve"> có tổng giá thấp hơn $150 </w:t>
      </w:r>
    </w:p>
    <w:p w:rsidR="00976CFD" w:rsidRDefault="00FC1F93" w:rsidP="004F16CC">
      <w:r w:rsidRPr="00FC1F93">
        <w:t>(c) Chứa một mặt hàng miễn phí và các mặt hàng khác với tổng giá của nó ít nhấ</w:t>
      </w:r>
      <w:r w:rsidR="00976CFD">
        <w:t>t là $</w:t>
      </w:r>
      <w:r w:rsidRPr="00FC1F93">
        <w:t xml:space="preserve">200 </w:t>
      </w:r>
    </w:p>
    <w:p w:rsidR="00FC1F93" w:rsidRDefault="00FC1F93" w:rsidP="004F16CC">
      <w:r w:rsidRPr="00FC1F93">
        <w:t>(d) Trường hợp giá trung bình của tất cả các mặt hàng là từ $100 đến $500</w:t>
      </w:r>
    </w:p>
    <w:p w:rsidR="004E3A37" w:rsidRDefault="004E3A37" w:rsidP="004F16CC"/>
    <w:p w:rsidR="0004427F" w:rsidRDefault="00042E3E" w:rsidP="004F16CC">
      <w:r>
        <w:t xml:space="preserve">4.28 </w:t>
      </w:r>
      <w:r w:rsidR="0004427F" w:rsidRPr="00B36CF0">
        <w:t>Tóm tắt các bướ</w:t>
      </w:r>
      <w:r w:rsidR="004E3A37">
        <w:t>c chính của việc</w:t>
      </w:r>
      <w:r w:rsidR="0004427F" w:rsidRPr="00B36CF0">
        <w:t xml:space="preserve"> phân loại</w:t>
      </w:r>
      <w:r w:rsidR="004E3A37">
        <w:t xml:space="preserve"> bằng</w:t>
      </w:r>
      <w:r w:rsidR="0004427F" w:rsidRPr="00B36CF0">
        <w:t xml:space="preserve"> cây quyết định.</w:t>
      </w:r>
    </w:p>
    <w:p w:rsidR="00183ED0" w:rsidRPr="00183ED0" w:rsidRDefault="00183ED0" w:rsidP="00183ED0"/>
    <w:p w:rsidR="0004427F" w:rsidRDefault="004E3A37" w:rsidP="004F16CC">
      <w:r>
        <w:t>4.29</w:t>
      </w:r>
      <w:r w:rsidR="0004427F" w:rsidRPr="00B36CF0">
        <w:t xml:space="preserve"> Tại sao </w:t>
      </w:r>
      <w:r>
        <w:t xml:space="preserve">kỹ thuật </w:t>
      </w:r>
      <w:r w:rsidR="0004427F" w:rsidRPr="00B36CF0">
        <w:t>tỉa cành</w:t>
      </w:r>
      <w:r>
        <w:t xml:space="preserve"> cây</w:t>
      </w:r>
      <w:r w:rsidR="0004427F" w:rsidRPr="00B36CF0">
        <w:t xml:space="preserve"> hữu ích trong việc </w:t>
      </w:r>
      <w:r>
        <w:t>suy diễn trên</w:t>
      </w:r>
      <w:r w:rsidR="0004427F" w:rsidRPr="00B36CF0">
        <w:t xml:space="preserve"> cây </w:t>
      </w:r>
      <w:r>
        <w:t>quyết định</w:t>
      </w:r>
      <w:r w:rsidR="0004427F" w:rsidRPr="00B36CF0">
        <w:t>? Nhược điểm của việc sử dụng một</w:t>
      </w:r>
      <w:r>
        <w:t xml:space="preserve"> </w:t>
      </w:r>
      <w:r w:rsidR="0004427F" w:rsidRPr="00B36CF0">
        <w:t>tập hợp các bộ dữ liệu riêng biệt để đánh giá việc cắt tỉa?</w:t>
      </w:r>
    </w:p>
    <w:p w:rsidR="00183ED0" w:rsidRPr="00183ED0" w:rsidRDefault="00183ED0" w:rsidP="00183ED0"/>
    <w:p w:rsidR="0004427F" w:rsidRDefault="00183ED0" w:rsidP="004F16CC">
      <w:r>
        <w:t>4</w:t>
      </w:r>
      <w:r w:rsidR="0004427F" w:rsidRPr="00B36CF0">
        <w:t>.3</w:t>
      </w:r>
      <w:r>
        <w:t xml:space="preserve">0 </w:t>
      </w:r>
      <w:r w:rsidR="0004427F" w:rsidRPr="00B36CF0">
        <w:t xml:space="preserve"> Với cây quyết định, bạn có tùy chọn (a) chuyển đổi cây quyết đị</w:t>
      </w:r>
      <w:r>
        <w:t xml:space="preserve">nh thành các luật </w:t>
      </w:r>
      <w:r w:rsidR="0004427F" w:rsidRPr="00B36CF0">
        <w:t xml:space="preserve">sau đó cắt tỉa các </w:t>
      </w:r>
      <w:r>
        <w:t>luật</w:t>
      </w:r>
      <w:r w:rsidR="0004427F" w:rsidRPr="00B36CF0">
        <w:t xml:space="preserve"> kết quả, hoặc (b) cắt tỉa cây quyết định và sau đó chuyển đổi cây tỉ</w:t>
      </w:r>
      <w:r w:rsidR="00F94CA3">
        <w:t>a cành thành các luật</w:t>
      </w:r>
      <w:r w:rsidR="0004427F" w:rsidRPr="00B36CF0">
        <w:t xml:space="preserve">. Lợi thế </w:t>
      </w:r>
      <w:r w:rsidR="00F94CA3">
        <w:t>của</w:t>
      </w:r>
      <w:r w:rsidR="0004427F" w:rsidRPr="00B36CF0">
        <w:t xml:space="preserve"> (a) hơn (b)</w:t>
      </w:r>
      <w:r w:rsidR="00F94CA3">
        <w:t xml:space="preserve"> như thế nào</w:t>
      </w:r>
      <w:r w:rsidR="0004427F" w:rsidRPr="00B36CF0">
        <w:t>?</w:t>
      </w:r>
    </w:p>
    <w:p w:rsidR="00F94CA3" w:rsidRPr="00F94CA3" w:rsidRDefault="00F94CA3" w:rsidP="00F94CA3"/>
    <w:p w:rsidR="0004427F" w:rsidRDefault="0004427F" w:rsidP="004F16CC">
      <w:r w:rsidRPr="00B36CF0">
        <w:t>4</w:t>
      </w:r>
      <w:r w:rsidR="00F94CA3">
        <w:t>.31</w:t>
      </w:r>
      <w:r w:rsidRPr="00B36CF0">
        <w:t xml:space="preserve"> </w:t>
      </w:r>
      <w:r w:rsidR="00F94CA3">
        <w:t>Việc xác định đ</w:t>
      </w:r>
      <w:r w:rsidRPr="00B36CF0">
        <w:t xml:space="preserve">ộ phức tạp tính toán </w:t>
      </w:r>
      <w:r w:rsidR="00F94CA3">
        <w:t xml:space="preserve">trong trường hợp </w:t>
      </w:r>
      <w:r w:rsidRPr="00B36CF0">
        <w:t>tồi tệ nhất của thuật toán cây</w:t>
      </w:r>
      <w:r w:rsidR="00F94CA3">
        <w:t xml:space="preserve"> </w:t>
      </w:r>
      <w:r w:rsidR="00F94CA3" w:rsidRPr="00B36CF0">
        <w:t>quyết định</w:t>
      </w:r>
      <w:r w:rsidR="00F94CA3">
        <w:t xml:space="preserve"> là quan trọng</w:t>
      </w:r>
      <w:r w:rsidRPr="00B36CF0">
        <w:t xml:space="preserve">. </w:t>
      </w:r>
      <w:r w:rsidR="00F94CA3">
        <w:t>Cho trước một tập d</w:t>
      </w:r>
      <w:r w:rsidRPr="00B36CF0">
        <w:t>ữ liệu D, số thuộc tính n và số lượng</w:t>
      </w:r>
      <w:r w:rsidR="00F94CA3">
        <w:t xml:space="preserve"> các bộ dữ liệu dùng để huấn luyện | D |</w:t>
      </w:r>
      <w:r w:rsidRPr="00B36CF0">
        <w:t xml:space="preserve">, </w:t>
      </w:r>
      <w:r w:rsidR="00F94CA3">
        <w:t>hãy chỉ ra rằng</w:t>
      </w:r>
      <w:r w:rsidRPr="00B36CF0">
        <w:t xml:space="preserve"> chi phí tính toán của việc </w:t>
      </w:r>
      <w:r w:rsidR="00F94CA3">
        <w:t xml:space="preserve"> dựng cây </w:t>
      </w:r>
      <w:r w:rsidRPr="00B36CF0">
        <w:t>tối đa</w:t>
      </w:r>
      <w:r w:rsidR="00F94CA3">
        <w:t xml:space="preserve"> là </w:t>
      </w:r>
      <w:r w:rsidRPr="00B36CF0">
        <w:t>n × | D | × log (| D |).</w:t>
      </w:r>
    </w:p>
    <w:p w:rsidR="00F94CA3" w:rsidRPr="00F94CA3" w:rsidRDefault="00F94CA3" w:rsidP="00F94CA3"/>
    <w:p w:rsidR="0004427F" w:rsidRPr="00B36CF0" w:rsidRDefault="00F94CA3" w:rsidP="004F16CC">
      <w:r>
        <w:t>4</w:t>
      </w:r>
      <w:r w:rsidR="0004427F" w:rsidRPr="00B36CF0">
        <w:t>.</w:t>
      </w:r>
      <w:r>
        <w:t>32</w:t>
      </w:r>
      <w:r w:rsidR="0004427F" w:rsidRPr="00B36CF0">
        <w:t xml:space="preserve"> Cho một tập dữ liệu 5 GB với 50 thuộc tính (mỗi thuộc tính chứa 100 giá trị riêng biệt) và</w:t>
      </w:r>
    </w:p>
    <w:p w:rsidR="0004427F" w:rsidRDefault="0004427F" w:rsidP="004F16CC">
      <w:r w:rsidRPr="00B36CF0">
        <w:lastRenderedPageBreak/>
        <w:t>512 MB bộ nhớ chính trong máy tính xách tay của bạn, phác thảo một phương pháp hiệu quả</w:t>
      </w:r>
      <w:r w:rsidR="005C20BA">
        <w:t xml:space="preserve"> mà xây dựng</w:t>
      </w:r>
      <w:r w:rsidRPr="00B36CF0">
        <w:t xml:space="preserve"> cấu trúc</w:t>
      </w:r>
      <w:r w:rsidR="005C20BA">
        <w:t xml:space="preserve"> </w:t>
      </w:r>
      <w:r w:rsidRPr="00B36CF0">
        <w:t>cây quyết định trong các tập dữ liệu lớn như vậy. Giải thích câu trả lời của bạn bằng cách tính toán sơ bộ</w:t>
      </w:r>
      <w:r w:rsidR="005C20BA">
        <w:t xml:space="preserve"> </w:t>
      </w:r>
      <w:r w:rsidRPr="00B36CF0">
        <w:t>sử dụng bộ nhớ chính.</w:t>
      </w:r>
    </w:p>
    <w:p w:rsidR="005C20BA" w:rsidRPr="005C20BA" w:rsidRDefault="005C20BA" w:rsidP="005C20BA"/>
    <w:p w:rsidR="00DB562A" w:rsidRDefault="005C20BA" w:rsidP="004F16CC">
      <w:r>
        <w:t>4</w:t>
      </w:r>
      <w:r w:rsidR="0004427F" w:rsidRPr="00B36CF0">
        <w:t>.</w:t>
      </w:r>
      <w:r>
        <w:t>33</w:t>
      </w:r>
      <w:r w:rsidR="0004427F" w:rsidRPr="00B36CF0">
        <w:t xml:space="preserve"> Rất khó để đánh giá độ chính xác phân loại khi các đối tượng dữ liệu riêng lẻ có thể thuộc về</w:t>
      </w:r>
      <w:r>
        <w:t xml:space="preserve"> </w:t>
      </w:r>
      <w:r w:rsidR="0004427F" w:rsidRPr="00B36CF0">
        <w:t>cho nhiều hơn một lớp tại một thời điểm. Trong những trường hợp như vậy, hãy bình luận về những tiêu chí bạn sẽ</w:t>
      </w:r>
      <w:r>
        <w:t xml:space="preserve"> </w:t>
      </w:r>
      <w:r w:rsidR="0004427F" w:rsidRPr="00B36CF0">
        <w:t>sử dụng để</w:t>
      </w:r>
      <w:r w:rsidR="00F16DD7">
        <w:t xml:space="preserve"> so sánh các bộ</w:t>
      </w:r>
      <w:r w:rsidR="0004427F" w:rsidRPr="00B36CF0">
        <w:t xml:space="preserve"> phân loại khác nhau đượ</w:t>
      </w:r>
      <w:r w:rsidR="00F16DD7">
        <w:t>c mô hình hóa trên</w:t>
      </w:r>
      <w:r w:rsidR="0004427F" w:rsidRPr="00B36CF0">
        <w:t xml:space="preserve"> cùng một </w:t>
      </w:r>
      <w:r w:rsidR="00F16DD7">
        <w:t xml:space="preserve">bộ </w:t>
      </w:r>
      <w:r w:rsidR="0004427F" w:rsidRPr="00B36CF0">
        <w:t>dữ liệu.</w:t>
      </w:r>
    </w:p>
    <w:p w:rsidR="00F16DD7" w:rsidRPr="00F16DD7" w:rsidRDefault="00F16DD7" w:rsidP="00F16DD7"/>
    <w:p w:rsidR="00DB562A" w:rsidRPr="00DB562A" w:rsidRDefault="00F16DD7" w:rsidP="004F16CC">
      <w:r>
        <w:t>4.34</w:t>
      </w:r>
      <w:r w:rsidR="00DB562A" w:rsidRPr="00DB562A">
        <w:t xml:space="preserve"> Tóm tắt phác thảo cách tính toán sự khác biệt giữa các đối tượng được mô tả bởi</w:t>
      </w:r>
      <w:r w:rsidR="0049504F">
        <w:t xml:space="preserve"> </w:t>
      </w:r>
      <w:r w:rsidR="00DB562A" w:rsidRPr="00DB562A">
        <w:t>các loại biến sau:</w:t>
      </w:r>
    </w:p>
    <w:p w:rsidR="00DB562A" w:rsidRPr="00DB562A" w:rsidRDefault="00DB562A" w:rsidP="004F16CC">
      <w:r w:rsidRPr="00DB562A">
        <w:t>(a) Các biến số (</w:t>
      </w:r>
      <w:r w:rsidR="0049504F">
        <w:t xml:space="preserve">dạng phân </w:t>
      </w:r>
      <w:r w:rsidRPr="00DB562A">
        <w:t>khoả</w:t>
      </w:r>
      <w:r w:rsidR="0049504F">
        <w:t>ng</w:t>
      </w:r>
      <w:r w:rsidRPr="00DB562A">
        <w:t>)</w:t>
      </w:r>
    </w:p>
    <w:p w:rsidR="00DB562A" w:rsidRPr="00DB562A" w:rsidRDefault="00DB562A" w:rsidP="004F16CC">
      <w:r w:rsidRPr="00DB562A">
        <w:t>(b) Biến nhị phân bất đối xứng</w:t>
      </w:r>
    </w:p>
    <w:p w:rsidR="00DB562A" w:rsidRPr="00DB562A" w:rsidRDefault="00DB562A" w:rsidP="004F16CC">
      <w:r w:rsidRPr="00DB562A">
        <w:t>(c) Các biến phân loại</w:t>
      </w:r>
    </w:p>
    <w:p w:rsidR="00DB562A" w:rsidRPr="00DB562A" w:rsidRDefault="00DB562A" w:rsidP="004F16CC">
      <w:r w:rsidRPr="00DB562A">
        <w:t>(d) Biến số tỷ lệ</w:t>
      </w:r>
    </w:p>
    <w:p w:rsidR="00DB562A" w:rsidRDefault="00DB562A" w:rsidP="004F16CC">
      <w:r w:rsidRPr="00DB562A">
        <w:t>(e) Đối tượng vector phi đ</w:t>
      </w:r>
      <w:r w:rsidR="0049504F">
        <w:t>ộ</w:t>
      </w:r>
      <w:r w:rsidRPr="00DB562A">
        <w:t xml:space="preserve"> </w:t>
      </w:r>
      <w:r w:rsidR="0049504F">
        <w:t>đo</w:t>
      </w:r>
    </w:p>
    <w:p w:rsidR="0049504F" w:rsidRPr="0049504F" w:rsidRDefault="0049504F" w:rsidP="0049504F"/>
    <w:p w:rsidR="00DB562A" w:rsidRPr="00DB562A" w:rsidRDefault="0049504F" w:rsidP="004F16CC">
      <w:r>
        <w:t>4.35</w:t>
      </w:r>
      <w:r w:rsidR="00DB562A" w:rsidRPr="00DB562A">
        <w:t xml:space="preserve"> Cho các phép đo sau cho biến</w:t>
      </w:r>
      <w:r w:rsidR="00F94882">
        <w:t xml:space="preserve"> </w:t>
      </w:r>
      <w:r w:rsidR="00F94882">
        <w:rPr>
          <w:i/>
        </w:rPr>
        <w:t>tuổi</w:t>
      </w:r>
      <w:r w:rsidR="00DB562A" w:rsidRPr="00DB562A">
        <w:t>:</w:t>
      </w:r>
      <w:r w:rsidR="00F94882">
        <w:t xml:space="preserve"> </w:t>
      </w:r>
      <w:r w:rsidR="00DB562A" w:rsidRPr="00DB562A">
        <w:t>18, 22, 25, 42, 28, 43, 33, 35, 56, 28,</w:t>
      </w:r>
      <w:r w:rsidR="00F94882">
        <w:t xml:space="preserve"> </w:t>
      </w:r>
      <w:r w:rsidR="00DB562A" w:rsidRPr="00DB562A">
        <w:t>chuẩn hóa biến bằng cách sau:</w:t>
      </w:r>
    </w:p>
    <w:p w:rsidR="00DB562A" w:rsidRPr="00DB562A" w:rsidRDefault="00DB562A" w:rsidP="004F16CC">
      <w:r w:rsidRPr="00DB562A">
        <w:t xml:space="preserve">(a) Tính toán độ lệch tuyệt đối trung bình của </w:t>
      </w:r>
      <w:r w:rsidRPr="00F94882">
        <w:rPr>
          <w:i/>
        </w:rPr>
        <w:t>tuổi</w:t>
      </w:r>
      <w:r w:rsidRPr="00DB562A">
        <w:t>.</w:t>
      </w:r>
    </w:p>
    <w:p w:rsidR="00DB562A" w:rsidRDefault="00DB562A" w:rsidP="004F16CC">
      <w:r w:rsidRPr="00DB562A">
        <w:t>(</w:t>
      </w:r>
      <w:r w:rsidR="00F94882">
        <w:t xml:space="preserve">b) Tính toán </w:t>
      </w:r>
      <w:r w:rsidRPr="00DB562A">
        <w:t>z</w:t>
      </w:r>
      <w:r w:rsidR="00F94882">
        <w:t>-score</w:t>
      </w:r>
      <w:r w:rsidRPr="00DB562A">
        <w:t xml:space="preserve"> trong bốn phép đo đầu tiên.</w:t>
      </w:r>
    </w:p>
    <w:p w:rsidR="00F94882" w:rsidRPr="00F94882" w:rsidRDefault="00F94882" w:rsidP="00F94882"/>
    <w:p w:rsidR="00DB562A" w:rsidRPr="00DB562A" w:rsidRDefault="00F94882" w:rsidP="004F16CC">
      <w:r>
        <w:t>4</w:t>
      </w:r>
      <w:r w:rsidR="00DB562A" w:rsidRPr="00DB562A">
        <w:t>.3</w:t>
      </w:r>
      <w:r>
        <w:t>6</w:t>
      </w:r>
      <w:r w:rsidR="00DB562A" w:rsidRPr="00DB562A">
        <w:t xml:space="preserve"> Cho hai đối tượng đại diện bởi các bộ dữ liệu (22, 1, 42, 10) và (20, 0, 36, 8):</w:t>
      </w:r>
    </w:p>
    <w:p w:rsidR="00DB562A" w:rsidRPr="00DB562A" w:rsidRDefault="00DB562A" w:rsidP="004F16CC">
      <w:r w:rsidRPr="00DB562A">
        <w:t>(a) Tính toán khoảng cách Euclide giữ</w:t>
      </w:r>
      <w:r w:rsidR="00F94882">
        <w:t>a hai đối tượng trên</w:t>
      </w:r>
      <w:r w:rsidRPr="00DB562A">
        <w:t>.</w:t>
      </w:r>
    </w:p>
    <w:p w:rsidR="00DB562A" w:rsidRPr="00DB562A" w:rsidRDefault="00DB562A" w:rsidP="004F16CC">
      <w:r w:rsidRPr="00DB562A">
        <w:t xml:space="preserve">(b) Tính khoảng cách Manhattan giữa hai </w:t>
      </w:r>
      <w:r w:rsidR="00F94882">
        <w:t>đối tượng trên</w:t>
      </w:r>
      <w:r w:rsidRPr="00DB562A">
        <w:t>.</w:t>
      </w:r>
    </w:p>
    <w:p w:rsidR="00DB562A" w:rsidRDefault="00DB562A" w:rsidP="004F16CC">
      <w:r w:rsidRPr="00DB562A">
        <w:t>(c) Tính toán khoảng cách Minkowski giữa hai đối tượng</w:t>
      </w:r>
      <w:r w:rsidR="00F94882">
        <w:t xml:space="preserve"> trên</w:t>
      </w:r>
      <w:r w:rsidRPr="00DB562A">
        <w:t>, sử dụng q = 3.</w:t>
      </w:r>
    </w:p>
    <w:p w:rsidR="00F94882" w:rsidRPr="00F94882" w:rsidRDefault="00F94882" w:rsidP="00F94882"/>
    <w:p w:rsidR="00DB562A" w:rsidRPr="00DB562A" w:rsidRDefault="00F94882" w:rsidP="004F16CC">
      <w:r>
        <w:t>4</w:t>
      </w:r>
      <w:r w:rsidR="00DB562A" w:rsidRPr="00DB562A">
        <w:t>.</w:t>
      </w:r>
      <w:r>
        <w:t>37</w:t>
      </w:r>
      <w:r w:rsidR="00DB562A" w:rsidRPr="00DB562A">
        <w:t xml:space="preserve"> Cả hai thuật toán k-means và k-medoids đều có thể thực hiện phân cụm hiệu quả. Minh họa</w:t>
      </w:r>
    </w:p>
    <w:p w:rsidR="007220F3" w:rsidRPr="00DB562A" w:rsidRDefault="00DB562A" w:rsidP="004F16CC">
      <w:r w:rsidRPr="00DB562A">
        <w:t>sức mạnh và điểm yếu củ</w:t>
      </w:r>
      <w:r w:rsidR="00F94882">
        <w:t xml:space="preserve">a </w:t>
      </w:r>
      <w:r w:rsidRPr="00DB562A">
        <w:t>k</w:t>
      </w:r>
      <w:r w:rsidR="007220F3">
        <w:t>-means</w:t>
      </w:r>
      <w:r w:rsidRPr="00DB562A">
        <w:t xml:space="preserve"> so với thuật toán k-medoids. </w:t>
      </w:r>
    </w:p>
    <w:p w:rsidR="00DB562A" w:rsidRPr="00DB562A" w:rsidRDefault="00DB562A" w:rsidP="001C076B"/>
    <w:p w:rsidR="00DB562A" w:rsidRDefault="007220F3" w:rsidP="004F16CC">
      <w:r>
        <w:lastRenderedPageBreak/>
        <w:t>4</w:t>
      </w:r>
      <w:r w:rsidR="00DB562A" w:rsidRPr="00DB562A">
        <w:t>.</w:t>
      </w:r>
      <w:r>
        <w:t>38</w:t>
      </w:r>
      <w:r w:rsidR="00DB562A" w:rsidRPr="00DB562A">
        <w:t xml:space="preserve"> Ví dụ về cách các phương thức phân cụm cụ thể có thể được tích hợp, ví dụ,</w:t>
      </w:r>
      <w:r>
        <w:t xml:space="preserve"> </w:t>
      </w:r>
      <w:r w:rsidR="00DB562A" w:rsidRPr="00DB562A">
        <w:t>nơi một thuật toán phân cụm được sử dụng làm bước tiền xử lý cho một thuậ</w:t>
      </w:r>
      <w:r>
        <w:t xml:space="preserve">t toán khác. </w:t>
      </w:r>
      <w:r w:rsidR="00DB562A" w:rsidRPr="00DB562A">
        <w:t>Ngoài ra, cung cấ</w:t>
      </w:r>
      <w:r>
        <w:t xml:space="preserve">p lý do </w:t>
      </w:r>
      <w:r w:rsidR="00DB562A" w:rsidRPr="00DB562A">
        <w:t>tại sao việc tích hợp hai phương pháp đôi khi có thể dẫn</w:t>
      </w:r>
      <w:r>
        <w:t xml:space="preserve">  tới </w:t>
      </w:r>
      <w:r w:rsidR="00DB562A" w:rsidRPr="00DB562A">
        <w:t>cải thiện chất lượng và hiệu quả phân cụm.</w:t>
      </w:r>
    </w:p>
    <w:p w:rsidR="007220F3" w:rsidRPr="007220F3" w:rsidRDefault="007220F3" w:rsidP="007220F3"/>
    <w:p w:rsidR="00DB562A" w:rsidRPr="00DB562A" w:rsidRDefault="007220F3" w:rsidP="004F16CC">
      <w:r>
        <w:t>4.39</w:t>
      </w:r>
      <w:r w:rsidR="00DB562A" w:rsidRPr="00DB562A">
        <w:t xml:space="preserve"> </w:t>
      </w:r>
      <w:r>
        <w:t xml:space="preserve">Phân cụm </w:t>
      </w:r>
      <w:r w:rsidR="00DB562A" w:rsidRPr="00DB562A">
        <w:t>đã được công nhận rộng rãi như một nhiệm vụ</w:t>
      </w:r>
      <w:r>
        <w:t xml:space="preserve"> khai phá</w:t>
      </w:r>
      <w:r w:rsidR="00DB562A" w:rsidRPr="00DB562A">
        <w:t xml:space="preserve"> dữ liệu quan trọng với phạm vi rộng</w:t>
      </w:r>
      <w:r>
        <w:t xml:space="preserve"> </w:t>
      </w:r>
      <w:r w:rsidR="00DB562A" w:rsidRPr="00DB562A">
        <w:t>các ứng dụng. Đưa ra một ví dụ ứng dụng cho mỗi trường hợp sau:</w:t>
      </w:r>
    </w:p>
    <w:p w:rsidR="00DB562A" w:rsidRPr="00DB562A" w:rsidRDefault="00DB562A" w:rsidP="004F16CC">
      <w:r w:rsidRPr="00DB562A">
        <w:t xml:space="preserve">(a) Một ứng dụng lấy </w:t>
      </w:r>
      <w:r w:rsidR="007220F3">
        <w:t>phân cụm</w:t>
      </w:r>
      <w:r w:rsidRPr="00DB562A">
        <w:t xml:space="preserve"> như một </w:t>
      </w:r>
      <w:r w:rsidR="007220F3">
        <w:t>chức năng</w:t>
      </w:r>
      <w:r w:rsidRPr="00DB562A">
        <w:t xml:space="preserve"> khai phá dữ liệu chính</w:t>
      </w:r>
    </w:p>
    <w:p w:rsidR="00DB562A" w:rsidRPr="00DB562A" w:rsidRDefault="00DB562A" w:rsidP="004F16CC">
      <w:r w:rsidRPr="00DB562A">
        <w:t xml:space="preserve">(b) Một ứng dụng lấy </w:t>
      </w:r>
      <w:r w:rsidR="007220F3">
        <w:t xml:space="preserve">phân </w:t>
      </w:r>
      <w:r w:rsidRPr="00DB562A">
        <w:t>cụm như một công cụ tiền xử lý để chuẩn bị dữ liệu cho</w:t>
      </w:r>
      <w:r w:rsidR="007220F3">
        <w:t xml:space="preserve"> </w:t>
      </w:r>
      <w:r w:rsidRPr="00DB562A">
        <w:t>các nhiệm vụ</w:t>
      </w:r>
      <w:r w:rsidR="007220F3">
        <w:t xml:space="preserve"> khai phá</w:t>
      </w:r>
      <w:r w:rsidRPr="00DB562A">
        <w:t xml:space="preserve"> dữ liệu khác</w:t>
      </w:r>
      <w:r w:rsidR="007220F3">
        <w:t>.</w:t>
      </w:r>
    </w:p>
    <w:p w:rsidR="00DB562A" w:rsidRPr="00DB562A" w:rsidRDefault="007220F3" w:rsidP="004F16CC">
      <w:r>
        <w:t xml:space="preserve">4.40 </w:t>
      </w:r>
      <w:r w:rsidR="00DB562A" w:rsidRPr="00DB562A">
        <w:t>Mô tả từng thuật toán phân cụm sau đây</w:t>
      </w:r>
      <w:r>
        <w:t xml:space="preserve"> với </w:t>
      </w:r>
      <w:r w:rsidR="00DB562A" w:rsidRPr="00DB562A">
        <w:t>các tiêu chí sau: (i) hình dạng của các cụm có thể được xác định; (ii) các thông số đầu vào phải được xác định; và (iii) hạn chế.</w:t>
      </w:r>
    </w:p>
    <w:p w:rsidR="00DB562A" w:rsidRPr="00DB562A" w:rsidRDefault="007220F3" w:rsidP="004F16CC">
      <w:r>
        <w:t>(a) k-means</w:t>
      </w:r>
    </w:p>
    <w:p w:rsidR="00DB562A" w:rsidRPr="00DB562A" w:rsidRDefault="00DB562A" w:rsidP="004F16CC">
      <w:r w:rsidRPr="00DB562A">
        <w:t>(b) k-medoids</w:t>
      </w:r>
    </w:p>
    <w:p w:rsidR="00DB562A" w:rsidRPr="00DB562A" w:rsidRDefault="00DB562A" w:rsidP="004F16CC">
      <w:r w:rsidRPr="00DB562A">
        <w:t>(c) CLARA</w:t>
      </w:r>
    </w:p>
    <w:p w:rsidR="007220F3" w:rsidRDefault="00DB562A" w:rsidP="004F16CC">
      <w:r w:rsidRPr="00DB562A">
        <w:t>(</w:t>
      </w:r>
      <w:r w:rsidR="007220F3">
        <w:t>d</w:t>
      </w:r>
      <w:r w:rsidRPr="00DB562A">
        <w:t>)</w:t>
      </w:r>
      <w:r w:rsidR="007220F3">
        <w:t xml:space="preserve"> </w:t>
      </w:r>
      <w:r w:rsidRPr="00DB562A">
        <w:t>DBSCAN</w:t>
      </w:r>
    </w:p>
    <w:p w:rsidR="004F48C7" w:rsidRDefault="00872DA4" w:rsidP="00DB562A">
      <w:pPr>
        <w:pStyle w:val="Heading1"/>
        <w:jc w:val="both"/>
      </w:pPr>
      <w:r w:rsidRPr="00934C74">
        <w:br w:type="page"/>
      </w:r>
      <w:bookmarkStart w:id="88" w:name="_Toc529778595"/>
      <w:r w:rsidR="00845847">
        <w:lastRenderedPageBreak/>
        <w:t>Tài liệu tham khảo</w:t>
      </w:r>
      <w:bookmarkEnd w:id="88"/>
    </w:p>
    <w:p w:rsidR="00845847" w:rsidRDefault="00845847">
      <w:pPr>
        <w:spacing w:line="240" w:lineRule="auto"/>
        <w:rPr>
          <w:b/>
          <w:sz w:val="32"/>
          <w:szCs w:val="32"/>
        </w:rPr>
      </w:pPr>
    </w:p>
    <w:p w:rsidR="00845847" w:rsidRDefault="00845847" w:rsidP="00395DA0">
      <w:pPr>
        <w:numPr>
          <w:ilvl w:val="0"/>
          <w:numId w:val="86"/>
        </w:numPr>
        <w:rPr>
          <w:szCs w:val="24"/>
        </w:rPr>
      </w:pPr>
      <w:r w:rsidRPr="00845847">
        <w:rPr>
          <w:szCs w:val="24"/>
        </w:rPr>
        <w:t>Jiawei Han and Micheline Kamber,</w:t>
      </w:r>
      <w:r w:rsidRPr="00845847">
        <w:rPr>
          <w:b/>
          <w:bCs/>
          <w:szCs w:val="24"/>
        </w:rPr>
        <w:t xml:space="preserve"> </w:t>
      </w:r>
      <w:r w:rsidRPr="00845847">
        <w:rPr>
          <w:szCs w:val="24"/>
        </w:rPr>
        <w:t>“Data Mining: Concepts and Techniques”, Morgan Kanf</w:t>
      </w:r>
      <w:r w:rsidR="001F20A2">
        <w:rPr>
          <w:szCs w:val="24"/>
        </w:rPr>
        <w:t>mann Publishers, Second Edition</w:t>
      </w:r>
      <w:r w:rsidRPr="00845847">
        <w:rPr>
          <w:szCs w:val="24"/>
        </w:rPr>
        <w:t>.</w:t>
      </w:r>
    </w:p>
    <w:p w:rsidR="00845847" w:rsidRDefault="00845847" w:rsidP="00845847">
      <w:pPr>
        <w:ind w:left="480"/>
        <w:rPr>
          <w:szCs w:val="24"/>
        </w:rPr>
      </w:pPr>
    </w:p>
    <w:p w:rsidR="00845847" w:rsidRDefault="00845847" w:rsidP="00395DA0">
      <w:pPr>
        <w:numPr>
          <w:ilvl w:val="0"/>
          <w:numId w:val="86"/>
        </w:numPr>
        <w:rPr>
          <w:szCs w:val="24"/>
        </w:rPr>
      </w:pPr>
      <w:r w:rsidRPr="00845847">
        <w:rPr>
          <w:szCs w:val="24"/>
        </w:rPr>
        <w:t>Joseph Fong,  “Information Systems Reengineering and Integration”, Springer Verlag, 2006, ISBN 978-1-84628-382-6, Second edition</w:t>
      </w:r>
    </w:p>
    <w:p w:rsidR="001F20A2" w:rsidRDefault="001F20A2" w:rsidP="001F20A2">
      <w:pPr>
        <w:pStyle w:val="ListParagraph"/>
      </w:pPr>
    </w:p>
    <w:p w:rsidR="004B7863" w:rsidRDefault="005969C1" w:rsidP="00395DA0">
      <w:pPr>
        <w:numPr>
          <w:ilvl w:val="0"/>
          <w:numId w:val="86"/>
        </w:numPr>
        <w:rPr>
          <w:szCs w:val="24"/>
        </w:rPr>
      </w:pPr>
      <w:hyperlink r:id="rId364" w:history="1">
        <w:r w:rsidR="001F20A2" w:rsidRPr="001F20A2">
          <w:rPr>
            <w:rStyle w:val="Hyperlink"/>
            <w:szCs w:val="24"/>
          </w:rPr>
          <w:t>http://www-sal.cs.uiuc.edu/~hanj/DM_Book.html</w:t>
        </w:r>
      </w:hyperlink>
    </w:p>
    <w:p w:rsidR="001F20A2" w:rsidRDefault="001F20A2" w:rsidP="001F20A2">
      <w:pPr>
        <w:pStyle w:val="ListParagraph"/>
      </w:pPr>
    </w:p>
    <w:p w:rsidR="001F20A2" w:rsidRPr="001F20A2" w:rsidRDefault="001F20A2" w:rsidP="00395DA0">
      <w:pPr>
        <w:numPr>
          <w:ilvl w:val="0"/>
          <w:numId w:val="86"/>
        </w:numPr>
        <w:rPr>
          <w:szCs w:val="24"/>
        </w:rPr>
      </w:pPr>
      <w:r w:rsidRPr="001F20A2">
        <w:rPr>
          <w:szCs w:val="24"/>
        </w:rPr>
        <w:t>http://www-users.cs.umn.edu/~kumar/csci5980/index.html</w:t>
      </w:r>
    </w:p>
    <w:p w:rsidR="001F20A2" w:rsidRPr="001F20A2" w:rsidRDefault="001F20A2" w:rsidP="001F20A2">
      <w:pPr>
        <w:rPr>
          <w:szCs w:val="24"/>
        </w:rPr>
      </w:pPr>
    </w:p>
    <w:p w:rsidR="004B7863" w:rsidRDefault="005969C1" w:rsidP="00395DA0">
      <w:pPr>
        <w:pStyle w:val="ListParagraph"/>
        <w:numPr>
          <w:ilvl w:val="0"/>
          <w:numId w:val="86"/>
        </w:numPr>
        <w:spacing w:line="360" w:lineRule="auto"/>
      </w:pPr>
      <w:hyperlink r:id="rId365" w:history="1">
        <w:r w:rsidR="001F20A2" w:rsidRPr="00AF607E">
          <w:rPr>
            <w:rStyle w:val="Hyperlink"/>
          </w:rPr>
          <w:t>http://www.cs.cityu.edu.hk/~jfong/course/cs5483/</w:t>
        </w:r>
      </w:hyperlink>
    </w:p>
    <w:p w:rsidR="001F20A2" w:rsidRDefault="001F20A2" w:rsidP="001F20A2">
      <w:pPr>
        <w:pStyle w:val="ListParagraph"/>
      </w:pPr>
    </w:p>
    <w:p w:rsidR="004B7863" w:rsidRDefault="005969C1" w:rsidP="00395DA0">
      <w:pPr>
        <w:pStyle w:val="ListParagraph"/>
        <w:numPr>
          <w:ilvl w:val="0"/>
          <w:numId w:val="86"/>
        </w:numPr>
        <w:spacing w:line="360" w:lineRule="auto"/>
      </w:pPr>
      <w:hyperlink r:id="rId366" w:history="1">
        <w:r w:rsidR="00892194" w:rsidRPr="003C51BB">
          <w:rPr>
            <w:rStyle w:val="Hyperlink"/>
          </w:rPr>
          <w:t>http://www.ist.temple.edu/~vucetic/cis526fall2004.htm</w:t>
        </w:r>
      </w:hyperlink>
    </w:p>
    <w:p w:rsidR="00892194" w:rsidRDefault="00892194" w:rsidP="00892194">
      <w:pPr>
        <w:pStyle w:val="ListParagraph"/>
      </w:pPr>
    </w:p>
    <w:p w:rsidR="00892194" w:rsidRPr="001F20A2" w:rsidRDefault="00892194" w:rsidP="00892194">
      <w:pPr>
        <w:pStyle w:val="ListParagraph"/>
        <w:spacing w:line="360" w:lineRule="auto"/>
        <w:ind w:left="480"/>
      </w:pPr>
    </w:p>
    <w:p w:rsidR="00845847" w:rsidRDefault="00845847" w:rsidP="001F20A2">
      <w:pPr>
        <w:rPr>
          <w:szCs w:val="24"/>
        </w:rPr>
      </w:pPr>
    </w:p>
    <w:p w:rsidR="00845847" w:rsidRPr="00845847" w:rsidRDefault="00845847" w:rsidP="00845847">
      <w:pPr>
        <w:rPr>
          <w:szCs w:val="24"/>
        </w:rPr>
      </w:pPr>
    </w:p>
    <w:sectPr w:rsidR="00845847" w:rsidRPr="00845847" w:rsidSect="00D203F4">
      <w:footerReference w:type="default" r:id="rId367"/>
      <w:pgSz w:w="12240" w:h="15840"/>
      <w:pgMar w:top="1440" w:right="1440" w:bottom="135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969C1" w:rsidRDefault="005969C1" w:rsidP="00926C2E">
      <w:pPr>
        <w:spacing w:line="240" w:lineRule="auto"/>
      </w:pPr>
      <w:r>
        <w:separator/>
      </w:r>
    </w:p>
  </w:endnote>
  <w:endnote w:type="continuationSeparator" w:id="0">
    <w:p w:rsidR="005969C1" w:rsidRDefault="005969C1" w:rsidP="00926C2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2A87" w:usb1="80000000" w:usb2="00000008" w:usb3="00000000" w:csb0="000001FF" w:csb1="00000000"/>
  </w:font>
  <w:font w:name="Calibri">
    <w:panose1 w:val="020F0502020204030204"/>
    <w:charset w:val="00"/>
    <w:family w:val="swiss"/>
    <w:pitch w:val="variable"/>
    <w:sig w:usb0="E10002FF" w:usb1="4000ACFF" w:usb2="00000009"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20002A87" w:usb1="80000000" w:usb2="00000008" w:usb3="00000000" w:csb0="000001FF" w:csb1="00000000"/>
  </w:font>
  <w:font w:name="Tahoma">
    <w:panose1 w:val="020B0604030504040204"/>
    <w:charset w:val="00"/>
    <w:family w:val="swiss"/>
    <w:pitch w:val="variable"/>
    <w:sig w:usb0="21002A87" w:usb1="80000000" w:usb2="00000008" w:usb3="00000000" w:csb0="000101FF" w:csb1="00000000"/>
  </w:font>
  <w:font w:name="+mn-ea">
    <w:panose1 w:val="00000000000000000000"/>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 w:name="PMingLiU">
    <w:altName w:val="新細明體"/>
    <w:panose1 w:val="02020500000000000000"/>
    <w:charset w:val="88"/>
    <w:family w:val="roman"/>
    <w:pitch w:val="variable"/>
    <w:sig w:usb0="A00002FF" w:usb1="28CFFCFA" w:usb2="00000016" w:usb3="00000000" w:csb0="00100001" w:csb1="00000000"/>
  </w:font>
  <w:font w:name="+mj-cs">
    <w:panose1 w:val="00000000000000000000"/>
    <w:charset w:val="00"/>
    <w:family w:val="roman"/>
    <w:notTrueType/>
    <w:pitch w:val="default"/>
  </w:font>
  <w:font w:name="TimesNewRoman">
    <w:panose1 w:val="00000000000000000000"/>
    <w:charset w:val="00"/>
    <w:family w:val="roman"/>
    <w:notTrueType/>
    <w:pitch w:val="default"/>
    <w:sig w:usb0="00000003" w:usb1="00000000" w:usb2="00000000" w:usb3="00000000" w:csb0="00000001" w:csb1="00000000"/>
  </w:font>
  <w:font w:name="MS Mincho">
    <w:altName w:val="ＭＳ 明朝"/>
    <w:panose1 w:val="02020609040205080304"/>
    <w:charset w:val="80"/>
    <w:family w:val="modern"/>
    <w:pitch w:val="fixed"/>
    <w:sig w:usb0="E00002FF" w:usb1="6AC7FDFB" w:usb2="00000012" w:usb3="00000000" w:csb0="0002009F" w:csb1="00000000"/>
  </w:font>
  <w:font w:name="+mj-ea">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6042985"/>
      <w:docPartObj>
        <w:docPartGallery w:val="Page Numbers (Bottom of Page)"/>
        <w:docPartUnique/>
      </w:docPartObj>
    </w:sdtPr>
    <w:sdtEndPr/>
    <w:sdtContent>
      <w:p w:rsidR="00F94882" w:rsidRDefault="00F94882">
        <w:pPr>
          <w:pStyle w:val="Footer"/>
          <w:jc w:val="center"/>
        </w:pPr>
        <w:r>
          <w:fldChar w:fldCharType="begin"/>
        </w:r>
        <w:r>
          <w:instrText xml:space="preserve"> PAGE   \* MERGEFORMAT </w:instrText>
        </w:r>
        <w:r>
          <w:fldChar w:fldCharType="separate"/>
        </w:r>
        <w:r w:rsidR="008D32E8">
          <w:rPr>
            <w:noProof/>
          </w:rPr>
          <w:t>3</w:t>
        </w:r>
        <w:r>
          <w:rPr>
            <w:noProof/>
          </w:rPr>
          <w:fldChar w:fldCharType="end"/>
        </w:r>
      </w:p>
    </w:sdtContent>
  </w:sdt>
  <w:p w:rsidR="00F94882" w:rsidRDefault="00F94882">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969C1" w:rsidRDefault="005969C1" w:rsidP="00926C2E">
      <w:pPr>
        <w:spacing w:line="240" w:lineRule="auto"/>
      </w:pPr>
      <w:r>
        <w:separator/>
      </w:r>
    </w:p>
  </w:footnote>
  <w:footnote w:type="continuationSeparator" w:id="0">
    <w:p w:rsidR="005969C1" w:rsidRDefault="005969C1" w:rsidP="00926C2E">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B24B7D"/>
    <w:multiLevelType w:val="hybridMultilevel"/>
    <w:tmpl w:val="A44A1FFA"/>
    <w:lvl w:ilvl="0" w:tplc="D2E2BBCC">
      <w:start w:val="1"/>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14E43E3"/>
    <w:multiLevelType w:val="hybridMultilevel"/>
    <w:tmpl w:val="B45CC6E0"/>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nsid w:val="03783392"/>
    <w:multiLevelType w:val="hybridMultilevel"/>
    <w:tmpl w:val="3FAAB80C"/>
    <w:lvl w:ilvl="0" w:tplc="D2E2BBCC">
      <w:start w:val="1"/>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3CF5A1E"/>
    <w:multiLevelType w:val="hybridMultilevel"/>
    <w:tmpl w:val="16B20E1E"/>
    <w:lvl w:ilvl="0" w:tplc="04090001">
      <w:start w:val="1"/>
      <w:numFmt w:val="bullet"/>
      <w:lvlText w:val=""/>
      <w:lvlJc w:val="left"/>
      <w:pPr>
        <w:tabs>
          <w:tab w:val="num" w:pos="1080"/>
        </w:tabs>
        <w:ind w:left="1080" w:hanging="360"/>
      </w:pPr>
      <w:rPr>
        <w:rFonts w:ascii="Symbol" w:hAnsi="Symbol" w:hint="default"/>
      </w:rPr>
    </w:lvl>
    <w:lvl w:ilvl="1" w:tplc="7EEED9C8">
      <w:start w:val="1"/>
      <w:numFmt w:val="bullet"/>
      <w:lvlText w:val="•"/>
      <w:lvlJc w:val="left"/>
      <w:pPr>
        <w:tabs>
          <w:tab w:val="num" w:pos="1800"/>
        </w:tabs>
        <w:ind w:left="1800" w:hanging="360"/>
      </w:pPr>
      <w:rPr>
        <w:rFonts w:ascii="Times New Roman" w:hAnsi="Times New Roman" w:hint="default"/>
      </w:rPr>
    </w:lvl>
    <w:lvl w:ilvl="2" w:tplc="6DDAE1EC" w:tentative="1">
      <w:start w:val="1"/>
      <w:numFmt w:val="bullet"/>
      <w:lvlText w:val="•"/>
      <w:lvlJc w:val="left"/>
      <w:pPr>
        <w:tabs>
          <w:tab w:val="num" w:pos="2520"/>
        </w:tabs>
        <w:ind w:left="2520" w:hanging="360"/>
      </w:pPr>
      <w:rPr>
        <w:rFonts w:ascii="Times New Roman" w:hAnsi="Times New Roman" w:hint="default"/>
      </w:rPr>
    </w:lvl>
    <w:lvl w:ilvl="3" w:tplc="CEAA06C4" w:tentative="1">
      <w:start w:val="1"/>
      <w:numFmt w:val="bullet"/>
      <w:lvlText w:val="•"/>
      <w:lvlJc w:val="left"/>
      <w:pPr>
        <w:tabs>
          <w:tab w:val="num" w:pos="3240"/>
        </w:tabs>
        <w:ind w:left="3240" w:hanging="360"/>
      </w:pPr>
      <w:rPr>
        <w:rFonts w:ascii="Times New Roman" w:hAnsi="Times New Roman" w:hint="default"/>
      </w:rPr>
    </w:lvl>
    <w:lvl w:ilvl="4" w:tplc="0CCC73C0" w:tentative="1">
      <w:start w:val="1"/>
      <w:numFmt w:val="bullet"/>
      <w:lvlText w:val="•"/>
      <w:lvlJc w:val="left"/>
      <w:pPr>
        <w:tabs>
          <w:tab w:val="num" w:pos="3960"/>
        </w:tabs>
        <w:ind w:left="3960" w:hanging="360"/>
      </w:pPr>
      <w:rPr>
        <w:rFonts w:ascii="Times New Roman" w:hAnsi="Times New Roman" w:hint="default"/>
      </w:rPr>
    </w:lvl>
    <w:lvl w:ilvl="5" w:tplc="1062C9AC" w:tentative="1">
      <w:start w:val="1"/>
      <w:numFmt w:val="bullet"/>
      <w:lvlText w:val="•"/>
      <w:lvlJc w:val="left"/>
      <w:pPr>
        <w:tabs>
          <w:tab w:val="num" w:pos="4680"/>
        </w:tabs>
        <w:ind w:left="4680" w:hanging="360"/>
      </w:pPr>
      <w:rPr>
        <w:rFonts w:ascii="Times New Roman" w:hAnsi="Times New Roman" w:hint="default"/>
      </w:rPr>
    </w:lvl>
    <w:lvl w:ilvl="6" w:tplc="88AE1F00" w:tentative="1">
      <w:start w:val="1"/>
      <w:numFmt w:val="bullet"/>
      <w:lvlText w:val="•"/>
      <w:lvlJc w:val="left"/>
      <w:pPr>
        <w:tabs>
          <w:tab w:val="num" w:pos="5400"/>
        </w:tabs>
        <w:ind w:left="5400" w:hanging="360"/>
      </w:pPr>
      <w:rPr>
        <w:rFonts w:ascii="Times New Roman" w:hAnsi="Times New Roman" w:hint="default"/>
      </w:rPr>
    </w:lvl>
    <w:lvl w:ilvl="7" w:tplc="94AAD52C" w:tentative="1">
      <w:start w:val="1"/>
      <w:numFmt w:val="bullet"/>
      <w:lvlText w:val="•"/>
      <w:lvlJc w:val="left"/>
      <w:pPr>
        <w:tabs>
          <w:tab w:val="num" w:pos="6120"/>
        </w:tabs>
        <w:ind w:left="6120" w:hanging="360"/>
      </w:pPr>
      <w:rPr>
        <w:rFonts w:ascii="Times New Roman" w:hAnsi="Times New Roman" w:hint="default"/>
      </w:rPr>
    </w:lvl>
    <w:lvl w:ilvl="8" w:tplc="7AD24650" w:tentative="1">
      <w:start w:val="1"/>
      <w:numFmt w:val="bullet"/>
      <w:lvlText w:val="•"/>
      <w:lvlJc w:val="left"/>
      <w:pPr>
        <w:tabs>
          <w:tab w:val="num" w:pos="6840"/>
        </w:tabs>
        <w:ind w:left="6840" w:hanging="360"/>
      </w:pPr>
      <w:rPr>
        <w:rFonts w:ascii="Times New Roman" w:hAnsi="Times New Roman" w:hint="default"/>
      </w:rPr>
    </w:lvl>
  </w:abstractNum>
  <w:abstractNum w:abstractNumId="4">
    <w:nsid w:val="0472402D"/>
    <w:multiLevelType w:val="hybridMultilevel"/>
    <w:tmpl w:val="7678665C"/>
    <w:lvl w:ilvl="0" w:tplc="57B2A274">
      <w:start w:val="1"/>
      <w:numFmt w:val="bullet"/>
      <w:lvlText w:val="–"/>
      <w:lvlJc w:val="left"/>
      <w:pPr>
        <w:tabs>
          <w:tab w:val="num" w:pos="720"/>
        </w:tabs>
        <w:ind w:left="720" w:hanging="360"/>
      </w:pPr>
      <w:rPr>
        <w:rFonts w:ascii="Times New Roman" w:hAnsi="Times New Roman" w:hint="default"/>
      </w:rPr>
    </w:lvl>
    <w:lvl w:ilvl="1" w:tplc="B09ABB62">
      <w:start w:val="1"/>
      <w:numFmt w:val="bullet"/>
      <w:lvlText w:val="–"/>
      <w:lvlJc w:val="left"/>
      <w:pPr>
        <w:tabs>
          <w:tab w:val="num" w:pos="1440"/>
        </w:tabs>
        <w:ind w:left="1440" w:hanging="360"/>
      </w:pPr>
      <w:rPr>
        <w:rFonts w:ascii="Times New Roman" w:hAnsi="Times New Roman" w:hint="default"/>
      </w:rPr>
    </w:lvl>
    <w:lvl w:ilvl="2" w:tplc="2F8421BE">
      <w:start w:val="722"/>
      <w:numFmt w:val="bullet"/>
      <w:lvlText w:val="•"/>
      <w:lvlJc w:val="left"/>
      <w:pPr>
        <w:tabs>
          <w:tab w:val="num" w:pos="2160"/>
        </w:tabs>
        <w:ind w:left="2160" w:hanging="360"/>
      </w:pPr>
      <w:rPr>
        <w:rFonts w:ascii="Times New Roman" w:hAnsi="Times New Roman" w:hint="default"/>
      </w:rPr>
    </w:lvl>
    <w:lvl w:ilvl="3" w:tplc="CA42EBFE" w:tentative="1">
      <w:start w:val="1"/>
      <w:numFmt w:val="bullet"/>
      <w:lvlText w:val="–"/>
      <w:lvlJc w:val="left"/>
      <w:pPr>
        <w:tabs>
          <w:tab w:val="num" w:pos="2880"/>
        </w:tabs>
        <w:ind w:left="2880" w:hanging="360"/>
      </w:pPr>
      <w:rPr>
        <w:rFonts w:ascii="Times New Roman" w:hAnsi="Times New Roman" w:hint="default"/>
      </w:rPr>
    </w:lvl>
    <w:lvl w:ilvl="4" w:tplc="2FF2BC04" w:tentative="1">
      <w:start w:val="1"/>
      <w:numFmt w:val="bullet"/>
      <w:lvlText w:val="–"/>
      <w:lvlJc w:val="left"/>
      <w:pPr>
        <w:tabs>
          <w:tab w:val="num" w:pos="3600"/>
        </w:tabs>
        <w:ind w:left="3600" w:hanging="360"/>
      </w:pPr>
      <w:rPr>
        <w:rFonts w:ascii="Times New Roman" w:hAnsi="Times New Roman" w:hint="default"/>
      </w:rPr>
    </w:lvl>
    <w:lvl w:ilvl="5" w:tplc="77C68C4E" w:tentative="1">
      <w:start w:val="1"/>
      <w:numFmt w:val="bullet"/>
      <w:lvlText w:val="–"/>
      <w:lvlJc w:val="left"/>
      <w:pPr>
        <w:tabs>
          <w:tab w:val="num" w:pos="4320"/>
        </w:tabs>
        <w:ind w:left="4320" w:hanging="360"/>
      </w:pPr>
      <w:rPr>
        <w:rFonts w:ascii="Times New Roman" w:hAnsi="Times New Roman" w:hint="default"/>
      </w:rPr>
    </w:lvl>
    <w:lvl w:ilvl="6" w:tplc="EF622BD0" w:tentative="1">
      <w:start w:val="1"/>
      <w:numFmt w:val="bullet"/>
      <w:lvlText w:val="–"/>
      <w:lvlJc w:val="left"/>
      <w:pPr>
        <w:tabs>
          <w:tab w:val="num" w:pos="5040"/>
        </w:tabs>
        <w:ind w:left="5040" w:hanging="360"/>
      </w:pPr>
      <w:rPr>
        <w:rFonts w:ascii="Times New Roman" w:hAnsi="Times New Roman" w:hint="default"/>
      </w:rPr>
    </w:lvl>
    <w:lvl w:ilvl="7" w:tplc="13A4CD28" w:tentative="1">
      <w:start w:val="1"/>
      <w:numFmt w:val="bullet"/>
      <w:lvlText w:val="–"/>
      <w:lvlJc w:val="left"/>
      <w:pPr>
        <w:tabs>
          <w:tab w:val="num" w:pos="5760"/>
        </w:tabs>
        <w:ind w:left="5760" w:hanging="360"/>
      </w:pPr>
      <w:rPr>
        <w:rFonts w:ascii="Times New Roman" w:hAnsi="Times New Roman" w:hint="default"/>
      </w:rPr>
    </w:lvl>
    <w:lvl w:ilvl="8" w:tplc="FC9CA5D2" w:tentative="1">
      <w:start w:val="1"/>
      <w:numFmt w:val="bullet"/>
      <w:lvlText w:val="–"/>
      <w:lvlJc w:val="left"/>
      <w:pPr>
        <w:tabs>
          <w:tab w:val="num" w:pos="6480"/>
        </w:tabs>
        <w:ind w:left="6480" w:hanging="360"/>
      </w:pPr>
      <w:rPr>
        <w:rFonts w:ascii="Times New Roman" w:hAnsi="Times New Roman" w:hint="default"/>
      </w:rPr>
    </w:lvl>
  </w:abstractNum>
  <w:abstractNum w:abstractNumId="5">
    <w:nsid w:val="056A5F7E"/>
    <w:multiLevelType w:val="hybridMultilevel"/>
    <w:tmpl w:val="CA40AAAE"/>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nsid w:val="074519AA"/>
    <w:multiLevelType w:val="hybridMultilevel"/>
    <w:tmpl w:val="27180B4E"/>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nsid w:val="07AF005F"/>
    <w:multiLevelType w:val="hybridMultilevel"/>
    <w:tmpl w:val="1CA6601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07C41794"/>
    <w:multiLevelType w:val="hybridMultilevel"/>
    <w:tmpl w:val="6BECDE6A"/>
    <w:lvl w:ilvl="0" w:tplc="4A32BDF2">
      <w:start w:val="1"/>
      <w:numFmt w:val="bullet"/>
      <w:lvlText w:val="–"/>
      <w:lvlJc w:val="left"/>
      <w:pPr>
        <w:tabs>
          <w:tab w:val="num" w:pos="720"/>
        </w:tabs>
        <w:ind w:left="720" w:hanging="360"/>
      </w:pPr>
      <w:rPr>
        <w:rFonts w:ascii="Times New Roman" w:hAnsi="Times New Roman" w:hint="default"/>
      </w:rPr>
    </w:lvl>
    <w:lvl w:ilvl="1" w:tplc="6EC4DE0A">
      <w:start w:val="1"/>
      <w:numFmt w:val="bullet"/>
      <w:lvlText w:val="–"/>
      <w:lvlJc w:val="left"/>
      <w:pPr>
        <w:tabs>
          <w:tab w:val="num" w:pos="1440"/>
        </w:tabs>
        <w:ind w:left="1440" w:hanging="360"/>
      </w:pPr>
      <w:rPr>
        <w:rFonts w:ascii="Times New Roman" w:hAnsi="Times New Roman" w:hint="default"/>
      </w:rPr>
    </w:lvl>
    <w:lvl w:ilvl="2" w:tplc="D8783136" w:tentative="1">
      <w:start w:val="1"/>
      <w:numFmt w:val="bullet"/>
      <w:lvlText w:val="–"/>
      <w:lvlJc w:val="left"/>
      <w:pPr>
        <w:tabs>
          <w:tab w:val="num" w:pos="2160"/>
        </w:tabs>
        <w:ind w:left="2160" w:hanging="360"/>
      </w:pPr>
      <w:rPr>
        <w:rFonts w:ascii="Times New Roman" w:hAnsi="Times New Roman" w:hint="default"/>
      </w:rPr>
    </w:lvl>
    <w:lvl w:ilvl="3" w:tplc="29EA84D4" w:tentative="1">
      <w:start w:val="1"/>
      <w:numFmt w:val="bullet"/>
      <w:lvlText w:val="–"/>
      <w:lvlJc w:val="left"/>
      <w:pPr>
        <w:tabs>
          <w:tab w:val="num" w:pos="2880"/>
        </w:tabs>
        <w:ind w:left="2880" w:hanging="360"/>
      </w:pPr>
      <w:rPr>
        <w:rFonts w:ascii="Times New Roman" w:hAnsi="Times New Roman" w:hint="default"/>
      </w:rPr>
    </w:lvl>
    <w:lvl w:ilvl="4" w:tplc="4024027C" w:tentative="1">
      <w:start w:val="1"/>
      <w:numFmt w:val="bullet"/>
      <w:lvlText w:val="–"/>
      <w:lvlJc w:val="left"/>
      <w:pPr>
        <w:tabs>
          <w:tab w:val="num" w:pos="3600"/>
        </w:tabs>
        <w:ind w:left="3600" w:hanging="360"/>
      </w:pPr>
      <w:rPr>
        <w:rFonts w:ascii="Times New Roman" w:hAnsi="Times New Roman" w:hint="default"/>
      </w:rPr>
    </w:lvl>
    <w:lvl w:ilvl="5" w:tplc="B968408A" w:tentative="1">
      <w:start w:val="1"/>
      <w:numFmt w:val="bullet"/>
      <w:lvlText w:val="–"/>
      <w:lvlJc w:val="left"/>
      <w:pPr>
        <w:tabs>
          <w:tab w:val="num" w:pos="4320"/>
        </w:tabs>
        <w:ind w:left="4320" w:hanging="360"/>
      </w:pPr>
      <w:rPr>
        <w:rFonts w:ascii="Times New Roman" w:hAnsi="Times New Roman" w:hint="default"/>
      </w:rPr>
    </w:lvl>
    <w:lvl w:ilvl="6" w:tplc="70CE1D2E" w:tentative="1">
      <w:start w:val="1"/>
      <w:numFmt w:val="bullet"/>
      <w:lvlText w:val="–"/>
      <w:lvlJc w:val="left"/>
      <w:pPr>
        <w:tabs>
          <w:tab w:val="num" w:pos="5040"/>
        </w:tabs>
        <w:ind w:left="5040" w:hanging="360"/>
      </w:pPr>
      <w:rPr>
        <w:rFonts w:ascii="Times New Roman" w:hAnsi="Times New Roman" w:hint="default"/>
      </w:rPr>
    </w:lvl>
    <w:lvl w:ilvl="7" w:tplc="DF16CB14" w:tentative="1">
      <w:start w:val="1"/>
      <w:numFmt w:val="bullet"/>
      <w:lvlText w:val="–"/>
      <w:lvlJc w:val="left"/>
      <w:pPr>
        <w:tabs>
          <w:tab w:val="num" w:pos="5760"/>
        </w:tabs>
        <w:ind w:left="5760" w:hanging="360"/>
      </w:pPr>
      <w:rPr>
        <w:rFonts w:ascii="Times New Roman" w:hAnsi="Times New Roman" w:hint="default"/>
      </w:rPr>
    </w:lvl>
    <w:lvl w:ilvl="8" w:tplc="571AD738" w:tentative="1">
      <w:start w:val="1"/>
      <w:numFmt w:val="bullet"/>
      <w:lvlText w:val="–"/>
      <w:lvlJc w:val="left"/>
      <w:pPr>
        <w:tabs>
          <w:tab w:val="num" w:pos="6480"/>
        </w:tabs>
        <w:ind w:left="6480" w:hanging="360"/>
      </w:pPr>
      <w:rPr>
        <w:rFonts w:ascii="Times New Roman" w:hAnsi="Times New Roman" w:hint="default"/>
      </w:rPr>
    </w:lvl>
  </w:abstractNum>
  <w:abstractNum w:abstractNumId="9">
    <w:nsid w:val="08030921"/>
    <w:multiLevelType w:val="hybridMultilevel"/>
    <w:tmpl w:val="60365BA6"/>
    <w:lvl w:ilvl="0" w:tplc="04090003">
      <w:start w:val="1"/>
      <w:numFmt w:val="bullet"/>
      <w:lvlText w:val="o"/>
      <w:lvlJc w:val="left"/>
      <w:pPr>
        <w:ind w:left="1485" w:hanging="360"/>
      </w:pPr>
      <w:rPr>
        <w:rFonts w:ascii="Courier New" w:hAnsi="Courier New" w:cs="Courier New" w:hint="default"/>
      </w:rPr>
    </w:lvl>
    <w:lvl w:ilvl="1" w:tplc="04090003">
      <w:start w:val="1"/>
      <w:numFmt w:val="bullet"/>
      <w:lvlText w:val="o"/>
      <w:lvlJc w:val="left"/>
      <w:pPr>
        <w:ind w:left="2205" w:hanging="360"/>
      </w:pPr>
      <w:rPr>
        <w:rFonts w:ascii="Courier New" w:hAnsi="Courier New" w:cs="Courier New" w:hint="default"/>
      </w:rPr>
    </w:lvl>
    <w:lvl w:ilvl="2" w:tplc="04090005">
      <w:start w:val="1"/>
      <w:numFmt w:val="bullet"/>
      <w:lvlText w:val=""/>
      <w:lvlJc w:val="left"/>
      <w:pPr>
        <w:ind w:left="2925" w:hanging="360"/>
      </w:pPr>
      <w:rPr>
        <w:rFonts w:ascii="Wingdings" w:hAnsi="Wingdings" w:hint="default"/>
      </w:rPr>
    </w:lvl>
    <w:lvl w:ilvl="3" w:tplc="04090001" w:tentative="1">
      <w:start w:val="1"/>
      <w:numFmt w:val="bullet"/>
      <w:lvlText w:val=""/>
      <w:lvlJc w:val="left"/>
      <w:pPr>
        <w:ind w:left="3645" w:hanging="360"/>
      </w:pPr>
      <w:rPr>
        <w:rFonts w:ascii="Symbol" w:hAnsi="Symbol" w:hint="default"/>
      </w:rPr>
    </w:lvl>
    <w:lvl w:ilvl="4" w:tplc="04090003" w:tentative="1">
      <w:start w:val="1"/>
      <w:numFmt w:val="bullet"/>
      <w:lvlText w:val="o"/>
      <w:lvlJc w:val="left"/>
      <w:pPr>
        <w:ind w:left="4365" w:hanging="360"/>
      </w:pPr>
      <w:rPr>
        <w:rFonts w:ascii="Courier New" w:hAnsi="Courier New" w:cs="Courier New" w:hint="default"/>
      </w:rPr>
    </w:lvl>
    <w:lvl w:ilvl="5" w:tplc="04090005" w:tentative="1">
      <w:start w:val="1"/>
      <w:numFmt w:val="bullet"/>
      <w:lvlText w:val=""/>
      <w:lvlJc w:val="left"/>
      <w:pPr>
        <w:ind w:left="5085" w:hanging="360"/>
      </w:pPr>
      <w:rPr>
        <w:rFonts w:ascii="Wingdings" w:hAnsi="Wingdings" w:hint="default"/>
      </w:rPr>
    </w:lvl>
    <w:lvl w:ilvl="6" w:tplc="04090001" w:tentative="1">
      <w:start w:val="1"/>
      <w:numFmt w:val="bullet"/>
      <w:lvlText w:val=""/>
      <w:lvlJc w:val="left"/>
      <w:pPr>
        <w:ind w:left="5805" w:hanging="360"/>
      </w:pPr>
      <w:rPr>
        <w:rFonts w:ascii="Symbol" w:hAnsi="Symbol" w:hint="default"/>
      </w:rPr>
    </w:lvl>
    <w:lvl w:ilvl="7" w:tplc="04090003" w:tentative="1">
      <w:start w:val="1"/>
      <w:numFmt w:val="bullet"/>
      <w:lvlText w:val="o"/>
      <w:lvlJc w:val="left"/>
      <w:pPr>
        <w:ind w:left="6525" w:hanging="360"/>
      </w:pPr>
      <w:rPr>
        <w:rFonts w:ascii="Courier New" w:hAnsi="Courier New" w:cs="Courier New" w:hint="default"/>
      </w:rPr>
    </w:lvl>
    <w:lvl w:ilvl="8" w:tplc="04090005" w:tentative="1">
      <w:start w:val="1"/>
      <w:numFmt w:val="bullet"/>
      <w:lvlText w:val=""/>
      <w:lvlJc w:val="left"/>
      <w:pPr>
        <w:ind w:left="7245" w:hanging="360"/>
      </w:pPr>
      <w:rPr>
        <w:rFonts w:ascii="Wingdings" w:hAnsi="Wingdings" w:hint="default"/>
      </w:rPr>
    </w:lvl>
  </w:abstractNum>
  <w:abstractNum w:abstractNumId="10">
    <w:nsid w:val="09442B43"/>
    <w:multiLevelType w:val="hybridMultilevel"/>
    <w:tmpl w:val="040C9FD0"/>
    <w:lvl w:ilvl="0" w:tplc="D2E2BBCC">
      <w:start w:val="1"/>
      <w:numFmt w:val="bullet"/>
      <w:lvlText w:val="-"/>
      <w:lvlJc w:val="left"/>
      <w:pPr>
        <w:ind w:left="405" w:hanging="360"/>
      </w:pPr>
      <w:rPr>
        <w:rFonts w:ascii="Times New Roman" w:eastAsia="Calibri" w:hAnsi="Times New Roman" w:cs="Times New Roman" w:hint="default"/>
      </w:rPr>
    </w:lvl>
    <w:lvl w:ilvl="1" w:tplc="04090003">
      <w:start w:val="1"/>
      <w:numFmt w:val="bullet"/>
      <w:lvlText w:val="o"/>
      <w:lvlJc w:val="left"/>
      <w:pPr>
        <w:ind w:left="1125" w:hanging="360"/>
      </w:pPr>
      <w:rPr>
        <w:rFonts w:ascii="Courier New" w:hAnsi="Courier New" w:cs="Courier New" w:hint="default"/>
      </w:rPr>
    </w:lvl>
    <w:lvl w:ilvl="2" w:tplc="04090005">
      <w:start w:val="1"/>
      <w:numFmt w:val="bullet"/>
      <w:lvlText w:val=""/>
      <w:lvlJc w:val="left"/>
      <w:pPr>
        <w:ind w:left="1845" w:hanging="360"/>
      </w:pPr>
      <w:rPr>
        <w:rFonts w:ascii="Wingdings" w:hAnsi="Wingdings" w:hint="default"/>
      </w:rPr>
    </w:lvl>
    <w:lvl w:ilvl="3" w:tplc="04090001">
      <w:start w:val="1"/>
      <w:numFmt w:val="bullet"/>
      <w:lvlText w:val=""/>
      <w:lvlJc w:val="left"/>
      <w:pPr>
        <w:ind w:left="2565" w:hanging="360"/>
      </w:pPr>
      <w:rPr>
        <w:rFonts w:ascii="Symbol" w:hAnsi="Symbol" w:hint="default"/>
      </w:rPr>
    </w:lvl>
    <w:lvl w:ilvl="4" w:tplc="04090003" w:tentative="1">
      <w:start w:val="1"/>
      <w:numFmt w:val="bullet"/>
      <w:lvlText w:val="o"/>
      <w:lvlJc w:val="left"/>
      <w:pPr>
        <w:ind w:left="3285" w:hanging="360"/>
      </w:pPr>
      <w:rPr>
        <w:rFonts w:ascii="Courier New" w:hAnsi="Courier New" w:cs="Courier New" w:hint="default"/>
      </w:rPr>
    </w:lvl>
    <w:lvl w:ilvl="5" w:tplc="04090005" w:tentative="1">
      <w:start w:val="1"/>
      <w:numFmt w:val="bullet"/>
      <w:lvlText w:val=""/>
      <w:lvlJc w:val="left"/>
      <w:pPr>
        <w:ind w:left="4005" w:hanging="360"/>
      </w:pPr>
      <w:rPr>
        <w:rFonts w:ascii="Wingdings" w:hAnsi="Wingdings" w:hint="default"/>
      </w:rPr>
    </w:lvl>
    <w:lvl w:ilvl="6" w:tplc="04090001" w:tentative="1">
      <w:start w:val="1"/>
      <w:numFmt w:val="bullet"/>
      <w:lvlText w:val=""/>
      <w:lvlJc w:val="left"/>
      <w:pPr>
        <w:ind w:left="4725" w:hanging="360"/>
      </w:pPr>
      <w:rPr>
        <w:rFonts w:ascii="Symbol" w:hAnsi="Symbol" w:hint="default"/>
      </w:rPr>
    </w:lvl>
    <w:lvl w:ilvl="7" w:tplc="04090003" w:tentative="1">
      <w:start w:val="1"/>
      <w:numFmt w:val="bullet"/>
      <w:lvlText w:val="o"/>
      <w:lvlJc w:val="left"/>
      <w:pPr>
        <w:ind w:left="5445" w:hanging="360"/>
      </w:pPr>
      <w:rPr>
        <w:rFonts w:ascii="Courier New" w:hAnsi="Courier New" w:cs="Courier New" w:hint="default"/>
      </w:rPr>
    </w:lvl>
    <w:lvl w:ilvl="8" w:tplc="04090005" w:tentative="1">
      <w:start w:val="1"/>
      <w:numFmt w:val="bullet"/>
      <w:lvlText w:val=""/>
      <w:lvlJc w:val="left"/>
      <w:pPr>
        <w:ind w:left="6165" w:hanging="360"/>
      </w:pPr>
      <w:rPr>
        <w:rFonts w:ascii="Wingdings" w:hAnsi="Wingdings" w:hint="default"/>
      </w:rPr>
    </w:lvl>
  </w:abstractNum>
  <w:abstractNum w:abstractNumId="11">
    <w:nsid w:val="096476DE"/>
    <w:multiLevelType w:val="hybridMultilevel"/>
    <w:tmpl w:val="FB965CA2"/>
    <w:lvl w:ilvl="0" w:tplc="D2E2BBCC">
      <w:start w:val="1"/>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nsid w:val="0A7D06C8"/>
    <w:multiLevelType w:val="hybridMultilevel"/>
    <w:tmpl w:val="87124BC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0AF8029E"/>
    <w:multiLevelType w:val="hybridMultilevel"/>
    <w:tmpl w:val="0862060A"/>
    <w:lvl w:ilvl="0" w:tplc="04090005">
      <w:start w:val="1"/>
      <w:numFmt w:val="bullet"/>
      <w:lvlText w:val=""/>
      <w:lvlJc w:val="left"/>
      <w:pPr>
        <w:ind w:left="1485" w:hanging="360"/>
      </w:pPr>
      <w:rPr>
        <w:rFonts w:ascii="Wingdings" w:hAnsi="Wingdings" w:hint="default"/>
      </w:rPr>
    </w:lvl>
    <w:lvl w:ilvl="1" w:tplc="04090003">
      <w:start w:val="1"/>
      <w:numFmt w:val="bullet"/>
      <w:lvlText w:val="o"/>
      <w:lvlJc w:val="left"/>
      <w:pPr>
        <w:ind w:left="2205" w:hanging="360"/>
      </w:pPr>
      <w:rPr>
        <w:rFonts w:ascii="Courier New" w:hAnsi="Courier New" w:cs="Courier New" w:hint="default"/>
      </w:rPr>
    </w:lvl>
    <w:lvl w:ilvl="2" w:tplc="04090005">
      <w:start w:val="1"/>
      <w:numFmt w:val="bullet"/>
      <w:lvlText w:val=""/>
      <w:lvlJc w:val="left"/>
      <w:pPr>
        <w:ind w:left="2925" w:hanging="360"/>
      </w:pPr>
      <w:rPr>
        <w:rFonts w:ascii="Wingdings" w:hAnsi="Wingdings" w:hint="default"/>
      </w:rPr>
    </w:lvl>
    <w:lvl w:ilvl="3" w:tplc="04090001" w:tentative="1">
      <w:start w:val="1"/>
      <w:numFmt w:val="bullet"/>
      <w:lvlText w:val=""/>
      <w:lvlJc w:val="left"/>
      <w:pPr>
        <w:ind w:left="3645" w:hanging="360"/>
      </w:pPr>
      <w:rPr>
        <w:rFonts w:ascii="Symbol" w:hAnsi="Symbol" w:hint="default"/>
      </w:rPr>
    </w:lvl>
    <w:lvl w:ilvl="4" w:tplc="04090003" w:tentative="1">
      <w:start w:val="1"/>
      <w:numFmt w:val="bullet"/>
      <w:lvlText w:val="o"/>
      <w:lvlJc w:val="left"/>
      <w:pPr>
        <w:ind w:left="4365" w:hanging="360"/>
      </w:pPr>
      <w:rPr>
        <w:rFonts w:ascii="Courier New" w:hAnsi="Courier New" w:cs="Courier New" w:hint="default"/>
      </w:rPr>
    </w:lvl>
    <w:lvl w:ilvl="5" w:tplc="04090005" w:tentative="1">
      <w:start w:val="1"/>
      <w:numFmt w:val="bullet"/>
      <w:lvlText w:val=""/>
      <w:lvlJc w:val="left"/>
      <w:pPr>
        <w:ind w:left="5085" w:hanging="360"/>
      </w:pPr>
      <w:rPr>
        <w:rFonts w:ascii="Wingdings" w:hAnsi="Wingdings" w:hint="default"/>
      </w:rPr>
    </w:lvl>
    <w:lvl w:ilvl="6" w:tplc="04090001" w:tentative="1">
      <w:start w:val="1"/>
      <w:numFmt w:val="bullet"/>
      <w:lvlText w:val=""/>
      <w:lvlJc w:val="left"/>
      <w:pPr>
        <w:ind w:left="5805" w:hanging="360"/>
      </w:pPr>
      <w:rPr>
        <w:rFonts w:ascii="Symbol" w:hAnsi="Symbol" w:hint="default"/>
      </w:rPr>
    </w:lvl>
    <w:lvl w:ilvl="7" w:tplc="04090003" w:tentative="1">
      <w:start w:val="1"/>
      <w:numFmt w:val="bullet"/>
      <w:lvlText w:val="o"/>
      <w:lvlJc w:val="left"/>
      <w:pPr>
        <w:ind w:left="6525" w:hanging="360"/>
      </w:pPr>
      <w:rPr>
        <w:rFonts w:ascii="Courier New" w:hAnsi="Courier New" w:cs="Courier New" w:hint="default"/>
      </w:rPr>
    </w:lvl>
    <w:lvl w:ilvl="8" w:tplc="04090005" w:tentative="1">
      <w:start w:val="1"/>
      <w:numFmt w:val="bullet"/>
      <w:lvlText w:val=""/>
      <w:lvlJc w:val="left"/>
      <w:pPr>
        <w:ind w:left="7245" w:hanging="360"/>
      </w:pPr>
      <w:rPr>
        <w:rFonts w:ascii="Wingdings" w:hAnsi="Wingdings" w:hint="default"/>
      </w:rPr>
    </w:lvl>
  </w:abstractNum>
  <w:abstractNum w:abstractNumId="14">
    <w:nsid w:val="0B864F35"/>
    <w:multiLevelType w:val="hybridMultilevel"/>
    <w:tmpl w:val="E314237A"/>
    <w:lvl w:ilvl="0" w:tplc="D2E2BBCC">
      <w:start w:val="1"/>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nsid w:val="0BDE7497"/>
    <w:multiLevelType w:val="hybridMultilevel"/>
    <w:tmpl w:val="1D824F9A"/>
    <w:lvl w:ilvl="0" w:tplc="04090003">
      <w:start w:val="1"/>
      <w:numFmt w:val="bullet"/>
      <w:lvlText w:val="o"/>
      <w:lvlJc w:val="left"/>
      <w:pPr>
        <w:ind w:left="1080" w:hanging="360"/>
      </w:pPr>
      <w:rPr>
        <w:rFonts w:ascii="Courier New" w:hAnsi="Courier New" w:cs="Courier New"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nsid w:val="0F8A5E76"/>
    <w:multiLevelType w:val="hybridMultilevel"/>
    <w:tmpl w:val="E228B58E"/>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nsid w:val="0FEB4D1A"/>
    <w:multiLevelType w:val="hybridMultilevel"/>
    <w:tmpl w:val="3EC44972"/>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10140E4A"/>
    <w:multiLevelType w:val="hybridMultilevel"/>
    <w:tmpl w:val="A2CABEAE"/>
    <w:lvl w:ilvl="0" w:tplc="9342DBC8">
      <w:start w:val="1"/>
      <w:numFmt w:val="bullet"/>
      <w:lvlText w:val="–"/>
      <w:lvlJc w:val="left"/>
      <w:pPr>
        <w:tabs>
          <w:tab w:val="num" w:pos="720"/>
        </w:tabs>
        <w:ind w:left="720" w:hanging="360"/>
      </w:pPr>
      <w:rPr>
        <w:rFonts w:ascii="Times New Roman" w:hAnsi="Times New Roman" w:hint="default"/>
      </w:rPr>
    </w:lvl>
    <w:lvl w:ilvl="1" w:tplc="24A42040">
      <w:start w:val="1"/>
      <w:numFmt w:val="bullet"/>
      <w:lvlText w:val="–"/>
      <w:lvlJc w:val="left"/>
      <w:pPr>
        <w:tabs>
          <w:tab w:val="num" w:pos="1440"/>
        </w:tabs>
        <w:ind w:left="1440" w:hanging="360"/>
      </w:pPr>
      <w:rPr>
        <w:rFonts w:ascii="Times New Roman" w:hAnsi="Times New Roman" w:hint="default"/>
      </w:rPr>
    </w:lvl>
    <w:lvl w:ilvl="2" w:tplc="B8C63D38">
      <w:start w:val="727"/>
      <w:numFmt w:val="bullet"/>
      <w:lvlText w:val="•"/>
      <w:lvlJc w:val="left"/>
      <w:pPr>
        <w:tabs>
          <w:tab w:val="num" w:pos="2160"/>
        </w:tabs>
        <w:ind w:left="2160" w:hanging="360"/>
      </w:pPr>
      <w:rPr>
        <w:rFonts w:ascii="Times New Roman" w:hAnsi="Times New Roman" w:hint="default"/>
      </w:rPr>
    </w:lvl>
    <w:lvl w:ilvl="3" w:tplc="EBF00252" w:tentative="1">
      <w:start w:val="1"/>
      <w:numFmt w:val="bullet"/>
      <w:lvlText w:val="–"/>
      <w:lvlJc w:val="left"/>
      <w:pPr>
        <w:tabs>
          <w:tab w:val="num" w:pos="2880"/>
        </w:tabs>
        <w:ind w:left="2880" w:hanging="360"/>
      </w:pPr>
      <w:rPr>
        <w:rFonts w:ascii="Times New Roman" w:hAnsi="Times New Roman" w:hint="default"/>
      </w:rPr>
    </w:lvl>
    <w:lvl w:ilvl="4" w:tplc="602AA78A" w:tentative="1">
      <w:start w:val="1"/>
      <w:numFmt w:val="bullet"/>
      <w:lvlText w:val="–"/>
      <w:lvlJc w:val="left"/>
      <w:pPr>
        <w:tabs>
          <w:tab w:val="num" w:pos="3600"/>
        </w:tabs>
        <w:ind w:left="3600" w:hanging="360"/>
      </w:pPr>
      <w:rPr>
        <w:rFonts w:ascii="Times New Roman" w:hAnsi="Times New Roman" w:hint="default"/>
      </w:rPr>
    </w:lvl>
    <w:lvl w:ilvl="5" w:tplc="F954A3D2" w:tentative="1">
      <w:start w:val="1"/>
      <w:numFmt w:val="bullet"/>
      <w:lvlText w:val="–"/>
      <w:lvlJc w:val="left"/>
      <w:pPr>
        <w:tabs>
          <w:tab w:val="num" w:pos="4320"/>
        </w:tabs>
        <w:ind w:left="4320" w:hanging="360"/>
      </w:pPr>
      <w:rPr>
        <w:rFonts w:ascii="Times New Roman" w:hAnsi="Times New Roman" w:hint="default"/>
      </w:rPr>
    </w:lvl>
    <w:lvl w:ilvl="6" w:tplc="549EC570" w:tentative="1">
      <w:start w:val="1"/>
      <w:numFmt w:val="bullet"/>
      <w:lvlText w:val="–"/>
      <w:lvlJc w:val="left"/>
      <w:pPr>
        <w:tabs>
          <w:tab w:val="num" w:pos="5040"/>
        </w:tabs>
        <w:ind w:left="5040" w:hanging="360"/>
      </w:pPr>
      <w:rPr>
        <w:rFonts w:ascii="Times New Roman" w:hAnsi="Times New Roman" w:hint="default"/>
      </w:rPr>
    </w:lvl>
    <w:lvl w:ilvl="7" w:tplc="0332E048" w:tentative="1">
      <w:start w:val="1"/>
      <w:numFmt w:val="bullet"/>
      <w:lvlText w:val="–"/>
      <w:lvlJc w:val="left"/>
      <w:pPr>
        <w:tabs>
          <w:tab w:val="num" w:pos="5760"/>
        </w:tabs>
        <w:ind w:left="5760" w:hanging="360"/>
      </w:pPr>
      <w:rPr>
        <w:rFonts w:ascii="Times New Roman" w:hAnsi="Times New Roman" w:hint="default"/>
      </w:rPr>
    </w:lvl>
    <w:lvl w:ilvl="8" w:tplc="D25822AE" w:tentative="1">
      <w:start w:val="1"/>
      <w:numFmt w:val="bullet"/>
      <w:lvlText w:val="–"/>
      <w:lvlJc w:val="left"/>
      <w:pPr>
        <w:tabs>
          <w:tab w:val="num" w:pos="6480"/>
        </w:tabs>
        <w:ind w:left="6480" w:hanging="360"/>
      </w:pPr>
      <w:rPr>
        <w:rFonts w:ascii="Times New Roman" w:hAnsi="Times New Roman" w:hint="default"/>
      </w:rPr>
    </w:lvl>
  </w:abstractNum>
  <w:abstractNum w:abstractNumId="19">
    <w:nsid w:val="135E432E"/>
    <w:multiLevelType w:val="hybridMultilevel"/>
    <w:tmpl w:val="EB3AB180"/>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nsid w:val="14931041"/>
    <w:multiLevelType w:val="hybridMultilevel"/>
    <w:tmpl w:val="8DB62890"/>
    <w:lvl w:ilvl="0" w:tplc="D2E2BBCC">
      <w:start w:val="1"/>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14A53F73"/>
    <w:multiLevelType w:val="hybridMultilevel"/>
    <w:tmpl w:val="D0DE8E7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nsid w:val="184E2B82"/>
    <w:multiLevelType w:val="hybridMultilevel"/>
    <w:tmpl w:val="CF3AA25A"/>
    <w:lvl w:ilvl="0" w:tplc="095C869A">
      <w:start w:val="1"/>
      <w:numFmt w:val="bullet"/>
      <w:lvlText w:val="•"/>
      <w:lvlJc w:val="left"/>
      <w:pPr>
        <w:tabs>
          <w:tab w:val="num" w:pos="360"/>
        </w:tabs>
        <w:ind w:left="360" w:hanging="360"/>
      </w:pPr>
      <w:rPr>
        <w:rFonts w:ascii="Times New Roman" w:hAnsi="Times New Roman" w:hint="default"/>
      </w:rPr>
    </w:lvl>
    <w:lvl w:ilvl="1" w:tplc="39CC937C">
      <w:start w:val="715"/>
      <w:numFmt w:val="bullet"/>
      <w:lvlText w:val="–"/>
      <w:lvlJc w:val="left"/>
      <w:pPr>
        <w:tabs>
          <w:tab w:val="num" w:pos="1080"/>
        </w:tabs>
        <w:ind w:left="1080" w:hanging="360"/>
      </w:pPr>
      <w:rPr>
        <w:rFonts w:ascii="Times New Roman" w:hAnsi="Times New Roman" w:hint="default"/>
      </w:rPr>
    </w:lvl>
    <w:lvl w:ilvl="2" w:tplc="760E5EDE" w:tentative="1">
      <w:start w:val="1"/>
      <w:numFmt w:val="bullet"/>
      <w:lvlText w:val="•"/>
      <w:lvlJc w:val="left"/>
      <w:pPr>
        <w:tabs>
          <w:tab w:val="num" w:pos="1800"/>
        </w:tabs>
        <w:ind w:left="1800" w:hanging="360"/>
      </w:pPr>
      <w:rPr>
        <w:rFonts w:ascii="Times New Roman" w:hAnsi="Times New Roman" w:hint="default"/>
      </w:rPr>
    </w:lvl>
    <w:lvl w:ilvl="3" w:tplc="D2268056" w:tentative="1">
      <w:start w:val="1"/>
      <w:numFmt w:val="bullet"/>
      <w:lvlText w:val="•"/>
      <w:lvlJc w:val="left"/>
      <w:pPr>
        <w:tabs>
          <w:tab w:val="num" w:pos="2520"/>
        </w:tabs>
        <w:ind w:left="2520" w:hanging="360"/>
      </w:pPr>
      <w:rPr>
        <w:rFonts w:ascii="Times New Roman" w:hAnsi="Times New Roman" w:hint="default"/>
      </w:rPr>
    </w:lvl>
    <w:lvl w:ilvl="4" w:tplc="C9AEA544" w:tentative="1">
      <w:start w:val="1"/>
      <w:numFmt w:val="bullet"/>
      <w:lvlText w:val="•"/>
      <w:lvlJc w:val="left"/>
      <w:pPr>
        <w:tabs>
          <w:tab w:val="num" w:pos="3240"/>
        </w:tabs>
        <w:ind w:left="3240" w:hanging="360"/>
      </w:pPr>
      <w:rPr>
        <w:rFonts w:ascii="Times New Roman" w:hAnsi="Times New Roman" w:hint="default"/>
      </w:rPr>
    </w:lvl>
    <w:lvl w:ilvl="5" w:tplc="9EAA7ACE" w:tentative="1">
      <w:start w:val="1"/>
      <w:numFmt w:val="bullet"/>
      <w:lvlText w:val="•"/>
      <w:lvlJc w:val="left"/>
      <w:pPr>
        <w:tabs>
          <w:tab w:val="num" w:pos="3960"/>
        </w:tabs>
        <w:ind w:left="3960" w:hanging="360"/>
      </w:pPr>
      <w:rPr>
        <w:rFonts w:ascii="Times New Roman" w:hAnsi="Times New Roman" w:hint="default"/>
      </w:rPr>
    </w:lvl>
    <w:lvl w:ilvl="6" w:tplc="CBC6F804" w:tentative="1">
      <w:start w:val="1"/>
      <w:numFmt w:val="bullet"/>
      <w:lvlText w:val="•"/>
      <w:lvlJc w:val="left"/>
      <w:pPr>
        <w:tabs>
          <w:tab w:val="num" w:pos="4680"/>
        </w:tabs>
        <w:ind w:left="4680" w:hanging="360"/>
      </w:pPr>
      <w:rPr>
        <w:rFonts w:ascii="Times New Roman" w:hAnsi="Times New Roman" w:hint="default"/>
      </w:rPr>
    </w:lvl>
    <w:lvl w:ilvl="7" w:tplc="6C9E46D4" w:tentative="1">
      <w:start w:val="1"/>
      <w:numFmt w:val="bullet"/>
      <w:lvlText w:val="•"/>
      <w:lvlJc w:val="left"/>
      <w:pPr>
        <w:tabs>
          <w:tab w:val="num" w:pos="5400"/>
        </w:tabs>
        <w:ind w:left="5400" w:hanging="360"/>
      </w:pPr>
      <w:rPr>
        <w:rFonts w:ascii="Times New Roman" w:hAnsi="Times New Roman" w:hint="default"/>
      </w:rPr>
    </w:lvl>
    <w:lvl w:ilvl="8" w:tplc="A87E81D2" w:tentative="1">
      <w:start w:val="1"/>
      <w:numFmt w:val="bullet"/>
      <w:lvlText w:val="•"/>
      <w:lvlJc w:val="left"/>
      <w:pPr>
        <w:tabs>
          <w:tab w:val="num" w:pos="6120"/>
        </w:tabs>
        <w:ind w:left="6120" w:hanging="360"/>
      </w:pPr>
      <w:rPr>
        <w:rFonts w:ascii="Times New Roman" w:hAnsi="Times New Roman" w:hint="default"/>
      </w:rPr>
    </w:lvl>
  </w:abstractNum>
  <w:abstractNum w:abstractNumId="23">
    <w:nsid w:val="19DA6368"/>
    <w:multiLevelType w:val="hybridMultilevel"/>
    <w:tmpl w:val="EC54FDA2"/>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nsid w:val="1A1C5E38"/>
    <w:multiLevelType w:val="hybridMultilevel"/>
    <w:tmpl w:val="CEC054BC"/>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5">
    <w:nsid w:val="1A864FC2"/>
    <w:multiLevelType w:val="hybridMultilevel"/>
    <w:tmpl w:val="2D547DCA"/>
    <w:lvl w:ilvl="0" w:tplc="0F78B318">
      <w:start w:val="1"/>
      <w:numFmt w:val="bullet"/>
      <w:lvlText w:val="–"/>
      <w:lvlJc w:val="left"/>
      <w:pPr>
        <w:tabs>
          <w:tab w:val="num" w:pos="720"/>
        </w:tabs>
        <w:ind w:left="720" w:hanging="360"/>
      </w:pPr>
      <w:rPr>
        <w:rFonts w:ascii="Times New Roman" w:hAnsi="Times New Roman" w:hint="default"/>
      </w:rPr>
    </w:lvl>
    <w:lvl w:ilvl="1" w:tplc="2B2EE4A2">
      <w:start w:val="1"/>
      <w:numFmt w:val="bullet"/>
      <w:lvlText w:val="–"/>
      <w:lvlJc w:val="left"/>
      <w:pPr>
        <w:tabs>
          <w:tab w:val="num" w:pos="1440"/>
        </w:tabs>
        <w:ind w:left="1440" w:hanging="360"/>
      </w:pPr>
      <w:rPr>
        <w:rFonts w:ascii="Times New Roman" w:hAnsi="Times New Roman" w:hint="default"/>
      </w:rPr>
    </w:lvl>
    <w:lvl w:ilvl="2" w:tplc="BE3E014A">
      <w:start w:val="665"/>
      <w:numFmt w:val="bullet"/>
      <w:lvlText w:val="•"/>
      <w:lvlJc w:val="left"/>
      <w:pPr>
        <w:tabs>
          <w:tab w:val="num" w:pos="2160"/>
        </w:tabs>
        <w:ind w:left="2160" w:hanging="360"/>
      </w:pPr>
      <w:rPr>
        <w:rFonts w:ascii="Times New Roman" w:hAnsi="Times New Roman" w:hint="default"/>
      </w:rPr>
    </w:lvl>
    <w:lvl w:ilvl="3" w:tplc="DC40FCD2">
      <w:start w:val="665"/>
      <w:numFmt w:val="bullet"/>
      <w:lvlText w:val="–"/>
      <w:lvlJc w:val="left"/>
      <w:pPr>
        <w:tabs>
          <w:tab w:val="num" w:pos="2880"/>
        </w:tabs>
        <w:ind w:left="2880" w:hanging="360"/>
      </w:pPr>
      <w:rPr>
        <w:rFonts w:ascii="Times New Roman" w:hAnsi="Times New Roman" w:hint="default"/>
      </w:rPr>
    </w:lvl>
    <w:lvl w:ilvl="4" w:tplc="CD62DDBC" w:tentative="1">
      <w:start w:val="1"/>
      <w:numFmt w:val="bullet"/>
      <w:lvlText w:val="–"/>
      <w:lvlJc w:val="left"/>
      <w:pPr>
        <w:tabs>
          <w:tab w:val="num" w:pos="3600"/>
        </w:tabs>
        <w:ind w:left="3600" w:hanging="360"/>
      </w:pPr>
      <w:rPr>
        <w:rFonts w:ascii="Times New Roman" w:hAnsi="Times New Roman" w:hint="default"/>
      </w:rPr>
    </w:lvl>
    <w:lvl w:ilvl="5" w:tplc="1714A40E" w:tentative="1">
      <w:start w:val="1"/>
      <w:numFmt w:val="bullet"/>
      <w:lvlText w:val="–"/>
      <w:lvlJc w:val="left"/>
      <w:pPr>
        <w:tabs>
          <w:tab w:val="num" w:pos="4320"/>
        </w:tabs>
        <w:ind w:left="4320" w:hanging="360"/>
      </w:pPr>
      <w:rPr>
        <w:rFonts w:ascii="Times New Roman" w:hAnsi="Times New Roman" w:hint="default"/>
      </w:rPr>
    </w:lvl>
    <w:lvl w:ilvl="6" w:tplc="3B86E924" w:tentative="1">
      <w:start w:val="1"/>
      <w:numFmt w:val="bullet"/>
      <w:lvlText w:val="–"/>
      <w:lvlJc w:val="left"/>
      <w:pPr>
        <w:tabs>
          <w:tab w:val="num" w:pos="5040"/>
        </w:tabs>
        <w:ind w:left="5040" w:hanging="360"/>
      </w:pPr>
      <w:rPr>
        <w:rFonts w:ascii="Times New Roman" w:hAnsi="Times New Roman" w:hint="default"/>
      </w:rPr>
    </w:lvl>
    <w:lvl w:ilvl="7" w:tplc="CD96ABDE" w:tentative="1">
      <w:start w:val="1"/>
      <w:numFmt w:val="bullet"/>
      <w:lvlText w:val="–"/>
      <w:lvlJc w:val="left"/>
      <w:pPr>
        <w:tabs>
          <w:tab w:val="num" w:pos="5760"/>
        </w:tabs>
        <w:ind w:left="5760" w:hanging="360"/>
      </w:pPr>
      <w:rPr>
        <w:rFonts w:ascii="Times New Roman" w:hAnsi="Times New Roman" w:hint="default"/>
      </w:rPr>
    </w:lvl>
    <w:lvl w:ilvl="8" w:tplc="E9AE7BAE" w:tentative="1">
      <w:start w:val="1"/>
      <w:numFmt w:val="bullet"/>
      <w:lvlText w:val="–"/>
      <w:lvlJc w:val="left"/>
      <w:pPr>
        <w:tabs>
          <w:tab w:val="num" w:pos="6480"/>
        </w:tabs>
        <w:ind w:left="6480" w:hanging="360"/>
      </w:pPr>
      <w:rPr>
        <w:rFonts w:ascii="Times New Roman" w:hAnsi="Times New Roman" w:hint="default"/>
      </w:rPr>
    </w:lvl>
  </w:abstractNum>
  <w:abstractNum w:abstractNumId="26">
    <w:nsid w:val="1B472D05"/>
    <w:multiLevelType w:val="hybridMultilevel"/>
    <w:tmpl w:val="A754E224"/>
    <w:lvl w:ilvl="0" w:tplc="0AB07AA2">
      <w:start w:val="1"/>
      <w:numFmt w:val="bullet"/>
      <w:lvlText w:val="•"/>
      <w:lvlJc w:val="left"/>
      <w:pPr>
        <w:tabs>
          <w:tab w:val="num" w:pos="720"/>
        </w:tabs>
        <w:ind w:left="720" w:hanging="360"/>
      </w:pPr>
      <w:rPr>
        <w:rFonts w:ascii="Times New Roman" w:hAnsi="Times New Roman" w:hint="default"/>
      </w:rPr>
    </w:lvl>
    <w:lvl w:ilvl="1" w:tplc="363C042E" w:tentative="1">
      <w:start w:val="1"/>
      <w:numFmt w:val="bullet"/>
      <w:lvlText w:val="•"/>
      <w:lvlJc w:val="left"/>
      <w:pPr>
        <w:tabs>
          <w:tab w:val="num" w:pos="1440"/>
        </w:tabs>
        <w:ind w:left="1440" w:hanging="360"/>
      </w:pPr>
      <w:rPr>
        <w:rFonts w:ascii="Times New Roman" w:hAnsi="Times New Roman" w:hint="default"/>
      </w:rPr>
    </w:lvl>
    <w:lvl w:ilvl="2" w:tplc="9E0CC972" w:tentative="1">
      <w:start w:val="1"/>
      <w:numFmt w:val="bullet"/>
      <w:lvlText w:val="•"/>
      <w:lvlJc w:val="left"/>
      <w:pPr>
        <w:tabs>
          <w:tab w:val="num" w:pos="2160"/>
        </w:tabs>
        <w:ind w:left="2160" w:hanging="360"/>
      </w:pPr>
      <w:rPr>
        <w:rFonts w:ascii="Times New Roman" w:hAnsi="Times New Roman" w:hint="default"/>
      </w:rPr>
    </w:lvl>
    <w:lvl w:ilvl="3" w:tplc="92E4B416" w:tentative="1">
      <w:start w:val="1"/>
      <w:numFmt w:val="bullet"/>
      <w:lvlText w:val="•"/>
      <w:lvlJc w:val="left"/>
      <w:pPr>
        <w:tabs>
          <w:tab w:val="num" w:pos="2880"/>
        </w:tabs>
        <w:ind w:left="2880" w:hanging="360"/>
      </w:pPr>
      <w:rPr>
        <w:rFonts w:ascii="Times New Roman" w:hAnsi="Times New Roman" w:hint="default"/>
      </w:rPr>
    </w:lvl>
    <w:lvl w:ilvl="4" w:tplc="5254E9B0" w:tentative="1">
      <w:start w:val="1"/>
      <w:numFmt w:val="bullet"/>
      <w:lvlText w:val="•"/>
      <w:lvlJc w:val="left"/>
      <w:pPr>
        <w:tabs>
          <w:tab w:val="num" w:pos="3600"/>
        </w:tabs>
        <w:ind w:left="3600" w:hanging="360"/>
      </w:pPr>
      <w:rPr>
        <w:rFonts w:ascii="Times New Roman" w:hAnsi="Times New Roman" w:hint="default"/>
      </w:rPr>
    </w:lvl>
    <w:lvl w:ilvl="5" w:tplc="8BF8381C" w:tentative="1">
      <w:start w:val="1"/>
      <w:numFmt w:val="bullet"/>
      <w:lvlText w:val="•"/>
      <w:lvlJc w:val="left"/>
      <w:pPr>
        <w:tabs>
          <w:tab w:val="num" w:pos="4320"/>
        </w:tabs>
        <w:ind w:left="4320" w:hanging="360"/>
      </w:pPr>
      <w:rPr>
        <w:rFonts w:ascii="Times New Roman" w:hAnsi="Times New Roman" w:hint="default"/>
      </w:rPr>
    </w:lvl>
    <w:lvl w:ilvl="6" w:tplc="0F187E32" w:tentative="1">
      <w:start w:val="1"/>
      <w:numFmt w:val="bullet"/>
      <w:lvlText w:val="•"/>
      <w:lvlJc w:val="left"/>
      <w:pPr>
        <w:tabs>
          <w:tab w:val="num" w:pos="5040"/>
        </w:tabs>
        <w:ind w:left="5040" w:hanging="360"/>
      </w:pPr>
      <w:rPr>
        <w:rFonts w:ascii="Times New Roman" w:hAnsi="Times New Roman" w:hint="default"/>
      </w:rPr>
    </w:lvl>
    <w:lvl w:ilvl="7" w:tplc="B8A05280" w:tentative="1">
      <w:start w:val="1"/>
      <w:numFmt w:val="bullet"/>
      <w:lvlText w:val="•"/>
      <w:lvlJc w:val="left"/>
      <w:pPr>
        <w:tabs>
          <w:tab w:val="num" w:pos="5760"/>
        </w:tabs>
        <w:ind w:left="5760" w:hanging="360"/>
      </w:pPr>
      <w:rPr>
        <w:rFonts w:ascii="Times New Roman" w:hAnsi="Times New Roman" w:hint="default"/>
      </w:rPr>
    </w:lvl>
    <w:lvl w:ilvl="8" w:tplc="755CCBFA" w:tentative="1">
      <w:start w:val="1"/>
      <w:numFmt w:val="bullet"/>
      <w:lvlText w:val="•"/>
      <w:lvlJc w:val="left"/>
      <w:pPr>
        <w:tabs>
          <w:tab w:val="num" w:pos="6480"/>
        </w:tabs>
        <w:ind w:left="6480" w:hanging="360"/>
      </w:pPr>
      <w:rPr>
        <w:rFonts w:ascii="Times New Roman" w:hAnsi="Times New Roman" w:hint="default"/>
      </w:rPr>
    </w:lvl>
  </w:abstractNum>
  <w:abstractNum w:abstractNumId="27">
    <w:nsid w:val="1BD6224F"/>
    <w:multiLevelType w:val="hybridMultilevel"/>
    <w:tmpl w:val="DAB6FDC4"/>
    <w:lvl w:ilvl="0" w:tplc="9F10B7C8">
      <w:start w:val="1"/>
      <w:numFmt w:val="bullet"/>
      <w:lvlText w:val="•"/>
      <w:lvlJc w:val="left"/>
      <w:pPr>
        <w:tabs>
          <w:tab w:val="num" w:pos="720"/>
        </w:tabs>
        <w:ind w:left="720" w:hanging="360"/>
      </w:pPr>
      <w:rPr>
        <w:rFonts w:ascii="Arial" w:hAnsi="Aria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AE6E556E">
      <w:start w:val="870"/>
      <w:numFmt w:val="bullet"/>
      <w:lvlText w:val="•"/>
      <w:lvlJc w:val="left"/>
      <w:pPr>
        <w:tabs>
          <w:tab w:val="num" w:pos="2160"/>
        </w:tabs>
        <w:ind w:left="2160" w:hanging="360"/>
      </w:pPr>
      <w:rPr>
        <w:rFonts w:ascii="Arial" w:hAnsi="Arial" w:hint="default"/>
      </w:rPr>
    </w:lvl>
    <w:lvl w:ilvl="3" w:tplc="EBE68BB0">
      <w:start w:val="870"/>
      <w:numFmt w:val="bullet"/>
      <w:lvlText w:val="–"/>
      <w:lvlJc w:val="left"/>
      <w:pPr>
        <w:tabs>
          <w:tab w:val="num" w:pos="2880"/>
        </w:tabs>
        <w:ind w:left="2880" w:hanging="360"/>
      </w:pPr>
      <w:rPr>
        <w:rFonts w:ascii="Arial" w:hAnsi="Arial" w:hint="default"/>
      </w:rPr>
    </w:lvl>
    <w:lvl w:ilvl="4" w:tplc="7BA4A854" w:tentative="1">
      <w:start w:val="1"/>
      <w:numFmt w:val="bullet"/>
      <w:lvlText w:val="•"/>
      <w:lvlJc w:val="left"/>
      <w:pPr>
        <w:tabs>
          <w:tab w:val="num" w:pos="3600"/>
        </w:tabs>
        <w:ind w:left="3600" w:hanging="360"/>
      </w:pPr>
      <w:rPr>
        <w:rFonts w:ascii="Arial" w:hAnsi="Arial" w:hint="default"/>
      </w:rPr>
    </w:lvl>
    <w:lvl w:ilvl="5" w:tplc="4B186BF6" w:tentative="1">
      <w:start w:val="1"/>
      <w:numFmt w:val="bullet"/>
      <w:lvlText w:val="•"/>
      <w:lvlJc w:val="left"/>
      <w:pPr>
        <w:tabs>
          <w:tab w:val="num" w:pos="4320"/>
        </w:tabs>
        <w:ind w:left="4320" w:hanging="360"/>
      </w:pPr>
      <w:rPr>
        <w:rFonts w:ascii="Arial" w:hAnsi="Arial" w:hint="default"/>
      </w:rPr>
    </w:lvl>
    <w:lvl w:ilvl="6" w:tplc="413028DC" w:tentative="1">
      <w:start w:val="1"/>
      <w:numFmt w:val="bullet"/>
      <w:lvlText w:val="•"/>
      <w:lvlJc w:val="left"/>
      <w:pPr>
        <w:tabs>
          <w:tab w:val="num" w:pos="5040"/>
        </w:tabs>
        <w:ind w:left="5040" w:hanging="360"/>
      </w:pPr>
      <w:rPr>
        <w:rFonts w:ascii="Arial" w:hAnsi="Arial" w:hint="default"/>
      </w:rPr>
    </w:lvl>
    <w:lvl w:ilvl="7" w:tplc="E930543C" w:tentative="1">
      <w:start w:val="1"/>
      <w:numFmt w:val="bullet"/>
      <w:lvlText w:val="•"/>
      <w:lvlJc w:val="left"/>
      <w:pPr>
        <w:tabs>
          <w:tab w:val="num" w:pos="5760"/>
        </w:tabs>
        <w:ind w:left="5760" w:hanging="360"/>
      </w:pPr>
      <w:rPr>
        <w:rFonts w:ascii="Arial" w:hAnsi="Arial" w:hint="default"/>
      </w:rPr>
    </w:lvl>
    <w:lvl w:ilvl="8" w:tplc="147897F0" w:tentative="1">
      <w:start w:val="1"/>
      <w:numFmt w:val="bullet"/>
      <w:lvlText w:val="•"/>
      <w:lvlJc w:val="left"/>
      <w:pPr>
        <w:tabs>
          <w:tab w:val="num" w:pos="6480"/>
        </w:tabs>
        <w:ind w:left="6480" w:hanging="360"/>
      </w:pPr>
      <w:rPr>
        <w:rFonts w:ascii="Arial" w:hAnsi="Arial" w:hint="default"/>
      </w:rPr>
    </w:lvl>
  </w:abstractNum>
  <w:abstractNum w:abstractNumId="28">
    <w:nsid w:val="1D7B38BE"/>
    <w:multiLevelType w:val="hybridMultilevel"/>
    <w:tmpl w:val="09823EAC"/>
    <w:lvl w:ilvl="0" w:tplc="B43843D8">
      <w:start w:val="1"/>
      <w:numFmt w:val="bullet"/>
      <w:lvlText w:val="•"/>
      <w:lvlJc w:val="left"/>
      <w:pPr>
        <w:tabs>
          <w:tab w:val="num" w:pos="720"/>
        </w:tabs>
        <w:ind w:left="720" w:hanging="360"/>
      </w:pPr>
      <w:rPr>
        <w:rFonts w:ascii="Times New Roman" w:hAnsi="Times New Roman" w:hint="default"/>
      </w:rPr>
    </w:lvl>
    <w:lvl w:ilvl="1" w:tplc="3C62E3D4" w:tentative="1">
      <w:start w:val="1"/>
      <w:numFmt w:val="bullet"/>
      <w:lvlText w:val="•"/>
      <w:lvlJc w:val="left"/>
      <w:pPr>
        <w:tabs>
          <w:tab w:val="num" w:pos="1440"/>
        </w:tabs>
        <w:ind w:left="1440" w:hanging="360"/>
      </w:pPr>
      <w:rPr>
        <w:rFonts w:ascii="Times New Roman" w:hAnsi="Times New Roman" w:hint="default"/>
      </w:rPr>
    </w:lvl>
    <w:lvl w:ilvl="2" w:tplc="FB685424" w:tentative="1">
      <w:start w:val="1"/>
      <w:numFmt w:val="bullet"/>
      <w:lvlText w:val="•"/>
      <w:lvlJc w:val="left"/>
      <w:pPr>
        <w:tabs>
          <w:tab w:val="num" w:pos="2160"/>
        </w:tabs>
        <w:ind w:left="2160" w:hanging="360"/>
      </w:pPr>
      <w:rPr>
        <w:rFonts w:ascii="Times New Roman" w:hAnsi="Times New Roman" w:hint="default"/>
      </w:rPr>
    </w:lvl>
    <w:lvl w:ilvl="3" w:tplc="40E61C4E" w:tentative="1">
      <w:start w:val="1"/>
      <w:numFmt w:val="bullet"/>
      <w:lvlText w:val="•"/>
      <w:lvlJc w:val="left"/>
      <w:pPr>
        <w:tabs>
          <w:tab w:val="num" w:pos="2880"/>
        </w:tabs>
        <w:ind w:left="2880" w:hanging="360"/>
      </w:pPr>
      <w:rPr>
        <w:rFonts w:ascii="Times New Roman" w:hAnsi="Times New Roman" w:hint="default"/>
      </w:rPr>
    </w:lvl>
    <w:lvl w:ilvl="4" w:tplc="58D66522" w:tentative="1">
      <w:start w:val="1"/>
      <w:numFmt w:val="bullet"/>
      <w:lvlText w:val="•"/>
      <w:lvlJc w:val="left"/>
      <w:pPr>
        <w:tabs>
          <w:tab w:val="num" w:pos="3600"/>
        </w:tabs>
        <w:ind w:left="3600" w:hanging="360"/>
      </w:pPr>
      <w:rPr>
        <w:rFonts w:ascii="Times New Roman" w:hAnsi="Times New Roman" w:hint="default"/>
      </w:rPr>
    </w:lvl>
    <w:lvl w:ilvl="5" w:tplc="657E2A0E" w:tentative="1">
      <w:start w:val="1"/>
      <w:numFmt w:val="bullet"/>
      <w:lvlText w:val="•"/>
      <w:lvlJc w:val="left"/>
      <w:pPr>
        <w:tabs>
          <w:tab w:val="num" w:pos="4320"/>
        </w:tabs>
        <w:ind w:left="4320" w:hanging="360"/>
      </w:pPr>
      <w:rPr>
        <w:rFonts w:ascii="Times New Roman" w:hAnsi="Times New Roman" w:hint="default"/>
      </w:rPr>
    </w:lvl>
    <w:lvl w:ilvl="6" w:tplc="B3DA3906" w:tentative="1">
      <w:start w:val="1"/>
      <w:numFmt w:val="bullet"/>
      <w:lvlText w:val="•"/>
      <w:lvlJc w:val="left"/>
      <w:pPr>
        <w:tabs>
          <w:tab w:val="num" w:pos="5040"/>
        </w:tabs>
        <w:ind w:left="5040" w:hanging="360"/>
      </w:pPr>
      <w:rPr>
        <w:rFonts w:ascii="Times New Roman" w:hAnsi="Times New Roman" w:hint="default"/>
      </w:rPr>
    </w:lvl>
    <w:lvl w:ilvl="7" w:tplc="FBE65510" w:tentative="1">
      <w:start w:val="1"/>
      <w:numFmt w:val="bullet"/>
      <w:lvlText w:val="•"/>
      <w:lvlJc w:val="left"/>
      <w:pPr>
        <w:tabs>
          <w:tab w:val="num" w:pos="5760"/>
        </w:tabs>
        <w:ind w:left="5760" w:hanging="360"/>
      </w:pPr>
      <w:rPr>
        <w:rFonts w:ascii="Times New Roman" w:hAnsi="Times New Roman" w:hint="default"/>
      </w:rPr>
    </w:lvl>
    <w:lvl w:ilvl="8" w:tplc="97BEF142" w:tentative="1">
      <w:start w:val="1"/>
      <w:numFmt w:val="bullet"/>
      <w:lvlText w:val="•"/>
      <w:lvlJc w:val="left"/>
      <w:pPr>
        <w:tabs>
          <w:tab w:val="num" w:pos="6480"/>
        </w:tabs>
        <w:ind w:left="6480" w:hanging="360"/>
      </w:pPr>
      <w:rPr>
        <w:rFonts w:ascii="Times New Roman" w:hAnsi="Times New Roman" w:hint="default"/>
      </w:rPr>
    </w:lvl>
  </w:abstractNum>
  <w:abstractNum w:abstractNumId="29">
    <w:nsid w:val="212714AD"/>
    <w:multiLevelType w:val="hybridMultilevel"/>
    <w:tmpl w:val="DE004AE6"/>
    <w:lvl w:ilvl="0" w:tplc="04090003">
      <w:start w:val="1"/>
      <w:numFmt w:val="bullet"/>
      <w:lvlText w:val="o"/>
      <w:lvlJc w:val="left"/>
      <w:pPr>
        <w:tabs>
          <w:tab w:val="num" w:pos="720"/>
        </w:tabs>
        <w:ind w:left="720" w:hanging="360"/>
      </w:pPr>
      <w:rPr>
        <w:rFonts w:ascii="Courier New" w:hAnsi="Courier New" w:cs="Courier New" w:hint="default"/>
      </w:rPr>
    </w:lvl>
    <w:lvl w:ilvl="1" w:tplc="150E1950">
      <w:start w:val="1"/>
      <w:numFmt w:val="bullet"/>
      <w:lvlText w:val="–"/>
      <w:lvlJc w:val="left"/>
      <w:pPr>
        <w:tabs>
          <w:tab w:val="num" w:pos="1440"/>
        </w:tabs>
        <w:ind w:left="1440" w:hanging="360"/>
      </w:pPr>
      <w:rPr>
        <w:rFonts w:ascii="Arial" w:hAnsi="Arial" w:hint="default"/>
      </w:rPr>
    </w:lvl>
    <w:lvl w:ilvl="2" w:tplc="730C1BA6">
      <w:start w:val="1696"/>
      <w:numFmt w:val="bullet"/>
      <w:lvlText w:val="•"/>
      <w:lvlJc w:val="left"/>
      <w:pPr>
        <w:tabs>
          <w:tab w:val="num" w:pos="2160"/>
        </w:tabs>
        <w:ind w:left="2160" w:hanging="360"/>
      </w:pPr>
      <w:rPr>
        <w:rFonts w:ascii="Arial" w:hAnsi="Arial" w:hint="default"/>
      </w:rPr>
    </w:lvl>
    <w:lvl w:ilvl="3" w:tplc="F5C29CF4">
      <w:start w:val="1"/>
      <w:numFmt w:val="bullet"/>
      <w:lvlText w:val="–"/>
      <w:lvlJc w:val="left"/>
      <w:pPr>
        <w:tabs>
          <w:tab w:val="num" w:pos="2880"/>
        </w:tabs>
        <w:ind w:left="2880" w:hanging="360"/>
      </w:pPr>
      <w:rPr>
        <w:rFonts w:ascii="Arial" w:hAnsi="Arial" w:hint="default"/>
      </w:rPr>
    </w:lvl>
    <w:lvl w:ilvl="4" w:tplc="DA9C4B8A" w:tentative="1">
      <w:start w:val="1"/>
      <w:numFmt w:val="bullet"/>
      <w:lvlText w:val="–"/>
      <w:lvlJc w:val="left"/>
      <w:pPr>
        <w:tabs>
          <w:tab w:val="num" w:pos="3600"/>
        </w:tabs>
        <w:ind w:left="3600" w:hanging="360"/>
      </w:pPr>
      <w:rPr>
        <w:rFonts w:ascii="Arial" w:hAnsi="Arial" w:hint="default"/>
      </w:rPr>
    </w:lvl>
    <w:lvl w:ilvl="5" w:tplc="3B48A7D0" w:tentative="1">
      <w:start w:val="1"/>
      <w:numFmt w:val="bullet"/>
      <w:lvlText w:val="–"/>
      <w:lvlJc w:val="left"/>
      <w:pPr>
        <w:tabs>
          <w:tab w:val="num" w:pos="4320"/>
        </w:tabs>
        <w:ind w:left="4320" w:hanging="360"/>
      </w:pPr>
      <w:rPr>
        <w:rFonts w:ascii="Arial" w:hAnsi="Arial" w:hint="default"/>
      </w:rPr>
    </w:lvl>
    <w:lvl w:ilvl="6" w:tplc="6ACA54F6" w:tentative="1">
      <w:start w:val="1"/>
      <w:numFmt w:val="bullet"/>
      <w:lvlText w:val="–"/>
      <w:lvlJc w:val="left"/>
      <w:pPr>
        <w:tabs>
          <w:tab w:val="num" w:pos="5040"/>
        </w:tabs>
        <w:ind w:left="5040" w:hanging="360"/>
      </w:pPr>
      <w:rPr>
        <w:rFonts w:ascii="Arial" w:hAnsi="Arial" w:hint="default"/>
      </w:rPr>
    </w:lvl>
    <w:lvl w:ilvl="7" w:tplc="EC1CA01A" w:tentative="1">
      <w:start w:val="1"/>
      <w:numFmt w:val="bullet"/>
      <w:lvlText w:val="–"/>
      <w:lvlJc w:val="left"/>
      <w:pPr>
        <w:tabs>
          <w:tab w:val="num" w:pos="5760"/>
        </w:tabs>
        <w:ind w:left="5760" w:hanging="360"/>
      </w:pPr>
      <w:rPr>
        <w:rFonts w:ascii="Arial" w:hAnsi="Arial" w:hint="default"/>
      </w:rPr>
    </w:lvl>
    <w:lvl w:ilvl="8" w:tplc="A67C570E" w:tentative="1">
      <w:start w:val="1"/>
      <w:numFmt w:val="bullet"/>
      <w:lvlText w:val="–"/>
      <w:lvlJc w:val="left"/>
      <w:pPr>
        <w:tabs>
          <w:tab w:val="num" w:pos="6480"/>
        </w:tabs>
        <w:ind w:left="6480" w:hanging="360"/>
      </w:pPr>
      <w:rPr>
        <w:rFonts w:ascii="Arial" w:hAnsi="Arial" w:hint="default"/>
      </w:rPr>
    </w:lvl>
  </w:abstractNum>
  <w:abstractNum w:abstractNumId="30">
    <w:nsid w:val="22537BC9"/>
    <w:multiLevelType w:val="hybridMultilevel"/>
    <w:tmpl w:val="4A646546"/>
    <w:lvl w:ilvl="0" w:tplc="8CC6FFD8">
      <w:start w:val="1"/>
      <w:numFmt w:val="bullet"/>
      <w:lvlText w:val="•"/>
      <w:lvlJc w:val="left"/>
      <w:pPr>
        <w:tabs>
          <w:tab w:val="num" w:pos="720"/>
        </w:tabs>
        <w:ind w:left="720" w:hanging="360"/>
      </w:pPr>
      <w:rPr>
        <w:rFonts w:ascii="Times New Roman" w:hAnsi="Times New Roman" w:hint="default"/>
      </w:rPr>
    </w:lvl>
    <w:lvl w:ilvl="1" w:tplc="C9BE03EA">
      <w:start w:val="726"/>
      <w:numFmt w:val="bullet"/>
      <w:lvlText w:val="–"/>
      <w:lvlJc w:val="left"/>
      <w:pPr>
        <w:tabs>
          <w:tab w:val="num" w:pos="1440"/>
        </w:tabs>
        <w:ind w:left="1440" w:hanging="360"/>
      </w:pPr>
      <w:rPr>
        <w:rFonts w:ascii="Times New Roman" w:hAnsi="Times New Roman" w:hint="default"/>
      </w:rPr>
    </w:lvl>
    <w:lvl w:ilvl="2" w:tplc="89ECA864">
      <w:start w:val="726"/>
      <w:numFmt w:val="bullet"/>
      <w:lvlText w:val="•"/>
      <w:lvlJc w:val="left"/>
      <w:pPr>
        <w:tabs>
          <w:tab w:val="num" w:pos="2160"/>
        </w:tabs>
        <w:ind w:left="2160" w:hanging="360"/>
      </w:pPr>
      <w:rPr>
        <w:rFonts w:ascii="Times New Roman" w:hAnsi="Times New Roman" w:hint="default"/>
      </w:rPr>
    </w:lvl>
    <w:lvl w:ilvl="3" w:tplc="8C3E9A26" w:tentative="1">
      <w:start w:val="1"/>
      <w:numFmt w:val="bullet"/>
      <w:lvlText w:val="•"/>
      <w:lvlJc w:val="left"/>
      <w:pPr>
        <w:tabs>
          <w:tab w:val="num" w:pos="2880"/>
        </w:tabs>
        <w:ind w:left="2880" w:hanging="360"/>
      </w:pPr>
      <w:rPr>
        <w:rFonts w:ascii="Times New Roman" w:hAnsi="Times New Roman" w:hint="default"/>
      </w:rPr>
    </w:lvl>
    <w:lvl w:ilvl="4" w:tplc="086218D2" w:tentative="1">
      <w:start w:val="1"/>
      <w:numFmt w:val="bullet"/>
      <w:lvlText w:val="•"/>
      <w:lvlJc w:val="left"/>
      <w:pPr>
        <w:tabs>
          <w:tab w:val="num" w:pos="3600"/>
        </w:tabs>
        <w:ind w:left="3600" w:hanging="360"/>
      </w:pPr>
      <w:rPr>
        <w:rFonts w:ascii="Times New Roman" w:hAnsi="Times New Roman" w:hint="default"/>
      </w:rPr>
    </w:lvl>
    <w:lvl w:ilvl="5" w:tplc="9E26B0C0" w:tentative="1">
      <w:start w:val="1"/>
      <w:numFmt w:val="bullet"/>
      <w:lvlText w:val="•"/>
      <w:lvlJc w:val="left"/>
      <w:pPr>
        <w:tabs>
          <w:tab w:val="num" w:pos="4320"/>
        </w:tabs>
        <w:ind w:left="4320" w:hanging="360"/>
      </w:pPr>
      <w:rPr>
        <w:rFonts w:ascii="Times New Roman" w:hAnsi="Times New Roman" w:hint="default"/>
      </w:rPr>
    </w:lvl>
    <w:lvl w:ilvl="6" w:tplc="5BE8504C" w:tentative="1">
      <w:start w:val="1"/>
      <w:numFmt w:val="bullet"/>
      <w:lvlText w:val="•"/>
      <w:lvlJc w:val="left"/>
      <w:pPr>
        <w:tabs>
          <w:tab w:val="num" w:pos="5040"/>
        </w:tabs>
        <w:ind w:left="5040" w:hanging="360"/>
      </w:pPr>
      <w:rPr>
        <w:rFonts w:ascii="Times New Roman" w:hAnsi="Times New Roman" w:hint="default"/>
      </w:rPr>
    </w:lvl>
    <w:lvl w:ilvl="7" w:tplc="C2024FD0" w:tentative="1">
      <w:start w:val="1"/>
      <w:numFmt w:val="bullet"/>
      <w:lvlText w:val="•"/>
      <w:lvlJc w:val="left"/>
      <w:pPr>
        <w:tabs>
          <w:tab w:val="num" w:pos="5760"/>
        </w:tabs>
        <w:ind w:left="5760" w:hanging="360"/>
      </w:pPr>
      <w:rPr>
        <w:rFonts w:ascii="Times New Roman" w:hAnsi="Times New Roman" w:hint="default"/>
      </w:rPr>
    </w:lvl>
    <w:lvl w:ilvl="8" w:tplc="59C0A9F2" w:tentative="1">
      <w:start w:val="1"/>
      <w:numFmt w:val="bullet"/>
      <w:lvlText w:val="•"/>
      <w:lvlJc w:val="left"/>
      <w:pPr>
        <w:tabs>
          <w:tab w:val="num" w:pos="6480"/>
        </w:tabs>
        <w:ind w:left="6480" w:hanging="360"/>
      </w:pPr>
      <w:rPr>
        <w:rFonts w:ascii="Times New Roman" w:hAnsi="Times New Roman" w:hint="default"/>
      </w:rPr>
    </w:lvl>
  </w:abstractNum>
  <w:abstractNum w:abstractNumId="31">
    <w:nsid w:val="22C47E5E"/>
    <w:multiLevelType w:val="hybridMultilevel"/>
    <w:tmpl w:val="6846BA2A"/>
    <w:lvl w:ilvl="0" w:tplc="D2E2BBCC">
      <w:start w:val="1"/>
      <w:numFmt w:val="bullet"/>
      <w:lvlText w:val="-"/>
      <w:lvlJc w:val="left"/>
      <w:pPr>
        <w:tabs>
          <w:tab w:val="num" w:pos="360"/>
        </w:tabs>
        <w:ind w:left="360" w:hanging="360"/>
      </w:pPr>
      <w:rPr>
        <w:rFonts w:ascii="Times New Roman" w:eastAsia="Calibri" w:hAnsi="Times New Roman" w:cs="Times New Roman" w:hint="default"/>
      </w:rPr>
    </w:lvl>
    <w:lvl w:ilvl="1" w:tplc="04090003">
      <w:start w:val="1"/>
      <w:numFmt w:val="bullet"/>
      <w:lvlText w:val="o"/>
      <w:lvlJc w:val="left"/>
      <w:pPr>
        <w:tabs>
          <w:tab w:val="num" w:pos="1080"/>
        </w:tabs>
        <w:ind w:left="1080" w:hanging="360"/>
      </w:pPr>
      <w:rPr>
        <w:rFonts w:ascii="Courier New" w:hAnsi="Courier New" w:cs="Courier New" w:hint="default"/>
      </w:rPr>
    </w:lvl>
    <w:lvl w:ilvl="2" w:tplc="A5E25404">
      <w:start w:val="1"/>
      <w:numFmt w:val="bullet"/>
      <w:lvlText w:val="•"/>
      <w:lvlJc w:val="left"/>
      <w:pPr>
        <w:tabs>
          <w:tab w:val="num" w:pos="1800"/>
        </w:tabs>
        <w:ind w:left="1800" w:hanging="360"/>
      </w:pPr>
      <w:rPr>
        <w:rFonts w:ascii="Times New Roman" w:hAnsi="Times New Roman" w:hint="default"/>
      </w:rPr>
    </w:lvl>
    <w:lvl w:ilvl="3" w:tplc="B1385D96" w:tentative="1">
      <w:start w:val="1"/>
      <w:numFmt w:val="bullet"/>
      <w:lvlText w:val="•"/>
      <w:lvlJc w:val="left"/>
      <w:pPr>
        <w:tabs>
          <w:tab w:val="num" w:pos="2520"/>
        </w:tabs>
        <w:ind w:left="2520" w:hanging="360"/>
      </w:pPr>
      <w:rPr>
        <w:rFonts w:ascii="Times New Roman" w:hAnsi="Times New Roman" w:hint="default"/>
      </w:rPr>
    </w:lvl>
    <w:lvl w:ilvl="4" w:tplc="C61A5774" w:tentative="1">
      <w:start w:val="1"/>
      <w:numFmt w:val="bullet"/>
      <w:lvlText w:val="•"/>
      <w:lvlJc w:val="left"/>
      <w:pPr>
        <w:tabs>
          <w:tab w:val="num" w:pos="3240"/>
        </w:tabs>
        <w:ind w:left="3240" w:hanging="360"/>
      </w:pPr>
      <w:rPr>
        <w:rFonts w:ascii="Times New Roman" w:hAnsi="Times New Roman" w:hint="default"/>
      </w:rPr>
    </w:lvl>
    <w:lvl w:ilvl="5" w:tplc="7B3635C2" w:tentative="1">
      <w:start w:val="1"/>
      <w:numFmt w:val="bullet"/>
      <w:lvlText w:val="•"/>
      <w:lvlJc w:val="left"/>
      <w:pPr>
        <w:tabs>
          <w:tab w:val="num" w:pos="3960"/>
        </w:tabs>
        <w:ind w:left="3960" w:hanging="360"/>
      </w:pPr>
      <w:rPr>
        <w:rFonts w:ascii="Times New Roman" w:hAnsi="Times New Roman" w:hint="default"/>
      </w:rPr>
    </w:lvl>
    <w:lvl w:ilvl="6" w:tplc="D3482114" w:tentative="1">
      <w:start w:val="1"/>
      <w:numFmt w:val="bullet"/>
      <w:lvlText w:val="•"/>
      <w:lvlJc w:val="left"/>
      <w:pPr>
        <w:tabs>
          <w:tab w:val="num" w:pos="4680"/>
        </w:tabs>
        <w:ind w:left="4680" w:hanging="360"/>
      </w:pPr>
      <w:rPr>
        <w:rFonts w:ascii="Times New Roman" w:hAnsi="Times New Roman" w:hint="default"/>
      </w:rPr>
    </w:lvl>
    <w:lvl w:ilvl="7" w:tplc="856AC3B8" w:tentative="1">
      <w:start w:val="1"/>
      <w:numFmt w:val="bullet"/>
      <w:lvlText w:val="•"/>
      <w:lvlJc w:val="left"/>
      <w:pPr>
        <w:tabs>
          <w:tab w:val="num" w:pos="5400"/>
        </w:tabs>
        <w:ind w:left="5400" w:hanging="360"/>
      </w:pPr>
      <w:rPr>
        <w:rFonts w:ascii="Times New Roman" w:hAnsi="Times New Roman" w:hint="default"/>
      </w:rPr>
    </w:lvl>
    <w:lvl w:ilvl="8" w:tplc="004488A4" w:tentative="1">
      <w:start w:val="1"/>
      <w:numFmt w:val="bullet"/>
      <w:lvlText w:val="•"/>
      <w:lvlJc w:val="left"/>
      <w:pPr>
        <w:tabs>
          <w:tab w:val="num" w:pos="6120"/>
        </w:tabs>
        <w:ind w:left="6120" w:hanging="360"/>
      </w:pPr>
      <w:rPr>
        <w:rFonts w:ascii="Times New Roman" w:hAnsi="Times New Roman" w:hint="default"/>
      </w:rPr>
    </w:lvl>
  </w:abstractNum>
  <w:abstractNum w:abstractNumId="32">
    <w:nsid w:val="23215BA0"/>
    <w:multiLevelType w:val="hybridMultilevel"/>
    <w:tmpl w:val="886E6F56"/>
    <w:lvl w:ilvl="0" w:tplc="D2E2BBCC">
      <w:start w:val="1"/>
      <w:numFmt w:val="bullet"/>
      <w:lvlText w:val="-"/>
      <w:lvlJc w:val="left"/>
      <w:pPr>
        <w:tabs>
          <w:tab w:val="num" w:pos="720"/>
        </w:tabs>
        <w:ind w:left="720" w:hanging="360"/>
      </w:pPr>
      <w:rPr>
        <w:rFonts w:ascii="Times New Roman" w:eastAsia="Calibri" w:hAnsi="Times New Roman" w:cs="Times New Roman" w:hint="default"/>
      </w:rPr>
    </w:lvl>
    <w:lvl w:ilvl="1" w:tplc="6CF0ABBA">
      <w:start w:val="722"/>
      <w:numFmt w:val="bullet"/>
      <w:lvlText w:val="–"/>
      <w:lvlJc w:val="left"/>
      <w:pPr>
        <w:tabs>
          <w:tab w:val="num" w:pos="1440"/>
        </w:tabs>
        <w:ind w:left="1440" w:hanging="360"/>
      </w:pPr>
      <w:rPr>
        <w:rFonts w:ascii="Times New Roman" w:hAnsi="Times New Roman" w:hint="default"/>
      </w:rPr>
    </w:lvl>
    <w:lvl w:ilvl="2" w:tplc="9828B778" w:tentative="1">
      <w:start w:val="1"/>
      <w:numFmt w:val="bullet"/>
      <w:lvlText w:val="•"/>
      <w:lvlJc w:val="left"/>
      <w:pPr>
        <w:tabs>
          <w:tab w:val="num" w:pos="2160"/>
        </w:tabs>
        <w:ind w:left="2160" w:hanging="360"/>
      </w:pPr>
      <w:rPr>
        <w:rFonts w:ascii="Times New Roman" w:hAnsi="Times New Roman" w:hint="default"/>
      </w:rPr>
    </w:lvl>
    <w:lvl w:ilvl="3" w:tplc="0B0E6F40" w:tentative="1">
      <w:start w:val="1"/>
      <w:numFmt w:val="bullet"/>
      <w:lvlText w:val="•"/>
      <w:lvlJc w:val="left"/>
      <w:pPr>
        <w:tabs>
          <w:tab w:val="num" w:pos="2880"/>
        </w:tabs>
        <w:ind w:left="2880" w:hanging="360"/>
      </w:pPr>
      <w:rPr>
        <w:rFonts w:ascii="Times New Roman" w:hAnsi="Times New Roman" w:hint="default"/>
      </w:rPr>
    </w:lvl>
    <w:lvl w:ilvl="4" w:tplc="7A4E92BC" w:tentative="1">
      <w:start w:val="1"/>
      <w:numFmt w:val="bullet"/>
      <w:lvlText w:val="•"/>
      <w:lvlJc w:val="left"/>
      <w:pPr>
        <w:tabs>
          <w:tab w:val="num" w:pos="3600"/>
        </w:tabs>
        <w:ind w:left="3600" w:hanging="360"/>
      </w:pPr>
      <w:rPr>
        <w:rFonts w:ascii="Times New Roman" w:hAnsi="Times New Roman" w:hint="default"/>
      </w:rPr>
    </w:lvl>
    <w:lvl w:ilvl="5" w:tplc="C082DE04" w:tentative="1">
      <w:start w:val="1"/>
      <w:numFmt w:val="bullet"/>
      <w:lvlText w:val="•"/>
      <w:lvlJc w:val="left"/>
      <w:pPr>
        <w:tabs>
          <w:tab w:val="num" w:pos="4320"/>
        </w:tabs>
        <w:ind w:left="4320" w:hanging="360"/>
      </w:pPr>
      <w:rPr>
        <w:rFonts w:ascii="Times New Roman" w:hAnsi="Times New Roman" w:hint="default"/>
      </w:rPr>
    </w:lvl>
    <w:lvl w:ilvl="6" w:tplc="E6E0C9D4" w:tentative="1">
      <w:start w:val="1"/>
      <w:numFmt w:val="bullet"/>
      <w:lvlText w:val="•"/>
      <w:lvlJc w:val="left"/>
      <w:pPr>
        <w:tabs>
          <w:tab w:val="num" w:pos="5040"/>
        </w:tabs>
        <w:ind w:left="5040" w:hanging="360"/>
      </w:pPr>
      <w:rPr>
        <w:rFonts w:ascii="Times New Roman" w:hAnsi="Times New Roman" w:hint="default"/>
      </w:rPr>
    </w:lvl>
    <w:lvl w:ilvl="7" w:tplc="77B6EAF6" w:tentative="1">
      <w:start w:val="1"/>
      <w:numFmt w:val="bullet"/>
      <w:lvlText w:val="•"/>
      <w:lvlJc w:val="left"/>
      <w:pPr>
        <w:tabs>
          <w:tab w:val="num" w:pos="5760"/>
        </w:tabs>
        <w:ind w:left="5760" w:hanging="360"/>
      </w:pPr>
      <w:rPr>
        <w:rFonts w:ascii="Times New Roman" w:hAnsi="Times New Roman" w:hint="default"/>
      </w:rPr>
    </w:lvl>
    <w:lvl w:ilvl="8" w:tplc="81D42762" w:tentative="1">
      <w:start w:val="1"/>
      <w:numFmt w:val="bullet"/>
      <w:lvlText w:val="•"/>
      <w:lvlJc w:val="left"/>
      <w:pPr>
        <w:tabs>
          <w:tab w:val="num" w:pos="6480"/>
        </w:tabs>
        <w:ind w:left="6480" w:hanging="360"/>
      </w:pPr>
      <w:rPr>
        <w:rFonts w:ascii="Times New Roman" w:hAnsi="Times New Roman" w:hint="default"/>
      </w:rPr>
    </w:lvl>
  </w:abstractNum>
  <w:abstractNum w:abstractNumId="33">
    <w:nsid w:val="241F609C"/>
    <w:multiLevelType w:val="hybridMultilevel"/>
    <w:tmpl w:val="8A48966E"/>
    <w:lvl w:ilvl="0" w:tplc="04090003">
      <w:start w:val="1"/>
      <w:numFmt w:val="bullet"/>
      <w:lvlText w:val="o"/>
      <w:lvlJc w:val="left"/>
      <w:pPr>
        <w:tabs>
          <w:tab w:val="num" w:pos="720"/>
        </w:tabs>
        <w:ind w:left="720" w:hanging="360"/>
      </w:pPr>
      <w:rPr>
        <w:rFonts w:ascii="Courier New" w:hAnsi="Courier New" w:cs="Courier New" w:hint="default"/>
      </w:rPr>
    </w:lvl>
    <w:lvl w:ilvl="1" w:tplc="15DAC29E">
      <w:start w:val="856"/>
      <w:numFmt w:val="bullet"/>
      <w:lvlText w:val="–"/>
      <w:lvlJc w:val="left"/>
      <w:pPr>
        <w:tabs>
          <w:tab w:val="num" w:pos="1440"/>
        </w:tabs>
        <w:ind w:left="1440" w:hanging="360"/>
      </w:pPr>
      <w:rPr>
        <w:rFonts w:ascii="Times New Roman" w:hAnsi="Times New Roman" w:hint="default"/>
      </w:rPr>
    </w:lvl>
    <w:lvl w:ilvl="2" w:tplc="B7EC885E" w:tentative="1">
      <w:start w:val="1"/>
      <w:numFmt w:val="bullet"/>
      <w:lvlText w:val="•"/>
      <w:lvlJc w:val="left"/>
      <w:pPr>
        <w:tabs>
          <w:tab w:val="num" w:pos="2160"/>
        </w:tabs>
        <w:ind w:left="2160" w:hanging="360"/>
      </w:pPr>
      <w:rPr>
        <w:rFonts w:ascii="Times New Roman" w:hAnsi="Times New Roman" w:hint="default"/>
      </w:rPr>
    </w:lvl>
    <w:lvl w:ilvl="3" w:tplc="24309932" w:tentative="1">
      <w:start w:val="1"/>
      <w:numFmt w:val="bullet"/>
      <w:lvlText w:val="•"/>
      <w:lvlJc w:val="left"/>
      <w:pPr>
        <w:tabs>
          <w:tab w:val="num" w:pos="2880"/>
        </w:tabs>
        <w:ind w:left="2880" w:hanging="360"/>
      </w:pPr>
      <w:rPr>
        <w:rFonts w:ascii="Times New Roman" w:hAnsi="Times New Roman" w:hint="default"/>
      </w:rPr>
    </w:lvl>
    <w:lvl w:ilvl="4" w:tplc="8D241410" w:tentative="1">
      <w:start w:val="1"/>
      <w:numFmt w:val="bullet"/>
      <w:lvlText w:val="•"/>
      <w:lvlJc w:val="left"/>
      <w:pPr>
        <w:tabs>
          <w:tab w:val="num" w:pos="3600"/>
        </w:tabs>
        <w:ind w:left="3600" w:hanging="360"/>
      </w:pPr>
      <w:rPr>
        <w:rFonts w:ascii="Times New Roman" w:hAnsi="Times New Roman" w:hint="default"/>
      </w:rPr>
    </w:lvl>
    <w:lvl w:ilvl="5" w:tplc="049E8D14" w:tentative="1">
      <w:start w:val="1"/>
      <w:numFmt w:val="bullet"/>
      <w:lvlText w:val="•"/>
      <w:lvlJc w:val="left"/>
      <w:pPr>
        <w:tabs>
          <w:tab w:val="num" w:pos="4320"/>
        </w:tabs>
        <w:ind w:left="4320" w:hanging="360"/>
      </w:pPr>
      <w:rPr>
        <w:rFonts w:ascii="Times New Roman" w:hAnsi="Times New Roman" w:hint="default"/>
      </w:rPr>
    </w:lvl>
    <w:lvl w:ilvl="6" w:tplc="C902C6F4" w:tentative="1">
      <w:start w:val="1"/>
      <w:numFmt w:val="bullet"/>
      <w:lvlText w:val="•"/>
      <w:lvlJc w:val="left"/>
      <w:pPr>
        <w:tabs>
          <w:tab w:val="num" w:pos="5040"/>
        </w:tabs>
        <w:ind w:left="5040" w:hanging="360"/>
      </w:pPr>
      <w:rPr>
        <w:rFonts w:ascii="Times New Roman" w:hAnsi="Times New Roman" w:hint="default"/>
      </w:rPr>
    </w:lvl>
    <w:lvl w:ilvl="7" w:tplc="2A80C6F2" w:tentative="1">
      <w:start w:val="1"/>
      <w:numFmt w:val="bullet"/>
      <w:lvlText w:val="•"/>
      <w:lvlJc w:val="left"/>
      <w:pPr>
        <w:tabs>
          <w:tab w:val="num" w:pos="5760"/>
        </w:tabs>
        <w:ind w:left="5760" w:hanging="360"/>
      </w:pPr>
      <w:rPr>
        <w:rFonts w:ascii="Times New Roman" w:hAnsi="Times New Roman" w:hint="default"/>
      </w:rPr>
    </w:lvl>
    <w:lvl w:ilvl="8" w:tplc="BB148DBE" w:tentative="1">
      <w:start w:val="1"/>
      <w:numFmt w:val="bullet"/>
      <w:lvlText w:val="•"/>
      <w:lvlJc w:val="left"/>
      <w:pPr>
        <w:tabs>
          <w:tab w:val="num" w:pos="6480"/>
        </w:tabs>
        <w:ind w:left="6480" w:hanging="360"/>
      </w:pPr>
      <w:rPr>
        <w:rFonts w:ascii="Times New Roman" w:hAnsi="Times New Roman" w:hint="default"/>
      </w:rPr>
    </w:lvl>
  </w:abstractNum>
  <w:abstractNum w:abstractNumId="34">
    <w:nsid w:val="25EF7B0D"/>
    <w:multiLevelType w:val="hybridMultilevel"/>
    <w:tmpl w:val="DC984EA6"/>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nsid w:val="2AEE3714"/>
    <w:multiLevelType w:val="hybridMultilevel"/>
    <w:tmpl w:val="05FAC4CC"/>
    <w:lvl w:ilvl="0" w:tplc="8ACC2B1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nsid w:val="2B8C452E"/>
    <w:multiLevelType w:val="hybridMultilevel"/>
    <w:tmpl w:val="72F0FAE6"/>
    <w:lvl w:ilvl="0" w:tplc="04090003">
      <w:start w:val="1"/>
      <w:numFmt w:val="bullet"/>
      <w:lvlText w:val="o"/>
      <w:lvlJc w:val="left"/>
      <w:pPr>
        <w:ind w:left="1080" w:hanging="360"/>
      </w:pPr>
      <w:rPr>
        <w:rFonts w:ascii="Courier New" w:hAnsi="Courier New" w:cs="Courier New"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nsid w:val="2D7354F3"/>
    <w:multiLevelType w:val="hybridMultilevel"/>
    <w:tmpl w:val="6AC806D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nsid w:val="2F907512"/>
    <w:multiLevelType w:val="multilevel"/>
    <w:tmpl w:val="207815EA"/>
    <w:lvl w:ilvl="0">
      <w:start w:val="1"/>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9">
    <w:nsid w:val="323F6798"/>
    <w:multiLevelType w:val="hybridMultilevel"/>
    <w:tmpl w:val="E892AC3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nsid w:val="32E35AEE"/>
    <w:multiLevelType w:val="hybridMultilevel"/>
    <w:tmpl w:val="66D090BA"/>
    <w:lvl w:ilvl="0" w:tplc="A3A47818">
      <w:start w:val="1"/>
      <w:numFmt w:val="bullet"/>
      <w:lvlText w:val="•"/>
      <w:lvlJc w:val="left"/>
      <w:pPr>
        <w:tabs>
          <w:tab w:val="num" w:pos="720"/>
        </w:tabs>
        <w:ind w:left="720" w:hanging="360"/>
      </w:pPr>
      <w:rPr>
        <w:rFonts w:ascii="Arial" w:hAnsi="Arial" w:hint="default"/>
      </w:rPr>
    </w:lvl>
    <w:lvl w:ilvl="1" w:tplc="9D08C2EE" w:tentative="1">
      <w:start w:val="1"/>
      <w:numFmt w:val="bullet"/>
      <w:lvlText w:val="•"/>
      <w:lvlJc w:val="left"/>
      <w:pPr>
        <w:tabs>
          <w:tab w:val="num" w:pos="1440"/>
        </w:tabs>
        <w:ind w:left="1440" w:hanging="360"/>
      </w:pPr>
      <w:rPr>
        <w:rFonts w:ascii="Arial" w:hAnsi="Arial" w:hint="default"/>
      </w:rPr>
    </w:lvl>
    <w:lvl w:ilvl="2" w:tplc="B96010C2" w:tentative="1">
      <w:start w:val="1"/>
      <w:numFmt w:val="bullet"/>
      <w:lvlText w:val="•"/>
      <w:lvlJc w:val="left"/>
      <w:pPr>
        <w:tabs>
          <w:tab w:val="num" w:pos="2160"/>
        </w:tabs>
        <w:ind w:left="2160" w:hanging="360"/>
      </w:pPr>
      <w:rPr>
        <w:rFonts w:ascii="Arial" w:hAnsi="Arial" w:hint="default"/>
      </w:rPr>
    </w:lvl>
    <w:lvl w:ilvl="3" w:tplc="30160746" w:tentative="1">
      <w:start w:val="1"/>
      <w:numFmt w:val="bullet"/>
      <w:lvlText w:val="•"/>
      <w:lvlJc w:val="left"/>
      <w:pPr>
        <w:tabs>
          <w:tab w:val="num" w:pos="2880"/>
        </w:tabs>
        <w:ind w:left="2880" w:hanging="360"/>
      </w:pPr>
      <w:rPr>
        <w:rFonts w:ascii="Arial" w:hAnsi="Arial" w:hint="default"/>
      </w:rPr>
    </w:lvl>
    <w:lvl w:ilvl="4" w:tplc="510EF778" w:tentative="1">
      <w:start w:val="1"/>
      <w:numFmt w:val="bullet"/>
      <w:lvlText w:val="•"/>
      <w:lvlJc w:val="left"/>
      <w:pPr>
        <w:tabs>
          <w:tab w:val="num" w:pos="3600"/>
        </w:tabs>
        <w:ind w:left="3600" w:hanging="360"/>
      </w:pPr>
      <w:rPr>
        <w:rFonts w:ascii="Arial" w:hAnsi="Arial" w:hint="default"/>
      </w:rPr>
    </w:lvl>
    <w:lvl w:ilvl="5" w:tplc="51E8B2D6" w:tentative="1">
      <w:start w:val="1"/>
      <w:numFmt w:val="bullet"/>
      <w:lvlText w:val="•"/>
      <w:lvlJc w:val="left"/>
      <w:pPr>
        <w:tabs>
          <w:tab w:val="num" w:pos="4320"/>
        </w:tabs>
        <w:ind w:left="4320" w:hanging="360"/>
      </w:pPr>
      <w:rPr>
        <w:rFonts w:ascii="Arial" w:hAnsi="Arial" w:hint="default"/>
      </w:rPr>
    </w:lvl>
    <w:lvl w:ilvl="6" w:tplc="2D0C8AE4" w:tentative="1">
      <w:start w:val="1"/>
      <w:numFmt w:val="bullet"/>
      <w:lvlText w:val="•"/>
      <w:lvlJc w:val="left"/>
      <w:pPr>
        <w:tabs>
          <w:tab w:val="num" w:pos="5040"/>
        </w:tabs>
        <w:ind w:left="5040" w:hanging="360"/>
      </w:pPr>
      <w:rPr>
        <w:rFonts w:ascii="Arial" w:hAnsi="Arial" w:hint="default"/>
      </w:rPr>
    </w:lvl>
    <w:lvl w:ilvl="7" w:tplc="AF4C6DB4" w:tentative="1">
      <w:start w:val="1"/>
      <w:numFmt w:val="bullet"/>
      <w:lvlText w:val="•"/>
      <w:lvlJc w:val="left"/>
      <w:pPr>
        <w:tabs>
          <w:tab w:val="num" w:pos="5760"/>
        </w:tabs>
        <w:ind w:left="5760" w:hanging="360"/>
      </w:pPr>
      <w:rPr>
        <w:rFonts w:ascii="Arial" w:hAnsi="Arial" w:hint="default"/>
      </w:rPr>
    </w:lvl>
    <w:lvl w:ilvl="8" w:tplc="F6640570" w:tentative="1">
      <w:start w:val="1"/>
      <w:numFmt w:val="bullet"/>
      <w:lvlText w:val="•"/>
      <w:lvlJc w:val="left"/>
      <w:pPr>
        <w:tabs>
          <w:tab w:val="num" w:pos="6480"/>
        </w:tabs>
        <w:ind w:left="6480" w:hanging="360"/>
      </w:pPr>
      <w:rPr>
        <w:rFonts w:ascii="Arial" w:hAnsi="Arial" w:hint="default"/>
      </w:rPr>
    </w:lvl>
  </w:abstractNum>
  <w:abstractNum w:abstractNumId="41">
    <w:nsid w:val="357F77EF"/>
    <w:multiLevelType w:val="hybridMultilevel"/>
    <w:tmpl w:val="D408C7F8"/>
    <w:lvl w:ilvl="0" w:tplc="D2E2BBCC">
      <w:start w:val="1"/>
      <w:numFmt w:val="bullet"/>
      <w:lvlText w:val="-"/>
      <w:lvlJc w:val="left"/>
      <w:pPr>
        <w:tabs>
          <w:tab w:val="num" w:pos="720"/>
        </w:tabs>
        <w:ind w:left="720" w:hanging="360"/>
      </w:pPr>
      <w:rPr>
        <w:rFonts w:ascii="Times New Roman" w:eastAsia="Calibri" w:hAnsi="Times New Roman" w:cs="Times New Roman" w:hint="default"/>
      </w:rPr>
    </w:lvl>
    <w:lvl w:ilvl="1" w:tplc="6CF0ABBA">
      <w:start w:val="722"/>
      <w:numFmt w:val="bullet"/>
      <w:lvlText w:val="–"/>
      <w:lvlJc w:val="left"/>
      <w:pPr>
        <w:tabs>
          <w:tab w:val="num" w:pos="1440"/>
        </w:tabs>
        <w:ind w:left="1440" w:hanging="360"/>
      </w:pPr>
      <w:rPr>
        <w:rFonts w:ascii="Times New Roman" w:hAnsi="Times New Roman" w:hint="default"/>
      </w:rPr>
    </w:lvl>
    <w:lvl w:ilvl="2" w:tplc="9828B778" w:tentative="1">
      <w:start w:val="1"/>
      <w:numFmt w:val="bullet"/>
      <w:lvlText w:val="•"/>
      <w:lvlJc w:val="left"/>
      <w:pPr>
        <w:tabs>
          <w:tab w:val="num" w:pos="2160"/>
        </w:tabs>
        <w:ind w:left="2160" w:hanging="360"/>
      </w:pPr>
      <w:rPr>
        <w:rFonts w:ascii="Times New Roman" w:hAnsi="Times New Roman" w:hint="default"/>
      </w:rPr>
    </w:lvl>
    <w:lvl w:ilvl="3" w:tplc="0B0E6F40" w:tentative="1">
      <w:start w:val="1"/>
      <w:numFmt w:val="bullet"/>
      <w:lvlText w:val="•"/>
      <w:lvlJc w:val="left"/>
      <w:pPr>
        <w:tabs>
          <w:tab w:val="num" w:pos="2880"/>
        </w:tabs>
        <w:ind w:left="2880" w:hanging="360"/>
      </w:pPr>
      <w:rPr>
        <w:rFonts w:ascii="Times New Roman" w:hAnsi="Times New Roman" w:hint="default"/>
      </w:rPr>
    </w:lvl>
    <w:lvl w:ilvl="4" w:tplc="7A4E92BC" w:tentative="1">
      <w:start w:val="1"/>
      <w:numFmt w:val="bullet"/>
      <w:lvlText w:val="•"/>
      <w:lvlJc w:val="left"/>
      <w:pPr>
        <w:tabs>
          <w:tab w:val="num" w:pos="3600"/>
        </w:tabs>
        <w:ind w:left="3600" w:hanging="360"/>
      </w:pPr>
      <w:rPr>
        <w:rFonts w:ascii="Times New Roman" w:hAnsi="Times New Roman" w:hint="default"/>
      </w:rPr>
    </w:lvl>
    <w:lvl w:ilvl="5" w:tplc="C082DE04" w:tentative="1">
      <w:start w:val="1"/>
      <w:numFmt w:val="bullet"/>
      <w:lvlText w:val="•"/>
      <w:lvlJc w:val="left"/>
      <w:pPr>
        <w:tabs>
          <w:tab w:val="num" w:pos="4320"/>
        </w:tabs>
        <w:ind w:left="4320" w:hanging="360"/>
      </w:pPr>
      <w:rPr>
        <w:rFonts w:ascii="Times New Roman" w:hAnsi="Times New Roman" w:hint="default"/>
      </w:rPr>
    </w:lvl>
    <w:lvl w:ilvl="6" w:tplc="E6E0C9D4" w:tentative="1">
      <w:start w:val="1"/>
      <w:numFmt w:val="bullet"/>
      <w:lvlText w:val="•"/>
      <w:lvlJc w:val="left"/>
      <w:pPr>
        <w:tabs>
          <w:tab w:val="num" w:pos="5040"/>
        </w:tabs>
        <w:ind w:left="5040" w:hanging="360"/>
      </w:pPr>
      <w:rPr>
        <w:rFonts w:ascii="Times New Roman" w:hAnsi="Times New Roman" w:hint="default"/>
      </w:rPr>
    </w:lvl>
    <w:lvl w:ilvl="7" w:tplc="77B6EAF6" w:tentative="1">
      <w:start w:val="1"/>
      <w:numFmt w:val="bullet"/>
      <w:lvlText w:val="•"/>
      <w:lvlJc w:val="left"/>
      <w:pPr>
        <w:tabs>
          <w:tab w:val="num" w:pos="5760"/>
        </w:tabs>
        <w:ind w:left="5760" w:hanging="360"/>
      </w:pPr>
      <w:rPr>
        <w:rFonts w:ascii="Times New Roman" w:hAnsi="Times New Roman" w:hint="default"/>
      </w:rPr>
    </w:lvl>
    <w:lvl w:ilvl="8" w:tplc="81D42762" w:tentative="1">
      <w:start w:val="1"/>
      <w:numFmt w:val="bullet"/>
      <w:lvlText w:val="•"/>
      <w:lvlJc w:val="left"/>
      <w:pPr>
        <w:tabs>
          <w:tab w:val="num" w:pos="6480"/>
        </w:tabs>
        <w:ind w:left="6480" w:hanging="360"/>
      </w:pPr>
      <w:rPr>
        <w:rFonts w:ascii="Times New Roman" w:hAnsi="Times New Roman" w:hint="default"/>
      </w:rPr>
    </w:lvl>
  </w:abstractNum>
  <w:abstractNum w:abstractNumId="42">
    <w:nsid w:val="383A529B"/>
    <w:multiLevelType w:val="multilevel"/>
    <w:tmpl w:val="709A353A"/>
    <w:lvl w:ilvl="0">
      <w:start w:val="1"/>
      <w:numFmt w:val="decimal"/>
      <w:lvlText w:val="%1."/>
      <w:lvlJc w:val="left"/>
      <w:pPr>
        <w:tabs>
          <w:tab w:val="num" w:pos="480"/>
        </w:tabs>
        <w:ind w:left="480" w:hanging="480"/>
      </w:pPr>
      <w:rPr>
        <w:rFonts w:hint="default"/>
      </w:rPr>
    </w:lvl>
    <w:lvl w:ilvl="1">
      <w:start w:val="3"/>
      <w:numFmt w:val="decimal"/>
      <w:lvlText w:val="%1.%2."/>
      <w:lvlJc w:val="left"/>
      <w:pPr>
        <w:tabs>
          <w:tab w:val="num" w:pos="1020"/>
        </w:tabs>
        <w:ind w:left="1020" w:hanging="480"/>
      </w:pPr>
      <w:rPr>
        <w:rFonts w:hint="default"/>
      </w:rPr>
    </w:lvl>
    <w:lvl w:ilvl="2">
      <w:start w:val="1"/>
      <w:numFmt w:val="decimal"/>
      <w:lvlText w:val="%1.%2.%3."/>
      <w:lvlJc w:val="left"/>
      <w:pPr>
        <w:tabs>
          <w:tab w:val="num" w:pos="1800"/>
        </w:tabs>
        <w:ind w:left="1800" w:hanging="720"/>
      </w:pPr>
      <w:rPr>
        <w:rFonts w:hint="default"/>
      </w:rPr>
    </w:lvl>
    <w:lvl w:ilvl="3">
      <w:start w:val="1"/>
      <w:numFmt w:val="decimal"/>
      <w:lvlText w:val="%1.%2.%3.%4."/>
      <w:lvlJc w:val="left"/>
      <w:pPr>
        <w:tabs>
          <w:tab w:val="num" w:pos="2340"/>
        </w:tabs>
        <w:ind w:left="2340" w:hanging="720"/>
      </w:pPr>
      <w:rPr>
        <w:rFonts w:hint="default"/>
      </w:rPr>
    </w:lvl>
    <w:lvl w:ilvl="4">
      <w:start w:val="1"/>
      <w:numFmt w:val="decimal"/>
      <w:lvlText w:val="%1.%2.%3.%4.%5."/>
      <w:lvlJc w:val="left"/>
      <w:pPr>
        <w:tabs>
          <w:tab w:val="num" w:pos="3240"/>
        </w:tabs>
        <w:ind w:left="3240" w:hanging="1080"/>
      </w:pPr>
      <w:rPr>
        <w:rFonts w:hint="default"/>
      </w:rPr>
    </w:lvl>
    <w:lvl w:ilvl="5">
      <w:start w:val="1"/>
      <w:numFmt w:val="decimal"/>
      <w:lvlText w:val="%1.%2.%3.%4.%5.%6."/>
      <w:lvlJc w:val="left"/>
      <w:pPr>
        <w:tabs>
          <w:tab w:val="num" w:pos="3780"/>
        </w:tabs>
        <w:ind w:left="3780" w:hanging="1080"/>
      </w:pPr>
      <w:rPr>
        <w:rFonts w:hint="default"/>
      </w:rPr>
    </w:lvl>
    <w:lvl w:ilvl="6">
      <w:start w:val="1"/>
      <w:numFmt w:val="decimal"/>
      <w:lvlText w:val="%1.%2.%3.%4.%5.%6.%7."/>
      <w:lvlJc w:val="left"/>
      <w:pPr>
        <w:tabs>
          <w:tab w:val="num" w:pos="4680"/>
        </w:tabs>
        <w:ind w:left="4680" w:hanging="1440"/>
      </w:pPr>
      <w:rPr>
        <w:rFonts w:hint="default"/>
      </w:rPr>
    </w:lvl>
    <w:lvl w:ilvl="7">
      <w:start w:val="1"/>
      <w:numFmt w:val="decimal"/>
      <w:lvlText w:val="%1.%2.%3.%4.%5.%6.%7.%8."/>
      <w:lvlJc w:val="left"/>
      <w:pPr>
        <w:tabs>
          <w:tab w:val="num" w:pos="5220"/>
        </w:tabs>
        <w:ind w:left="5220" w:hanging="1440"/>
      </w:pPr>
      <w:rPr>
        <w:rFonts w:hint="default"/>
      </w:rPr>
    </w:lvl>
    <w:lvl w:ilvl="8">
      <w:start w:val="1"/>
      <w:numFmt w:val="decimal"/>
      <w:lvlText w:val="%1.%2.%3.%4.%5.%6.%7.%8.%9."/>
      <w:lvlJc w:val="left"/>
      <w:pPr>
        <w:tabs>
          <w:tab w:val="num" w:pos="6120"/>
        </w:tabs>
        <w:ind w:left="6120" w:hanging="1800"/>
      </w:pPr>
      <w:rPr>
        <w:rFonts w:hint="default"/>
      </w:rPr>
    </w:lvl>
  </w:abstractNum>
  <w:abstractNum w:abstractNumId="43">
    <w:nsid w:val="38B41828"/>
    <w:multiLevelType w:val="hybridMultilevel"/>
    <w:tmpl w:val="C3E6F8B4"/>
    <w:lvl w:ilvl="0" w:tplc="DD9C439C">
      <w:start w:val="1"/>
      <w:numFmt w:val="bullet"/>
      <w:lvlText w:val="•"/>
      <w:lvlJc w:val="left"/>
      <w:pPr>
        <w:tabs>
          <w:tab w:val="num" w:pos="720"/>
        </w:tabs>
        <w:ind w:left="720" w:hanging="360"/>
      </w:pPr>
      <w:rPr>
        <w:rFonts w:ascii="Times New Roman" w:hAnsi="Times New Roman" w:hint="default"/>
      </w:rPr>
    </w:lvl>
    <w:lvl w:ilvl="1" w:tplc="39EA41A0">
      <w:start w:val="725"/>
      <w:numFmt w:val="bullet"/>
      <w:lvlText w:val="–"/>
      <w:lvlJc w:val="left"/>
      <w:pPr>
        <w:tabs>
          <w:tab w:val="num" w:pos="1440"/>
        </w:tabs>
        <w:ind w:left="1440" w:hanging="360"/>
      </w:pPr>
      <w:rPr>
        <w:rFonts w:ascii="Times New Roman" w:hAnsi="Times New Roman" w:hint="default"/>
      </w:rPr>
    </w:lvl>
    <w:lvl w:ilvl="2" w:tplc="F37A3646" w:tentative="1">
      <w:start w:val="1"/>
      <w:numFmt w:val="bullet"/>
      <w:lvlText w:val="•"/>
      <w:lvlJc w:val="left"/>
      <w:pPr>
        <w:tabs>
          <w:tab w:val="num" w:pos="2160"/>
        </w:tabs>
        <w:ind w:left="2160" w:hanging="360"/>
      </w:pPr>
      <w:rPr>
        <w:rFonts w:ascii="Times New Roman" w:hAnsi="Times New Roman" w:hint="default"/>
      </w:rPr>
    </w:lvl>
    <w:lvl w:ilvl="3" w:tplc="6C768ACE" w:tentative="1">
      <w:start w:val="1"/>
      <w:numFmt w:val="bullet"/>
      <w:lvlText w:val="•"/>
      <w:lvlJc w:val="left"/>
      <w:pPr>
        <w:tabs>
          <w:tab w:val="num" w:pos="2880"/>
        </w:tabs>
        <w:ind w:left="2880" w:hanging="360"/>
      </w:pPr>
      <w:rPr>
        <w:rFonts w:ascii="Times New Roman" w:hAnsi="Times New Roman" w:hint="default"/>
      </w:rPr>
    </w:lvl>
    <w:lvl w:ilvl="4" w:tplc="94FE8250" w:tentative="1">
      <w:start w:val="1"/>
      <w:numFmt w:val="bullet"/>
      <w:lvlText w:val="•"/>
      <w:lvlJc w:val="left"/>
      <w:pPr>
        <w:tabs>
          <w:tab w:val="num" w:pos="3600"/>
        </w:tabs>
        <w:ind w:left="3600" w:hanging="360"/>
      </w:pPr>
      <w:rPr>
        <w:rFonts w:ascii="Times New Roman" w:hAnsi="Times New Roman" w:hint="default"/>
      </w:rPr>
    </w:lvl>
    <w:lvl w:ilvl="5" w:tplc="B2C01480" w:tentative="1">
      <w:start w:val="1"/>
      <w:numFmt w:val="bullet"/>
      <w:lvlText w:val="•"/>
      <w:lvlJc w:val="left"/>
      <w:pPr>
        <w:tabs>
          <w:tab w:val="num" w:pos="4320"/>
        </w:tabs>
        <w:ind w:left="4320" w:hanging="360"/>
      </w:pPr>
      <w:rPr>
        <w:rFonts w:ascii="Times New Roman" w:hAnsi="Times New Roman" w:hint="default"/>
      </w:rPr>
    </w:lvl>
    <w:lvl w:ilvl="6" w:tplc="DD06EE5A" w:tentative="1">
      <w:start w:val="1"/>
      <w:numFmt w:val="bullet"/>
      <w:lvlText w:val="•"/>
      <w:lvlJc w:val="left"/>
      <w:pPr>
        <w:tabs>
          <w:tab w:val="num" w:pos="5040"/>
        </w:tabs>
        <w:ind w:left="5040" w:hanging="360"/>
      </w:pPr>
      <w:rPr>
        <w:rFonts w:ascii="Times New Roman" w:hAnsi="Times New Roman" w:hint="default"/>
      </w:rPr>
    </w:lvl>
    <w:lvl w:ilvl="7" w:tplc="B6C65C90" w:tentative="1">
      <w:start w:val="1"/>
      <w:numFmt w:val="bullet"/>
      <w:lvlText w:val="•"/>
      <w:lvlJc w:val="left"/>
      <w:pPr>
        <w:tabs>
          <w:tab w:val="num" w:pos="5760"/>
        </w:tabs>
        <w:ind w:left="5760" w:hanging="360"/>
      </w:pPr>
      <w:rPr>
        <w:rFonts w:ascii="Times New Roman" w:hAnsi="Times New Roman" w:hint="default"/>
      </w:rPr>
    </w:lvl>
    <w:lvl w:ilvl="8" w:tplc="5E3475F2" w:tentative="1">
      <w:start w:val="1"/>
      <w:numFmt w:val="bullet"/>
      <w:lvlText w:val="•"/>
      <w:lvlJc w:val="left"/>
      <w:pPr>
        <w:tabs>
          <w:tab w:val="num" w:pos="6480"/>
        </w:tabs>
        <w:ind w:left="6480" w:hanging="360"/>
      </w:pPr>
      <w:rPr>
        <w:rFonts w:ascii="Times New Roman" w:hAnsi="Times New Roman" w:hint="default"/>
      </w:rPr>
    </w:lvl>
  </w:abstractNum>
  <w:abstractNum w:abstractNumId="44">
    <w:nsid w:val="38DE4BF1"/>
    <w:multiLevelType w:val="hybridMultilevel"/>
    <w:tmpl w:val="4D88CAAA"/>
    <w:lvl w:ilvl="0" w:tplc="69181798">
      <w:start w:val="1"/>
      <w:numFmt w:val="decimal"/>
      <w:lvlText w:val="%1."/>
      <w:lvlJc w:val="left"/>
      <w:pPr>
        <w:tabs>
          <w:tab w:val="num" w:pos="720"/>
        </w:tabs>
        <w:ind w:left="720" w:hanging="360"/>
      </w:pPr>
    </w:lvl>
    <w:lvl w:ilvl="1" w:tplc="85EAEEC2" w:tentative="1">
      <w:start w:val="1"/>
      <w:numFmt w:val="decimal"/>
      <w:lvlText w:val="%2."/>
      <w:lvlJc w:val="left"/>
      <w:pPr>
        <w:tabs>
          <w:tab w:val="num" w:pos="1440"/>
        </w:tabs>
        <w:ind w:left="1440" w:hanging="360"/>
      </w:pPr>
    </w:lvl>
    <w:lvl w:ilvl="2" w:tplc="45346DB0" w:tentative="1">
      <w:start w:val="1"/>
      <w:numFmt w:val="decimal"/>
      <w:lvlText w:val="%3."/>
      <w:lvlJc w:val="left"/>
      <w:pPr>
        <w:tabs>
          <w:tab w:val="num" w:pos="2160"/>
        </w:tabs>
        <w:ind w:left="2160" w:hanging="360"/>
      </w:pPr>
    </w:lvl>
    <w:lvl w:ilvl="3" w:tplc="77D82D02" w:tentative="1">
      <w:start w:val="1"/>
      <w:numFmt w:val="decimal"/>
      <w:lvlText w:val="%4."/>
      <w:lvlJc w:val="left"/>
      <w:pPr>
        <w:tabs>
          <w:tab w:val="num" w:pos="2880"/>
        </w:tabs>
        <w:ind w:left="2880" w:hanging="360"/>
      </w:pPr>
    </w:lvl>
    <w:lvl w:ilvl="4" w:tplc="1BEEC408" w:tentative="1">
      <w:start w:val="1"/>
      <w:numFmt w:val="decimal"/>
      <w:lvlText w:val="%5."/>
      <w:lvlJc w:val="left"/>
      <w:pPr>
        <w:tabs>
          <w:tab w:val="num" w:pos="3600"/>
        </w:tabs>
        <w:ind w:left="3600" w:hanging="360"/>
      </w:pPr>
    </w:lvl>
    <w:lvl w:ilvl="5" w:tplc="E8A0EF70" w:tentative="1">
      <w:start w:val="1"/>
      <w:numFmt w:val="decimal"/>
      <w:lvlText w:val="%6."/>
      <w:lvlJc w:val="left"/>
      <w:pPr>
        <w:tabs>
          <w:tab w:val="num" w:pos="4320"/>
        </w:tabs>
        <w:ind w:left="4320" w:hanging="360"/>
      </w:pPr>
    </w:lvl>
    <w:lvl w:ilvl="6" w:tplc="3CFE4B10" w:tentative="1">
      <w:start w:val="1"/>
      <w:numFmt w:val="decimal"/>
      <w:lvlText w:val="%7."/>
      <w:lvlJc w:val="left"/>
      <w:pPr>
        <w:tabs>
          <w:tab w:val="num" w:pos="5040"/>
        </w:tabs>
        <w:ind w:left="5040" w:hanging="360"/>
      </w:pPr>
    </w:lvl>
    <w:lvl w:ilvl="7" w:tplc="39480EDC" w:tentative="1">
      <w:start w:val="1"/>
      <w:numFmt w:val="decimal"/>
      <w:lvlText w:val="%8."/>
      <w:lvlJc w:val="left"/>
      <w:pPr>
        <w:tabs>
          <w:tab w:val="num" w:pos="5760"/>
        </w:tabs>
        <w:ind w:left="5760" w:hanging="360"/>
      </w:pPr>
    </w:lvl>
    <w:lvl w:ilvl="8" w:tplc="649C1FAC" w:tentative="1">
      <w:start w:val="1"/>
      <w:numFmt w:val="decimal"/>
      <w:lvlText w:val="%9."/>
      <w:lvlJc w:val="left"/>
      <w:pPr>
        <w:tabs>
          <w:tab w:val="num" w:pos="6480"/>
        </w:tabs>
        <w:ind w:left="6480" w:hanging="360"/>
      </w:pPr>
    </w:lvl>
  </w:abstractNum>
  <w:abstractNum w:abstractNumId="45">
    <w:nsid w:val="3A063493"/>
    <w:multiLevelType w:val="hybridMultilevel"/>
    <w:tmpl w:val="ADD8AFA8"/>
    <w:lvl w:ilvl="0" w:tplc="D2E2BBCC">
      <w:start w:val="1"/>
      <w:numFmt w:val="bullet"/>
      <w:lvlText w:val="-"/>
      <w:lvlJc w:val="left"/>
      <w:pPr>
        <w:tabs>
          <w:tab w:val="num" w:pos="720"/>
        </w:tabs>
        <w:ind w:left="720" w:hanging="360"/>
      </w:pPr>
      <w:rPr>
        <w:rFonts w:ascii="Times New Roman" w:eastAsia="Calibri" w:hAnsi="Times New Roman" w:cs="Times New Roman"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730C1BA6">
      <w:start w:val="1696"/>
      <w:numFmt w:val="bullet"/>
      <w:lvlText w:val="•"/>
      <w:lvlJc w:val="left"/>
      <w:pPr>
        <w:tabs>
          <w:tab w:val="num" w:pos="2160"/>
        </w:tabs>
        <w:ind w:left="2160" w:hanging="360"/>
      </w:pPr>
      <w:rPr>
        <w:rFonts w:ascii="Arial" w:hAnsi="Arial" w:hint="default"/>
      </w:rPr>
    </w:lvl>
    <w:lvl w:ilvl="3" w:tplc="F5C29CF4">
      <w:start w:val="1"/>
      <w:numFmt w:val="bullet"/>
      <w:lvlText w:val="–"/>
      <w:lvlJc w:val="left"/>
      <w:pPr>
        <w:tabs>
          <w:tab w:val="num" w:pos="2880"/>
        </w:tabs>
        <w:ind w:left="2880" w:hanging="360"/>
      </w:pPr>
      <w:rPr>
        <w:rFonts w:ascii="Arial" w:hAnsi="Arial" w:hint="default"/>
      </w:rPr>
    </w:lvl>
    <w:lvl w:ilvl="4" w:tplc="DA9C4B8A" w:tentative="1">
      <w:start w:val="1"/>
      <w:numFmt w:val="bullet"/>
      <w:lvlText w:val="–"/>
      <w:lvlJc w:val="left"/>
      <w:pPr>
        <w:tabs>
          <w:tab w:val="num" w:pos="3600"/>
        </w:tabs>
        <w:ind w:left="3600" w:hanging="360"/>
      </w:pPr>
      <w:rPr>
        <w:rFonts w:ascii="Arial" w:hAnsi="Arial" w:hint="default"/>
      </w:rPr>
    </w:lvl>
    <w:lvl w:ilvl="5" w:tplc="3B48A7D0" w:tentative="1">
      <w:start w:val="1"/>
      <w:numFmt w:val="bullet"/>
      <w:lvlText w:val="–"/>
      <w:lvlJc w:val="left"/>
      <w:pPr>
        <w:tabs>
          <w:tab w:val="num" w:pos="4320"/>
        </w:tabs>
        <w:ind w:left="4320" w:hanging="360"/>
      </w:pPr>
      <w:rPr>
        <w:rFonts w:ascii="Arial" w:hAnsi="Arial" w:hint="default"/>
      </w:rPr>
    </w:lvl>
    <w:lvl w:ilvl="6" w:tplc="6ACA54F6" w:tentative="1">
      <w:start w:val="1"/>
      <w:numFmt w:val="bullet"/>
      <w:lvlText w:val="–"/>
      <w:lvlJc w:val="left"/>
      <w:pPr>
        <w:tabs>
          <w:tab w:val="num" w:pos="5040"/>
        </w:tabs>
        <w:ind w:left="5040" w:hanging="360"/>
      </w:pPr>
      <w:rPr>
        <w:rFonts w:ascii="Arial" w:hAnsi="Arial" w:hint="default"/>
      </w:rPr>
    </w:lvl>
    <w:lvl w:ilvl="7" w:tplc="EC1CA01A" w:tentative="1">
      <w:start w:val="1"/>
      <w:numFmt w:val="bullet"/>
      <w:lvlText w:val="–"/>
      <w:lvlJc w:val="left"/>
      <w:pPr>
        <w:tabs>
          <w:tab w:val="num" w:pos="5760"/>
        </w:tabs>
        <w:ind w:left="5760" w:hanging="360"/>
      </w:pPr>
      <w:rPr>
        <w:rFonts w:ascii="Arial" w:hAnsi="Arial" w:hint="default"/>
      </w:rPr>
    </w:lvl>
    <w:lvl w:ilvl="8" w:tplc="A67C570E" w:tentative="1">
      <w:start w:val="1"/>
      <w:numFmt w:val="bullet"/>
      <w:lvlText w:val="–"/>
      <w:lvlJc w:val="left"/>
      <w:pPr>
        <w:tabs>
          <w:tab w:val="num" w:pos="6480"/>
        </w:tabs>
        <w:ind w:left="6480" w:hanging="360"/>
      </w:pPr>
      <w:rPr>
        <w:rFonts w:ascii="Arial" w:hAnsi="Arial" w:hint="default"/>
      </w:rPr>
    </w:lvl>
  </w:abstractNum>
  <w:abstractNum w:abstractNumId="46">
    <w:nsid w:val="3CEB30C8"/>
    <w:multiLevelType w:val="hybridMultilevel"/>
    <w:tmpl w:val="3C7A701A"/>
    <w:lvl w:ilvl="0" w:tplc="04090001">
      <w:start w:val="1"/>
      <w:numFmt w:val="bullet"/>
      <w:lvlText w:val=""/>
      <w:lvlJc w:val="left"/>
      <w:pPr>
        <w:tabs>
          <w:tab w:val="num" w:pos="1080"/>
        </w:tabs>
        <w:ind w:left="1080" w:hanging="360"/>
      </w:pPr>
      <w:rPr>
        <w:rFonts w:ascii="Symbol" w:hAnsi="Symbol" w:hint="default"/>
      </w:rPr>
    </w:lvl>
    <w:lvl w:ilvl="1" w:tplc="04090003">
      <w:start w:val="1"/>
      <w:numFmt w:val="bullet"/>
      <w:lvlText w:val="o"/>
      <w:lvlJc w:val="left"/>
      <w:pPr>
        <w:tabs>
          <w:tab w:val="num" w:pos="1800"/>
        </w:tabs>
        <w:ind w:left="1800" w:hanging="360"/>
      </w:pPr>
      <w:rPr>
        <w:rFonts w:ascii="Courier New" w:hAnsi="Courier New" w:cs="Courier New" w:hint="default"/>
      </w:rPr>
    </w:lvl>
    <w:lvl w:ilvl="2" w:tplc="6DDAE1EC" w:tentative="1">
      <w:start w:val="1"/>
      <w:numFmt w:val="bullet"/>
      <w:lvlText w:val="•"/>
      <w:lvlJc w:val="left"/>
      <w:pPr>
        <w:tabs>
          <w:tab w:val="num" w:pos="2520"/>
        </w:tabs>
        <w:ind w:left="2520" w:hanging="360"/>
      </w:pPr>
      <w:rPr>
        <w:rFonts w:ascii="Times New Roman" w:hAnsi="Times New Roman" w:hint="default"/>
      </w:rPr>
    </w:lvl>
    <w:lvl w:ilvl="3" w:tplc="CEAA06C4" w:tentative="1">
      <w:start w:val="1"/>
      <w:numFmt w:val="bullet"/>
      <w:lvlText w:val="•"/>
      <w:lvlJc w:val="left"/>
      <w:pPr>
        <w:tabs>
          <w:tab w:val="num" w:pos="3240"/>
        </w:tabs>
        <w:ind w:left="3240" w:hanging="360"/>
      </w:pPr>
      <w:rPr>
        <w:rFonts w:ascii="Times New Roman" w:hAnsi="Times New Roman" w:hint="default"/>
      </w:rPr>
    </w:lvl>
    <w:lvl w:ilvl="4" w:tplc="0CCC73C0" w:tentative="1">
      <w:start w:val="1"/>
      <w:numFmt w:val="bullet"/>
      <w:lvlText w:val="•"/>
      <w:lvlJc w:val="left"/>
      <w:pPr>
        <w:tabs>
          <w:tab w:val="num" w:pos="3960"/>
        </w:tabs>
        <w:ind w:left="3960" w:hanging="360"/>
      </w:pPr>
      <w:rPr>
        <w:rFonts w:ascii="Times New Roman" w:hAnsi="Times New Roman" w:hint="default"/>
      </w:rPr>
    </w:lvl>
    <w:lvl w:ilvl="5" w:tplc="1062C9AC" w:tentative="1">
      <w:start w:val="1"/>
      <w:numFmt w:val="bullet"/>
      <w:lvlText w:val="•"/>
      <w:lvlJc w:val="left"/>
      <w:pPr>
        <w:tabs>
          <w:tab w:val="num" w:pos="4680"/>
        </w:tabs>
        <w:ind w:left="4680" w:hanging="360"/>
      </w:pPr>
      <w:rPr>
        <w:rFonts w:ascii="Times New Roman" w:hAnsi="Times New Roman" w:hint="default"/>
      </w:rPr>
    </w:lvl>
    <w:lvl w:ilvl="6" w:tplc="88AE1F00" w:tentative="1">
      <w:start w:val="1"/>
      <w:numFmt w:val="bullet"/>
      <w:lvlText w:val="•"/>
      <w:lvlJc w:val="left"/>
      <w:pPr>
        <w:tabs>
          <w:tab w:val="num" w:pos="5400"/>
        </w:tabs>
        <w:ind w:left="5400" w:hanging="360"/>
      </w:pPr>
      <w:rPr>
        <w:rFonts w:ascii="Times New Roman" w:hAnsi="Times New Roman" w:hint="default"/>
      </w:rPr>
    </w:lvl>
    <w:lvl w:ilvl="7" w:tplc="94AAD52C" w:tentative="1">
      <w:start w:val="1"/>
      <w:numFmt w:val="bullet"/>
      <w:lvlText w:val="•"/>
      <w:lvlJc w:val="left"/>
      <w:pPr>
        <w:tabs>
          <w:tab w:val="num" w:pos="6120"/>
        </w:tabs>
        <w:ind w:left="6120" w:hanging="360"/>
      </w:pPr>
      <w:rPr>
        <w:rFonts w:ascii="Times New Roman" w:hAnsi="Times New Roman" w:hint="default"/>
      </w:rPr>
    </w:lvl>
    <w:lvl w:ilvl="8" w:tplc="7AD24650" w:tentative="1">
      <w:start w:val="1"/>
      <w:numFmt w:val="bullet"/>
      <w:lvlText w:val="•"/>
      <w:lvlJc w:val="left"/>
      <w:pPr>
        <w:tabs>
          <w:tab w:val="num" w:pos="6840"/>
        </w:tabs>
        <w:ind w:left="6840" w:hanging="360"/>
      </w:pPr>
      <w:rPr>
        <w:rFonts w:ascii="Times New Roman" w:hAnsi="Times New Roman" w:hint="default"/>
      </w:rPr>
    </w:lvl>
  </w:abstractNum>
  <w:abstractNum w:abstractNumId="47">
    <w:nsid w:val="3FA56005"/>
    <w:multiLevelType w:val="multilevel"/>
    <w:tmpl w:val="B6F68780"/>
    <w:lvl w:ilvl="0">
      <w:start w:val="1"/>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8">
    <w:nsid w:val="43956175"/>
    <w:multiLevelType w:val="hybridMultilevel"/>
    <w:tmpl w:val="29DA09E8"/>
    <w:lvl w:ilvl="0" w:tplc="6966E984">
      <w:start w:val="1"/>
      <w:numFmt w:val="bullet"/>
      <w:lvlText w:val="•"/>
      <w:lvlJc w:val="left"/>
      <w:pPr>
        <w:tabs>
          <w:tab w:val="num" w:pos="720"/>
        </w:tabs>
        <w:ind w:left="720" w:hanging="360"/>
      </w:pPr>
      <w:rPr>
        <w:rFonts w:ascii="Times New Roman" w:hAnsi="Times New Roman" w:hint="default"/>
      </w:rPr>
    </w:lvl>
    <w:lvl w:ilvl="1" w:tplc="04D84426">
      <w:start w:val="725"/>
      <w:numFmt w:val="bullet"/>
      <w:lvlText w:val="–"/>
      <w:lvlJc w:val="left"/>
      <w:pPr>
        <w:tabs>
          <w:tab w:val="num" w:pos="1440"/>
        </w:tabs>
        <w:ind w:left="1440" w:hanging="360"/>
      </w:pPr>
      <w:rPr>
        <w:rFonts w:ascii="Times New Roman" w:hAnsi="Times New Roman" w:hint="default"/>
      </w:rPr>
    </w:lvl>
    <w:lvl w:ilvl="2" w:tplc="B7D85FAA">
      <w:start w:val="1"/>
      <w:numFmt w:val="bullet"/>
      <w:lvlText w:val="•"/>
      <w:lvlJc w:val="left"/>
      <w:pPr>
        <w:tabs>
          <w:tab w:val="num" w:pos="2160"/>
        </w:tabs>
        <w:ind w:left="2160" w:hanging="360"/>
      </w:pPr>
      <w:rPr>
        <w:rFonts w:ascii="Times New Roman" w:hAnsi="Times New Roman" w:hint="default"/>
      </w:rPr>
    </w:lvl>
    <w:lvl w:ilvl="3" w:tplc="75583A8E" w:tentative="1">
      <w:start w:val="1"/>
      <w:numFmt w:val="bullet"/>
      <w:lvlText w:val="•"/>
      <w:lvlJc w:val="left"/>
      <w:pPr>
        <w:tabs>
          <w:tab w:val="num" w:pos="2880"/>
        </w:tabs>
        <w:ind w:left="2880" w:hanging="360"/>
      </w:pPr>
      <w:rPr>
        <w:rFonts w:ascii="Times New Roman" w:hAnsi="Times New Roman" w:hint="default"/>
      </w:rPr>
    </w:lvl>
    <w:lvl w:ilvl="4" w:tplc="B72A64FC" w:tentative="1">
      <w:start w:val="1"/>
      <w:numFmt w:val="bullet"/>
      <w:lvlText w:val="•"/>
      <w:lvlJc w:val="left"/>
      <w:pPr>
        <w:tabs>
          <w:tab w:val="num" w:pos="3600"/>
        </w:tabs>
        <w:ind w:left="3600" w:hanging="360"/>
      </w:pPr>
      <w:rPr>
        <w:rFonts w:ascii="Times New Roman" w:hAnsi="Times New Roman" w:hint="default"/>
      </w:rPr>
    </w:lvl>
    <w:lvl w:ilvl="5" w:tplc="783858DE" w:tentative="1">
      <w:start w:val="1"/>
      <w:numFmt w:val="bullet"/>
      <w:lvlText w:val="•"/>
      <w:lvlJc w:val="left"/>
      <w:pPr>
        <w:tabs>
          <w:tab w:val="num" w:pos="4320"/>
        </w:tabs>
        <w:ind w:left="4320" w:hanging="360"/>
      </w:pPr>
      <w:rPr>
        <w:rFonts w:ascii="Times New Roman" w:hAnsi="Times New Roman" w:hint="default"/>
      </w:rPr>
    </w:lvl>
    <w:lvl w:ilvl="6" w:tplc="D67A8CEE" w:tentative="1">
      <w:start w:val="1"/>
      <w:numFmt w:val="bullet"/>
      <w:lvlText w:val="•"/>
      <w:lvlJc w:val="left"/>
      <w:pPr>
        <w:tabs>
          <w:tab w:val="num" w:pos="5040"/>
        </w:tabs>
        <w:ind w:left="5040" w:hanging="360"/>
      </w:pPr>
      <w:rPr>
        <w:rFonts w:ascii="Times New Roman" w:hAnsi="Times New Roman" w:hint="default"/>
      </w:rPr>
    </w:lvl>
    <w:lvl w:ilvl="7" w:tplc="F3E8D026" w:tentative="1">
      <w:start w:val="1"/>
      <w:numFmt w:val="bullet"/>
      <w:lvlText w:val="•"/>
      <w:lvlJc w:val="left"/>
      <w:pPr>
        <w:tabs>
          <w:tab w:val="num" w:pos="5760"/>
        </w:tabs>
        <w:ind w:left="5760" w:hanging="360"/>
      </w:pPr>
      <w:rPr>
        <w:rFonts w:ascii="Times New Roman" w:hAnsi="Times New Roman" w:hint="default"/>
      </w:rPr>
    </w:lvl>
    <w:lvl w:ilvl="8" w:tplc="E72AFDE4" w:tentative="1">
      <w:start w:val="1"/>
      <w:numFmt w:val="bullet"/>
      <w:lvlText w:val="•"/>
      <w:lvlJc w:val="left"/>
      <w:pPr>
        <w:tabs>
          <w:tab w:val="num" w:pos="6480"/>
        </w:tabs>
        <w:ind w:left="6480" w:hanging="360"/>
      </w:pPr>
      <w:rPr>
        <w:rFonts w:ascii="Times New Roman" w:hAnsi="Times New Roman" w:hint="default"/>
      </w:rPr>
    </w:lvl>
  </w:abstractNum>
  <w:abstractNum w:abstractNumId="49">
    <w:nsid w:val="44D675D7"/>
    <w:multiLevelType w:val="hybridMultilevel"/>
    <w:tmpl w:val="27DCABF0"/>
    <w:lvl w:ilvl="0" w:tplc="87A4113C">
      <w:start w:val="1"/>
      <w:numFmt w:val="bullet"/>
      <w:lvlText w:val="–"/>
      <w:lvlJc w:val="left"/>
      <w:pPr>
        <w:tabs>
          <w:tab w:val="num" w:pos="720"/>
        </w:tabs>
        <w:ind w:left="720" w:hanging="360"/>
      </w:pPr>
      <w:rPr>
        <w:rFonts w:ascii="Arial" w:hAnsi="Arial" w:hint="default"/>
      </w:rPr>
    </w:lvl>
    <w:lvl w:ilvl="1" w:tplc="ACC8F4DE">
      <w:start w:val="1"/>
      <w:numFmt w:val="bullet"/>
      <w:lvlText w:val="–"/>
      <w:lvlJc w:val="left"/>
      <w:pPr>
        <w:tabs>
          <w:tab w:val="num" w:pos="1440"/>
        </w:tabs>
        <w:ind w:left="1440" w:hanging="360"/>
      </w:pPr>
      <w:rPr>
        <w:rFonts w:ascii="Arial" w:hAnsi="Arial" w:hint="default"/>
      </w:rPr>
    </w:lvl>
    <w:lvl w:ilvl="2" w:tplc="7CF8A206" w:tentative="1">
      <w:start w:val="1"/>
      <w:numFmt w:val="bullet"/>
      <w:lvlText w:val="–"/>
      <w:lvlJc w:val="left"/>
      <w:pPr>
        <w:tabs>
          <w:tab w:val="num" w:pos="2160"/>
        </w:tabs>
        <w:ind w:left="2160" w:hanging="360"/>
      </w:pPr>
      <w:rPr>
        <w:rFonts w:ascii="Arial" w:hAnsi="Arial" w:hint="default"/>
      </w:rPr>
    </w:lvl>
    <w:lvl w:ilvl="3" w:tplc="6B30B008" w:tentative="1">
      <w:start w:val="1"/>
      <w:numFmt w:val="bullet"/>
      <w:lvlText w:val="–"/>
      <w:lvlJc w:val="left"/>
      <w:pPr>
        <w:tabs>
          <w:tab w:val="num" w:pos="2880"/>
        </w:tabs>
        <w:ind w:left="2880" w:hanging="360"/>
      </w:pPr>
      <w:rPr>
        <w:rFonts w:ascii="Arial" w:hAnsi="Arial" w:hint="default"/>
      </w:rPr>
    </w:lvl>
    <w:lvl w:ilvl="4" w:tplc="D182EDE8" w:tentative="1">
      <w:start w:val="1"/>
      <w:numFmt w:val="bullet"/>
      <w:lvlText w:val="–"/>
      <w:lvlJc w:val="left"/>
      <w:pPr>
        <w:tabs>
          <w:tab w:val="num" w:pos="3600"/>
        </w:tabs>
        <w:ind w:left="3600" w:hanging="360"/>
      </w:pPr>
      <w:rPr>
        <w:rFonts w:ascii="Arial" w:hAnsi="Arial" w:hint="default"/>
      </w:rPr>
    </w:lvl>
    <w:lvl w:ilvl="5" w:tplc="5BF2D520" w:tentative="1">
      <w:start w:val="1"/>
      <w:numFmt w:val="bullet"/>
      <w:lvlText w:val="–"/>
      <w:lvlJc w:val="left"/>
      <w:pPr>
        <w:tabs>
          <w:tab w:val="num" w:pos="4320"/>
        </w:tabs>
        <w:ind w:left="4320" w:hanging="360"/>
      </w:pPr>
      <w:rPr>
        <w:rFonts w:ascii="Arial" w:hAnsi="Arial" w:hint="default"/>
      </w:rPr>
    </w:lvl>
    <w:lvl w:ilvl="6" w:tplc="D466C8EA" w:tentative="1">
      <w:start w:val="1"/>
      <w:numFmt w:val="bullet"/>
      <w:lvlText w:val="–"/>
      <w:lvlJc w:val="left"/>
      <w:pPr>
        <w:tabs>
          <w:tab w:val="num" w:pos="5040"/>
        </w:tabs>
        <w:ind w:left="5040" w:hanging="360"/>
      </w:pPr>
      <w:rPr>
        <w:rFonts w:ascii="Arial" w:hAnsi="Arial" w:hint="default"/>
      </w:rPr>
    </w:lvl>
    <w:lvl w:ilvl="7" w:tplc="36F83E30" w:tentative="1">
      <w:start w:val="1"/>
      <w:numFmt w:val="bullet"/>
      <w:lvlText w:val="–"/>
      <w:lvlJc w:val="left"/>
      <w:pPr>
        <w:tabs>
          <w:tab w:val="num" w:pos="5760"/>
        </w:tabs>
        <w:ind w:left="5760" w:hanging="360"/>
      </w:pPr>
      <w:rPr>
        <w:rFonts w:ascii="Arial" w:hAnsi="Arial" w:hint="default"/>
      </w:rPr>
    </w:lvl>
    <w:lvl w:ilvl="8" w:tplc="07E2BD50" w:tentative="1">
      <w:start w:val="1"/>
      <w:numFmt w:val="bullet"/>
      <w:lvlText w:val="–"/>
      <w:lvlJc w:val="left"/>
      <w:pPr>
        <w:tabs>
          <w:tab w:val="num" w:pos="6480"/>
        </w:tabs>
        <w:ind w:left="6480" w:hanging="360"/>
      </w:pPr>
      <w:rPr>
        <w:rFonts w:ascii="Arial" w:hAnsi="Arial" w:hint="default"/>
      </w:rPr>
    </w:lvl>
  </w:abstractNum>
  <w:abstractNum w:abstractNumId="50">
    <w:nsid w:val="45087FEB"/>
    <w:multiLevelType w:val="hybridMultilevel"/>
    <w:tmpl w:val="6C86D346"/>
    <w:lvl w:ilvl="0" w:tplc="0409000F">
      <w:start w:val="1"/>
      <w:numFmt w:val="decimal"/>
      <w:lvlText w:val="%1."/>
      <w:lvlJc w:val="left"/>
      <w:pPr>
        <w:tabs>
          <w:tab w:val="num" w:pos="480"/>
        </w:tabs>
        <w:ind w:left="480" w:hanging="480"/>
      </w:p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51">
    <w:nsid w:val="45982694"/>
    <w:multiLevelType w:val="hybridMultilevel"/>
    <w:tmpl w:val="37E22114"/>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2">
    <w:nsid w:val="4697604F"/>
    <w:multiLevelType w:val="hybridMultilevel"/>
    <w:tmpl w:val="E5E2CFE0"/>
    <w:lvl w:ilvl="0" w:tplc="04090005">
      <w:start w:val="1"/>
      <w:numFmt w:val="bullet"/>
      <w:lvlText w:val=""/>
      <w:lvlJc w:val="left"/>
      <w:pPr>
        <w:ind w:left="1845" w:hanging="360"/>
      </w:pPr>
      <w:rPr>
        <w:rFonts w:ascii="Wingdings" w:hAnsi="Wingdings" w:hint="default"/>
      </w:rPr>
    </w:lvl>
    <w:lvl w:ilvl="1" w:tplc="04090003">
      <w:start w:val="1"/>
      <w:numFmt w:val="bullet"/>
      <w:lvlText w:val="o"/>
      <w:lvlJc w:val="left"/>
      <w:pPr>
        <w:ind w:left="2565" w:hanging="360"/>
      </w:pPr>
      <w:rPr>
        <w:rFonts w:ascii="Courier New" w:hAnsi="Courier New" w:cs="Courier New" w:hint="default"/>
      </w:rPr>
    </w:lvl>
    <w:lvl w:ilvl="2" w:tplc="04090005">
      <w:start w:val="1"/>
      <w:numFmt w:val="bullet"/>
      <w:lvlText w:val=""/>
      <w:lvlJc w:val="left"/>
      <w:pPr>
        <w:ind w:left="3285" w:hanging="360"/>
      </w:pPr>
      <w:rPr>
        <w:rFonts w:ascii="Wingdings" w:hAnsi="Wingdings" w:hint="default"/>
      </w:rPr>
    </w:lvl>
    <w:lvl w:ilvl="3" w:tplc="04090001">
      <w:start w:val="1"/>
      <w:numFmt w:val="bullet"/>
      <w:lvlText w:val=""/>
      <w:lvlJc w:val="left"/>
      <w:pPr>
        <w:ind w:left="4005" w:hanging="360"/>
      </w:pPr>
      <w:rPr>
        <w:rFonts w:ascii="Symbol" w:hAnsi="Symbol" w:hint="default"/>
      </w:rPr>
    </w:lvl>
    <w:lvl w:ilvl="4" w:tplc="04090003" w:tentative="1">
      <w:start w:val="1"/>
      <w:numFmt w:val="bullet"/>
      <w:lvlText w:val="o"/>
      <w:lvlJc w:val="left"/>
      <w:pPr>
        <w:ind w:left="4725" w:hanging="360"/>
      </w:pPr>
      <w:rPr>
        <w:rFonts w:ascii="Courier New" w:hAnsi="Courier New" w:cs="Courier New" w:hint="default"/>
      </w:rPr>
    </w:lvl>
    <w:lvl w:ilvl="5" w:tplc="04090005" w:tentative="1">
      <w:start w:val="1"/>
      <w:numFmt w:val="bullet"/>
      <w:lvlText w:val=""/>
      <w:lvlJc w:val="left"/>
      <w:pPr>
        <w:ind w:left="5445" w:hanging="360"/>
      </w:pPr>
      <w:rPr>
        <w:rFonts w:ascii="Wingdings" w:hAnsi="Wingdings" w:hint="default"/>
      </w:rPr>
    </w:lvl>
    <w:lvl w:ilvl="6" w:tplc="04090001" w:tentative="1">
      <w:start w:val="1"/>
      <w:numFmt w:val="bullet"/>
      <w:lvlText w:val=""/>
      <w:lvlJc w:val="left"/>
      <w:pPr>
        <w:ind w:left="6165" w:hanging="360"/>
      </w:pPr>
      <w:rPr>
        <w:rFonts w:ascii="Symbol" w:hAnsi="Symbol" w:hint="default"/>
      </w:rPr>
    </w:lvl>
    <w:lvl w:ilvl="7" w:tplc="04090003" w:tentative="1">
      <w:start w:val="1"/>
      <w:numFmt w:val="bullet"/>
      <w:lvlText w:val="o"/>
      <w:lvlJc w:val="left"/>
      <w:pPr>
        <w:ind w:left="6885" w:hanging="360"/>
      </w:pPr>
      <w:rPr>
        <w:rFonts w:ascii="Courier New" w:hAnsi="Courier New" w:cs="Courier New" w:hint="default"/>
      </w:rPr>
    </w:lvl>
    <w:lvl w:ilvl="8" w:tplc="04090005" w:tentative="1">
      <w:start w:val="1"/>
      <w:numFmt w:val="bullet"/>
      <w:lvlText w:val=""/>
      <w:lvlJc w:val="left"/>
      <w:pPr>
        <w:ind w:left="7605" w:hanging="360"/>
      </w:pPr>
      <w:rPr>
        <w:rFonts w:ascii="Wingdings" w:hAnsi="Wingdings" w:hint="default"/>
      </w:rPr>
    </w:lvl>
  </w:abstractNum>
  <w:abstractNum w:abstractNumId="53">
    <w:nsid w:val="46AC7175"/>
    <w:multiLevelType w:val="hybridMultilevel"/>
    <w:tmpl w:val="B4B0720C"/>
    <w:lvl w:ilvl="0" w:tplc="D2E2BBCC">
      <w:start w:val="1"/>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46BB4811"/>
    <w:multiLevelType w:val="hybridMultilevel"/>
    <w:tmpl w:val="39503538"/>
    <w:lvl w:ilvl="0" w:tplc="59D6BB2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5">
    <w:nsid w:val="478339DE"/>
    <w:multiLevelType w:val="hybridMultilevel"/>
    <w:tmpl w:val="67BE52B6"/>
    <w:lvl w:ilvl="0" w:tplc="D2E2BBCC">
      <w:start w:val="1"/>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6">
    <w:nsid w:val="484250FC"/>
    <w:multiLevelType w:val="hybridMultilevel"/>
    <w:tmpl w:val="15968F3C"/>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7">
    <w:nsid w:val="4A9E4111"/>
    <w:multiLevelType w:val="hybridMultilevel"/>
    <w:tmpl w:val="C05406D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8">
    <w:nsid w:val="4BB94DE2"/>
    <w:multiLevelType w:val="hybridMultilevel"/>
    <w:tmpl w:val="51E886CE"/>
    <w:lvl w:ilvl="0" w:tplc="EC90F76E">
      <w:start w:val="1"/>
      <w:numFmt w:val="bullet"/>
      <w:lvlText w:val="•"/>
      <w:lvlJc w:val="left"/>
      <w:pPr>
        <w:tabs>
          <w:tab w:val="num" w:pos="720"/>
        </w:tabs>
        <w:ind w:left="720" w:hanging="360"/>
      </w:pPr>
      <w:rPr>
        <w:rFonts w:ascii="Times New Roman" w:hAnsi="Times New Roman" w:hint="default"/>
      </w:rPr>
    </w:lvl>
    <w:lvl w:ilvl="1" w:tplc="D40A3084" w:tentative="1">
      <w:start w:val="1"/>
      <w:numFmt w:val="bullet"/>
      <w:lvlText w:val="•"/>
      <w:lvlJc w:val="left"/>
      <w:pPr>
        <w:tabs>
          <w:tab w:val="num" w:pos="1440"/>
        </w:tabs>
        <w:ind w:left="1440" w:hanging="360"/>
      </w:pPr>
      <w:rPr>
        <w:rFonts w:ascii="Times New Roman" w:hAnsi="Times New Roman" w:hint="default"/>
      </w:rPr>
    </w:lvl>
    <w:lvl w:ilvl="2" w:tplc="9BD6E766">
      <w:start w:val="1"/>
      <w:numFmt w:val="bullet"/>
      <w:lvlText w:val="•"/>
      <w:lvlJc w:val="left"/>
      <w:pPr>
        <w:tabs>
          <w:tab w:val="num" w:pos="2160"/>
        </w:tabs>
        <w:ind w:left="2160" w:hanging="360"/>
      </w:pPr>
      <w:rPr>
        <w:rFonts w:ascii="Times New Roman" w:hAnsi="Times New Roman" w:hint="default"/>
      </w:rPr>
    </w:lvl>
    <w:lvl w:ilvl="3" w:tplc="E45E89CC" w:tentative="1">
      <w:start w:val="1"/>
      <w:numFmt w:val="bullet"/>
      <w:lvlText w:val="•"/>
      <w:lvlJc w:val="left"/>
      <w:pPr>
        <w:tabs>
          <w:tab w:val="num" w:pos="2880"/>
        </w:tabs>
        <w:ind w:left="2880" w:hanging="360"/>
      </w:pPr>
      <w:rPr>
        <w:rFonts w:ascii="Times New Roman" w:hAnsi="Times New Roman" w:hint="default"/>
      </w:rPr>
    </w:lvl>
    <w:lvl w:ilvl="4" w:tplc="F636FC98" w:tentative="1">
      <w:start w:val="1"/>
      <w:numFmt w:val="bullet"/>
      <w:lvlText w:val="•"/>
      <w:lvlJc w:val="left"/>
      <w:pPr>
        <w:tabs>
          <w:tab w:val="num" w:pos="3600"/>
        </w:tabs>
        <w:ind w:left="3600" w:hanging="360"/>
      </w:pPr>
      <w:rPr>
        <w:rFonts w:ascii="Times New Roman" w:hAnsi="Times New Roman" w:hint="default"/>
      </w:rPr>
    </w:lvl>
    <w:lvl w:ilvl="5" w:tplc="1C568C82" w:tentative="1">
      <w:start w:val="1"/>
      <w:numFmt w:val="bullet"/>
      <w:lvlText w:val="•"/>
      <w:lvlJc w:val="left"/>
      <w:pPr>
        <w:tabs>
          <w:tab w:val="num" w:pos="4320"/>
        </w:tabs>
        <w:ind w:left="4320" w:hanging="360"/>
      </w:pPr>
      <w:rPr>
        <w:rFonts w:ascii="Times New Roman" w:hAnsi="Times New Roman" w:hint="default"/>
      </w:rPr>
    </w:lvl>
    <w:lvl w:ilvl="6" w:tplc="EBDC1E64" w:tentative="1">
      <w:start w:val="1"/>
      <w:numFmt w:val="bullet"/>
      <w:lvlText w:val="•"/>
      <w:lvlJc w:val="left"/>
      <w:pPr>
        <w:tabs>
          <w:tab w:val="num" w:pos="5040"/>
        </w:tabs>
        <w:ind w:left="5040" w:hanging="360"/>
      </w:pPr>
      <w:rPr>
        <w:rFonts w:ascii="Times New Roman" w:hAnsi="Times New Roman" w:hint="default"/>
      </w:rPr>
    </w:lvl>
    <w:lvl w:ilvl="7" w:tplc="5F581CB4" w:tentative="1">
      <w:start w:val="1"/>
      <w:numFmt w:val="bullet"/>
      <w:lvlText w:val="•"/>
      <w:lvlJc w:val="left"/>
      <w:pPr>
        <w:tabs>
          <w:tab w:val="num" w:pos="5760"/>
        </w:tabs>
        <w:ind w:left="5760" w:hanging="360"/>
      </w:pPr>
      <w:rPr>
        <w:rFonts w:ascii="Times New Roman" w:hAnsi="Times New Roman" w:hint="default"/>
      </w:rPr>
    </w:lvl>
    <w:lvl w:ilvl="8" w:tplc="75B66090" w:tentative="1">
      <w:start w:val="1"/>
      <w:numFmt w:val="bullet"/>
      <w:lvlText w:val="•"/>
      <w:lvlJc w:val="left"/>
      <w:pPr>
        <w:tabs>
          <w:tab w:val="num" w:pos="6480"/>
        </w:tabs>
        <w:ind w:left="6480" w:hanging="360"/>
      </w:pPr>
      <w:rPr>
        <w:rFonts w:ascii="Times New Roman" w:hAnsi="Times New Roman" w:hint="default"/>
      </w:rPr>
    </w:lvl>
  </w:abstractNum>
  <w:abstractNum w:abstractNumId="59">
    <w:nsid w:val="4CDF3DF6"/>
    <w:multiLevelType w:val="hybridMultilevel"/>
    <w:tmpl w:val="75107702"/>
    <w:lvl w:ilvl="0" w:tplc="0409000F">
      <w:start w:val="1"/>
      <w:numFmt w:val="decimal"/>
      <w:lvlText w:val="%1."/>
      <w:lvlJc w:val="left"/>
      <w:pPr>
        <w:tabs>
          <w:tab w:val="num" w:pos="720"/>
        </w:tabs>
        <w:ind w:left="720" w:hanging="360"/>
      </w:pPr>
      <w:rPr>
        <w:rFonts w:hint="default"/>
      </w:rPr>
    </w:lvl>
    <w:lvl w:ilvl="1" w:tplc="2EB8B330" w:tentative="1">
      <w:start w:val="1"/>
      <w:numFmt w:val="bullet"/>
      <w:lvlText w:val=""/>
      <w:lvlJc w:val="left"/>
      <w:pPr>
        <w:tabs>
          <w:tab w:val="num" w:pos="1440"/>
        </w:tabs>
        <w:ind w:left="1440" w:hanging="360"/>
      </w:pPr>
      <w:rPr>
        <w:rFonts w:ascii="Wingdings" w:hAnsi="Wingdings" w:hint="default"/>
      </w:rPr>
    </w:lvl>
    <w:lvl w:ilvl="2" w:tplc="DC7CFCDE" w:tentative="1">
      <w:start w:val="1"/>
      <w:numFmt w:val="bullet"/>
      <w:lvlText w:val=""/>
      <w:lvlJc w:val="left"/>
      <w:pPr>
        <w:tabs>
          <w:tab w:val="num" w:pos="2160"/>
        </w:tabs>
        <w:ind w:left="2160" w:hanging="360"/>
      </w:pPr>
      <w:rPr>
        <w:rFonts w:ascii="Wingdings" w:hAnsi="Wingdings" w:hint="default"/>
      </w:rPr>
    </w:lvl>
    <w:lvl w:ilvl="3" w:tplc="65ACF61E" w:tentative="1">
      <w:start w:val="1"/>
      <w:numFmt w:val="bullet"/>
      <w:lvlText w:val=""/>
      <w:lvlJc w:val="left"/>
      <w:pPr>
        <w:tabs>
          <w:tab w:val="num" w:pos="2880"/>
        </w:tabs>
        <w:ind w:left="2880" w:hanging="360"/>
      </w:pPr>
      <w:rPr>
        <w:rFonts w:ascii="Wingdings" w:hAnsi="Wingdings" w:hint="default"/>
      </w:rPr>
    </w:lvl>
    <w:lvl w:ilvl="4" w:tplc="A3DCD54C" w:tentative="1">
      <w:start w:val="1"/>
      <w:numFmt w:val="bullet"/>
      <w:lvlText w:val=""/>
      <w:lvlJc w:val="left"/>
      <w:pPr>
        <w:tabs>
          <w:tab w:val="num" w:pos="3600"/>
        </w:tabs>
        <w:ind w:left="3600" w:hanging="360"/>
      </w:pPr>
      <w:rPr>
        <w:rFonts w:ascii="Wingdings" w:hAnsi="Wingdings" w:hint="default"/>
      </w:rPr>
    </w:lvl>
    <w:lvl w:ilvl="5" w:tplc="7228D046" w:tentative="1">
      <w:start w:val="1"/>
      <w:numFmt w:val="bullet"/>
      <w:lvlText w:val=""/>
      <w:lvlJc w:val="left"/>
      <w:pPr>
        <w:tabs>
          <w:tab w:val="num" w:pos="4320"/>
        </w:tabs>
        <w:ind w:left="4320" w:hanging="360"/>
      </w:pPr>
      <w:rPr>
        <w:rFonts w:ascii="Wingdings" w:hAnsi="Wingdings" w:hint="default"/>
      </w:rPr>
    </w:lvl>
    <w:lvl w:ilvl="6" w:tplc="AD4CC022" w:tentative="1">
      <w:start w:val="1"/>
      <w:numFmt w:val="bullet"/>
      <w:lvlText w:val=""/>
      <w:lvlJc w:val="left"/>
      <w:pPr>
        <w:tabs>
          <w:tab w:val="num" w:pos="5040"/>
        </w:tabs>
        <w:ind w:left="5040" w:hanging="360"/>
      </w:pPr>
      <w:rPr>
        <w:rFonts w:ascii="Wingdings" w:hAnsi="Wingdings" w:hint="default"/>
      </w:rPr>
    </w:lvl>
    <w:lvl w:ilvl="7" w:tplc="92847D4E" w:tentative="1">
      <w:start w:val="1"/>
      <w:numFmt w:val="bullet"/>
      <w:lvlText w:val=""/>
      <w:lvlJc w:val="left"/>
      <w:pPr>
        <w:tabs>
          <w:tab w:val="num" w:pos="5760"/>
        </w:tabs>
        <w:ind w:left="5760" w:hanging="360"/>
      </w:pPr>
      <w:rPr>
        <w:rFonts w:ascii="Wingdings" w:hAnsi="Wingdings" w:hint="default"/>
      </w:rPr>
    </w:lvl>
    <w:lvl w:ilvl="8" w:tplc="92983674" w:tentative="1">
      <w:start w:val="1"/>
      <w:numFmt w:val="bullet"/>
      <w:lvlText w:val=""/>
      <w:lvlJc w:val="left"/>
      <w:pPr>
        <w:tabs>
          <w:tab w:val="num" w:pos="6480"/>
        </w:tabs>
        <w:ind w:left="6480" w:hanging="360"/>
      </w:pPr>
      <w:rPr>
        <w:rFonts w:ascii="Wingdings" w:hAnsi="Wingdings" w:hint="default"/>
      </w:rPr>
    </w:lvl>
  </w:abstractNum>
  <w:abstractNum w:abstractNumId="60">
    <w:nsid w:val="4F053145"/>
    <w:multiLevelType w:val="hybridMultilevel"/>
    <w:tmpl w:val="1D20B4C0"/>
    <w:lvl w:ilvl="0" w:tplc="D2E2BBCC">
      <w:start w:val="1"/>
      <w:numFmt w:val="bullet"/>
      <w:lvlText w:val="-"/>
      <w:lvlJc w:val="left"/>
      <w:pPr>
        <w:ind w:left="720" w:hanging="360"/>
      </w:pPr>
      <w:rPr>
        <w:rFonts w:ascii="Times New Roman" w:eastAsia="Calibr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nsid w:val="5422625A"/>
    <w:multiLevelType w:val="hybridMultilevel"/>
    <w:tmpl w:val="A0C4052A"/>
    <w:lvl w:ilvl="0" w:tplc="D2E2BBCC">
      <w:start w:val="1"/>
      <w:numFmt w:val="bullet"/>
      <w:lvlText w:val="-"/>
      <w:lvlJc w:val="left"/>
      <w:pPr>
        <w:tabs>
          <w:tab w:val="num" w:pos="720"/>
        </w:tabs>
        <w:ind w:left="720" w:hanging="360"/>
      </w:pPr>
      <w:rPr>
        <w:rFonts w:ascii="Times New Roman" w:eastAsia="Calibri" w:hAnsi="Times New Roman" w:cs="Times New Roman" w:hint="default"/>
      </w:rPr>
    </w:lvl>
    <w:lvl w:ilvl="1" w:tplc="6A6E7B9C" w:tentative="1">
      <w:start w:val="1"/>
      <w:numFmt w:val="bullet"/>
      <w:lvlText w:val="•"/>
      <w:lvlJc w:val="left"/>
      <w:pPr>
        <w:tabs>
          <w:tab w:val="num" w:pos="1440"/>
        </w:tabs>
        <w:ind w:left="1440" w:hanging="360"/>
      </w:pPr>
      <w:rPr>
        <w:rFonts w:ascii="Times New Roman" w:hAnsi="Times New Roman" w:hint="default"/>
      </w:rPr>
    </w:lvl>
    <w:lvl w:ilvl="2" w:tplc="87380376" w:tentative="1">
      <w:start w:val="1"/>
      <w:numFmt w:val="bullet"/>
      <w:lvlText w:val="•"/>
      <w:lvlJc w:val="left"/>
      <w:pPr>
        <w:tabs>
          <w:tab w:val="num" w:pos="2160"/>
        </w:tabs>
        <w:ind w:left="2160" w:hanging="360"/>
      </w:pPr>
      <w:rPr>
        <w:rFonts w:ascii="Times New Roman" w:hAnsi="Times New Roman" w:hint="default"/>
      </w:rPr>
    </w:lvl>
    <w:lvl w:ilvl="3" w:tplc="0C183436" w:tentative="1">
      <w:start w:val="1"/>
      <w:numFmt w:val="bullet"/>
      <w:lvlText w:val="•"/>
      <w:lvlJc w:val="left"/>
      <w:pPr>
        <w:tabs>
          <w:tab w:val="num" w:pos="2880"/>
        </w:tabs>
        <w:ind w:left="2880" w:hanging="360"/>
      </w:pPr>
      <w:rPr>
        <w:rFonts w:ascii="Times New Roman" w:hAnsi="Times New Roman" w:hint="default"/>
      </w:rPr>
    </w:lvl>
    <w:lvl w:ilvl="4" w:tplc="83F866E4" w:tentative="1">
      <w:start w:val="1"/>
      <w:numFmt w:val="bullet"/>
      <w:lvlText w:val="•"/>
      <w:lvlJc w:val="left"/>
      <w:pPr>
        <w:tabs>
          <w:tab w:val="num" w:pos="3600"/>
        </w:tabs>
        <w:ind w:left="3600" w:hanging="360"/>
      </w:pPr>
      <w:rPr>
        <w:rFonts w:ascii="Times New Roman" w:hAnsi="Times New Roman" w:hint="default"/>
      </w:rPr>
    </w:lvl>
    <w:lvl w:ilvl="5" w:tplc="B8BCAA68" w:tentative="1">
      <w:start w:val="1"/>
      <w:numFmt w:val="bullet"/>
      <w:lvlText w:val="•"/>
      <w:lvlJc w:val="left"/>
      <w:pPr>
        <w:tabs>
          <w:tab w:val="num" w:pos="4320"/>
        </w:tabs>
        <w:ind w:left="4320" w:hanging="360"/>
      </w:pPr>
      <w:rPr>
        <w:rFonts w:ascii="Times New Roman" w:hAnsi="Times New Roman" w:hint="default"/>
      </w:rPr>
    </w:lvl>
    <w:lvl w:ilvl="6" w:tplc="0038BCA6" w:tentative="1">
      <w:start w:val="1"/>
      <w:numFmt w:val="bullet"/>
      <w:lvlText w:val="•"/>
      <w:lvlJc w:val="left"/>
      <w:pPr>
        <w:tabs>
          <w:tab w:val="num" w:pos="5040"/>
        </w:tabs>
        <w:ind w:left="5040" w:hanging="360"/>
      </w:pPr>
      <w:rPr>
        <w:rFonts w:ascii="Times New Roman" w:hAnsi="Times New Roman" w:hint="default"/>
      </w:rPr>
    </w:lvl>
    <w:lvl w:ilvl="7" w:tplc="D78A6486" w:tentative="1">
      <w:start w:val="1"/>
      <w:numFmt w:val="bullet"/>
      <w:lvlText w:val="•"/>
      <w:lvlJc w:val="left"/>
      <w:pPr>
        <w:tabs>
          <w:tab w:val="num" w:pos="5760"/>
        </w:tabs>
        <w:ind w:left="5760" w:hanging="360"/>
      </w:pPr>
      <w:rPr>
        <w:rFonts w:ascii="Times New Roman" w:hAnsi="Times New Roman" w:hint="default"/>
      </w:rPr>
    </w:lvl>
    <w:lvl w:ilvl="8" w:tplc="E52E988A" w:tentative="1">
      <w:start w:val="1"/>
      <w:numFmt w:val="bullet"/>
      <w:lvlText w:val="•"/>
      <w:lvlJc w:val="left"/>
      <w:pPr>
        <w:tabs>
          <w:tab w:val="num" w:pos="6480"/>
        </w:tabs>
        <w:ind w:left="6480" w:hanging="360"/>
      </w:pPr>
      <w:rPr>
        <w:rFonts w:ascii="Times New Roman" w:hAnsi="Times New Roman" w:hint="default"/>
      </w:rPr>
    </w:lvl>
  </w:abstractNum>
  <w:abstractNum w:abstractNumId="62">
    <w:nsid w:val="58B31E29"/>
    <w:multiLevelType w:val="hybridMultilevel"/>
    <w:tmpl w:val="83A8332E"/>
    <w:lvl w:ilvl="0" w:tplc="D2E2BBCC">
      <w:start w:val="1"/>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nsid w:val="58F502B2"/>
    <w:multiLevelType w:val="hybridMultilevel"/>
    <w:tmpl w:val="1B1682D8"/>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nsid w:val="590976B3"/>
    <w:multiLevelType w:val="hybridMultilevel"/>
    <w:tmpl w:val="1D6C12F6"/>
    <w:lvl w:ilvl="0" w:tplc="A7E22B90">
      <w:start w:val="1"/>
      <w:numFmt w:val="bullet"/>
      <w:lvlText w:val="•"/>
      <w:lvlJc w:val="left"/>
      <w:pPr>
        <w:tabs>
          <w:tab w:val="num" w:pos="720"/>
        </w:tabs>
        <w:ind w:left="720" w:hanging="360"/>
      </w:pPr>
      <w:rPr>
        <w:rFonts w:ascii="Times New Roman" w:hAnsi="Times New Roman" w:hint="default"/>
      </w:rPr>
    </w:lvl>
    <w:lvl w:ilvl="1" w:tplc="937C9A96">
      <w:start w:val="2694"/>
      <w:numFmt w:val="bullet"/>
      <w:lvlText w:val="–"/>
      <w:lvlJc w:val="left"/>
      <w:pPr>
        <w:tabs>
          <w:tab w:val="num" w:pos="1440"/>
        </w:tabs>
        <w:ind w:left="1440" w:hanging="360"/>
      </w:pPr>
      <w:rPr>
        <w:rFonts w:ascii="Times New Roman" w:hAnsi="Times New Roman" w:hint="default"/>
      </w:rPr>
    </w:lvl>
    <w:lvl w:ilvl="2" w:tplc="D4BCD038" w:tentative="1">
      <w:start w:val="1"/>
      <w:numFmt w:val="bullet"/>
      <w:lvlText w:val="•"/>
      <w:lvlJc w:val="left"/>
      <w:pPr>
        <w:tabs>
          <w:tab w:val="num" w:pos="2160"/>
        </w:tabs>
        <w:ind w:left="2160" w:hanging="360"/>
      </w:pPr>
      <w:rPr>
        <w:rFonts w:ascii="Times New Roman" w:hAnsi="Times New Roman" w:hint="default"/>
      </w:rPr>
    </w:lvl>
    <w:lvl w:ilvl="3" w:tplc="97540BE0" w:tentative="1">
      <w:start w:val="1"/>
      <w:numFmt w:val="bullet"/>
      <w:lvlText w:val="•"/>
      <w:lvlJc w:val="left"/>
      <w:pPr>
        <w:tabs>
          <w:tab w:val="num" w:pos="2880"/>
        </w:tabs>
        <w:ind w:left="2880" w:hanging="360"/>
      </w:pPr>
      <w:rPr>
        <w:rFonts w:ascii="Times New Roman" w:hAnsi="Times New Roman" w:hint="default"/>
      </w:rPr>
    </w:lvl>
    <w:lvl w:ilvl="4" w:tplc="EF925C7C" w:tentative="1">
      <w:start w:val="1"/>
      <w:numFmt w:val="bullet"/>
      <w:lvlText w:val="•"/>
      <w:lvlJc w:val="left"/>
      <w:pPr>
        <w:tabs>
          <w:tab w:val="num" w:pos="3600"/>
        </w:tabs>
        <w:ind w:left="3600" w:hanging="360"/>
      </w:pPr>
      <w:rPr>
        <w:rFonts w:ascii="Times New Roman" w:hAnsi="Times New Roman" w:hint="default"/>
      </w:rPr>
    </w:lvl>
    <w:lvl w:ilvl="5" w:tplc="58284F64" w:tentative="1">
      <w:start w:val="1"/>
      <w:numFmt w:val="bullet"/>
      <w:lvlText w:val="•"/>
      <w:lvlJc w:val="left"/>
      <w:pPr>
        <w:tabs>
          <w:tab w:val="num" w:pos="4320"/>
        </w:tabs>
        <w:ind w:left="4320" w:hanging="360"/>
      </w:pPr>
      <w:rPr>
        <w:rFonts w:ascii="Times New Roman" w:hAnsi="Times New Roman" w:hint="default"/>
      </w:rPr>
    </w:lvl>
    <w:lvl w:ilvl="6" w:tplc="4560ED32" w:tentative="1">
      <w:start w:val="1"/>
      <w:numFmt w:val="bullet"/>
      <w:lvlText w:val="•"/>
      <w:lvlJc w:val="left"/>
      <w:pPr>
        <w:tabs>
          <w:tab w:val="num" w:pos="5040"/>
        </w:tabs>
        <w:ind w:left="5040" w:hanging="360"/>
      </w:pPr>
      <w:rPr>
        <w:rFonts w:ascii="Times New Roman" w:hAnsi="Times New Roman" w:hint="default"/>
      </w:rPr>
    </w:lvl>
    <w:lvl w:ilvl="7" w:tplc="4C048BFE" w:tentative="1">
      <w:start w:val="1"/>
      <w:numFmt w:val="bullet"/>
      <w:lvlText w:val="•"/>
      <w:lvlJc w:val="left"/>
      <w:pPr>
        <w:tabs>
          <w:tab w:val="num" w:pos="5760"/>
        </w:tabs>
        <w:ind w:left="5760" w:hanging="360"/>
      </w:pPr>
      <w:rPr>
        <w:rFonts w:ascii="Times New Roman" w:hAnsi="Times New Roman" w:hint="default"/>
      </w:rPr>
    </w:lvl>
    <w:lvl w:ilvl="8" w:tplc="F2483882" w:tentative="1">
      <w:start w:val="1"/>
      <w:numFmt w:val="bullet"/>
      <w:lvlText w:val="•"/>
      <w:lvlJc w:val="left"/>
      <w:pPr>
        <w:tabs>
          <w:tab w:val="num" w:pos="6480"/>
        </w:tabs>
        <w:ind w:left="6480" w:hanging="360"/>
      </w:pPr>
      <w:rPr>
        <w:rFonts w:ascii="Times New Roman" w:hAnsi="Times New Roman" w:hint="default"/>
      </w:rPr>
    </w:lvl>
  </w:abstractNum>
  <w:abstractNum w:abstractNumId="65">
    <w:nsid w:val="5987692A"/>
    <w:multiLevelType w:val="hybridMultilevel"/>
    <w:tmpl w:val="93C447A2"/>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6">
    <w:nsid w:val="5CBC547F"/>
    <w:multiLevelType w:val="hybridMultilevel"/>
    <w:tmpl w:val="8BE69A8C"/>
    <w:lvl w:ilvl="0" w:tplc="9A121A90">
      <w:start w:val="1"/>
      <w:numFmt w:val="bullet"/>
      <w:lvlText w:val="–"/>
      <w:lvlJc w:val="left"/>
      <w:pPr>
        <w:tabs>
          <w:tab w:val="num" w:pos="720"/>
        </w:tabs>
        <w:ind w:left="720" w:hanging="360"/>
      </w:pPr>
      <w:rPr>
        <w:rFonts w:ascii="Times New Roman" w:hAnsi="Times New Roman" w:hint="default"/>
      </w:rPr>
    </w:lvl>
    <w:lvl w:ilvl="1" w:tplc="8B107ACC">
      <w:start w:val="1"/>
      <w:numFmt w:val="bullet"/>
      <w:lvlText w:val="–"/>
      <w:lvlJc w:val="left"/>
      <w:pPr>
        <w:tabs>
          <w:tab w:val="num" w:pos="1440"/>
        </w:tabs>
        <w:ind w:left="1440" w:hanging="360"/>
      </w:pPr>
      <w:rPr>
        <w:rFonts w:ascii="Times New Roman" w:hAnsi="Times New Roman" w:hint="default"/>
      </w:rPr>
    </w:lvl>
    <w:lvl w:ilvl="2" w:tplc="65DAE098">
      <w:start w:val="1445"/>
      <w:numFmt w:val="bullet"/>
      <w:lvlText w:val="•"/>
      <w:lvlJc w:val="left"/>
      <w:pPr>
        <w:tabs>
          <w:tab w:val="num" w:pos="2160"/>
        </w:tabs>
        <w:ind w:left="2160" w:hanging="360"/>
      </w:pPr>
      <w:rPr>
        <w:rFonts w:ascii="Times New Roman" w:hAnsi="Times New Roman" w:hint="default"/>
      </w:rPr>
    </w:lvl>
    <w:lvl w:ilvl="3" w:tplc="DB1E85D0" w:tentative="1">
      <w:start w:val="1"/>
      <w:numFmt w:val="bullet"/>
      <w:lvlText w:val="–"/>
      <w:lvlJc w:val="left"/>
      <w:pPr>
        <w:tabs>
          <w:tab w:val="num" w:pos="2880"/>
        </w:tabs>
        <w:ind w:left="2880" w:hanging="360"/>
      </w:pPr>
      <w:rPr>
        <w:rFonts w:ascii="Times New Roman" w:hAnsi="Times New Roman" w:hint="default"/>
      </w:rPr>
    </w:lvl>
    <w:lvl w:ilvl="4" w:tplc="EE9A0B40" w:tentative="1">
      <w:start w:val="1"/>
      <w:numFmt w:val="bullet"/>
      <w:lvlText w:val="–"/>
      <w:lvlJc w:val="left"/>
      <w:pPr>
        <w:tabs>
          <w:tab w:val="num" w:pos="3600"/>
        </w:tabs>
        <w:ind w:left="3600" w:hanging="360"/>
      </w:pPr>
      <w:rPr>
        <w:rFonts w:ascii="Times New Roman" w:hAnsi="Times New Roman" w:hint="default"/>
      </w:rPr>
    </w:lvl>
    <w:lvl w:ilvl="5" w:tplc="D2DE442A" w:tentative="1">
      <w:start w:val="1"/>
      <w:numFmt w:val="bullet"/>
      <w:lvlText w:val="–"/>
      <w:lvlJc w:val="left"/>
      <w:pPr>
        <w:tabs>
          <w:tab w:val="num" w:pos="4320"/>
        </w:tabs>
        <w:ind w:left="4320" w:hanging="360"/>
      </w:pPr>
      <w:rPr>
        <w:rFonts w:ascii="Times New Roman" w:hAnsi="Times New Roman" w:hint="default"/>
      </w:rPr>
    </w:lvl>
    <w:lvl w:ilvl="6" w:tplc="70283D6E" w:tentative="1">
      <w:start w:val="1"/>
      <w:numFmt w:val="bullet"/>
      <w:lvlText w:val="–"/>
      <w:lvlJc w:val="left"/>
      <w:pPr>
        <w:tabs>
          <w:tab w:val="num" w:pos="5040"/>
        </w:tabs>
        <w:ind w:left="5040" w:hanging="360"/>
      </w:pPr>
      <w:rPr>
        <w:rFonts w:ascii="Times New Roman" w:hAnsi="Times New Roman" w:hint="default"/>
      </w:rPr>
    </w:lvl>
    <w:lvl w:ilvl="7" w:tplc="29A89938" w:tentative="1">
      <w:start w:val="1"/>
      <w:numFmt w:val="bullet"/>
      <w:lvlText w:val="–"/>
      <w:lvlJc w:val="left"/>
      <w:pPr>
        <w:tabs>
          <w:tab w:val="num" w:pos="5760"/>
        </w:tabs>
        <w:ind w:left="5760" w:hanging="360"/>
      </w:pPr>
      <w:rPr>
        <w:rFonts w:ascii="Times New Roman" w:hAnsi="Times New Roman" w:hint="default"/>
      </w:rPr>
    </w:lvl>
    <w:lvl w:ilvl="8" w:tplc="9152744A" w:tentative="1">
      <w:start w:val="1"/>
      <w:numFmt w:val="bullet"/>
      <w:lvlText w:val="–"/>
      <w:lvlJc w:val="left"/>
      <w:pPr>
        <w:tabs>
          <w:tab w:val="num" w:pos="6480"/>
        </w:tabs>
        <w:ind w:left="6480" w:hanging="360"/>
      </w:pPr>
      <w:rPr>
        <w:rFonts w:ascii="Times New Roman" w:hAnsi="Times New Roman" w:hint="default"/>
      </w:rPr>
    </w:lvl>
  </w:abstractNum>
  <w:abstractNum w:abstractNumId="67">
    <w:nsid w:val="5E507684"/>
    <w:multiLevelType w:val="hybridMultilevel"/>
    <w:tmpl w:val="EB12BD28"/>
    <w:lvl w:ilvl="0" w:tplc="04090003">
      <w:start w:val="1"/>
      <w:numFmt w:val="bullet"/>
      <w:lvlText w:val="o"/>
      <w:lvlJc w:val="left"/>
      <w:pPr>
        <w:ind w:left="720" w:hanging="360"/>
      </w:pPr>
      <w:rPr>
        <w:rFonts w:ascii="Courier New" w:hAnsi="Courier New" w:cs="Courier New" w:hint="default"/>
      </w:rPr>
    </w:lvl>
    <w:lvl w:ilvl="1" w:tplc="04090019">
      <w:start w:val="1"/>
      <w:numFmt w:val="lowerLetter"/>
      <w:lvlText w:val="%2."/>
      <w:lvlJc w:val="left"/>
      <w:pPr>
        <w:ind w:left="1440" w:hanging="360"/>
      </w:pPr>
    </w:lvl>
    <w:lvl w:ilvl="2" w:tplc="04090003">
      <w:start w:val="1"/>
      <w:numFmt w:val="bullet"/>
      <w:lvlText w:val="o"/>
      <w:lvlJc w:val="left"/>
      <w:pPr>
        <w:ind w:left="2160" w:hanging="180"/>
      </w:pPr>
      <w:rPr>
        <w:rFonts w:ascii="Courier New" w:hAnsi="Courier New" w:cs="Courier New" w:hint="default"/>
      </w:r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nsid w:val="62A3520A"/>
    <w:multiLevelType w:val="hybridMultilevel"/>
    <w:tmpl w:val="21C253B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9">
    <w:nsid w:val="62AF1B9D"/>
    <w:multiLevelType w:val="hybridMultilevel"/>
    <w:tmpl w:val="1BD8B262"/>
    <w:lvl w:ilvl="0" w:tplc="E94232BA">
      <w:start w:val="1"/>
      <w:numFmt w:val="bullet"/>
      <w:lvlText w:val="•"/>
      <w:lvlJc w:val="left"/>
      <w:pPr>
        <w:tabs>
          <w:tab w:val="num" w:pos="720"/>
        </w:tabs>
        <w:ind w:left="720" w:hanging="360"/>
      </w:pPr>
      <w:rPr>
        <w:rFonts w:ascii="Times New Roman" w:hAnsi="Times New Roman" w:hint="default"/>
      </w:rPr>
    </w:lvl>
    <w:lvl w:ilvl="1" w:tplc="56D6BA44">
      <w:start w:val="1812"/>
      <w:numFmt w:val="bullet"/>
      <w:lvlText w:val="–"/>
      <w:lvlJc w:val="left"/>
      <w:pPr>
        <w:tabs>
          <w:tab w:val="num" w:pos="1440"/>
        </w:tabs>
        <w:ind w:left="1440" w:hanging="360"/>
      </w:pPr>
      <w:rPr>
        <w:rFonts w:ascii="Times New Roman" w:hAnsi="Times New Roman" w:hint="default"/>
      </w:rPr>
    </w:lvl>
    <w:lvl w:ilvl="2" w:tplc="3A96DBDE">
      <w:start w:val="1"/>
      <w:numFmt w:val="bullet"/>
      <w:lvlText w:val="•"/>
      <w:lvlJc w:val="left"/>
      <w:pPr>
        <w:tabs>
          <w:tab w:val="num" w:pos="2160"/>
        </w:tabs>
        <w:ind w:left="2160" w:hanging="360"/>
      </w:pPr>
      <w:rPr>
        <w:rFonts w:ascii="Times New Roman" w:hAnsi="Times New Roman" w:hint="default"/>
      </w:rPr>
    </w:lvl>
    <w:lvl w:ilvl="3" w:tplc="4FD8862E">
      <w:start w:val="1"/>
      <w:numFmt w:val="bullet"/>
      <w:lvlText w:val="•"/>
      <w:lvlJc w:val="left"/>
      <w:pPr>
        <w:tabs>
          <w:tab w:val="num" w:pos="2880"/>
        </w:tabs>
        <w:ind w:left="2880" w:hanging="360"/>
      </w:pPr>
      <w:rPr>
        <w:rFonts w:ascii="Times New Roman" w:hAnsi="Times New Roman" w:hint="default"/>
      </w:rPr>
    </w:lvl>
    <w:lvl w:ilvl="4" w:tplc="1B42198A">
      <w:start w:val="1812"/>
      <w:numFmt w:val="bullet"/>
      <w:lvlText w:val="•"/>
      <w:lvlJc w:val="left"/>
      <w:pPr>
        <w:tabs>
          <w:tab w:val="num" w:pos="3600"/>
        </w:tabs>
        <w:ind w:left="3600" w:hanging="360"/>
      </w:pPr>
      <w:rPr>
        <w:rFonts w:ascii="Times New Roman" w:hAnsi="Times New Roman" w:hint="default"/>
      </w:rPr>
    </w:lvl>
    <w:lvl w:ilvl="5" w:tplc="30662A74" w:tentative="1">
      <w:start w:val="1"/>
      <w:numFmt w:val="bullet"/>
      <w:lvlText w:val="•"/>
      <w:lvlJc w:val="left"/>
      <w:pPr>
        <w:tabs>
          <w:tab w:val="num" w:pos="4320"/>
        </w:tabs>
        <w:ind w:left="4320" w:hanging="360"/>
      </w:pPr>
      <w:rPr>
        <w:rFonts w:ascii="Times New Roman" w:hAnsi="Times New Roman" w:hint="default"/>
      </w:rPr>
    </w:lvl>
    <w:lvl w:ilvl="6" w:tplc="F90000C0" w:tentative="1">
      <w:start w:val="1"/>
      <w:numFmt w:val="bullet"/>
      <w:lvlText w:val="•"/>
      <w:lvlJc w:val="left"/>
      <w:pPr>
        <w:tabs>
          <w:tab w:val="num" w:pos="5040"/>
        </w:tabs>
        <w:ind w:left="5040" w:hanging="360"/>
      </w:pPr>
      <w:rPr>
        <w:rFonts w:ascii="Times New Roman" w:hAnsi="Times New Roman" w:hint="default"/>
      </w:rPr>
    </w:lvl>
    <w:lvl w:ilvl="7" w:tplc="27649A92" w:tentative="1">
      <w:start w:val="1"/>
      <w:numFmt w:val="bullet"/>
      <w:lvlText w:val="•"/>
      <w:lvlJc w:val="left"/>
      <w:pPr>
        <w:tabs>
          <w:tab w:val="num" w:pos="5760"/>
        </w:tabs>
        <w:ind w:left="5760" w:hanging="360"/>
      </w:pPr>
      <w:rPr>
        <w:rFonts w:ascii="Times New Roman" w:hAnsi="Times New Roman" w:hint="default"/>
      </w:rPr>
    </w:lvl>
    <w:lvl w:ilvl="8" w:tplc="570CCF7A" w:tentative="1">
      <w:start w:val="1"/>
      <w:numFmt w:val="bullet"/>
      <w:lvlText w:val="•"/>
      <w:lvlJc w:val="left"/>
      <w:pPr>
        <w:tabs>
          <w:tab w:val="num" w:pos="6480"/>
        </w:tabs>
        <w:ind w:left="6480" w:hanging="360"/>
      </w:pPr>
      <w:rPr>
        <w:rFonts w:ascii="Times New Roman" w:hAnsi="Times New Roman" w:hint="default"/>
      </w:rPr>
    </w:lvl>
  </w:abstractNum>
  <w:abstractNum w:abstractNumId="70">
    <w:nsid w:val="632A1750"/>
    <w:multiLevelType w:val="hybridMultilevel"/>
    <w:tmpl w:val="229076F6"/>
    <w:lvl w:ilvl="0" w:tplc="04090003">
      <w:start w:val="1"/>
      <w:numFmt w:val="bullet"/>
      <w:lvlText w:val="o"/>
      <w:lvlJc w:val="left"/>
      <w:pPr>
        <w:ind w:left="1080" w:hanging="360"/>
      </w:pPr>
      <w:rPr>
        <w:rFonts w:ascii="Courier New" w:hAnsi="Courier New" w:cs="Courier New" w:hint="default"/>
      </w:rPr>
    </w:lvl>
    <w:lvl w:ilvl="1" w:tplc="04090019">
      <w:start w:val="1"/>
      <w:numFmt w:val="lowerLetter"/>
      <w:lvlText w:val="%2."/>
      <w:lvlJc w:val="left"/>
      <w:pPr>
        <w:ind w:left="1800" w:hanging="360"/>
      </w:pPr>
    </w:lvl>
    <w:lvl w:ilvl="2" w:tplc="04090003">
      <w:start w:val="1"/>
      <w:numFmt w:val="bullet"/>
      <w:lvlText w:val="o"/>
      <w:lvlJc w:val="left"/>
      <w:pPr>
        <w:ind w:left="2520" w:hanging="180"/>
      </w:pPr>
      <w:rPr>
        <w:rFonts w:ascii="Courier New" w:hAnsi="Courier New" w:cs="Courier New" w:hint="default"/>
      </w:r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1">
    <w:nsid w:val="63AF6F54"/>
    <w:multiLevelType w:val="hybridMultilevel"/>
    <w:tmpl w:val="53F69716"/>
    <w:lvl w:ilvl="0" w:tplc="A5B45E3E">
      <w:start w:val="1"/>
      <w:numFmt w:val="bullet"/>
      <w:lvlText w:val="•"/>
      <w:lvlJc w:val="left"/>
      <w:pPr>
        <w:tabs>
          <w:tab w:val="num" w:pos="720"/>
        </w:tabs>
        <w:ind w:left="720" w:hanging="360"/>
      </w:pPr>
      <w:rPr>
        <w:rFonts w:ascii="Times New Roman" w:hAnsi="Times New Roman" w:hint="default"/>
      </w:rPr>
    </w:lvl>
    <w:lvl w:ilvl="1" w:tplc="EF5E68DA" w:tentative="1">
      <w:start w:val="1"/>
      <w:numFmt w:val="bullet"/>
      <w:lvlText w:val="•"/>
      <w:lvlJc w:val="left"/>
      <w:pPr>
        <w:tabs>
          <w:tab w:val="num" w:pos="1440"/>
        </w:tabs>
        <w:ind w:left="1440" w:hanging="360"/>
      </w:pPr>
      <w:rPr>
        <w:rFonts w:ascii="Times New Roman" w:hAnsi="Times New Roman" w:hint="default"/>
      </w:rPr>
    </w:lvl>
    <w:lvl w:ilvl="2" w:tplc="FCE443AC" w:tentative="1">
      <w:start w:val="1"/>
      <w:numFmt w:val="bullet"/>
      <w:lvlText w:val="•"/>
      <w:lvlJc w:val="left"/>
      <w:pPr>
        <w:tabs>
          <w:tab w:val="num" w:pos="2160"/>
        </w:tabs>
        <w:ind w:left="2160" w:hanging="360"/>
      </w:pPr>
      <w:rPr>
        <w:rFonts w:ascii="Times New Roman" w:hAnsi="Times New Roman" w:hint="default"/>
      </w:rPr>
    </w:lvl>
    <w:lvl w:ilvl="3" w:tplc="A13045B6" w:tentative="1">
      <w:start w:val="1"/>
      <w:numFmt w:val="bullet"/>
      <w:lvlText w:val="•"/>
      <w:lvlJc w:val="left"/>
      <w:pPr>
        <w:tabs>
          <w:tab w:val="num" w:pos="2880"/>
        </w:tabs>
        <w:ind w:left="2880" w:hanging="360"/>
      </w:pPr>
      <w:rPr>
        <w:rFonts w:ascii="Times New Roman" w:hAnsi="Times New Roman" w:hint="default"/>
      </w:rPr>
    </w:lvl>
    <w:lvl w:ilvl="4" w:tplc="E2C8B2E0" w:tentative="1">
      <w:start w:val="1"/>
      <w:numFmt w:val="bullet"/>
      <w:lvlText w:val="•"/>
      <w:lvlJc w:val="left"/>
      <w:pPr>
        <w:tabs>
          <w:tab w:val="num" w:pos="3600"/>
        </w:tabs>
        <w:ind w:left="3600" w:hanging="360"/>
      </w:pPr>
      <w:rPr>
        <w:rFonts w:ascii="Times New Roman" w:hAnsi="Times New Roman" w:hint="default"/>
      </w:rPr>
    </w:lvl>
    <w:lvl w:ilvl="5" w:tplc="B498C3CA" w:tentative="1">
      <w:start w:val="1"/>
      <w:numFmt w:val="bullet"/>
      <w:lvlText w:val="•"/>
      <w:lvlJc w:val="left"/>
      <w:pPr>
        <w:tabs>
          <w:tab w:val="num" w:pos="4320"/>
        </w:tabs>
        <w:ind w:left="4320" w:hanging="360"/>
      </w:pPr>
      <w:rPr>
        <w:rFonts w:ascii="Times New Roman" w:hAnsi="Times New Roman" w:hint="default"/>
      </w:rPr>
    </w:lvl>
    <w:lvl w:ilvl="6" w:tplc="9560F66E" w:tentative="1">
      <w:start w:val="1"/>
      <w:numFmt w:val="bullet"/>
      <w:lvlText w:val="•"/>
      <w:lvlJc w:val="left"/>
      <w:pPr>
        <w:tabs>
          <w:tab w:val="num" w:pos="5040"/>
        </w:tabs>
        <w:ind w:left="5040" w:hanging="360"/>
      </w:pPr>
      <w:rPr>
        <w:rFonts w:ascii="Times New Roman" w:hAnsi="Times New Roman" w:hint="default"/>
      </w:rPr>
    </w:lvl>
    <w:lvl w:ilvl="7" w:tplc="85825642" w:tentative="1">
      <w:start w:val="1"/>
      <w:numFmt w:val="bullet"/>
      <w:lvlText w:val="•"/>
      <w:lvlJc w:val="left"/>
      <w:pPr>
        <w:tabs>
          <w:tab w:val="num" w:pos="5760"/>
        </w:tabs>
        <w:ind w:left="5760" w:hanging="360"/>
      </w:pPr>
      <w:rPr>
        <w:rFonts w:ascii="Times New Roman" w:hAnsi="Times New Roman" w:hint="default"/>
      </w:rPr>
    </w:lvl>
    <w:lvl w:ilvl="8" w:tplc="98521B9E" w:tentative="1">
      <w:start w:val="1"/>
      <w:numFmt w:val="bullet"/>
      <w:lvlText w:val="•"/>
      <w:lvlJc w:val="left"/>
      <w:pPr>
        <w:tabs>
          <w:tab w:val="num" w:pos="6480"/>
        </w:tabs>
        <w:ind w:left="6480" w:hanging="360"/>
      </w:pPr>
      <w:rPr>
        <w:rFonts w:ascii="Times New Roman" w:hAnsi="Times New Roman" w:hint="default"/>
      </w:rPr>
    </w:lvl>
  </w:abstractNum>
  <w:abstractNum w:abstractNumId="72">
    <w:nsid w:val="64E86C17"/>
    <w:multiLevelType w:val="hybridMultilevel"/>
    <w:tmpl w:val="1E3091DA"/>
    <w:lvl w:ilvl="0" w:tplc="D2E2BBCC">
      <w:start w:val="1"/>
      <w:numFmt w:val="bullet"/>
      <w:lvlText w:val="-"/>
      <w:lvlJc w:val="left"/>
      <w:pPr>
        <w:ind w:left="720" w:hanging="360"/>
      </w:pPr>
      <w:rPr>
        <w:rFonts w:ascii="Times New Roman" w:eastAsia="Calibr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nsid w:val="65472E7E"/>
    <w:multiLevelType w:val="hybridMultilevel"/>
    <w:tmpl w:val="ACB4E524"/>
    <w:lvl w:ilvl="0" w:tplc="D2E2BBCC">
      <w:start w:val="1"/>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nsid w:val="663B2E45"/>
    <w:multiLevelType w:val="hybridMultilevel"/>
    <w:tmpl w:val="ABE022B6"/>
    <w:lvl w:ilvl="0" w:tplc="D2E2BBCC">
      <w:start w:val="1"/>
      <w:numFmt w:val="bullet"/>
      <w:lvlText w:val="-"/>
      <w:lvlJc w:val="left"/>
      <w:pPr>
        <w:tabs>
          <w:tab w:val="num" w:pos="720"/>
        </w:tabs>
        <w:ind w:left="720" w:hanging="360"/>
      </w:pPr>
      <w:rPr>
        <w:rFonts w:ascii="Times New Roman" w:eastAsia="Calibri" w:hAnsi="Times New Roman" w:cs="Times New Roman" w:hint="default"/>
      </w:rPr>
    </w:lvl>
    <w:lvl w:ilvl="1" w:tplc="44A85448" w:tentative="1">
      <w:start w:val="1"/>
      <w:numFmt w:val="bullet"/>
      <w:lvlText w:val="•"/>
      <w:lvlJc w:val="left"/>
      <w:pPr>
        <w:tabs>
          <w:tab w:val="num" w:pos="1440"/>
        </w:tabs>
        <w:ind w:left="1440" w:hanging="360"/>
      </w:pPr>
      <w:rPr>
        <w:rFonts w:ascii="Times New Roman" w:hAnsi="Times New Roman" w:hint="default"/>
      </w:rPr>
    </w:lvl>
    <w:lvl w:ilvl="2" w:tplc="AB6E304A" w:tentative="1">
      <w:start w:val="1"/>
      <w:numFmt w:val="bullet"/>
      <w:lvlText w:val="•"/>
      <w:lvlJc w:val="left"/>
      <w:pPr>
        <w:tabs>
          <w:tab w:val="num" w:pos="2160"/>
        </w:tabs>
        <w:ind w:left="2160" w:hanging="360"/>
      </w:pPr>
      <w:rPr>
        <w:rFonts w:ascii="Times New Roman" w:hAnsi="Times New Roman" w:hint="default"/>
      </w:rPr>
    </w:lvl>
    <w:lvl w:ilvl="3" w:tplc="D64E1860" w:tentative="1">
      <w:start w:val="1"/>
      <w:numFmt w:val="bullet"/>
      <w:lvlText w:val="•"/>
      <w:lvlJc w:val="left"/>
      <w:pPr>
        <w:tabs>
          <w:tab w:val="num" w:pos="2880"/>
        </w:tabs>
        <w:ind w:left="2880" w:hanging="360"/>
      </w:pPr>
      <w:rPr>
        <w:rFonts w:ascii="Times New Roman" w:hAnsi="Times New Roman" w:hint="default"/>
      </w:rPr>
    </w:lvl>
    <w:lvl w:ilvl="4" w:tplc="8EA6EC12" w:tentative="1">
      <w:start w:val="1"/>
      <w:numFmt w:val="bullet"/>
      <w:lvlText w:val="•"/>
      <w:lvlJc w:val="left"/>
      <w:pPr>
        <w:tabs>
          <w:tab w:val="num" w:pos="3600"/>
        </w:tabs>
        <w:ind w:left="3600" w:hanging="360"/>
      </w:pPr>
      <w:rPr>
        <w:rFonts w:ascii="Times New Roman" w:hAnsi="Times New Roman" w:hint="default"/>
      </w:rPr>
    </w:lvl>
    <w:lvl w:ilvl="5" w:tplc="250810C4" w:tentative="1">
      <w:start w:val="1"/>
      <w:numFmt w:val="bullet"/>
      <w:lvlText w:val="•"/>
      <w:lvlJc w:val="left"/>
      <w:pPr>
        <w:tabs>
          <w:tab w:val="num" w:pos="4320"/>
        </w:tabs>
        <w:ind w:left="4320" w:hanging="360"/>
      </w:pPr>
      <w:rPr>
        <w:rFonts w:ascii="Times New Roman" w:hAnsi="Times New Roman" w:hint="default"/>
      </w:rPr>
    </w:lvl>
    <w:lvl w:ilvl="6" w:tplc="95321170" w:tentative="1">
      <w:start w:val="1"/>
      <w:numFmt w:val="bullet"/>
      <w:lvlText w:val="•"/>
      <w:lvlJc w:val="left"/>
      <w:pPr>
        <w:tabs>
          <w:tab w:val="num" w:pos="5040"/>
        </w:tabs>
        <w:ind w:left="5040" w:hanging="360"/>
      </w:pPr>
      <w:rPr>
        <w:rFonts w:ascii="Times New Roman" w:hAnsi="Times New Roman" w:hint="default"/>
      </w:rPr>
    </w:lvl>
    <w:lvl w:ilvl="7" w:tplc="417E0242" w:tentative="1">
      <w:start w:val="1"/>
      <w:numFmt w:val="bullet"/>
      <w:lvlText w:val="•"/>
      <w:lvlJc w:val="left"/>
      <w:pPr>
        <w:tabs>
          <w:tab w:val="num" w:pos="5760"/>
        </w:tabs>
        <w:ind w:left="5760" w:hanging="360"/>
      </w:pPr>
      <w:rPr>
        <w:rFonts w:ascii="Times New Roman" w:hAnsi="Times New Roman" w:hint="default"/>
      </w:rPr>
    </w:lvl>
    <w:lvl w:ilvl="8" w:tplc="E20A47CE" w:tentative="1">
      <w:start w:val="1"/>
      <w:numFmt w:val="bullet"/>
      <w:lvlText w:val="•"/>
      <w:lvlJc w:val="left"/>
      <w:pPr>
        <w:tabs>
          <w:tab w:val="num" w:pos="6480"/>
        </w:tabs>
        <w:ind w:left="6480" w:hanging="360"/>
      </w:pPr>
      <w:rPr>
        <w:rFonts w:ascii="Times New Roman" w:hAnsi="Times New Roman" w:hint="default"/>
      </w:rPr>
    </w:lvl>
  </w:abstractNum>
  <w:abstractNum w:abstractNumId="75">
    <w:nsid w:val="66B90C46"/>
    <w:multiLevelType w:val="hybridMultilevel"/>
    <w:tmpl w:val="DF4CE78A"/>
    <w:lvl w:ilvl="0" w:tplc="15D4DA4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6">
    <w:nsid w:val="6850189E"/>
    <w:multiLevelType w:val="hybridMultilevel"/>
    <w:tmpl w:val="405EE572"/>
    <w:lvl w:ilvl="0" w:tplc="026ADF0C">
      <w:start w:val="1"/>
      <w:numFmt w:val="bullet"/>
      <w:lvlText w:val="•"/>
      <w:lvlJc w:val="left"/>
      <w:pPr>
        <w:tabs>
          <w:tab w:val="num" w:pos="720"/>
        </w:tabs>
        <w:ind w:left="720" w:hanging="360"/>
      </w:pPr>
      <w:rPr>
        <w:rFonts w:ascii="Times New Roman" w:hAnsi="Times New Roman" w:hint="default"/>
      </w:rPr>
    </w:lvl>
    <w:lvl w:ilvl="1" w:tplc="6EE479F4" w:tentative="1">
      <w:start w:val="1"/>
      <w:numFmt w:val="bullet"/>
      <w:lvlText w:val="•"/>
      <w:lvlJc w:val="left"/>
      <w:pPr>
        <w:tabs>
          <w:tab w:val="num" w:pos="1440"/>
        </w:tabs>
        <w:ind w:left="1440" w:hanging="360"/>
      </w:pPr>
      <w:rPr>
        <w:rFonts w:ascii="Times New Roman" w:hAnsi="Times New Roman" w:hint="default"/>
      </w:rPr>
    </w:lvl>
    <w:lvl w:ilvl="2" w:tplc="16E6CC46" w:tentative="1">
      <w:start w:val="1"/>
      <w:numFmt w:val="bullet"/>
      <w:lvlText w:val="•"/>
      <w:lvlJc w:val="left"/>
      <w:pPr>
        <w:tabs>
          <w:tab w:val="num" w:pos="2160"/>
        </w:tabs>
        <w:ind w:left="2160" w:hanging="360"/>
      </w:pPr>
      <w:rPr>
        <w:rFonts w:ascii="Times New Roman" w:hAnsi="Times New Roman" w:hint="default"/>
      </w:rPr>
    </w:lvl>
    <w:lvl w:ilvl="3" w:tplc="233400E2" w:tentative="1">
      <w:start w:val="1"/>
      <w:numFmt w:val="bullet"/>
      <w:lvlText w:val="•"/>
      <w:lvlJc w:val="left"/>
      <w:pPr>
        <w:tabs>
          <w:tab w:val="num" w:pos="2880"/>
        </w:tabs>
        <w:ind w:left="2880" w:hanging="360"/>
      </w:pPr>
      <w:rPr>
        <w:rFonts w:ascii="Times New Roman" w:hAnsi="Times New Roman" w:hint="default"/>
      </w:rPr>
    </w:lvl>
    <w:lvl w:ilvl="4" w:tplc="35D454AC" w:tentative="1">
      <w:start w:val="1"/>
      <w:numFmt w:val="bullet"/>
      <w:lvlText w:val="•"/>
      <w:lvlJc w:val="left"/>
      <w:pPr>
        <w:tabs>
          <w:tab w:val="num" w:pos="3600"/>
        </w:tabs>
        <w:ind w:left="3600" w:hanging="360"/>
      </w:pPr>
      <w:rPr>
        <w:rFonts w:ascii="Times New Roman" w:hAnsi="Times New Roman" w:hint="default"/>
      </w:rPr>
    </w:lvl>
    <w:lvl w:ilvl="5" w:tplc="CD6C218A" w:tentative="1">
      <w:start w:val="1"/>
      <w:numFmt w:val="bullet"/>
      <w:lvlText w:val="•"/>
      <w:lvlJc w:val="left"/>
      <w:pPr>
        <w:tabs>
          <w:tab w:val="num" w:pos="4320"/>
        </w:tabs>
        <w:ind w:left="4320" w:hanging="360"/>
      </w:pPr>
      <w:rPr>
        <w:rFonts w:ascii="Times New Roman" w:hAnsi="Times New Roman" w:hint="default"/>
      </w:rPr>
    </w:lvl>
    <w:lvl w:ilvl="6" w:tplc="11286836" w:tentative="1">
      <w:start w:val="1"/>
      <w:numFmt w:val="bullet"/>
      <w:lvlText w:val="•"/>
      <w:lvlJc w:val="left"/>
      <w:pPr>
        <w:tabs>
          <w:tab w:val="num" w:pos="5040"/>
        </w:tabs>
        <w:ind w:left="5040" w:hanging="360"/>
      </w:pPr>
      <w:rPr>
        <w:rFonts w:ascii="Times New Roman" w:hAnsi="Times New Roman" w:hint="default"/>
      </w:rPr>
    </w:lvl>
    <w:lvl w:ilvl="7" w:tplc="42900304" w:tentative="1">
      <w:start w:val="1"/>
      <w:numFmt w:val="bullet"/>
      <w:lvlText w:val="•"/>
      <w:lvlJc w:val="left"/>
      <w:pPr>
        <w:tabs>
          <w:tab w:val="num" w:pos="5760"/>
        </w:tabs>
        <w:ind w:left="5760" w:hanging="360"/>
      </w:pPr>
      <w:rPr>
        <w:rFonts w:ascii="Times New Roman" w:hAnsi="Times New Roman" w:hint="default"/>
      </w:rPr>
    </w:lvl>
    <w:lvl w:ilvl="8" w:tplc="EF7CFEEA" w:tentative="1">
      <w:start w:val="1"/>
      <w:numFmt w:val="bullet"/>
      <w:lvlText w:val="•"/>
      <w:lvlJc w:val="left"/>
      <w:pPr>
        <w:tabs>
          <w:tab w:val="num" w:pos="6480"/>
        </w:tabs>
        <w:ind w:left="6480" w:hanging="360"/>
      </w:pPr>
      <w:rPr>
        <w:rFonts w:ascii="Times New Roman" w:hAnsi="Times New Roman" w:hint="default"/>
      </w:rPr>
    </w:lvl>
  </w:abstractNum>
  <w:abstractNum w:abstractNumId="77">
    <w:nsid w:val="6992463F"/>
    <w:multiLevelType w:val="hybridMultilevel"/>
    <w:tmpl w:val="22E4CA4C"/>
    <w:lvl w:ilvl="0" w:tplc="620A8C36">
      <w:start w:val="1"/>
      <w:numFmt w:val="bullet"/>
      <w:lvlText w:val="–"/>
      <w:lvlJc w:val="left"/>
      <w:pPr>
        <w:tabs>
          <w:tab w:val="num" w:pos="720"/>
        </w:tabs>
        <w:ind w:left="720" w:hanging="360"/>
      </w:pPr>
      <w:rPr>
        <w:rFonts w:ascii="Times New Roman" w:hAnsi="Times New Roman"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880783C" w:tentative="1">
      <w:start w:val="1"/>
      <w:numFmt w:val="bullet"/>
      <w:lvlText w:val="–"/>
      <w:lvlJc w:val="left"/>
      <w:pPr>
        <w:tabs>
          <w:tab w:val="num" w:pos="2160"/>
        </w:tabs>
        <w:ind w:left="2160" w:hanging="360"/>
      </w:pPr>
      <w:rPr>
        <w:rFonts w:ascii="Times New Roman" w:hAnsi="Times New Roman" w:hint="default"/>
      </w:rPr>
    </w:lvl>
    <w:lvl w:ilvl="3" w:tplc="FAF4EEB0" w:tentative="1">
      <w:start w:val="1"/>
      <w:numFmt w:val="bullet"/>
      <w:lvlText w:val="–"/>
      <w:lvlJc w:val="left"/>
      <w:pPr>
        <w:tabs>
          <w:tab w:val="num" w:pos="2880"/>
        </w:tabs>
        <w:ind w:left="2880" w:hanging="360"/>
      </w:pPr>
      <w:rPr>
        <w:rFonts w:ascii="Times New Roman" w:hAnsi="Times New Roman" w:hint="default"/>
      </w:rPr>
    </w:lvl>
    <w:lvl w:ilvl="4" w:tplc="9C9EC424" w:tentative="1">
      <w:start w:val="1"/>
      <w:numFmt w:val="bullet"/>
      <w:lvlText w:val="–"/>
      <w:lvlJc w:val="left"/>
      <w:pPr>
        <w:tabs>
          <w:tab w:val="num" w:pos="3600"/>
        </w:tabs>
        <w:ind w:left="3600" w:hanging="360"/>
      </w:pPr>
      <w:rPr>
        <w:rFonts w:ascii="Times New Roman" w:hAnsi="Times New Roman" w:hint="default"/>
      </w:rPr>
    </w:lvl>
    <w:lvl w:ilvl="5" w:tplc="4E7EBA00" w:tentative="1">
      <w:start w:val="1"/>
      <w:numFmt w:val="bullet"/>
      <w:lvlText w:val="–"/>
      <w:lvlJc w:val="left"/>
      <w:pPr>
        <w:tabs>
          <w:tab w:val="num" w:pos="4320"/>
        </w:tabs>
        <w:ind w:left="4320" w:hanging="360"/>
      </w:pPr>
      <w:rPr>
        <w:rFonts w:ascii="Times New Roman" w:hAnsi="Times New Roman" w:hint="default"/>
      </w:rPr>
    </w:lvl>
    <w:lvl w:ilvl="6" w:tplc="4AF4C15A" w:tentative="1">
      <w:start w:val="1"/>
      <w:numFmt w:val="bullet"/>
      <w:lvlText w:val="–"/>
      <w:lvlJc w:val="left"/>
      <w:pPr>
        <w:tabs>
          <w:tab w:val="num" w:pos="5040"/>
        </w:tabs>
        <w:ind w:left="5040" w:hanging="360"/>
      </w:pPr>
      <w:rPr>
        <w:rFonts w:ascii="Times New Roman" w:hAnsi="Times New Roman" w:hint="default"/>
      </w:rPr>
    </w:lvl>
    <w:lvl w:ilvl="7" w:tplc="552C0D3C" w:tentative="1">
      <w:start w:val="1"/>
      <w:numFmt w:val="bullet"/>
      <w:lvlText w:val="–"/>
      <w:lvlJc w:val="left"/>
      <w:pPr>
        <w:tabs>
          <w:tab w:val="num" w:pos="5760"/>
        </w:tabs>
        <w:ind w:left="5760" w:hanging="360"/>
      </w:pPr>
      <w:rPr>
        <w:rFonts w:ascii="Times New Roman" w:hAnsi="Times New Roman" w:hint="default"/>
      </w:rPr>
    </w:lvl>
    <w:lvl w:ilvl="8" w:tplc="0DBADA8A" w:tentative="1">
      <w:start w:val="1"/>
      <w:numFmt w:val="bullet"/>
      <w:lvlText w:val="–"/>
      <w:lvlJc w:val="left"/>
      <w:pPr>
        <w:tabs>
          <w:tab w:val="num" w:pos="6480"/>
        </w:tabs>
        <w:ind w:left="6480" w:hanging="360"/>
      </w:pPr>
      <w:rPr>
        <w:rFonts w:ascii="Times New Roman" w:hAnsi="Times New Roman" w:hint="default"/>
      </w:rPr>
    </w:lvl>
  </w:abstractNum>
  <w:abstractNum w:abstractNumId="78">
    <w:nsid w:val="6B126D9E"/>
    <w:multiLevelType w:val="multilevel"/>
    <w:tmpl w:val="0A7A6BEC"/>
    <w:lvl w:ilvl="0">
      <w:start w:val="1"/>
      <w:numFmt w:val="decimal"/>
      <w:lvlText w:val="%1"/>
      <w:lvlJc w:val="left"/>
      <w:pPr>
        <w:ind w:left="450" w:hanging="450"/>
      </w:pPr>
      <w:rPr>
        <w:rFonts w:hint="default"/>
      </w:rPr>
    </w:lvl>
    <w:lvl w:ilvl="1">
      <w:start w:val="1"/>
      <w:numFmt w:val="decimal"/>
      <w:lvlText w:val="%1.%2"/>
      <w:lvlJc w:val="left"/>
      <w:pPr>
        <w:ind w:left="450" w:hanging="45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79">
    <w:nsid w:val="6D1218F4"/>
    <w:multiLevelType w:val="hybridMultilevel"/>
    <w:tmpl w:val="E2AA45DE"/>
    <w:lvl w:ilvl="0" w:tplc="BD6C7988">
      <w:start w:val="1"/>
      <w:numFmt w:val="bullet"/>
      <w:lvlText w:val="•"/>
      <w:lvlJc w:val="left"/>
      <w:pPr>
        <w:tabs>
          <w:tab w:val="num" w:pos="720"/>
        </w:tabs>
        <w:ind w:left="720" w:hanging="360"/>
      </w:pPr>
      <w:rPr>
        <w:rFonts w:ascii="Times New Roman" w:hAnsi="Times New Roman" w:hint="default"/>
      </w:rPr>
    </w:lvl>
    <w:lvl w:ilvl="1" w:tplc="CBA869E6">
      <w:start w:val="145"/>
      <w:numFmt w:val="bullet"/>
      <w:lvlText w:val="–"/>
      <w:lvlJc w:val="left"/>
      <w:pPr>
        <w:tabs>
          <w:tab w:val="num" w:pos="1440"/>
        </w:tabs>
        <w:ind w:left="1440" w:hanging="360"/>
      </w:pPr>
      <w:rPr>
        <w:rFonts w:ascii="Times New Roman" w:hAnsi="Times New Roman" w:hint="default"/>
      </w:rPr>
    </w:lvl>
    <w:lvl w:ilvl="2" w:tplc="218A187E">
      <w:start w:val="1"/>
      <w:numFmt w:val="bullet"/>
      <w:lvlText w:val="•"/>
      <w:lvlJc w:val="left"/>
      <w:pPr>
        <w:tabs>
          <w:tab w:val="num" w:pos="2160"/>
        </w:tabs>
        <w:ind w:left="2160" w:hanging="360"/>
      </w:pPr>
      <w:rPr>
        <w:rFonts w:ascii="Times New Roman" w:hAnsi="Times New Roman" w:hint="default"/>
      </w:rPr>
    </w:lvl>
    <w:lvl w:ilvl="3" w:tplc="1C36A45A">
      <w:start w:val="1"/>
      <w:numFmt w:val="bullet"/>
      <w:lvlText w:val="•"/>
      <w:lvlJc w:val="left"/>
      <w:pPr>
        <w:tabs>
          <w:tab w:val="num" w:pos="2880"/>
        </w:tabs>
        <w:ind w:left="2880" w:hanging="360"/>
      </w:pPr>
      <w:rPr>
        <w:rFonts w:ascii="Times New Roman" w:hAnsi="Times New Roman" w:hint="default"/>
      </w:rPr>
    </w:lvl>
    <w:lvl w:ilvl="4" w:tplc="7CC4EF58">
      <w:start w:val="145"/>
      <w:numFmt w:val="bullet"/>
      <w:lvlText w:val="•"/>
      <w:lvlJc w:val="left"/>
      <w:pPr>
        <w:tabs>
          <w:tab w:val="num" w:pos="3600"/>
        </w:tabs>
        <w:ind w:left="3600" w:hanging="360"/>
      </w:pPr>
      <w:rPr>
        <w:rFonts w:ascii="Times New Roman" w:hAnsi="Times New Roman" w:hint="default"/>
      </w:rPr>
    </w:lvl>
    <w:lvl w:ilvl="5" w:tplc="93B8680E" w:tentative="1">
      <w:start w:val="1"/>
      <w:numFmt w:val="bullet"/>
      <w:lvlText w:val="•"/>
      <w:lvlJc w:val="left"/>
      <w:pPr>
        <w:tabs>
          <w:tab w:val="num" w:pos="4320"/>
        </w:tabs>
        <w:ind w:left="4320" w:hanging="360"/>
      </w:pPr>
      <w:rPr>
        <w:rFonts w:ascii="Times New Roman" w:hAnsi="Times New Roman" w:hint="default"/>
      </w:rPr>
    </w:lvl>
    <w:lvl w:ilvl="6" w:tplc="5A7CB6BA" w:tentative="1">
      <w:start w:val="1"/>
      <w:numFmt w:val="bullet"/>
      <w:lvlText w:val="•"/>
      <w:lvlJc w:val="left"/>
      <w:pPr>
        <w:tabs>
          <w:tab w:val="num" w:pos="5040"/>
        </w:tabs>
        <w:ind w:left="5040" w:hanging="360"/>
      </w:pPr>
      <w:rPr>
        <w:rFonts w:ascii="Times New Roman" w:hAnsi="Times New Roman" w:hint="default"/>
      </w:rPr>
    </w:lvl>
    <w:lvl w:ilvl="7" w:tplc="7E003DB6" w:tentative="1">
      <w:start w:val="1"/>
      <w:numFmt w:val="bullet"/>
      <w:lvlText w:val="•"/>
      <w:lvlJc w:val="left"/>
      <w:pPr>
        <w:tabs>
          <w:tab w:val="num" w:pos="5760"/>
        </w:tabs>
        <w:ind w:left="5760" w:hanging="360"/>
      </w:pPr>
      <w:rPr>
        <w:rFonts w:ascii="Times New Roman" w:hAnsi="Times New Roman" w:hint="default"/>
      </w:rPr>
    </w:lvl>
    <w:lvl w:ilvl="8" w:tplc="FCDA0568" w:tentative="1">
      <w:start w:val="1"/>
      <w:numFmt w:val="bullet"/>
      <w:lvlText w:val="•"/>
      <w:lvlJc w:val="left"/>
      <w:pPr>
        <w:tabs>
          <w:tab w:val="num" w:pos="6480"/>
        </w:tabs>
        <w:ind w:left="6480" w:hanging="360"/>
      </w:pPr>
      <w:rPr>
        <w:rFonts w:ascii="Times New Roman" w:hAnsi="Times New Roman" w:hint="default"/>
      </w:rPr>
    </w:lvl>
  </w:abstractNum>
  <w:abstractNum w:abstractNumId="80">
    <w:nsid w:val="6DA0569D"/>
    <w:multiLevelType w:val="hybridMultilevel"/>
    <w:tmpl w:val="3B7A10CC"/>
    <w:lvl w:ilvl="0" w:tplc="D2E2BBCC">
      <w:start w:val="1"/>
      <w:numFmt w:val="bullet"/>
      <w:lvlText w:val="-"/>
      <w:lvlJc w:val="left"/>
      <w:pPr>
        <w:ind w:left="720" w:hanging="360"/>
      </w:pPr>
      <w:rPr>
        <w:rFonts w:ascii="Times New Roman" w:eastAsia="Calibr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nsid w:val="6E83730F"/>
    <w:multiLevelType w:val="hybridMultilevel"/>
    <w:tmpl w:val="C6CC2072"/>
    <w:lvl w:ilvl="0" w:tplc="1FDCB24E">
      <w:start w:val="1"/>
      <w:numFmt w:val="bullet"/>
      <w:lvlText w:val="•"/>
      <w:lvlJc w:val="left"/>
      <w:pPr>
        <w:tabs>
          <w:tab w:val="num" w:pos="720"/>
        </w:tabs>
        <w:ind w:left="720" w:hanging="360"/>
      </w:pPr>
      <w:rPr>
        <w:rFonts w:ascii="Times New Roman" w:hAnsi="Times New Roman" w:hint="default"/>
      </w:rPr>
    </w:lvl>
    <w:lvl w:ilvl="1" w:tplc="E4DEC566">
      <w:start w:val="739"/>
      <w:numFmt w:val="bullet"/>
      <w:lvlText w:val="–"/>
      <w:lvlJc w:val="left"/>
      <w:pPr>
        <w:tabs>
          <w:tab w:val="num" w:pos="1440"/>
        </w:tabs>
        <w:ind w:left="1440" w:hanging="360"/>
      </w:pPr>
      <w:rPr>
        <w:rFonts w:ascii="Times New Roman" w:hAnsi="Times New Roman" w:hint="default"/>
      </w:rPr>
    </w:lvl>
    <w:lvl w:ilvl="2" w:tplc="5BE61A20">
      <w:start w:val="739"/>
      <w:numFmt w:val="bullet"/>
      <w:lvlText w:val="•"/>
      <w:lvlJc w:val="left"/>
      <w:pPr>
        <w:tabs>
          <w:tab w:val="num" w:pos="2160"/>
        </w:tabs>
        <w:ind w:left="2160" w:hanging="360"/>
      </w:pPr>
      <w:rPr>
        <w:rFonts w:ascii="Times New Roman" w:hAnsi="Times New Roman" w:hint="default"/>
      </w:rPr>
    </w:lvl>
    <w:lvl w:ilvl="3" w:tplc="98FA38B0">
      <w:start w:val="739"/>
      <w:numFmt w:val="bullet"/>
      <w:lvlText w:val="–"/>
      <w:lvlJc w:val="left"/>
      <w:pPr>
        <w:tabs>
          <w:tab w:val="num" w:pos="2880"/>
        </w:tabs>
        <w:ind w:left="2880" w:hanging="360"/>
      </w:pPr>
      <w:rPr>
        <w:rFonts w:ascii="Times New Roman" w:hAnsi="Times New Roman" w:hint="default"/>
      </w:rPr>
    </w:lvl>
    <w:lvl w:ilvl="4" w:tplc="0F3E231E">
      <w:start w:val="739"/>
      <w:numFmt w:val="bullet"/>
      <w:lvlText w:val="•"/>
      <w:lvlJc w:val="left"/>
      <w:pPr>
        <w:tabs>
          <w:tab w:val="num" w:pos="3600"/>
        </w:tabs>
        <w:ind w:left="3600" w:hanging="360"/>
      </w:pPr>
      <w:rPr>
        <w:rFonts w:ascii="Times New Roman" w:hAnsi="Times New Roman" w:hint="default"/>
      </w:rPr>
    </w:lvl>
    <w:lvl w:ilvl="5" w:tplc="BDA611EC" w:tentative="1">
      <w:start w:val="1"/>
      <w:numFmt w:val="bullet"/>
      <w:lvlText w:val="•"/>
      <w:lvlJc w:val="left"/>
      <w:pPr>
        <w:tabs>
          <w:tab w:val="num" w:pos="4320"/>
        </w:tabs>
        <w:ind w:left="4320" w:hanging="360"/>
      </w:pPr>
      <w:rPr>
        <w:rFonts w:ascii="Times New Roman" w:hAnsi="Times New Roman" w:hint="default"/>
      </w:rPr>
    </w:lvl>
    <w:lvl w:ilvl="6" w:tplc="CAC68188" w:tentative="1">
      <w:start w:val="1"/>
      <w:numFmt w:val="bullet"/>
      <w:lvlText w:val="•"/>
      <w:lvlJc w:val="left"/>
      <w:pPr>
        <w:tabs>
          <w:tab w:val="num" w:pos="5040"/>
        </w:tabs>
        <w:ind w:left="5040" w:hanging="360"/>
      </w:pPr>
      <w:rPr>
        <w:rFonts w:ascii="Times New Roman" w:hAnsi="Times New Roman" w:hint="default"/>
      </w:rPr>
    </w:lvl>
    <w:lvl w:ilvl="7" w:tplc="D56AEE6C" w:tentative="1">
      <w:start w:val="1"/>
      <w:numFmt w:val="bullet"/>
      <w:lvlText w:val="•"/>
      <w:lvlJc w:val="left"/>
      <w:pPr>
        <w:tabs>
          <w:tab w:val="num" w:pos="5760"/>
        </w:tabs>
        <w:ind w:left="5760" w:hanging="360"/>
      </w:pPr>
      <w:rPr>
        <w:rFonts w:ascii="Times New Roman" w:hAnsi="Times New Roman" w:hint="default"/>
      </w:rPr>
    </w:lvl>
    <w:lvl w:ilvl="8" w:tplc="2738FB0C" w:tentative="1">
      <w:start w:val="1"/>
      <w:numFmt w:val="bullet"/>
      <w:lvlText w:val="•"/>
      <w:lvlJc w:val="left"/>
      <w:pPr>
        <w:tabs>
          <w:tab w:val="num" w:pos="6480"/>
        </w:tabs>
        <w:ind w:left="6480" w:hanging="360"/>
      </w:pPr>
      <w:rPr>
        <w:rFonts w:ascii="Times New Roman" w:hAnsi="Times New Roman" w:hint="default"/>
      </w:rPr>
    </w:lvl>
  </w:abstractNum>
  <w:abstractNum w:abstractNumId="82">
    <w:nsid w:val="6F085C80"/>
    <w:multiLevelType w:val="hybridMultilevel"/>
    <w:tmpl w:val="829637F2"/>
    <w:lvl w:ilvl="0" w:tplc="D2E2BBCC">
      <w:start w:val="1"/>
      <w:numFmt w:val="bullet"/>
      <w:lvlText w:val="-"/>
      <w:lvlJc w:val="left"/>
      <w:pPr>
        <w:ind w:left="720" w:hanging="360"/>
      </w:pPr>
      <w:rPr>
        <w:rFonts w:ascii="Times New Roman" w:eastAsia="Calibr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nsid w:val="6F734D60"/>
    <w:multiLevelType w:val="hybridMultilevel"/>
    <w:tmpl w:val="6418545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4">
    <w:nsid w:val="70203C5F"/>
    <w:multiLevelType w:val="hybridMultilevel"/>
    <w:tmpl w:val="657C9D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nsid w:val="70577DD0"/>
    <w:multiLevelType w:val="hybridMultilevel"/>
    <w:tmpl w:val="AC5E181E"/>
    <w:lvl w:ilvl="0" w:tplc="D2E2BBCC">
      <w:start w:val="1"/>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nsid w:val="70816446"/>
    <w:multiLevelType w:val="hybridMultilevel"/>
    <w:tmpl w:val="49E2CB70"/>
    <w:lvl w:ilvl="0" w:tplc="D2E2BBCC">
      <w:start w:val="1"/>
      <w:numFmt w:val="bullet"/>
      <w:lvlText w:val="-"/>
      <w:lvlJc w:val="left"/>
      <w:pPr>
        <w:ind w:left="405" w:hanging="360"/>
      </w:pPr>
      <w:rPr>
        <w:rFonts w:ascii="Times New Roman" w:eastAsia="Calibri" w:hAnsi="Times New Roman" w:cs="Times New Roman" w:hint="default"/>
      </w:rPr>
    </w:lvl>
    <w:lvl w:ilvl="1" w:tplc="04090005">
      <w:start w:val="1"/>
      <w:numFmt w:val="bullet"/>
      <w:lvlText w:val=""/>
      <w:lvlJc w:val="left"/>
      <w:pPr>
        <w:ind w:left="1125" w:hanging="360"/>
      </w:pPr>
      <w:rPr>
        <w:rFonts w:ascii="Wingdings" w:hAnsi="Wingdings" w:hint="default"/>
      </w:rPr>
    </w:lvl>
    <w:lvl w:ilvl="2" w:tplc="04090005">
      <w:start w:val="1"/>
      <w:numFmt w:val="bullet"/>
      <w:lvlText w:val=""/>
      <w:lvlJc w:val="left"/>
      <w:pPr>
        <w:ind w:left="1845" w:hanging="360"/>
      </w:pPr>
      <w:rPr>
        <w:rFonts w:ascii="Wingdings" w:hAnsi="Wingdings" w:hint="default"/>
      </w:rPr>
    </w:lvl>
    <w:lvl w:ilvl="3" w:tplc="04090001">
      <w:start w:val="1"/>
      <w:numFmt w:val="bullet"/>
      <w:lvlText w:val=""/>
      <w:lvlJc w:val="left"/>
      <w:pPr>
        <w:ind w:left="2565" w:hanging="360"/>
      </w:pPr>
      <w:rPr>
        <w:rFonts w:ascii="Symbol" w:hAnsi="Symbol" w:hint="default"/>
      </w:rPr>
    </w:lvl>
    <w:lvl w:ilvl="4" w:tplc="04090003" w:tentative="1">
      <w:start w:val="1"/>
      <w:numFmt w:val="bullet"/>
      <w:lvlText w:val="o"/>
      <w:lvlJc w:val="left"/>
      <w:pPr>
        <w:ind w:left="3285" w:hanging="360"/>
      </w:pPr>
      <w:rPr>
        <w:rFonts w:ascii="Courier New" w:hAnsi="Courier New" w:cs="Courier New" w:hint="default"/>
      </w:rPr>
    </w:lvl>
    <w:lvl w:ilvl="5" w:tplc="04090005" w:tentative="1">
      <w:start w:val="1"/>
      <w:numFmt w:val="bullet"/>
      <w:lvlText w:val=""/>
      <w:lvlJc w:val="left"/>
      <w:pPr>
        <w:ind w:left="4005" w:hanging="360"/>
      </w:pPr>
      <w:rPr>
        <w:rFonts w:ascii="Wingdings" w:hAnsi="Wingdings" w:hint="default"/>
      </w:rPr>
    </w:lvl>
    <w:lvl w:ilvl="6" w:tplc="04090001" w:tentative="1">
      <w:start w:val="1"/>
      <w:numFmt w:val="bullet"/>
      <w:lvlText w:val=""/>
      <w:lvlJc w:val="left"/>
      <w:pPr>
        <w:ind w:left="4725" w:hanging="360"/>
      </w:pPr>
      <w:rPr>
        <w:rFonts w:ascii="Symbol" w:hAnsi="Symbol" w:hint="default"/>
      </w:rPr>
    </w:lvl>
    <w:lvl w:ilvl="7" w:tplc="04090003" w:tentative="1">
      <w:start w:val="1"/>
      <w:numFmt w:val="bullet"/>
      <w:lvlText w:val="o"/>
      <w:lvlJc w:val="left"/>
      <w:pPr>
        <w:ind w:left="5445" w:hanging="360"/>
      </w:pPr>
      <w:rPr>
        <w:rFonts w:ascii="Courier New" w:hAnsi="Courier New" w:cs="Courier New" w:hint="default"/>
      </w:rPr>
    </w:lvl>
    <w:lvl w:ilvl="8" w:tplc="04090005" w:tentative="1">
      <w:start w:val="1"/>
      <w:numFmt w:val="bullet"/>
      <w:lvlText w:val=""/>
      <w:lvlJc w:val="left"/>
      <w:pPr>
        <w:ind w:left="6165" w:hanging="360"/>
      </w:pPr>
      <w:rPr>
        <w:rFonts w:ascii="Wingdings" w:hAnsi="Wingdings" w:hint="default"/>
      </w:rPr>
    </w:lvl>
  </w:abstractNum>
  <w:abstractNum w:abstractNumId="87">
    <w:nsid w:val="70BC3608"/>
    <w:multiLevelType w:val="hybridMultilevel"/>
    <w:tmpl w:val="382EA4BA"/>
    <w:lvl w:ilvl="0" w:tplc="D2E2BBCC">
      <w:start w:val="1"/>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nsid w:val="70C46FAF"/>
    <w:multiLevelType w:val="hybridMultilevel"/>
    <w:tmpl w:val="B2DC4D84"/>
    <w:lvl w:ilvl="0" w:tplc="460EEA9C">
      <w:start w:val="1"/>
      <w:numFmt w:val="bullet"/>
      <w:lvlText w:val="•"/>
      <w:lvlJc w:val="left"/>
      <w:pPr>
        <w:tabs>
          <w:tab w:val="num" w:pos="360"/>
        </w:tabs>
        <w:ind w:left="360" w:hanging="360"/>
      </w:pPr>
      <w:rPr>
        <w:rFonts w:ascii="Times New Roman" w:hAnsi="Times New Roman" w:hint="default"/>
      </w:rPr>
    </w:lvl>
    <w:lvl w:ilvl="1" w:tplc="E1C041BE">
      <w:start w:val="742"/>
      <w:numFmt w:val="bullet"/>
      <w:lvlText w:val="–"/>
      <w:lvlJc w:val="left"/>
      <w:pPr>
        <w:tabs>
          <w:tab w:val="num" w:pos="1080"/>
        </w:tabs>
        <w:ind w:left="1080" w:hanging="360"/>
      </w:pPr>
      <w:rPr>
        <w:rFonts w:ascii="Times New Roman" w:hAnsi="Times New Roman" w:hint="default"/>
      </w:rPr>
    </w:lvl>
    <w:lvl w:ilvl="2" w:tplc="69C04B90">
      <w:start w:val="742"/>
      <w:numFmt w:val="bullet"/>
      <w:lvlText w:val="•"/>
      <w:lvlJc w:val="left"/>
      <w:pPr>
        <w:tabs>
          <w:tab w:val="num" w:pos="1800"/>
        </w:tabs>
        <w:ind w:left="1800" w:hanging="360"/>
      </w:pPr>
      <w:rPr>
        <w:rFonts w:ascii="Times New Roman" w:hAnsi="Times New Roman" w:hint="default"/>
      </w:rPr>
    </w:lvl>
    <w:lvl w:ilvl="3" w:tplc="3D684592" w:tentative="1">
      <w:start w:val="1"/>
      <w:numFmt w:val="bullet"/>
      <w:lvlText w:val="•"/>
      <w:lvlJc w:val="left"/>
      <w:pPr>
        <w:tabs>
          <w:tab w:val="num" w:pos="2520"/>
        </w:tabs>
        <w:ind w:left="2520" w:hanging="360"/>
      </w:pPr>
      <w:rPr>
        <w:rFonts w:ascii="Times New Roman" w:hAnsi="Times New Roman" w:hint="default"/>
      </w:rPr>
    </w:lvl>
    <w:lvl w:ilvl="4" w:tplc="789A364A" w:tentative="1">
      <w:start w:val="1"/>
      <w:numFmt w:val="bullet"/>
      <w:lvlText w:val="•"/>
      <w:lvlJc w:val="left"/>
      <w:pPr>
        <w:tabs>
          <w:tab w:val="num" w:pos="3240"/>
        </w:tabs>
        <w:ind w:left="3240" w:hanging="360"/>
      </w:pPr>
      <w:rPr>
        <w:rFonts w:ascii="Times New Roman" w:hAnsi="Times New Roman" w:hint="default"/>
      </w:rPr>
    </w:lvl>
    <w:lvl w:ilvl="5" w:tplc="466C3506" w:tentative="1">
      <w:start w:val="1"/>
      <w:numFmt w:val="bullet"/>
      <w:lvlText w:val="•"/>
      <w:lvlJc w:val="left"/>
      <w:pPr>
        <w:tabs>
          <w:tab w:val="num" w:pos="3960"/>
        </w:tabs>
        <w:ind w:left="3960" w:hanging="360"/>
      </w:pPr>
      <w:rPr>
        <w:rFonts w:ascii="Times New Roman" w:hAnsi="Times New Roman" w:hint="default"/>
      </w:rPr>
    </w:lvl>
    <w:lvl w:ilvl="6" w:tplc="8C8C3964" w:tentative="1">
      <w:start w:val="1"/>
      <w:numFmt w:val="bullet"/>
      <w:lvlText w:val="•"/>
      <w:lvlJc w:val="left"/>
      <w:pPr>
        <w:tabs>
          <w:tab w:val="num" w:pos="4680"/>
        </w:tabs>
        <w:ind w:left="4680" w:hanging="360"/>
      </w:pPr>
      <w:rPr>
        <w:rFonts w:ascii="Times New Roman" w:hAnsi="Times New Roman" w:hint="default"/>
      </w:rPr>
    </w:lvl>
    <w:lvl w:ilvl="7" w:tplc="01A46CB4" w:tentative="1">
      <w:start w:val="1"/>
      <w:numFmt w:val="bullet"/>
      <w:lvlText w:val="•"/>
      <w:lvlJc w:val="left"/>
      <w:pPr>
        <w:tabs>
          <w:tab w:val="num" w:pos="5400"/>
        </w:tabs>
        <w:ind w:left="5400" w:hanging="360"/>
      </w:pPr>
      <w:rPr>
        <w:rFonts w:ascii="Times New Roman" w:hAnsi="Times New Roman" w:hint="default"/>
      </w:rPr>
    </w:lvl>
    <w:lvl w:ilvl="8" w:tplc="BDD4F3DE" w:tentative="1">
      <w:start w:val="1"/>
      <w:numFmt w:val="bullet"/>
      <w:lvlText w:val="•"/>
      <w:lvlJc w:val="left"/>
      <w:pPr>
        <w:tabs>
          <w:tab w:val="num" w:pos="6120"/>
        </w:tabs>
        <w:ind w:left="6120" w:hanging="360"/>
      </w:pPr>
      <w:rPr>
        <w:rFonts w:ascii="Times New Roman" w:hAnsi="Times New Roman" w:hint="default"/>
      </w:rPr>
    </w:lvl>
  </w:abstractNum>
  <w:abstractNum w:abstractNumId="89">
    <w:nsid w:val="721E2BA0"/>
    <w:multiLevelType w:val="hybridMultilevel"/>
    <w:tmpl w:val="96944C68"/>
    <w:lvl w:ilvl="0" w:tplc="D2E2BBCC">
      <w:start w:val="1"/>
      <w:numFmt w:val="bullet"/>
      <w:lvlText w:val="-"/>
      <w:lvlJc w:val="left"/>
      <w:pPr>
        <w:tabs>
          <w:tab w:val="num" w:pos="1080"/>
        </w:tabs>
        <w:ind w:left="1080" w:hanging="360"/>
      </w:pPr>
      <w:rPr>
        <w:rFonts w:ascii="Times New Roman" w:eastAsia="Calibri" w:hAnsi="Times New Roman" w:cs="Times New Roman"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0">
    <w:nsid w:val="75F22590"/>
    <w:multiLevelType w:val="hybridMultilevel"/>
    <w:tmpl w:val="97E22662"/>
    <w:lvl w:ilvl="0" w:tplc="D2E2BBCC">
      <w:start w:val="1"/>
      <w:numFmt w:val="bullet"/>
      <w:lvlText w:val="-"/>
      <w:lvlJc w:val="left"/>
      <w:pPr>
        <w:ind w:left="720" w:hanging="360"/>
      </w:pPr>
      <w:rPr>
        <w:rFonts w:ascii="Times New Roman" w:eastAsia="Calibr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nsid w:val="76E91790"/>
    <w:multiLevelType w:val="hybridMultilevel"/>
    <w:tmpl w:val="B816BDDA"/>
    <w:lvl w:ilvl="0" w:tplc="04090003">
      <w:start w:val="1"/>
      <w:numFmt w:val="bullet"/>
      <w:lvlText w:val="o"/>
      <w:lvlJc w:val="left"/>
      <w:pPr>
        <w:ind w:left="765" w:hanging="360"/>
      </w:pPr>
      <w:rPr>
        <w:rFonts w:ascii="Courier New" w:hAnsi="Courier New" w:cs="Courier New"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92">
    <w:nsid w:val="795040D0"/>
    <w:multiLevelType w:val="hybridMultilevel"/>
    <w:tmpl w:val="5D6A2F30"/>
    <w:lvl w:ilvl="0" w:tplc="9342DBC8">
      <w:start w:val="1"/>
      <w:numFmt w:val="bullet"/>
      <w:lvlText w:val="–"/>
      <w:lvlJc w:val="left"/>
      <w:pPr>
        <w:tabs>
          <w:tab w:val="num" w:pos="720"/>
        </w:tabs>
        <w:ind w:left="720" w:hanging="360"/>
      </w:pPr>
      <w:rPr>
        <w:rFonts w:ascii="Times New Roman" w:hAnsi="Times New Roman" w:hint="default"/>
      </w:rPr>
    </w:lvl>
    <w:lvl w:ilvl="1" w:tplc="04090001">
      <w:start w:val="1"/>
      <w:numFmt w:val="bullet"/>
      <w:lvlText w:val=""/>
      <w:lvlJc w:val="left"/>
      <w:pPr>
        <w:tabs>
          <w:tab w:val="num" w:pos="1440"/>
        </w:tabs>
        <w:ind w:left="1440" w:hanging="360"/>
      </w:pPr>
      <w:rPr>
        <w:rFonts w:ascii="Symbol" w:hAnsi="Symbol" w:hint="default"/>
      </w:rPr>
    </w:lvl>
    <w:lvl w:ilvl="2" w:tplc="B8C63D38">
      <w:start w:val="727"/>
      <w:numFmt w:val="bullet"/>
      <w:lvlText w:val="•"/>
      <w:lvlJc w:val="left"/>
      <w:pPr>
        <w:tabs>
          <w:tab w:val="num" w:pos="2160"/>
        </w:tabs>
        <w:ind w:left="2160" w:hanging="360"/>
      </w:pPr>
      <w:rPr>
        <w:rFonts w:ascii="Times New Roman" w:hAnsi="Times New Roman" w:hint="default"/>
      </w:rPr>
    </w:lvl>
    <w:lvl w:ilvl="3" w:tplc="EBF00252" w:tentative="1">
      <w:start w:val="1"/>
      <w:numFmt w:val="bullet"/>
      <w:lvlText w:val="–"/>
      <w:lvlJc w:val="left"/>
      <w:pPr>
        <w:tabs>
          <w:tab w:val="num" w:pos="2880"/>
        </w:tabs>
        <w:ind w:left="2880" w:hanging="360"/>
      </w:pPr>
      <w:rPr>
        <w:rFonts w:ascii="Times New Roman" w:hAnsi="Times New Roman" w:hint="default"/>
      </w:rPr>
    </w:lvl>
    <w:lvl w:ilvl="4" w:tplc="602AA78A" w:tentative="1">
      <w:start w:val="1"/>
      <w:numFmt w:val="bullet"/>
      <w:lvlText w:val="–"/>
      <w:lvlJc w:val="left"/>
      <w:pPr>
        <w:tabs>
          <w:tab w:val="num" w:pos="3600"/>
        </w:tabs>
        <w:ind w:left="3600" w:hanging="360"/>
      </w:pPr>
      <w:rPr>
        <w:rFonts w:ascii="Times New Roman" w:hAnsi="Times New Roman" w:hint="default"/>
      </w:rPr>
    </w:lvl>
    <w:lvl w:ilvl="5" w:tplc="F954A3D2" w:tentative="1">
      <w:start w:val="1"/>
      <w:numFmt w:val="bullet"/>
      <w:lvlText w:val="–"/>
      <w:lvlJc w:val="left"/>
      <w:pPr>
        <w:tabs>
          <w:tab w:val="num" w:pos="4320"/>
        </w:tabs>
        <w:ind w:left="4320" w:hanging="360"/>
      </w:pPr>
      <w:rPr>
        <w:rFonts w:ascii="Times New Roman" w:hAnsi="Times New Roman" w:hint="default"/>
      </w:rPr>
    </w:lvl>
    <w:lvl w:ilvl="6" w:tplc="549EC570" w:tentative="1">
      <w:start w:val="1"/>
      <w:numFmt w:val="bullet"/>
      <w:lvlText w:val="–"/>
      <w:lvlJc w:val="left"/>
      <w:pPr>
        <w:tabs>
          <w:tab w:val="num" w:pos="5040"/>
        </w:tabs>
        <w:ind w:left="5040" w:hanging="360"/>
      </w:pPr>
      <w:rPr>
        <w:rFonts w:ascii="Times New Roman" w:hAnsi="Times New Roman" w:hint="default"/>
      </w:rPr>
    </w:lvl>
    <w:lvl w:ilvl="7" w:tplc="0332E048" w:tentative="1">
      <w:start w:val="1"/>
      <w:numFmt w:val="bullet"/>
      <w:lvlText w:val="–"/>
      <w:lvlJc w:val="left"/>
      <w:pPr>
        <w:tabs>
          <w:tab w:val="num" w:pos="5760"/>
        </w:tabs>
        <w:ind w:left="5760" w:hanging="360"/>
      </w:pPr>
      <w:rPr>
        <w:rFonts w:ascii="Times New Roman" w:hAnsi="Times New Roman" w:hint="default"/>
      </w:rPr>
    </w:lvl>
    <w:lvl w:ilvl="8" w:tplc="D25822AE" w:tentative="1">
      <w:start w:val="1"/>
      <w:numFmt w:val="bullet"/>
      <w:lvlText w:val="–"/>
      <w:lvlJc w:val="left"/>
      <w:pPr>
        <w:tabs>
          <w:tab w:val="num" w:pos="6480"/>
        </w:tabs>
        <w:ind w:left="6480" w:hanging="360"/>
      </w:pPr>
      <w:rPr>
        <w:rFonts w:ascii="Times New Roman" w:hAnsi="Times New Roman" w:hint="default"/>
      </w:rPr>
    </w:lvl>
  </w:abstractNum>
  <w:abstractNum w:abstractNumId="93">
    <w:nsid w:val="7B97155D"/>
    <w:multiLevelType w:val="hybridMultilevel"/>
    <w:tmpl w:val="889C4548"/>
    <w:lvl w:ilvl="0" w:tplc="D2E2BBCC">
      <w:start w:val="1"/>
      <w:numFmt w:val="bullet"/>
      <w:lvlText w:val="-"/>
      <w:lvlJc w:val="left"/>
      <w:pPr>
        <w:tabs>
          <w:tab w:val="num" w:pos="720"/>
        </w:tabs>
        <w:ind w:left="720" w:hanging="360"/>
      </w:pPr>
      <w:rPr>
        <w:rFonts w:ascii="Times New Roman" w:eastAsia="Calibri" w:hAnsi="Times New Roman" w:cs="Times New Roman" w:hint="default"/>
      </w:rPr>
    </w:lvl>
    <w:lvl w:ilvl="1" w:tplc="AA3C37AC">
      <w:start w:val="726"/>
      <w:numFmt w:val="bullet"/>
      <w:lvlText w:val="–"/>
      <w:lvlJc w:val="left"/>
      <w:pPr>
        <w:tabs>
          <w:tab w:val="num" w:pos="1440"/>
        </w:tabs>
        <w:ind w:left="1440" w:hanging="360"/>
      </w:pPr>
      <w:rPr>
        <w:rFonts w:ascii="Times New Roman" w:hAnsi="Times New Roman" w:hint="default"/>
      </w:rPr>
    </w:lvl>
    <w:lvl w:ilvl="2" w:tplc="4CF25C0E">
      <w:start w:val="1"/>
      <w:numFmt w:val="bullet"/>
      <w:lvlText w:val="•"/>
      <w:lvlJc w:val="left"/>
      <w:pPr>
        <w:tabs>
          <w:tab w:val="num" w:pos="2160"/>
        </w:tabs>
        <w:ind w:left="2160" w:hanging="360"/>
      </w:pPr>
      <w:rPr>
        <w:rFonts w:ascii="Times New Roman" w:hAnsi="Times New Roman" w:hint="default"/>
      </w:rPr>
    </w:lvl>
    <w:lvl w:ilvl="3" w:tplc="1FDE04B6" w:tentative="1">
      <w:start w:val="1"/>
      <w:numFmt w:val="bullet"/>
      <w:lvlText w:val="•"/>
      <w:lvlJc w:val="left"/>
      <w:pPr>
        <w:tabs>
          <w:tab w:val="num" w:pos="2880"/>
        </w:tabs>
        <w:ind w:left="2880" w:hanging="360"/>
      </w:pPr>
      <w:rPr>
        <w:rFonts w:ascii="Times New Roman" w:hAnsi="Times New Roman" w:hint="default"/>
      </w:rPr>
    </w:lvl>
    <w:lvl w:ilvl="4" w:tplc="0C36DB04" w:tentative="1">
      <w:start w:val="1"/>
      <w:numFmt w:val="bullet"/>
      <w:lvlText w:val="•"/>
      <w:lvlJc w:val="left"/>
      <w:pPr>
        <w:tabs>
          <w:tab w:val="num" w:pos="3600"/>
        </w:tabs>
        <w:ind w:left="3600" w:hanging="360"/>
      </w:pPr>
      <w:rPr>
        <w:rFonts w:ascii="Times New Roman" w:hAnsi="Times New Roman" w:hint="default"/>
      </w:rPr>
    </w:lvl>
    <w:lvl w:ilvl="5" w:tplc="BF6AD164" w:tentative="1">
      <w:start w:val="1"/>
      <w:numFmt w:val="bullet"/>
      <w:lvlText w:val="•"/>
      <w:lvlJc w:val="left"/>
      <w:pPr>
        <w:tabs>
          <w:tab w:val="num" w:pos="4320"/>
        </w:tabs>
        <w:ind w:left="4320" w:hanging="360"/>
      </w:pPr>
      <w:rPr>
        <w:rFonts w:ascii="Times New Roman" w:hAnsi="Times New Roman" w:hint="default"/>
      </w:rPr>
    </w:lvl>
    <w:lvl w:ilvl="6" w:tplc="AA3AE774" w:tentative="1">
      <w:start w:val="1"/>
      <w:numFmt w:val="bullet"/>
      <w:lvlText w:val="•"/>
      <w:lvlJc w:val="left"/>
      <w:pPr>
        <w:tabs>
          <w:tab w:val="num" w:pos="5040"/>
        </w:tabs>
        <w:ind w:left="5040" w:hanging="360"/>
      </w:pPr>
      <w:rPr>
        <w:rFonts w:ascii="Times New Roman" w:hAnsi="Times New Roman" w:hint="default"/>
      </w:rPr>
    </w:lvl>
    <w:lvl w:ilvl="7" w:tplc="FA72A756" w:tentative="1">
      <w:start w:val="1"/>
      <w:numFmt w:val="bullet"/>
      <w:lvlText w:val="•"/>
      <w:lvlJc w:val="left"/>
      <w:pPr>
        <w:tabs>
          <w:tab w:val="num" w:pos="5760"/>
        </w:tabs>
        <w:ind w:left="5760" w:hanging="360"/>
      </w:pPr>
      <w:rPr>
        <w:rFonts w:ascii="Times New Roman" w:hAnsi="Times New Roman" w:hint="default"/>
      </w:rPr>
    </w:lvl>
    <w:lvl w:ilvl="8" w:tplc="2FDC86EA" w:tentative="1">
      <w:start w:val="1"/>
      <w:numFmt w:val="bullet"/>
      <w:lvlText w:val="•"/>
      <w:lvlJc w:val="left"/>
      <w:pPr>
        <w:tabs>
          <w:tab w:val="num" w:pos="6480"/>
        </w:tabs>
        <w:ind w:left="6480" w:hanging="360"/>
      </w:pPr>
      <w:rPr>
        <w:rFonts w:ascii="Times New Roman" w:hAnsi="Times New Roman" w:hint="default"/>
      </w:rPr>
    </w:lvl>
  </w:abstractNum>
  <w:abstractNum w:abstractNumId="94">
    <w:nsid w:val="7E1C3925"/>
    <w:multiLevelType w:val="hybridMultilevel"/>
    <w:tmpl w:val="1744DD5E"/>
    <w:lvl w:ilvl="0" w:tplc="215E84A6">
      <w:start w:val="1"/>
      <w:numFmt w:val="bullet"/>
      <w:lvlText w:val="•"/>
      <w:lvlJc w:val="left"/>
      <w:pPr>
        <w:tabs>
          <w:tab w:val="num" w:pos="720"/>
        </w:tabs>
        <w:ind w:left="720" w:hanging="360"/>
      </w:pPr>
      <w:rPr>
        <w:rFonts w:ascii="Times New Roman" w:hAnsi="Times New Roman" w:hint="default"/>
      </w:rPr>
    </w:lvl>
    <w:lvl w:ilvl="1" w:tplc="6E343A26" w:tentative="1">
      <w:start w:val="1"/>
      <w:numFmt w:val="bullet"/>
      <w:lvlText w:val="•"/>
      <w:lvlJc w:val="left"/>
      <w:pPr>
        <w:tabs>
          <w:tab w:val="num" w:pos="1440"/>
        </w:tabs>
        <w:ind w:left="1440" w:hanging="360"/>
      </w:pPr>
      <w:rPr>
        <w:rFonts w:ascii="Times New Roman" w:hAnsi="Times New Roman" w:hint="default"/>
      </w:rPr>
    </w:lvl>
    <w:lvl w:ilvl="2" w:tplc="4F4802C6" w:tentative="1">
      <w:start w:val="1"/>
      <w:numFmt w:val="bullet"/>
      <w:lvlText w:val="•"/>
      <w:lvlJc w:val="left"/>
      <w:pPr>
        <w:tabs>
          <w:tab w:val="num" w:pos="2160"/>
        </w:tabs>
        <w:ind w:left="2160" w:hanging="360"/>
      </w:pPr>
      <w:rPr>
        <w:rFonts w:ascii="Times New Roman" w:hAnsi="Times New Roman" w:hint="default"/>
      </w:rPr>
    </w:lvl>
    <w:lvl w:ilvl="3" w:tplc="D7460FBA" w:tentative="1">
      <w:start w:val="1"/>
      <w:numFmt w:val="bullet"/>
      <w:lvlText w:val="•"/>
      <w:lvlJc w:val="left"/>
      <w:pPr>
        <w:tabs>
          <w:tab w:val="num" w:pos="2880"/>
        </w:tabs>
        <w:ind w:left="2880" w:hanging="360"/>
      </w:pPr>
      <w:rPr>
        <w:rFonts w:ascii="Times New Roman" w:hAnsi="Times New Roman" w:hint="default"/>
      </w:rPr>
    </w:lvl>
    <w:lvl w:ilvl="4" w:tplc="9F96D08E" w:tentative="1">
      <w:start w:val="1"/>
      <w:numFmt w:val="bullet"/>
      <w:lvlText w:val="•"/>
      <w:lvlJc w:val="left"/>
      <w:pPr>
        <w:tabs>
          <w:tab w:val="num" w:pos="3600"/>
        </w:tabs>
        <w:ind w:left="3600" w:hanging="360"/>
      </w:pPr>
      <w:rPr>
        <w:rFonts w:ascii="Times New Roman" w:hAnsi="Times New Roman" w:hint="default"/>
      </w:rPr>
    </w:lvl>
    <w:lvl w:ilvl="5" w:tplc="54D4BA20" w:tentative="1">
      <w:start w:val="1"/>
      <w:numFmt w:val="bullet"/>
      <w:lvlText w:val="•"/>
      <w:lvlJc w:val="left"/>
      <w:pPr>
        <w:tabs>
          <w:tab w:val="num" w:pos="4320"/>
        </w:tabs>
        <w:ind w:left="4320" w:hanging="360"/>
      </w:pPr>
      <w:rPr>
        <w:rFonts w:ascii="Times New Roman" w:hAnsi="Times New Roman" w:hint="default"/>
      </w:rPr>
    </w:lvl>
    <w:lvl w:ilvl="6" w:tplc="D69E2ADA" w:tentative="1">
      <w:start w:val="1"/>
      <w:numFmt w:val="bullet"/>
      <w:lvlText w:val="•"/>
      <w:lvlJc w:val="left"/>
      <w:pPr>
        <w:tabs>
          <w:tab w:val="num" w:pos="5040"/>
        </w:tabs>
        <w:ind w:left="5040" w:hanging="360"/>
      </w:pPr>
      <w:rPr>
        <w:rFonts w:ascii="Times New Roman" w:hAnsi="Times New Roman" w:hint="default"/>
      </w:rPr>
    </w:lvl>
    <w:lvl w:ilvl="7" w:tplc="60C245DA" w:tentative="1">
      <w:start w:val="1"/>
      <w:numFmt w:val="bullet"/>
      <w:lvlText w:val="•"/>
      <w:lvlJc w:val="left"/>
      <w:pPr>
        <w:tabs>
          <w:tab w:val="num" w:pos="5760"/>
        </w:tabs>
        <w:ind w:left="5760" w:hanging="360"/>
      </w:pPr>
      <w:rPr>
        <w:rFonts w:ascii="Times New Roman" w:hAnsi="Times New Roman" w:hint="default"/>
      </w:rPr>
    </w:lvl>
    <w:lvl w:ilvl="8" w:tplc="1C6CDCF4" w:tentative="1">
      <w:start w:val="1"/>
      <w:numFmt w:val="bullet"/>
      <w:lvlText w:val="•"/>
      <w:lvlJc w:val="left"/>
      <w:pPr>
        <w:tabs>
          <w:tab w:val="num" w:pos="6480"/>
        </w:tabs>
        <w:ind w:left="6480" w:hanging="360"/>
      </w:pPr>
      <w:rPr>
        <w:rFonts w:ascii="Times New Roman" w:hAnsi="Times New Roman" w:hint="default"/>
      </w:rPr>
    </w:lvl>
  </w:abstractNum>
  <w:abstractNum w:abstractNumId="95">
    <w:nsid w:val="7E892C51"/>
    <w:multiLevelType w:val="hybridMultilevel"/>
    <w:tmpl w:val="9FFAD37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0"/>
  </w:num>
  <w:num w:numId="2">
    <w:abstractNumId w:val="67"/>
  </w:num>
  <w:num w:numId="3">
    <w:abstractNumId w:val="25"/>
  </w:num>
  <w:num w:numId="4">
    <w:abstractNumId w:val="9"/>
  </w:num>
  <w:num w:numId="5">
    <w:abstractNumId w:val="91"/>
  </w:num>
  <w:num w:numId="6">
    <w:abstractNumId w:val="33"/>
  </w:num>
  <w:num w:numId="7">
    <w:abstractNumId w:val="12"/>
  </w:num>
  <w:num w:numId="8">
    <w:abstractNumId w:val="70"/>
  </w:num>
  <w:num w:numId="9">
    <w:abstractNumId w:val="68"/>
  </w:num>
  <w:num w:numId="10">
    <w:abstractNumId w:val="77"/>
  </w:num>
  <w:num w:numId="11">
    <w:abstractNumId w:val="65"/>
  </w:num>
  <w:num w:numId="12">
    <w:abstractNumId w:val="35"/>
  </w:num>
  <w:num w:numId="13">
    <w:abstractNumId w:val="57"/>
  </w:num>
  <w:num w:numId="14">
    <w:abstractNumId w:val="27"/>
  </w:num>
  <w:num w:numId="15">
    <w:abstractNumId w:val="40"/>
  </w:num>
  <w:num w:numId="16">
    <w:abstractNumId w:val="59"/>
  </w:num>
  <w:num w:numId="17">
    <w:abstractNumId w:val="6"/>
  </w:num>
  <w:num w:numId="18">
    <w:abstractNumId w:val="1"/>
  </w:num>
  <w:num w:numId="19">
    <w:abstractNumId w:val="82"/>
  </w:num>
  <w:num w:numId="20">
    <w:abstractNumId w:val="16"/>
  </w:num>
  <w:num w:numId="21">
    <w:abstractNumId w:val="5"/>
  </w:num>
  <w:num w:numId="22">
    <w:abstractNumId w:val="39"/>
  </w:num>
  <w:num w:numId="23">
    <w:abstractNumId w:val="21"/>
  </w:num>
  <w:num w:numId="24">
    <w:abstractNumId w:val="56"/>
  </w:num>
  <w:num w:numId="25">
    <w:abstractNumId w:val="51"/>
  </w:num>
  <w:num w:numId="26">
    <w:abstractNumId w:val="75"/>
  </w:num>
  <w:num w:numId="27">
    <w:abstractNumId w:val="55"/>
  </w:num>
  <w:num w:numId="28">
    <w:abstractNumId w:val="74"/>
  </w:num>
  <w:num w:numId="29">
    <w:abstractNumId w:val="11"/>
  </w:num>
  <w:num w:numId="30">
    <w:abstractNumId w:val="61"/>
  </w:num>
  <w:num w:numId="31">
    <w:abstractNumId w:val="2"/>
  </w:num>
  <w:num w:numId="32">
    <w:abstractNumId w:val="85"/>
  </w:num>
  <w:num w:numId="33">
    <w:abstractNumId w:val="62"/>
  </w:num>
  <w:num w:numId="34">
    <w:abstractNumId w:val="0"/>
  </w:num>
  <w:num w:numId="35">
    <w:abstractNumId w:val="53"/>
  </w:num>
  <w:num w:numId="36">
    <w:abstractNumId w:val="73"/>
  </w:num>
  <w:num w:numId="37">
    <w:abstractNumId w:val="87"/>
  </w:num>
  <w:num w:numId="38">
    <w:abstractNumId w:val="72"/>
  </w:num>
  <w:num w:numId="39">
    <w:abstractNumId w:val="76"/>
  </w:num>
  <w:num w:numId="40">
    <w:abstractNumId w:val="71"/>
  </w:num>
  <w:num w:numId="41">
    <w:abstractNumId w:val="44"/>
  </w:num>
  <w:num w:numId="42">
    <w:abstractNumId w:val="79"/>
  </w:num>
  <w:num w:numId="43">
    <w:abstractNumId w:val="81"/>
  </w:num>
  <w:num w:numId="44">
    <w:abstractNumId w:val="88"/>
  </w:num>
  <w:num w:numId="45">
    <w:abstractNumId w:val="8"/>
  </w:num>
  <w:num w:numId="46">
    <w:abstractNumId w:val="69"/>
  </w:num>
  <w:num w:numId="47">
    <w:abstractNumId w:val="64"/>
  </w:num>
  <w:num w:numId="48">
    <w:abstractNumId w:val="4"/>
  </w:num>
  <w:num w:numId="49">
    <w:abstractNumId w:val="26"/>
  </w:num>
  <w:num w:numId="50">
    <w:abstractNumId w:val="94"/>
  </w:num>
  <w:num w:numId="51">
    <w:abstractNumId w:val="48"/>
  </w:num>
  <w:num w:numId="52">
    <w:abstractNumId w:val="22"/>
  </w:num>
  <w:num w:numId="53">
    <w:abstractNumId w:val="28"/>
  </w:num>
  <w:num w:numId="54">
    <w:abstractNumId w:val="30"/>
  </w:num>
  <w:num w:numId="55">
    <w:abstractNumId w:val="90"/>
  </w:num>
  <w:num w:numId="56">
    <w:abstractNumId w:val="14"/>
  </w:num>
  <w:num w:numId="57">
    <w:abstractNumId w:val="43"/>
  </w:num>
  <w:num w:numId="58">
    <w:abstractNumId w:val="93"/>
  </w:num>
  <w:num w:numId="59">
    <w:abstractNumId w:val="95"/>
  </w:num>
  <w:num w:numId="60">
    <w:abstractNumId w:val="60"/>
  </w:num>
  <w:num w:numId="61">
    <w:abstractNumId w:val="32"/>
  </w:num>
  <w:num w:numId="62">
    <w:abstractNumId w:val="41"/>
  </w:num>
  <w:num w:numId="63">
    <w:abstractNumId w:val="31"/>
  </w:num>
  <w:num w:numId="64">
    <w:abstractNumId w:val="3"/>
  </w:num>
  <w:num w:numId="65">
    <w:abstractNumId w:val="37"/>
  </w:num>
  <w:num w:numId="66">
    <w:abstractNumId w:val="46"/>
  </w:num>
  <w:num w:numId="67">
    <w:abstractNumId w:val="18"/>
  </w:num>
  <w:num w:numId="68">
    <w:abstractNumId w:val="92"/>
  </w:num>
  <w:num w:numId="69">
    <w:abstractNumId w:val="24"/>
  </w:num>
  <w:num w:numId="70">
    <w:abstractNumId w:val="83"/>
  </w:num>
  <w:num w:numId="71">
    <w:abstractNumId w:val="58"/>
  </w:num>
  <w:num w:numId="72">
    <w:abstractNumId w:val="89"/>
  </w:num>
  <w:num w:numId="73">
    <w:abstractNumId w:val="54"/>
  </w:num>
  <w:num w:numId="74">
    <w:abstractNumId w:val="66"/>
  </w:num>
  <w:num w:numId="75">
    <w:abstractNumId w:val="36"/>
  </w:num>
  <w:num w:numId="76">
    <w:abstractNumId w:val="7"/>
  </w:num>
  <w:num w:numId="77">
    <w:abstractNumId w:val="20"/>
  </w:num>
  <w:num w:numId="78">
    <w:abstractNumId w:val="80"/>
  </w:num>
  <w:num w:numId="79">
    <w:abstractNumId w:val="49"/>
  </w:num>
  <w:num w:numId="80">
    <w:abstractNumId w:val="19"/>
  </w:num>
  <w:num w:numId="81">
    <w:abstractNumId w:val="45"/>
  </w:num>
  <w:num w:numId="82">
    <w:abstractNumId w:val="29"/>
  </w:num>
  <w:num w:numId="83">
    <w:abstractNumId w:val="17"/>
  </w:num>
  <w:num w:numId="84">
    <w:abstractNumId w:val="23"/>
  </w:num>
  <w:num w:numId="85">
    <w:abstractNumId w:val="15"/>
  </w:num>
  <w:num w:numId="86">
    <w:abstractNumId w:val="50"/>
  </w:num>
  <w:num w:numId="87">
    <w:abstractNumId w:val="42"/>
  </w:num>
  <w:num w:numId="88">
    <w:abstractNumId w:val="47"/>
  </w:num>
  <w:num w:numId="89">
    <w:abstractNumId w:val="84"/>
  </w:num>
  <w:num w:numId="90">
    <w:abstractNumId w:val="38"/>
  </w:num>
  <w:num w:numId="91">
    <w:abstractNumId w:val="63"/>
  </w:num>
  <w:num w:numId="92">
    <w:abstractNumId w:val="52"/>
  </w:num>
  <w:num w:numId="93">
    <w:abstractNumId w:val="13"/>
  </w:num>
  <w:num w:numId="94">
    <w:abstractNumId w:val="86"/>
  </w:num>
  <w:num w:numId="95">
    <w:abstractNumId w:val="34"/>
  </w:num>
  <w:num w:numId="96">
    <w:abstractNumId w:val="78"/>
  </w:num>
  <w:numIdMacAtCleanup w:val="8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2"/>
  </w:compat>
  <w:rsids>
    <w:rsidRoot w:val="00DE62E7"/>
    <w:rsid w:val="00005561"/>
    <w:rsid w:val="000105D5"/>
    <w:rsid w:val="00010A0E"/>
    <w:rsid w:val="000119C8"/>
    <w:rsid w:val="00012C22"/>
    <w:rsid w:val="0001330E"/>
    <w:rsid w:val="00013E59"/>
    <w:rsid w:val="0001524B"/>
    <w:rsid w:val="0002538A"/>
    <w:rsid w:val="000268EA"/>
    <w:rsid w:val="00030238"/>
    <w:rsid w:val="00031C9A"/>
    <w:rsid w:val="00033A86"/>
    <w:rsid w:val="00035877"/>
    <w:rsid w:val="0003627B"/>
    <w:rsid w:val="0003639C"/>
    <w:rsid w:val="00042E3E"/>
    <w:rsid w:val="00042EA7"/>
    <w:rsid w:val="0004427F"/>
    <w:rsid w:val="000454C1"/>
    <w:rsid w:val="00050E86"/>
    <w:rsid w:val="00052ED4"/>
    <w:rsid w:val="00056101"/>
    <w:rsid w:val="00056116"/>
    <w:rsid w:val="000631CC"/>
    <w:rsid w:val="00064238"/>
    <w:rsid w:val="00067000"/>
    <w:rsid w:val="00067CCA"/>
    <w:rsid w:val="00070000"/>
    <w:rsid w:val="00076899"/>
    <w:rsid w:val="00076E79"/>
    <w:rsid w:val="000770CC"/>
    <w:rsid w:val="000806D6"/>
    <w:rsid w:val="0008072E"/>
    <w:rsid w:val="00080DA3"/>
    <w:rsid w:val="00080EE7"/>
    <w:rsid w:val="000810FD"/>
    <w:rsid w:val="00082FAB"/>
    <w:rsid w:val="00083859"/>
    <w:rsid w:val="00086E1E"/>
    <w:rsid w:val="000911BC"/>
    <w:rsid w:val="00094262"/>
    <w:rsid w:val="000945D7"/>
    <w:rsid w:val="000962CA"/>
    <w:rsid w:val="00097DBA"/>
    <w:rsid w:val="000A2DB9"/>
    <w:rsid w:val="000A67C9"/>
    <w:rsid w:val="000B00D8"/>
    <w:rsid w:val="000B09C8"/>
    <w:rsid w:val="000B644E"/>
    <w:rsid w:val="000B7B41"/>
    <w:rsid w:val="000D0588"/>
    <w:rsid w:val="000D1997"/>
    <w:rsid w:val="000D4B47"/>
    <w:rsid w:val="000D5D7E"/>
    <w:rsid w:val="000D75E7"/>
    <w:rsid w:val="000D7D19"/>
    <w:rsid w:val="000D7EF9"/>
    <w:rsid w:val="000E0431"/>
    <w:rsid w:val="000E3E54"/>
    <w:rsid w:val="000E3ED6"/>
    <w:rsid w:val="000E4F49"/>
    <w:rsid w:val="000F3766"/>
    <w:rsid w:val="000F4F05"/>
    <w:rsid w:val="000F5935"/>
    <w:rsid w:val="000F6644"/>
    <w:rsid w:val="000F75DF"/>
    <w:rsid w:val="00100562"/>
    <w:rsid w:val="00101FB0"/>
    <w:rsid w:val="00102EDC"/>
    <w:rsid w:val="00105F8C"/>
    <w:rsid w:val="00110A7D"/>
    <w:rsid w:val="00122D3E"/>
    <w:rsid w:val="00122E08"/>
    <w:rsid w:val="001301C0"/>
    <w:rsid w:val="001357A2"/>
    <w:rsid w:val="00142833"/>
    <w:rsid w:val="00142D20"/>
    <w:rsid w:val="0014555A"/>
    <w:rsid w:val="00151378"/>
    <w:rsid w:val="00152EB6"/>
    <w:rsid w:val="0015360B"/>
    <w:rsid w:val="001543B2"/>
    <w:rsid w:val="001564CC"/>
    <w:rsid w:val="00161F75"/>
    <w:rsid w:val="0016225B"/>
    <w:rsid w:val="00166D4E"/>
    <w:rsid w:val="001812D0"/>
    <w:rsid w:val="0018271A"/>
    <w:rsid w:val="001837AF"/>
    <w:rsid w:val="00183ED0"/>
    <w:rsid w:val="00185FCF"/>
    <w:rsid w:val="00187FF6"/>
    <w:rsid w:val="001934B6"/>
    <w:rsid w:val="001A18F3"/>
    <w:rsid w:val="001A4D64"/>
    <w:rsid w:val="001A5CAE"/>
    <w:rsid w:val="001A7116"/>
    <w:rsid w:val="001A7716"/>
    <w:rsid w:val="001B2A22"/>
    <w:rsid w:val="001B3190"/>
    <w:rsid w:val="001B62DA"/>
    <w:rsid w:val="001B7D65"/>
    <w:rsid w:val="001C0157"/>
    <w:rsid w:val="001C076B"/>
    <w:rsid w:val="001C0E76"/>
    <w:rsid w:val="001C31CF"/>
    <w:rsid w:val="001C6F01"/>
    <w:rsid w:val="001D40C2"/>
    <w:rsid w:val="001E1E72"/>
    <w:rsid w:val="001E2C46"/>
    <w:rsid w:val="001E2F4C"/>
    <w:rsid w:val="001F20A2"/>
    <w:rsid w:val="001F355D"/>
    <w:rsid w:val="0020437D"/>
    <w:rsid w:val="00210C05"/>
    <w:rsid w:val="00211359"/>
    <w:rsid w:val="002114C6"/>
    <w:rsid w:val="00212887"/>
    <w:rsid w:val="0021322B"/>
    <w:rsid w:val="00213394"/>
    <w:rsid w:val="00215247"/>
    <w:rsid w:val="00217301"/>
    <w:rsid w:val="00217344"/>
    <w:rsid w:val="002209E3"/>
    <w:rsid w:val="0022486C"/>
    <w:rsid w:val="0022796E"/>
    <w:rsid w:val="00227C50"/>
    <w:rsid w:val="00230438"/>
    <w:rsid w:val="00230640"/>
    <w:rsid w:val="00231C14"/>
    <w:rsid w:val="00233FBD"/>
    <w:rsid w:val="00237182"/>
    <w:rsid w:val="002377CE"/>
    <w:rsid w:val="002434B9"/>
    <w:rsid w:val="00244BD7"/>
    <w:rsid w:val="002469F0"/>
    <w:rsid w:val="0025104F"/>
    <w:rsid w:val="00257146"/>
    <w:rsid w:val="00267498"/>
    <w:rsid w:val="0027376E"/>
    <w:rsid w:val="002773DA"/>
    <w:rsid w:val="00277A85"/>
    <w:rsid w:val="0028298E"/>
    <w:rsid w:val="002862F3"/>
    <w:rsid w:val="00290EAB"/>
    <w:rsid w:val="002A350F"/>
    <w:rsid w:val="002A467F"/>
    <w:rsid w:val="002A5D9C"/>
    <w:rsid w:val="002A5EB3"/>
    <w:rsid w:val="002A5F83"/>
    <w:rsid w:val="002A651E"/>
    <w:rsid w:val="002A678F"/>
    <w:rsid w:val="002B5CA9"/>
    <w:rsid w:val="002B70B4"/>
    <w:rsid w:val="002B74DD"/>
    <w:rsid w:val="002C1966"/>
    <w:rsid w:val="002C2226"/>
    <w:rsid w:val="002D03EA"/>
    <w:rsid w:val="002D1BC1"/>
    <w:rsid w:val="002D1C2E"/>
    <w:rsid w:val="002D1E89"/>
    <w:rsid w:val="002D494C"/>
    <w:rsid w:val="002D7846"/>
    <w:rsid w:val="002E45DD"/>
    <w:rsid w:val="002E5C70"/>
    <w:rsid w:val="002E6077"/>
    <w:rsid w:val="002E71EE"/>
    <w:rsid w:val="002F0DFF"/>
    <w:rsid w:val="002F3148"/>
    <w:rsid w:val="002F4886"/>
    <w:rsid w:val="002F4C48"/>
    <w:rsid w:val="002F67AA"/>
    <w:rsid w:val="00301F7D"/>
    <w:rsid w:val="0030238B"/>
    <w:rsid w:val="00302CD3"/>
    <w:rsid w:val="00302CDD"/>
    <w:rsid w:val="003034C5"/>
    <w:rsid w:val="003039D3"/>
    <w:rsid w:val="00304AC9"/>
    <w:rsid w:val="0030687C"/>
    <w:rsid w:val="00307995"/>
    <w:rsid w:val="00311D01"/>
    <w:rsid w:val="0031686D"/>
    <w:rsid w:val="00317052"/>
    <w:rsid w:val="00321360"/>
    <w:rsid w:val="003241A5"/>
    <w:rsid w:val="003331D5"/>
    <w:rsid w:val="00333E07"/>
    <w:rsid w:val="0033569E"/>
    <w:rsid w:val="00340250"/>
    <w:rsid w:val="003426A4"/>
    <w:rsid w:val="00352CC7"/>
    <w:rsid w:val="00352D8A"/>
    <w:rsid w:val="003606C1"/>
    <w:rsid w:val="00360C88"/>
    <w:rsid w:val="003628AC"/>
    <w:rsid w:val="0036415C"/>
    <w:rsid w:val="00364584"/>
    <w:rsid w:val="00365252"/>
    <w:rsid w:val="00365F75"/>
    <w:rsid w:val="00367687"/>
    <w:rsid w:val="00367E3F"/>
    <w:rsid w:val="00375BC6"/>
    <w:rsid w:val="00380D4A"/>
    <w:rsid w:val="00380D50"/>
    <w:rsid w:val="00380F16"/>
    <w:rsid w:val="00382A0C"/>
    <w:rsid w:val="003833E8"/>
    <w:rsid w:val="003835B8"/>
    <w:rsid w:val="0038758B"/>
    <w:rsid w:val="00391FBB"/>
    <w:rsid w:val="003939C6"/>
    <w:rsid w:val="003941AD"/>
    <w:rsid w:val="00395DA0"/>
    <w:rsid w:val="003967C1"/>
    <w:rsid w:val="003A0D8B"/>
    <w:rsid w:val="003A52CA"/>
    <w:rsid w:val="003A553A"/>
    <w:rsid w:val="003A7A38"/>
    <w:rsid w:val="003B1A43"/>
    <w:rsid w:val="003C2A1E"/>
    <w:rsid w:val="003D241D"/>
    <w:rsid w:val="003D3313"/>
    <w:rsid w:val="003D5769"/>
    <w:rsid w:val="003D751B"/>
    <w:rsid w:val="003E07DE"/>
    <w:rsid w:val="003E0E05"/>
    <w:rsid w:val="003F14DE"/>
    <w:rsid w:val="003F230A"/>
    <w:rsid w:val="003F31D2"/>
    <w:rsid w:val="003F3481"/>
    <w:rsid w:val="003F3E26"/>
    <w:rsid w:val="003F4265"/>
    <w:rsid w:val="003F5387"/>
    <w:rsid w:val="003F594D"/>
    <w:rsid w:val="003F6132"/>
    <w:rsid w:val="003F793D"/>
    <w:rsid w:val="004028FE"/>
    <w:rsid w:val="004146FD"/>
    <w:rsid w:val="00414829"/>
    <w:rsid w:val="0041506B"/>
    <w:rsid w:val="0041656A"/>
    <w:rsid w:val="004273C6"/>
    <w:rsid w:val="0043100A"/>
    <w:rsid w:val="004311BB"/>
    <w:rsid w:val="00432451"/>
    <w:rsid w:val="0043384B"/>
    <w:rsid w:val="00433CFE"/>
    <w:rsid w:val="00434037"/>
    <w:rsid w:val="00434311"/>
    <w:rsid w:val="00434CE2"/>
    <w:rsid w:val="00442888"/>
    <w:rsid w:val="00443393"/>
    <w:rsid w:val="00447F60"/>
    <w:rsid w:val="004503D9"/>
    <w:rsid w:val="00451D41"/>
    <w:rsid w:val="00453724"/>
    <w:rsid w:val="004550AB"/>
    <w:rsid w:val="004551C1"/>
    <w:rsid w:val="004574C9"/>
    <w:rsid w:val="00461CDB"/>
    <w:rsid w:val="00464047"/>
    <w:rsid w:val="0047181B"/>
    <w:rsid w:val="00472B33"/>
    <w:rsid w:val="004738D9"/>
    <w:rsid w:val="004765FF"/>
    <w:rsid w:val="00477240"/>
    <w:rsid w:val="00480B55"/>
    <w:rsid w:val="00482850"/>
    <w:rsid w:val="004832F2"/>
    <w:rsid w:val="0048476E"/>
    <w:rsid w:val="0049504F"/>
    <w:rsid w:val="00495B67"/>
    <w:rsid w:val="0049762D"/>
    <w:rsid w:val="004A237E"/>
    <w:rsid w:val="004A45C7"/>
    <w:rsid w:val="004A48A5"/>
    <w:rsid w:val="004A63A1"/>
    <w:rsid w:val="004B426F"/>
    <w:rsid w:val="004B7863"/>
    <w:rsid w:val="004D03F0"/>
    <w:rsid w:val="004D1C3B"/>
    <w:rsid w:val="004D5D74"/>
    <w:rsid w:val="004E10DC"/>
    <w:rsid w:val="004E200A"/>
    <w:rsid w:val="004E341B"/>
    <w:rsid w:val="004E3A37"/>
    <w:rsid w:val="004E4FD7"/>
    <w:rsid w:val="004E6C41"/>
    <w:rsid w:val="004E70AE"/>
    <w:rsid w:val="004F16CC"/>
    <w:rsid w:val="004F44A7"/>
    <w:rsid w:val="004F48C7"/>
    <w:rsid w:val="00502DE0"/>
    <w:rsid w:val="0050475D"/>
    <w:rsid w:val="005149A1"/>
    <w:rsid w:val="00520499"/>
    <w:rsid w:val="00520890"/>
    <w:rsid w:val="00522DEB"/>
    <w:rsid w:val="00523567"/>
    <w:rsid w:val="00525AF0"/>
    <w:rsid w:val="00527672"/>
    <w:rsid w:val="00531BAE"/>
    <w:rsid w:val="0053409A"/>
    <w:rsid w:val="005357AF"/>
    <w:rsid w:val="0054030D"/>
    <w:rsid w:val="00540C08"/>
    <w:rsid w:val="0054146C"/>
    <w:rsid w:val="005507DB"/>
    <w:rsid w:val="00556A4F"/>
    <w:rsid w:val="00557429"/>
    <w:rsid w:val="0056313A"/>
    <w:rsid w:val="00575CF4"/>
    <w:rsid w:val="005761FB"/>
    <w:rsid w:val="00583621"/>
    <w:rsid w:val="00594DB2"/>
    <w:rsid w:val="005969C1"/>
    <w:rsid w:val="00597AF2"/>
    <w:rsid w:val="005A2513"/>
    <w:rsid w:val="005A27AE"/>
    <w:rsid w:val="005A661D"/>
    <w:rsid w:val="005A7CCA"/>
    <w:rsid w:val="005B00B4"/>
    <w:rsid w:val="005B0137"/>
    <w:rsid w:val="005B4DBD"/>
    <w:rsid w:val="005B5DE1"/>
    <w:rsid w:val="005C1656"/>
    <w:rsid w:val="005C20BA"/>
    <w:rsid w:val="005C63CC"/>
    <w:rsid w:val="005C79FE"/>
    <w:rsid w:val="005C7EBB"/>
    <w:rsid w:val="005D570E"/>
    <w:rsid w:val="005D6326"/>
    <w:rsid w:val="005E3310"/>
    <w:rsid w:val="005E41F8"/>
    <w:rsid w:val="005E506C"/>
    <w:rsid w:val="005E55FF"/>
    <w:rsid w:val="005E6148"/>
    <w:rsid w:val="005E7C45"/>
    <w:rsid w:val="005F2497"/>
    <w:rsid w:val="005F3670"/>
    <w:rsid w:val="005F5BD3"/>
    <w:rsid w:val="006055B8"/>
    <w:rsid w:val="00605F64"/>
    <w:rsid w:val="00613039"/>
    <w:rsid w:val="0061671A"/>
    <w:rsid w:val="006168C1"/>
    <w:rsid w:val="006205F5"/>
    <w:rsid w:val="00625E31"/>
    <w:rsid w:val="0063170B"/>
    <w:rsid w:val="006419E2"/>
    <w:rsid w:val="006432CB"/>
    <w:rsid w:val="00643E84"/>
    <w:rsid w:val="006508AB"/>
    <w:rsid w:val="00652315"/>
    <w:rsid w:val="00652CF3"/>
    <w:rsid w:val="00653AF5"/>
    <w:rsid w:val="00653B3B"/>
    <w:rsid w:val="00653C0B"/>
    <w:rsid w:val="006540EB"/>
    <w:rsid w:val="0065603D"/>
    <w:rsid w:val="00656A8F"/>
    <w:rsid w:val="00660941"/>
    <w:rsid w:val="00662C14"/>
    <w:rsid w:val="00665630"/>
    <w:rsid w:val="006732AE"/>
    <w:rsid w:val="00675D03"/>
    <w:rsid w:val="0067635F"/>
    <w:rsid w:val="00676CA7"/>
    <w:rsid w:val="00677689"/>
    <w:rsid w:val="006776B3"/>
    <w:rsid w:val="00684A2C"/>
    <w:rsid w:val="00696E56"/>
    <w:rsid w:val="006A16C4"/>
    <w:rsid w:val="006A43ED"/>
    <w:rsid w:val="006A481E"/>
    <w:rsid w:val="006A4CFA"/>
    <w:rsid w:val="006A73F0"/>
    <w:rsid w:val="006B0E55"/>
    <w:rsid w:val="006B1A79"/>
    <w:rsid w:val="006B21A5"/>
    <w:rsid w:val="006B22A5"/>
    <w:rsid w:val="006B32FD"/>
    <w:rsid w:val="006C0D16"/>
    <w:rsid w:val="006C0F22"/>
    <w:rsid w:val="006D6441"/>
    <w:rsid w:val="006E1198"/>
    <w:rsid w:val="006E4330"/>
    <w:rsid w:val="006E675B"/>
    <w:rsid w:val="006E72BB"/>
    <w:rsid w:val="006E7AD9"/>
    <w:rsid w:val="006F04CA"/>
    <w:rsid w:val="006F086C"/>
    <w:rsid w:val="006F1300"/>
    <w:rsid w:val="006F3812"/>
    <w:rsid w:val="006F4912"/>
    <w:rsid w:val="006F72E8"/>
    <w:rsid w:val="006F772E"/>
    <w:rsid w:val="00701960"/>
    <w:rsid w:val="007035AA"/>
    <w:rsid w:val="007039F7"/>
    <w:rsid w:val="00706542"/>
    <w:rsid w:val="007067F7"/>
    <w:rsid w:val="0070763B"/>
    <w:rsid w:val="00712E7A"/>
    <w:rsid w:val="007143C3"/>
    <w:rsid w:val="0072178E"/>
    <w:rsid w:val="007220F3"/>
    <w:rsid w:val="00723482"/>
    <w:rsid w:val="007304DE"/>
    <w:rsid w:val="00731B97"/>
    <w:rsid w:val="00732657"/>
    <w:rsid w:val="00732CB2"/>
    <w:rsid w:val="00732EEB"/>
    <w:rsid w:val="00735BF6"/>
    <w:rsid w:val="0073718B"/>
    <w:rsid w:val="007377AA"/>
    <w:rsid w:val="007404DF"/>
    <w:rsid w:val="00740DC8"/>
    <w:rsid w:val="00742203"/>
    <w:rsid w:val="00744704"/>
    <w:rsid w:val="00746E66"/>
    <w:rsid w:val="00750B46"/>
    <w:rsid w:val="0075104B"/>
    <w:rsid w:val="0075697C"/>
    <w:rsid w:val="007572AE"/>
    <w:rsid w:val="00760C22"/>
    <w:rsid w:val="007632FA"/>
    <w:rsid w:val="00765A0A"/>
    <w:rsid w:val="00772C9D"/>
    <w:rsid w:val="00773293"/>
    <w:rsid w:val="00773892"/>
    <w:rsid w:val="00781C8E"/>
    <w:rsid w:val="00796951"/>
    <w:rsid w:val="007A6FCC"/>
    <w:rsid w:val="007B4C62"/>
    <w:rsid w:val="007B7795"/>
    <w:rsid w:val="007B7EA3"/>
    <w:rsid w:val="007C0A22"/>
    <w:rsid w:val="007C2558"/>
    <w:rsid w:val="007C532A"/>
    <w:rsid w:val="007D0E8B"/>
    <w:rsid w:val="007D342E"/>
    <w:rsid w:val="007D4B35"/>
    <w:rsid w:val="007D751D"/>
    <w:rsid w:val="007E0DB5"/>
    <w:rsid w:val="007E271A"/>
    <w:rsid w:val="007E338F"/>
    <w:rsid w:val="007E45FA"/>
    <w:rsid w:val="007E6577"/>
    <w:rsid w:val="007E7F7B"/>
    <w:rsid w:val="007F0951"/>
    <w:rsid w:val="007F0EA6"/>
    <w:rsid w:val="007F0FB2"/>
    <w:rsid w:val="007F31B3"/>
    <w:rsid w:val="007F3D5C"/>
    <w:rsid w:val="007F4311"/>
    <w:rsid w:val="007F6397"/>
    <w:rsid w:val="007F6E14"/>
    <w:rsid w:val="007F7760"/>
    <w:rsid w:val="00801079"/>
    <w:rsid w:val="00804A52"/>
    <w:rsid w:val="008058B4"/>
    <w:rsid w:val="00810C70"/>
    <w:rsid w:val="008125D0"/>
    <w:rsid w:val="00813780"/>
    <w:rsid w:val="0082120E"/>
    <w:rsid w:val="0082322C"/>
    <w:rsid w:val="00825507"/>
    <w:rsid w:val="008260B6"/>
    <w:rsid w:val="00830776"/>
    <w:rsid w:val="00831FC1"/>
    <w:rsid w:val="00832B5A"/>
    <w:rsid w:val="00837D31"/>
    <w:rsid w:val="0084186D"/>
    <w:rsid w:val="00842AAB"/>
    <w:rsid w:val="00842F30"/>
    <w:rsid w:val="00843D06"/>
    <w:rsid w:val="00845847"/>
    <w:rsid w:val="00846A55"/>
    <w:rsid w:val="008507E4"/>
    <w:rsid w:val="008519FE"/>
    <w:rsid w:val="008524EF"/>
    <w:rsid w:val="00852623"/>
    <w:rsid w:val="00855EF7"/>
    <w:rsid w:val="00857705"/>
    <w:rsid w:val="008619BA"/>
    <w:rsid w:val="00872421"/>
    <w:rsid w:val="00872814"/>
    <w:rsid w:val="00872DA4"/>
    <w:rsid w:val="00873052"/>
    <w:rsid w:val="00874211"/>
    <w:rsid w:val="00874848"/>
    <w:rsid w:val="00875943"/>
    <w:rsid w:val="008778CD"/>
    <w:rsid w:val="00877AB4"/>
    <w:rsid w:val="0088645A"/>
    <w:rsid w:val="00891745"/>
    <w:rsid w:val="00892194"/>
    <w:rsid w:val="008947D1"/>
    <w:rsid w:val="008950F8"/>
    <w:rsid w:val="008A157A"/>
    <w:rsid w:val="008A373B"/>
    <w:rsid w:val="008A5A19"/>
    <w:rsid w:val="008A6DBC"/>
    <w:rsid w:val="008A79AD"/>
    <w:rsid w:val="008B6B0F"/>
    <w:rsid w:val="008C0191"/>
    <w:rsid w:val="008C0777"/>
    <w:rsid w:val="008C7986"/>
    <w:rsid w:val="008D1997"/>
    <w:rsid w:val="008D2481"/>
    <w:rsid w:val="008D32E8"/>
    <w:rsid w:val="008D4422"/>
    <w:rsid w:val="008D61E6"/>
    <w:rsid w:val="008E1941"/>
    <w:rsid w:val="008E3C46"/>
    <w:rsid w:val="008E44F5"/>
    <w:rsid w:val="008E4EAF"/>
    <w:rsid w:val="008E5A05"/>
    <w:rsid w:val="008E6DB3"/>
    <w:rsid w:val="009022C5"/>
    <w:rsid w:val="009027C8"/>
    <w:rsid w:val="00905525"/>
    <w:rsid w:val="00906C19"/>
    <w:rsid w:val="00907653"/>
    <w:rsid w:val="009114AF"/>
    <w:rsid w:val="00914931"/>
    <w:rsid w:val="00915690"/>
    <w:rsid w:val="00924836"/>
    <w:rsid w:val="00925C97"/>
    <w:rsid w:val="00926409"/>
    <w:rsid w:val="00926C2E"/>
    <w:rsid w:val="009310E9"/>
    <w:rsid w:val="00934B29"/>
    <w:rsid w:val="00934C74"/>
    <w:rsid w:val="00934F97"/>
    <w:rsid w:val="009379F6"/>
    <w:rsid w:val="00943FD5"/>
    <w:rsid w:val="00944E8E"/>
    <w:rsid w:val="00945182"/>
    <w:rsid w:val="00945825"/>
    <w:rsid w:val="009530E1"/>
    <w:rsid w:val="00964AFD"/>
    <w:rsid w:val="0096534C"/>
    <w:rsid w:val="00973A69"/>
    <w:rsid w:val="0097495C"/>
    <w:rsid w:val="00976A85"/>
    <w:rsid w:val="00976CFD"/>
    <w:rsid w:val="009770BE"/>
    <w:rsid w:val="0098357D"/>
    <w:rsid w:val="00985097"/>
    <w:rsid w:val="00985259"/>
    <w:rsid w:val="00991E95"/>
    <w:rsid w:val="00992D74"/>
    <w:rsid w:val="009937A4"/>
    <w:rsid w:val="009975E2"/>
    <w:rsid w:val="00997BA5"/>
    <w:rsid w:val="009A4349"/>
    <w:rsid w:val="009B6B52"/>
    <w:rsid w:val="009B6F85"/>
    <w:rsid w:val="009B7031"/>
    <w:rsid w:val="009B757B"/>
    <w:rsid w:val="009C2601"/>
    <w:rsid w:val="009C4F62"/>
    <w:rsid w:val="009D181B"/>
    <w:rsid w:val="009D2E0F"/>
    <w:rsid w:val="009D3CE8"/>
    <w:rsid w:val="009D7DAB"/>
    <w:rsid w:val="009E39A2"/>
    <w:rsid w:val="009F00B2"/>
    <w:rsid w:val="009F255C"/>
    <w:rsid w:val="009F4FD4"/>
    <w:rsid w:val="009F52D5"/>
    <w:rsid w:val="009F565F"/>
    <w:rsid w:val="00A10AAF"/>
    <w:rsid w:val="00A1125A"/>
    <w:rsid w:val="00A118D5"/>
    <w:rsid w:val="00A132BD"/>
    <w:rsid w:val="00A14831"/>
    <w:rsid w:val="00A1524D"/>
    <w:rsid w:val="00A1611F"/>
    <w:rsid w:val="00A179EA"/>
    <w:rsid w:val="00A3274F"/>
    <w:rsid w:val="00A32796"/>
    <w:rsid w:val="00A32ECE"/>
    <w:rsid w:val="00A335C9"/>
    <w:rsid w:val="00A354F8"/>
    <w:rsid w:val="00A37946"/>
    <w:rsid w:val="00A4109A"/>
    <w:rsid w:val="00A42EB7"/>
    <w:rsid w:val="00A503E9"/>
    <w:rsid w:val="00A5115A"/>
    <w:rsid w:val="00A522C1"/>
    <w:rsid w:val="00A544A0"/>
    <w:rsid w:val="00A54F43"/>
    <w:rsid w:val="00A55490"/>
    <w:rsid w:val="00A61990"/>
    <w:rsid w:val="00A62E56"/>
    <w:rsid w:val="00A6487B"/>
    <w:rsid w:val="00A71139"/>
    <w:rsid w:val="00A74E4D"/>
    <w:rsid w:val="00A75685"/>
    <w:rsid w:val="00A7702A"/>
    <w:rsid w:val="00A8505C"/>
    <w:rsid w:val="00A860AD"/>
    <w:rsid w:val="00A9394B"/>
    <w:rsid w:val="00AA090F"/>
    <w:rsid w:val="00AA2AFD"/>
    <w:rsid w:val="00AA7164"/>
    <w:rsid w:val="00AA735C"/>
    <w:rsid w:val="00AA736F"/>
    <w:rsid w:val="00AB11CF"/>
    <w:rsid w:val="00AB5878"/>
    <w:rsid w:val="00AD2E13"/>
    <w:rsid w:val="00AD4C8F"/>
    <w:rsid w:val="00AD5FE7"/>
    <w:rsid w:val="00AE5950"/>
    <w:rsid w:val="00AF1004"/>
    <w:rsid w:val="00AF2CFE"/>
    <w:rsid w:val="00B01703"/>
    <w:rsid w:val="00B03909"/>
    <w:rsid w:val="00B11BEE"/>
    <w:rsid w:val="00B1306A"/>
    <w:rsid w:val="00B17F2C"/>
    <w:rsid w:val="00B206BF"/>
    <w:rsid w:val="00B20D01"/>
    <w:rsid w:val="00B24729"/>
    <w:rsid w:val="00B24A7D"/>
    <w:rsid w:val="00B274F1"/>
    <w:rsid w:val="00B27846"/>
    <w:rsid w:val="00B27D65"/>
    <w:rsid w:val="00B27FE4"/>
    <w:rsid w:val="00B32193"/>
    <w:rsid w:val="00B32B1D"/>
    <w:rsid w:val="00B3354E"/>
    <w:rsid w:val="00B365BD"/>
    <w:rsid w:val="00B36CF0"/>
    <w:rsid w:val="00B3799B"/>
    <w:rsid w:val="00B421D9"/>
    <w:rsid w:val="00B445C1"/>
    <w:rsid w:val="00B462AB"/>
    <w:rsid w:val="00B50080"/>
    <w:rsid w:val="00B519C2"/>
    <w:rsid w:val="00B53ED6"/>
    <w:rsid w:val="00B55628"/>
    <w:rsid w:val="00B556E5"/>
    <w:rsid w:val="00B61B6B"/>
    <w:rsid w:val="00B62446"/>
    <w:rsid w:val="00B65163"/>
    <w:rsid w:val="00B67B90"/>
    <w:rsid w:val="00B67F29"/>
    <w:rsid w:val="00B7008E"/>
    <w:rsid w:val="00B70F83"/>
    <w:rsid w:val="00B71EBF"/>
    <w:rsid w:val="00B72AEB"/>
    <w:rsid w:val="00B7300E"/>
    <w:rsid w:val="00B73472"/>
    <w:rsid w:val="00B7433B"/>
    <w:rsid w:val="00B75714"/>
    <w:rsid w:val="00B75AF9"/>
    <w:rsid w:val="00B765D9"/>
    <w:rsid w:val="00B8018F"/>
    <w:rsid w:val="00B82BA5"/>
    <w:rsid w:val="00B82D93"/>
    <w:rsid w:val="00B83525"/>
    <w:rsid w:val="00B919BA"/>
    <w:rsid w:val="00B91C41"/>
    <w:rsid w:val="00B943DF"/>
    <w:rsid w:val="00B94CD9"/>
    <w:rsid w:val="00BA18E1"/>
    <w:rsid w:val="00BA74AC"/>
    <w:rsid w:val="00BB7145"/>
    <w:rsid w:val="00BC2B5A"/>
    <w:rsid w:val="00BC41F6"/>
    <w:rsid w:val="00BC53F2"/>
    <w:rsid w:val="00BC54B7"/>
    <w:rsid w:val="00BC7732"/>
    <w:rsid w:val="00BC7F99"/>
    <w:rsid w:val="00BD1AC2"/>
    <w:rsid w:val="00BD6CC6"/>
    <w:rsid w:val="00BD76C4"/>
    <w:rsid w:val="00BE104A"/>
    <w:rsid w:val="00BF09D5"/>
    <w:rsid w:val="00C028DD"/>
    <w:rsid w:val="00C1004D"/>
    <w:rsid w:val="00C10ABB"/>
    <w:rsid w:val="00C12476"/>
    <w:rsid w:val="00C13AAF"/>
    <w:rsid w:val="00C13B3E"/>
    <w:rsid w:val="00C14E0B"/>
    <w:rsid w:val="00C17F83"/>
    <w:rsid w:val="00C271AB"/>
    <w:rsid w:val="00C307FE"/>
    <w:rsid w:val="00C31675"/>
    <w:rsid w:val="00C318E9"/>
    <w:rsid w:val="00C45CB1"/>
    <w:rsid w:val="00C50EE7"/>
    <w:rsid w:val="00C60726"/>
    <w:rsid w:val="00C60B43"/>
    <w:rsid w:val="00C61B36"/>
    <w:rsid w:val="00C63326"/>
    <w:rsid w:val="00C66ACC"/>
    <w:rsid w:val="00C763C2"/>
    <w:rsid w:val="00C82BAD"/>
    <w:rsid w:val="00C8341B"/>
    <w:rsid w:val="00C849BF"/>
    <w:rsid w:val="00C84C7A"/>
    <w:rsid w:val="00C916B6"/>
    <w:rsid w:val="00C936F6"/>
    <w:rsid w:val="00C93A08"/>
    <w:rsid w:val="00C96696"/>
    <w:rsid w:val="00C9689C"/>
    <w:rsid w:val="00CA40CA"/>
    <w:rsid w:val="00CA7C31"/>
    <w:rsid w:val="00CB1D25"/>
    <w:rsid w:val="00CC22E4"/>
    <w:rsid w:val="00CD2CB9"/>
    <w:rsid w:val="00CD644B"/>
    <w:rsid w:val="00CD659D"/>
    <w:rsid w:val="00CE1796"/>
    <w:rsid w:val="00CE1DF6"/>
    <w:rsid w:val="00CE266F"/>
    <w:rsid w:val="00CE429F"/>
    <w:rsid w:val="00CE4419"/>
    <w:rsid w:val="00CE6918"/>
    <w:rsid w:val="00CE70F7"/>
    <w:rsid w:val="00CE7282"/>
    <w:rsid w:val="00CE756C"/>
    <w:rsid w:val="00CF0D2D"/>
    <w:rsid w:val="00CF10A9"/>
    <w:rsid w:val="00CF4D2B"/>
    <w:rsid w:val="00CF7809"/>
    <w:rsid w:val="00D0241A"/>
    <w:rsid w:val="00D0543F"/>
    <w:rsid w:val="00D10A3D"/>
    <w:rsid w:val="00D130C1"/>
    <w:rsid w:val="00D203F4"/>
    <w:rsid w:val="00D25032"/>
    <w:rsid w:val="00D303C0"/>
    <w:rsid w:val="00D341EA"/>
    <w:rsid w:val="00D417DF"/>
    <w:rsid w:val="00D41D47"/>
    <w:rsid w:val="00D428B9"/>
    <w:rsid w:val="00D4309F"/>
    <w:rsid w:val="00D44CF3"/>
    <w:rsid w:val="00D52064"/>
    <w:rsid w:val="00D527D2"/>
    <w:rsid w:val="00D55ACD"/>
    <w:rsid w:val="00D579E7"/>
    <w:rsid w:val="00D63AED"/>
    <w:rsid w:val="00D70ADA"/>
    <w:rsid w:val="00D749DC"/>
    <w:rsid w:val="00D76218"/>
    <w:rsid w:val="00D81A02"/>
    <w:rsid w:val="00D83E2C"/>
    <w:rsid w:val="00D86E18"/>
    <w:rsid w:val="00D912D4"/>
    <w:rsid w:val="00D915C7"/>
    <w:rsid w:val="00D93613"/>
    <w:rsid w:val="00D94DA1"/>
    <w:rsid w:val="00D96F86"/>
    <w:rsid w:val="00DA2C0A"/>
    <w:rsid w:val="00DA57D6"/>
    <w:rsid w:val="00DB0980"/>
    <w:rsid w:val="00DB114B"/>
    <w:rsid w:val="00DB2879"/>
    <w:rsid w:val="00DB562A"/>
    <w:rsid w:val="00DC1213"/>
    <w:rsid w:val="00DC2E9F"/>
    <w:rsid w:val="00DD7A36"/>
    <w:rsid w:val="00DD7E7F"/>
    <w:rsid w:val="00DE2D27"/>
    <w:rsid w:val="00DE3F42"/>
    <w:rsid w:val="00DE57BD"/>
    <w:rsid w:val="00DE62E7"/>
    <w:rsid w:val="00DE6BA4"/>
    <w:rsid w:val="00DF1085"/>
    <w:rsid w:val="00DF1373"/>
    <w:rsid w:val="00DF353F"/>
    <w:rsid w:val="00DF46E9"/>
    <w:rsid w:val="00DF5306"/>
    <w:rsid w:val="00DF6F29"/>
    <w:rsid w:val="00E044AE"/>
    <w:rsid w:val="00E0571B"/>
    <w:rsid w:val="00E20854"/>
    <w:rsid w:val="00E211CF"/>
    <w:rsid w:val="00E237B2"/>
    <w:rsid w:val="00E259B4"/>
    <w:rsid w:val="00E37B2C"/>
    <w:rsid w:val="00E40636"/>
    <w:rsid w:val="00E41960"/>
    <w:rsid w:val="00E44C09"/>
    <w:rsid w:val="00E4720E"/>
    <w:rsid w:val="00E50452"/>
    <w:rsid w:val="00E5332F"/>
    <w:rsid w:val="00E53D0B"/>
    <w:rsid w:val="00E6099C"/>
    <w:rsid w:val="00E62A47"/>
    <w:rsid w:val="00E6418F"/>
    <w:rsid w:val="00E7133F"/>
    <w:rsid w:val="00E71433"/>
    <w:rsid w:val="00E8280D"/>
    <w:rsid w:val="00E87703"/>
    <w:rsid w:val="00E8773A"/>
    <w:rsid w:val="00E91D24"/>
    <w:rsid w:val="00E94507"/>
    <w:rsid w:val="00EA4675"/>
    <w:rsid w:val="00EA4D39"/>
    <w:rsid w:val="00EA727A"/>
    <w:rsid w:val="00EB1C3E"/>
    <w:rsid w:val="00EB2142"/>
    <w:rsid w:val="00EB6A58"/>
    <w:rsid w:val="00EB6AB8"/>
    <w:rsid w:val="00EB767D"/>
    <w:rsid w:val="00EC20B9"/>
    <w:rsid w:val="00EC257B"/>
    <w:rsid w:val="00EC37C3"/>
    <w:rsid w:val="00EC3FBF"/>
    <w:rsid w:val="00ED0CA1"/>
    <w:rsid w:val="00ED1306"/>
    <w:rsid w:val="00ED21C1"/>
    <w:rsid w:val="00ED2E81"/>
    <w:rsid w:val="00EE3D6B"/>
    <w:rsid w:val="00EE48D9"/>
    <w:rsid w:val="00EE5551"/>
    <w:rsid w:val="00EE55FE"/>
    <w:rsid w:val="00EE607B"/>
    <w:rsid w:val="00EF06FA"/>
    <w:rsid w:val="00EF40C9"/>
    <w:rsid w:val="00EF4C77"/>
    <w:rsid w:val="00EF4EC1"/>
    <w:rsid w:val="00EF5859"/>
    <w:rsid w:val="00EF63B5"/>
    <w:rsid w:val="00EF683B"/>
    <w:rsid w:val="00EF7D8E"/>
    <w:rsid w:val="00F01E9B"/>
    <w:rsid w:val="00F12303"/>
    <w:rsid w:val="00F151C4"/>
    <w:rsid w:val="00F16AFC"/>
    <w:rsid w:val="00F16DD7"/>
    <w:rsid w:val="00F20002"/>
    <w:rsid w:val="00F23DAA"/>
    <w:rsid w:val="00F31044"/>
    <w:rsid w:val="00F4261C"/>
    <w:rsid w:val="00F448D6"/>
    <w:rsid w:val="00F4527C"/>
    <w:rsid w:val="00F45642"/>
    <w:rsid w:val="00F4638E"/>
    <w:rsid w:val="00F47704"/>
    <w:rsid w:val="00F53888"/>
    <w:rsid w:val="00F6255E"/>
    <w:rsid w:val="00F6506D"/>
    <w:rsid w:val="00F659B8"/>
    <w:rsid w:val="00F65B48"/>
    <w:rsid w:val="00F66D97"/>
    <w:rsid w:val="00F6732B"/>
    <w:rsid w:val="00F7016F"/>
    <w:rsid w:val="00F73752"/>
    <w:rsid w:val="00F740DE"/>
    <w:rsid w:val="00F76AB1"/>
    <w:rsid w:val="00F86BB7"/>
    <w:rsid w:val="00F86FF9"/>
    <w:rsid w:val="00F9377E"/>
    <w:rsid w:val="00F94882"/>
    <w:rsid w:val="00F94CA3"/>
    <w:rsid w:val="00F96EF4"/>
    <w:rsid w:val="00FA03D7"/>
    <w:rsid w:val="00FA1A19"/>
    <w:rsid w:val="00FA2FB8"/>
    <w:rsid w:val="00FB1D2E"/>
    <w:rsid w:val="00FB1D78"/>
    <w:rsid w:val="00FB25EF"/>
    <w:rsid w:val="00FB61D9"/>
    <w:rsid w:val="00FB6803"/>
    <w:rsid w:val="00FC1F93"/>
    <w:rsid w:val="00FC1FAD"/>
    <w:rsid w:val="00FC401B"/>
    <w:rsid w:val="00FC58BA"/>
    <w:rsid w:val="00FD18DA"/>
    <w:rsid w:val="00FD222C"/>
    <w:rsid w:val="00FD6135"/>
    <w:rsid w:val="00FD6498"/>
    <w:rsid w:val="00FE1249"/>
    <w:rsid w:val="00FE1331"/>
    <w:rsid w:val="00FE4A17"/>
    <w:rsid w:val="00FE5BA3"/>
    <w:rsid w:val="00FE7622"/>
    <w:rsid w:val="00FF03BD"/>
    <w:rsid w:val="00FF1779"/>
    <w:rsid w:val="00FF21C2"/>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28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76CA7"/>
    <w:pPr>
      <w:spacing w:line="360" w:lineRule="auto"/>
      <w:jc w:val="both"/>
    </w:pPr>
    <w:rPr>
      <w:rFonts w:ascii="Times New Roman" w:hAnsi="Times New Roman"/>
      <w:sz w:val="24"/>
      <w:szCs w:val="22"/>
    </w:rPr>
  </w:style>
  <w:style w:type="paragraph" w:styleId="Heading1">
    <w:name w:val="heading 1"/>
    <w:basedOn w:val="Normal"/>
    <w:next w:val="Normal"/>
    <w:link w:val="Heading1Char"/>
    <w:uiPriority w:val="9"/>
    <w:qFormat/>
    <w:rsid w:val="007F4311"/>
    <w:pPr>
      <w:jc w:val="center"/>
      <w:outlineLvl w:val="0"/>
    </w:pPr>
    <w:rPr>
      <w:b/>
      <w:sz w:val="32"/>
      <w:szCs w:val="32"/>
    </w:rPr>
  </w:style>
  <w:style w:type="paragraph" w:styleId="Heading2">
    <w:name w:val="heading 2"/>
    <w:basedOn w:val="Normal"/>
    <w:next w:val="Normal"/>
    <w:link w:val="Heading2Char"/>
    <w:uiPriority w:val="9"/>
    <w:unhideWhenUsed/>
    <w:qFormat/>
    <w:rsid w:val="007F4311"/>
    <w:pPr>
      <w:keepNext/>
      <w:keepLines/>
      <w:outlineLvl w:val="1"/>
    </w:pPr>
    <w:rPr>
      <w:rFonts w:eastAsiaTheme="majorEastAsia" w:cstheme="majorBidi"/>
      <w:b/>
      <w:bCs/>
      <w:sz w:val="28"/>
      <w:szCs w:val="26"/>
    </w:rPr>
  </w:style>
  <w:style w:type="paragraph" w:styleId="Heading3">
    <w:name w:val="heading 3"/>
    <w:basedOn w:val="Normal"/>
    <w:next w:val="Normal"/>
    <w:link w:val="Heading3Char"/>
    <w:uiPriority w:val="9"/>
    <w:unhideWhenUsed/>
    <w:qFormat/>
    <w:rsid w:val="007F4311"/>
    <w:pPr>
      <w:outlineLvl w:val="2"/>
    </w:pPr>
    <w:rPr>
      <w:b/>
      <w:szCs w:val="24"/>
      <w:u w:val="single"/>
    </w:rPr>
  </w:style>
  <w:style w:type="paragraph" w:styleId="Heading4">
    <w:name w:val="heading 4"/>
    <w:basedOn w:val="Normal"/>
    <w:next w:val="Normal"/>
    <w:link w:val="Heading4Char"/>
    <w:uiPriority w:val="9"/>
    <w:unhideWhenUsed/>
    <w:qFormat/>
    <w:rsid w:val="00290EAB"/>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F4311"/>
    <w:rPr>
      <w:rFonts w:ascii="Times New Roman" w:hAnsi="Times New Roman"/>
      <w:b/>
      <w:sz w:val="32"/>
      <w:szCs w:val="32"/>
    </w:rPr>
  </w:style>
  <w:style w:type="character" w:customStyle="1" w:styleId="Heading2Char">
    <w:name w:val="Heading 2 Char"/>
    <w:basedOn w:val="DefaultParagraphFont"/>
    <w:link w:val="Heading2"/>
    <w:uiPriority w:val="9"/>
    <w:rsid w:val="007F4311"/>
    <w:rPr>
      <w:rFonts w:ascii="Times New Roman" w:eastAsiaTheme="majorEastAsia" w:hAnsi="Times New Roman" w:cstheme="majorBidi"/>
      <w:b/>
      <w:bCs/>
      <w:sz w:val="28"/>
      <w:szCs w:val="26"/>
    </w:rPr>
  </w:style>
  <w:style w:type="character" w:customStyle="1" w:styleId="Heading3Char">
    <w:name w:val="Heading 3 Char"/>
    <w:basedOn w:val="DefaultParagraphFont"/>
    <w:link w:val="Heading3"/>
    <w:uiPriority w:val="9"/>
    <w:rsid w:val="007F4311"/>
    <w:rPr>
      <w:rFonts w:ascii="Times New Roman" w:hAnsi="Times New Roman"/>
      <w:b/>
      <w:sz w:val="24"/>
      <w:szCs w:val="24"/>
      <w:u w:val="single"/>
    </w:rPr>
  </w:style>
  <w:style w:type="character" w:customStyle="1" w:styleId="Heading4Char">
    <w:name w:val="Heading 4 Char"/>
    <w:basedOn w:val="DefaultParagraphFont"/>
    <w:link w:val="Heading4"/>
    <w:uiPriority w:val="9"/>
    <w:rsid w:val="00290EAB"/>
    <w:rPr>
      <w:rFonts w:asciiTheme="majorHAnsi" w:eastAsiaTheme="majorEastAsia" w:hAnsiTheme="majorHAnsi" w:cstheme="majorBidi"/>
      <w:b/>
      <w:bCs/>
      <w:i/>
      <w:iCs/>
      <w:color w:val="4F81BD" w:themeColor="accent1"/>
      <w:sz w:val="22"/>
      <w:szCs w:val="22"/>
    </w:rPr>
  </w:style>
  <w:style w:type="table" w:styleId="TableGrid">
    <w:name w:val="Table Grid"/>
    <w:basedOn w:val="TableNormal"/>
    <w:uiPriority w:val="59"/>
    <w:rsid w:val="00EB6A58"/>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ListParagraph">
    <w:name w:val="List Paragraph"/>
    <w:basedOn w:val="Normal"/>
    <w:uiPriority w:val="34"/>
    <w:qFormat/>
    <w:rsid w:val="00C849BF"/>
    <w:pPr>
      <w:spacing w:line="240" w:lineRule="auto"/>
      <w:ind w:left="720"/>
      <w:contextualSpacing/>
    </w:pPr>
    <w:rPr>
      <w:rFonts w:eastAsia="Times New Roman"/>
      <w:szCs w:val="24"/>
    </w:rPr>
  </w:style>
  <w:style w:type="paragraph" w:styleId="NormalWeb">
    <w:name w:val="Normal (Web)"/>
    <w:basedOn w:val="Normal"/>
    <w:uiPriority w:val="99"/>
    <w:unhideWhenUsed/>
    <w:rsid w:val="008E6DB3"/>
    <w:pPr>
      <w:spacing w:before="100" w:beforeAutospacing="1" w:after="100" w:afterAutospacing="1" w:line="240" w:lineRule="auto"/>
    </w:pPr>
    <w:rPr>
      <w:rFonts w:eastAsia="Times New Roman"/>
      <w:szCs w:val="24"/>
    </w:rPr>
  </w:style>
  <w:style w:type="paragraph" w:styleId="BalloonText">
    <w:name w:val="Balloon Text"/>
    <w:basedOn w:val="Normal"/>
    <w:link w:val="BalloonTextChar"/>
    <w:uiPriority w:val="99"/>
    <w:semiHidden/>
    <w:unhideWhenUsed/>
    <w:rsid w:val="00BD76C4"/>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D76C4"/>
    <w:rPr>
      <w:rFonts w:ascii="Tahoma" w:hAnsi="Tahoma" w:cs="Tahoma"/>
      <w:sz w:val="16"/>
      <w:szCs w:val="16"/>
    </w:rPr>
  </w:style>
  <w:style w:type="paragraph" w:styleId="Header">
    <w:name w:val="header"/>
    <w:basedOn w:val="Normal"/>
    <w:link w:val="HeaderChar"/>
    <w:unhideWhenUsed/>
    <w:rsid w:val="00926C2E"/>
    <w:pPr>
      <w:tabs>
        <w:tab w:val="center" w:pos="4680"/>
        <w:tab w:val="right" w:pos="9360"/>
      </w:tabs>
      <w:spacing w:line="240" w:lineRule="auto"/>
    </w:pPr>
  </w:style>
  <w:style w:type="character" w:customStyle="1" w:styleId="HeaderChar">
    <w:name w:val="Header Char"/>
    <w:basedOn w:val="DefaultParagraphFont"/>
    <w:link w:val="Header"/>
    <w:uiPriority w:val="99"/>
    <w:rsid w:val="00926C2E"/>
    <w:rPr>
      <w:sz w:val="22"/>
      <w:szCs w:val="22"/>
    </w:rPr>
  </w:style>
  <w:style w:type="paragraph" w:styleId="Footer">
    <w:name w:val="footer"/>
    <w:basedOn w:val="Normal"/>
    <w:link w:val="FooterChar"/>
    <w:uiPriority w:val="99"/>
    <w:unhideWhenUsed/>
    <w:rsid w:val="00926C2E"/>
    <w:pPr>
      <w:tabs>
        <w:tab w:val="center" w:pos="4680"/>
        <w:tab w:val="right" w:pos="9360"/>
      </w:tabs>
      <w:spacing w:line="240" w:lineRule="auto"/>
    </w:pPr>
  </w:style>
  <w:style w:type="character" w:customStyle="1" w:styleId="FooterChar">
    <w:name w:val="Footer Char"/>
    <w:basedOn w:val="DefaultParagraphFont"/>
    <w:link w:val="Footer"/>
    <w:uiPriority w:val="99"/>
    <w:rsid w:val="00926C2E"/>
    <w:rPr>
      <w:sz w:val="22"/>
      <w:szCs w:val="22"/>
    </w:rPr>
  </w:style>
  <w:style w:type="character" w:styleId="Hyperlink">
    <w:name w:val="Hyperlink"/>
    <w:basedOn w:val="DefaultParagraphFont"/>
    <w:uiPriority w:val="99"/>
    <w:unhideWhenUsed/>
    <w:rsid w:val="001F20A2"/>
    <w:rPr>
      <w:color w:val="0000FF" w:themeColor="hyperlink"/>
      <w:u w:val="single"/>
    </w:rPr>
  </w:style>
  <w:style w:type="paragraph" w:styleId="TOCHeading">
    <w:name w:val="TOC Heading"/>
    <w:basedOn w:val="Heading1"/>
    <w:next w:val="Normal"/>
    <w:uiPriority w:val="39"/>
    <w:unhideWhenUsed/>
    <w:qFormat/>
    <w:rsid w:val="000A67C9"/>
    <w:pPr>
      <w:outlineLvl w:val="9"/>
    </w:pPr>
  </w:style>
  <w:style w:type="paragraph" w:styleId="TOC1">
    <w:name w:val="toc 1"/>
    <w:basedOn w:val="Normal"/>
    <w:next w:val="Normal"/>
    <w:autoRedefine/>
    <w:uiPriority w:val="39"/>
    <w:unhideWhenUsed/>
    <w:rsid w:val="00EF5859"/>
    <w:pPr>
      <w:tabs>
        <w:tab w:val="right" w:leader="dot" w:pos="9350"/>
      </w:tabs>
      <w:spacing w:after="100"/>
      <w:ind w:firstLine="180"/>
    </w:pPr>
  </w:style>
  <w:style w:type="paragraph" w:styleId="TOC2">
    <w:name w:val="toc 2"/>
    <w:basedOn w:val="Normal"/>
    <w:next w:val="Normal"/>
    <w:autoRedefine/>
    <w:uiPriority w:val="39"/>
    <w:unhideWhenUsed/>
    <w:rsid w:val="007F4311"/>
    <w:pPr>
      <w:spacing w:after="100"/>
      <w:ind w:left="220"/>
    </w:pPr>
  </w:style>
  <w:style w:type="paragraph" w:styleId="TOC3">
    <w:name w:val="toc 3"/>
    <w:basedOn w:val="Normal"/>
    <w:next w:val="Normal"/>
    <w:autoRedefine/>
    <w:uiPriority w:val="39"/>
    <w:unhideWhenUsed/>
    <w:rsid w:val="004551C1"/>
    <w:pPr>
      <w:tabs>
        <w:tab w:val="right" w:leader="dot" w:pos="9350"/>
      </w:tabs>
      <w:spacing w:after="100"/>
      <w:ind w:left="180" w:firstLine="540"/>
    </w:pPr>
  </w:style>
  <w:style w:type="paragraph" w:styleId="TOC4">
    <w:name w:val="toc 4"/>
    <w:basedOn w:val="Normal"/>
    <w:next w:val="Normal"/>
    <w:autoRedefine/>
    <w:uiPriority w:val="39"/>
    <w:unhideWhenUsed/>
    <w:rsid w:val="001C076B"/>
    <w:pPr>
      <w:spacing w:after="100" w:line="276" w:lineRule="auto"/>
      <w:ind w:left="660"/>
      <w:jc w:val="left"/>
    </w:pPr>
    <w:rPr>
      <w:rFonts w:asciiTheme="minorHAnsi" w:eastAsiaTheme="minorEastAsia" w:hAnsiTheme="minorHAnsi" w:cstheme="minorBidi"/>
      <w:sz w:val="22"/>
    </w:rPr>
  </w:style>
  <w:style w:type="paragraph" w:styleId="TOC5">
    <w:name w:val="toc 5"/>
    <w:basedOn w:val="Normal"/>
    <w:next w:val="Normal"/>
    <w:autoRedefine/>
    <w:uiPriority w:val="39"/>
    <w:unhideWhenUsed/>
    <w:rsid w:val="001C076B"/>
    <w:pPr>
      <w:spacing w:after="100" w:line="276" w:lineRule="auto"/>
      <w:ind w:left="880"/>
      <w:jc w:val="left"/>
    </w:pPr>
    <w:rPr>
      <w:rFonts w:asciiTheme="minorHAnsi" w:eastAsiaTheme="minorEastAsia" w:hAnsiTheme="minorHAnsi" w:cstheme="minorBidi"/>
      <w:sz w:val="22"/>
    </w:rPr>
  </w:style>
  <w:style w:type="paragraph" w:styleId="TOC6">
    <w:name w:val="toc 6"/>
    <w:basedOn w:val="Normal"/>
    <w:next w:val="Normal"/>
    <w:autoRedefine/>
    <w:uiPriority w:val="39"/>
    <w:unhideWhenUsed/>
    <w:rsid w:val="001C076B"/>
    <w:pPr>
      <w:spacing w:after="100" w:line="276" w:lineRule="auto"/>
      <w:ind w:left="1100"/>
      <w:jc w:val="left"/>
    </w:pPr>
    <w:rPr>
      <w:rFonts w:asciiTheme="minorHAnsi" w:eastAsiaTheme="minorEastAsia" w:hAnsiTheme="minorHAnsi" w:cstheme="minorBidi"/>
      <w:sz w:val="22"/>
    </w:rPr>
  </w:style>
  <w:style w:type="paragraph" w:styleId="TOC7">
    <w:name w:val="toc 7"/>
    <w:basedOn w:val="Normal"/>
    <w:next w:val="Normal"/>
    <w:autoRedefine/>
    <w:uiPriority w:val="39"/>
    <w:unhideWhenUsed/>
    <w:rsid w:val="001C076B"/>
    <w:pPr>
      <w:spacing w:after="100" w:line="276" w:lineRule="auto"/>
      <w:ind w:left="1320"/>
      <w:jc w:val="left"/>
    </w:pPr>
    <w:rPr>
      <w:rFonts w:asciiTheme="minorHAnsi" w:eastAsiaTheme="minorEastAsia" w:hAnsiTheme="minorHAnsi" w:cstheme="minorBidi"/>
      <w:sz w:val="22"/>
    </w:rPr>
  </w:style>
  <w:style w:type="paragraph" w:styleId="TOC8">
    <w:name w:val="toc 8"/>
    <w:basedOn w:val="Normal"/>
    <w:next w:val="Normal"/>
    <w:autoRedefine/>
    <w:uiPriority w:val="39"/>
    <w:unhideWhenUsed/>
    <w:rsid w:val="001C076B"/>
    <w:pPr>
      <w:spacing w:after="100" w:line="276" w:lineRule="auto"/>
      <w:ind w:left="1540"/>
      <w:jc w:val="left"/>
    </w:pPr>
    <w:rPr>
      <w:rFonts w:asciiTheme="minorHAnsi" w:eastAsiaTheme="minorEastAsia" w:hAnsiTheme="minorHAnsi" w:cstheme="minorBidi"/>
      <w:sz w:val="22"/>
    </w:rPr>
  </w:style>
  <w:style w:type="paragraph" w:styleId="TOC9">
    <w:name w:val="toc 9"/>
    <w:basedOn w:val="Normal"/>
    <w:next w:val="Normal"/>
    <w:autoRedefine/>
    <w:uiPriority w:val="39"/>
    <w:unhideWhenUsed/>
    <w:rsid w:val="001C076B"/>
    <w:pPr>
      <w:spacing w:after="100" w:line="276" w:lineRule="auto"/>
      <w:ind w:left="1760"/>
      <w:jc w:val="left"/>
    </w:pPr>
    <w:rPr>
      <w:rFonts w:asciiTheme="minorHAnsi" w:eastAsiaTheme="minorEastAsia" w:hAnsiTheme="minorHAnsi" w:cstheme="minorBidi"/>
      <w:sz w:val="2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930984">
      <w:bodyDiv w:val="1"/>
      <w:marLeft w:val="0"/>
      <w:marRight w:val="0"/>
      <w:marTop w:val="0"/>
      <w:marBottom w:val="0"/>
      <w:divBdr>
        <w:top w:val="none" w:sz="0" w:space="0" w:color="auto"/>
        <w:left w:val="none" w:sz="0" w:space="0" w:color="auto"/>
        <w:bottom w:val="none" w:sz="0" w:space="0" w:color="auto"/>
        <w:right w:val="none" w:sz="0" w:space="0" w:color="auto"/>
      </w:divBdr>
      <w:divsChild>
        <w:div w:id="607809677">
          <w:marLeft w:val="547"/>
          <w:marRight w:val="0"/>
          <w:marTop w:val="154"/>
          <w:marBottom w:val="0"/>
          <w:divBdr>
            <w:top w:val="none" w:sz="0" w:space="0" w:color="auto"/>
            <w:left w:val="none" w:sz="0" w:space="0" w:color="auto"/>
            <w:bottom w:val="none" w:sz="0" w:space="0" w:color="auto"/>
            <w:right w:val="none" w:sz="0" w:space="0" w:color="auto"/>
          </w:divBdr>
        </w:div>
        <w:div w:id="732628812">
          <w:marLeft w:val="547"/>
          <w:marRight w:val="0"/>
          <w:marTop w:val="154"/>
          <w:marBottom w:val="0"/>
          <w:divBdr>
            <w:top w:val="none" w:sz="0" w:space="0" w:color="auto"/>
            <w:left w:val="none" w:sz="0" w:space="0" w:color="auto"/>
            <w:bottom w:val="none" w:sz="0" w:space="0" w:color="auto"/>
            <w:right w:val="none" w:sz="0" w:space="0" w:color="auto"/>
          </w:divBdr>
        </w:div>
        <w:div w:id="843739999">
          <w:marLeft w:val="547"/>
          <w:marRight w:val="0"/>
          <w:marTop w:val="154"/>
          <w:marBottom w:val="0"/>
          <w:divBdr>
            <w:top w:val="none" w:sz="0" w:space="0" w:color="auto"/>
            <w:left w:val="none" w:sz="0" w:space="0" w:color="auto"/>
            <w:bottom w:val="none" w:sz="0" w:space="0" w:color="auto"/>
            <w:right w:val="none" w:sz="0" w:space="0" w:color="auto"/>
          </w:divBdr>
        </w:div>
        <w:div w:id="1742364349">
          <w:marLeft w:val="547"/>
          <w:marRight w:val="0"/>
          <w:marTop w:val="154"/>
          <w:marBottom w:val="0"/>
          <w:divBdr>
            <w:top w:val="none" w:sz="0" w:space="0" w:color="auto"/>
            <w:left w:val="none" w:sz="0" w:space="0" w:color="auto"/>
            <w:bottom w:val="none" w:sz="0" w:space="0" w:color="auto"/>
            <w:right w:val="none" w:sz="0" w:space="0" w:color="auto"/>
          </w:divBdr>
        </w:div>
        <w:div w:id="2132089975">
          <w:marLeft w:val="547"/>
          <w:marRight w:val="0"/>
          <w:marTop w:val="154"/>
          <w:marBottom w:val="0"/>
          <w:divBdr>
            <w:top w:val="none" w:sz="0" w:space="0" w:color="auto"/>
            <w:left w:val="none" w:sz="0" w:space="0" w:color="auto"/>
            <w:bottom w:val="none" w:sz="0" w:space="0" w:color="auto"/>
            <w:right w:val="none" w:sz="0" w:space="0" w:color="auto"/>
          </w:divBdr>
        </w:div>
      </w:divsChild>
    </w:div>
    <w:div w:id="16199083">
      <w:bodyDiv w:val="1"/>
      <w:marLeft w:val="0"/>
      <w:marRight w:val="0"/>
      <w:marTop w:val="0"/>
      <w:marBottom w:val="0"/>
      <w:divBdr>
        <w:top w:val="none" w:sz="0" w:space="0" w:color="auto"/>
        <w:left w:val="none" w:sz="0" w:space="0" w:color="auto"/>
        <w:bottom w:val="none" w:sz="0" w:space="0" w:color="auto"/>
        <w:right w:val="none" w:sz="0" w:space="0" w:color="auto"/>
      </w:divBdr>
    </w:div>
    <w:div w:id="18705224">
      <w:bodyDiv w:val="1"/>
      <w:marLeft w:val="0"/>
      <w:marRight w:val="0"/>
      <w:marTop w:val="0"/>
      <w:marBottom w:val="0"/>
      <w:divBdr>
        <w:top w:val="none" w:sz="0" w:space="0" w:color="auto"/>
        <w:left w:val="none" w:sz="0" w:space="0" w:color="auto"/>
        <w:bottom w:val="none" w:sz="0" w:space="0" w:color="auto"/>
        <w:right w:val="none" w:sz="0" w:space="0" w:color="auto"/>
      </w:divBdr>
      <w:divsChild>
        <w:div w:id="1280264697">
          <w:marLeft w:val="547"/>
          <w:marRight w:val="0"/>
          <w:marTop w:val="154"/>
          <w:marBottom w:val="0"/>
          <w:divBdr>
            <w:top w:val="none" w:sz="0" w:space="0" w:color="auto"/>
            <w:left w:val="none" w:sz="0" w:space="0" w:color="auto"/>
            <w:bottom w:val="none" w:sz="0" w:space="0" w:color="auto"/>
            <w:right w:val="none" w:sz="0" w:space="0" w:color="auto"/>
          </w:divBdr>
        </w:div>
      </w:divsChild>
    </w:div>
    <w:div w:id="26756563">
      <w:bodyDiv w:val="1"/>
      <w:marLeft w:val="0"/>
      <w:marRight w:val="0"/>
      <w:marTop w:val="0"/>
      <w:marBottom w:val="0"/>
      <w:divBdr>
        <w:top w:val="none" w:sz="0" w:space="0" w:color="auto"/>
        <w:left w:val="none" w:sz="0" w:space="0" w:color="auto"/>
        <w:bottom w:val="none" w:sz="0" w:space="0" w:color="auto"/>
        <w:right w:val="none" w:sz="0" w:space="0" w:color="auto"/>
      </w:divBdr>
    </w:div>
    <w:div w:id="50272091">
      <w:bodyDiv w:val="1"/>
      <w:marLeft w:val="0"/>
      <w:marRight w:val="0"/>
      <w:marTop w:val="0"/>
      <w:marBottom w:val="0"/>
      <w:divBdr>
        <w:top w:val="none" w:sz="0" w:space="0" w:color="auto"/>
        <w:left w:val="none" w:sz="0" w:space="0" w:color="auto"/>
        <w:bottom w:val="none" w:sz="0" w:space="0" w:color="auto"/>
        <w:right w:val="none" w:sz="0" w:space="0" w:color="auto"/>
      </w:divBdr>
      <w:divsChild>
        <w:div w:id="339741518">
          <w:marLeft w:val="547"/>
          <w:marRight w:val="0"/>
          <w:marTop w:val="134"/>
          <w:marBottom w:val="0"/>
          <w:divBdr>
            <w:top w:val="none" w:sz="0" w:space="0" w:color="auto"/>
            <w:left w:val="none" w:sz="0" w:space="0" w:color="auto"/>
            <w:bottom w:val="none" w:sz="0" w:space="0" w:color="auto"/>
            <w:right w:val="none" w:sz="0" w:space="0" w:color="auto"/>
          </w:divBdr>
        </w:div>
        <w:div w:id="887110832">
          <w:marLeft w:val="547"/>
          <w:marRight w:val="0"/>
          <w:marTop w:val="134"/>
          <w:marBottom w:val="0"/>
          <w:divBdr>
            <w:top w:val="none" w:sz="0" w:space="0" w:color="auto"/>
            <w:left w:val="none" w:sz="0" w:space="0" w:color="auto"/>
            <w:bottom w:val="none" w:sz="0" w:space="0" w:color="auto"/>
            <w:right w:val="none" w:sz="0" w:space="0" w:color="auto"/>
          </w:divBdr>
        </w:div>
        <w:div w:id="903105660">
          <w:marLeft w:val="547"/>
          <w:marRight w:val="0"/>
          <w:marTop w:val="134"/>
          <w:marBottom w:val="0"/>
          <w:divBdr>
            <w:top w:val="none" w:sz="0" w:space="0" w:color="auto"/>
            <w:left w:val="none" w:sz="0" w:space="0" w:color="auto"/>
            <w:bottom w:val="none" w:sz="0" w:space="0" w:color="auto"/>
            <w:right w:val="none" w:sz="0" w:space="0" w:color="auto"/>
          </w:divBdr>
        </w:div>
        <w:div w:id="1363246813">
          <w:marLeft w:val="547"/>
          <w:marRight w:val="0"/>
          <w:marTop w:val="134"/>
          <w:marBottom w:val="0"/>
          <w:divBdr>
            <w:top w:val="none" w:sz="0" w:space="0" w:color="auto"/>
            <w:left w:val="none" w:sz="0" w:space="0" w:color="auto"/>
            <w:bottom w:val="none" w:sz="0" w:space="0" w:color="auto"/>
            <w:right w:val="none" w:sz="0" w:space="0" w:color="auto"/>
          </w:divBdr>
        </w:div>
        <w:div w:id="1651129058">
          <w:marLeft w:val="547"/>
          <w:marRight w:val="0"/>
          <w:marTop w:val="134"/>
          <w:marBottom w:val="0"/>
          <w:divBdr>
            <w:top w:val="none" w:sz="0" w:space="0" w:color="auto"/>
            <w:left w:val="none" w:sz="0" w:space="0" w:color="auto"/>
            <w:bottom w:val="none" w:sz="0" w:space="0" w:color="auto"/>
            <w:right w:val="none" w:sz="0" w:space="0" w:color="auto"/>
          </w:divBdr>
        </w:div>
        <w:div w:id="2003848036">
          <w:marLeft w:val="547"/>
          <w:marRight w:val="0"/>
          <w:marTop w:val="134"/>
          <w:marBottom w:val="0"/>
          <w:divBdr>
            <w:top w:val="none" w:sz="0" w:space="0" w:color="auto"/>
            <w:left w:val="none" w:sz="0" w:space="0" w:color="auto"/>
            <w:bottom w:val="none" w:sz="0" w:space="0" w:color="auto"/>
            <w:right w:val="none" w:sz="0" w:space="0" w:color="auto"/>
          </w:divBdr>
        </w:div>
      </w:divsChild>
    </w:div>
    <w:div w:id="69087003">
      <w:bodyDiv w:val="1"/>
      <w:marLeft w:val="0"/>
      <w:marRight w:val="0"/>
      <w:marTop w:val="0"/>
      <w:marBottom w:val="0"/>
      <w:divBdr>
        <w:top w:val="none" w:sz="0" w:space="0" w:color="auto"/>
        <w:left w:val="none" w:sz="0" w:space="0" w:color="auto"/>
        <w:bottom w:val="none" w:sz="0" w:space="0" w:color="auto"/>
        <w:right w:val="none" w:sz="0" w:space="0" w:color="auto"/>
      </w:divBdr>
      <w:divsChild>
        <w:div w:id="309789519">
          <w:marLeft w:val="1166"/>
          <w:marRight w:val="0"/>
          <w:marTop w:val="106"/>
          <w:marBottom w:val="0"/>
          <w:divBdr>
            <w:top w:val="none" w:sz="0" w:space="0" w:color="auto"/>
            <w:left w:val="none" w:sz="0" w:space="0" w:color="auto"/>
            <w:bottom w:val="none" w:sz="0" w:space="0" w:color="auto"/>
            <w:right w:val="none" w:sz="0" w:space="0" w:color="auto"/>
          </w:divBdr>
        </w:div>
        <w:div w:id="383139825">
          <w:marLeft w:val="547"/>
          <w:marRight w:val="0"/>
          <w:marTop w:val="144"/>
          <w:marBottom w:val="0"/>
          <w:divBdr>
            <w:top w:val="none" w:sz="0" w:space="0" w:color="auto"/>
            <w:left w:val="none" w:sz="0" w:space="0" w:color="auto"/>
            <w:bottom w:val="none" w:sz="0" w:space="0" w:color="auto"/>
            <w:right w:val="none" w:sz="0" w:space="0" w:color="auto"/>
          </w:divBdr>
        </w:div>
        <w:div w:id="635645588">
          <w:marLeft w:val="1166"/>
          <w:marRight w:val="0"/>
          <w:marTop w:val="106"/>
          <w:marBottom w:val="0"/>
          <w:divBdr>
            <w:top w:val="none" w:sz="0" w:space="0" w:color="auto"/>
            <w:left w:val="none" w:sz="0" w:space="0" w:color="auto"/>
            <w:bottom w:val="none" w:sz="0" w:space="0" w:color="auto"/>
            <w:right w:val="none" w:sz="0" w:space="0" w:color="auto"/>
          </w:divBdr>
        </w:div>
        <w:div w:id="1550258869">
          <w:marLeft w:val="547"/>
          <w:marRight w:val="0"/>
          <w:marTop w:val="144"/>
          <w:marBottom w:val="0"/>
          <w:divBdr>
            <w:top w:val="none" w:sz="0" w:space="0" w:color="auto"/>
            <w:left w:val="none" w:sz="0" w:space="0" w:color="auto"/>
            <w:bottom w:val="none" w:sz="0" w:space="0" w:color="auto"/>
            <w:right w:val="none" w:sz="0" w:space="0" w:color="auto"/>
          </w:divBdr>
        </w:div>
        <w:div w:id="2091349479">
          <w:marLeft w:val="547"/>
          <w:marRight w:val="0"/>
          <w:marTop w:val="144"/>
          <w:marBottom w:val="0"/>
          <w:divBdr>
            <w:top w:val="none" w:sz="0" w:space="0" w:color="auto"/>
            <w:left w:val="none" w:sz="0" w:space="0" w:color="auto"/>
            <w:bottom w:val="none" w:sz="0" w:space="0" w:color="auto"/>
            <w:right w:val="none" w:sz="0" w:space="0" w:color="auto"/>
          </w:divBdr>
        </w:div>
      </w:divsChild>
    </w:div>
    <w:div w:id="69155211">
      <w:bodyDiv w:val="1"/>
      <w:marLeft w:val="0"/>
      <w:marRight w:val="0"/>
      <w:marTop w:val="0"/>
      <w:marBottom w:val="0"/>
      <w:divBdr>
        <w:top w:val="none" w:sz="0" w:space="0" w:color="auto"/>
        <w:left w:val="none" w:sz="0" w:space="0" w:color="auto"/>
        <w:bottom w:val="none" w:sz="0" w:space="0" w:color="auto"/>
        <w:right w:val="none" w:sz="0" w:space="0" w:color="auto"/>
      </w:divBdr>
      <w:divsChild>
        <w:div w:id="310331800">
          <w:marLeft w:val="1800"/>
          <w:marRight w:val="0"/>
          <w:marTop w:val="96"/>
          <w:marBottom w:val="0"/>
          <w:divBdr>
            <w:top w:val="none" w:sz="0" w:space="0" w:color="auto"/>
            <w:left w:val="none" w:sz="0" w:space="0" w:color="auto"/>
            <w:bottom w:val="none" w:sz="0" w:space="0" w:color="auto"/>
            <w:right w:val="none" w:sz="0" w:space="0" w:color="auto"/>
          </w:divBdr>
        </w:div>
        <w:div w:id="815533649">
          <w:marLeft w:val="1166"/>
          <w:marRight w:val="0"/>
          <w:marTop w:val="115"/>
          <w:marBottom w:val="0"/>
          <w:divBdr>
            <w:top w:val="none" w:sz="0" w:space="0" w:color="auto"/>
            <w:left w:val="none" w:sz="0" w:space="0" w:color="auto"/>
            <w:bottom w:val="none" w:sz="0" w:space="0" w:color="auto"/>
            <w:right w:val="none" w:sz="0" w:space="0" w:color="auto"/>
          </w:divBdr>
        </w:div>
        <w:div w:id="816609186">
          <w:marLeft w:val="1166"/>
          <w:marRight w:val="0"/>
          <w:marTop w:val="115"/>
          <w:marBottom w:val="0"/>
          <w:divBdr>
            <w:top w:val="none" w:sz="0" w:space="0" w:color="auto"/>
            <w:left w:val="none" w:sz="0" w:space="0" w:color="auto"/>
            <w:bottom w:val="none" w:sz="0" w:space="0" w:color="auto"/>
            <w:right w:val="none" w:sz="0" w:space="0" w:color="auto"/>
          </w:divBdr>
        </w:div>
        <w:div w:id="865673225">
          <w:marLeft w:val="1800"/>
          <w:marRight w:val="0"/>
          <w:marTop w:val="96"/>
          <w:marBottom w:val="0"/>
          <w:divBdr>
            <w:top w:val="none" w:sz="0" w:space="0" w:color="auto"/>
            <w:left w:val="none" w:sz="0" w:space="0" w:color="auto"/>
            <w:bottom w:val="none" w:sz="0" w:space="0" w:color="auto"/>
            <w:right w:val="none" w:sz="0" w:space="0" w:color="auto"/>
          </w:divBdr>
        </w:div>
        <w:div w:id="870730822">
          <w:marLeft w:val="2520"/>
          <w:marRight w:val="0"/>
          <w:marTop w:val="86"/>
          <w:marBottom w:val="0"/>
          <w:divBdr>
            <w:top w:val="none" w:sz="0" w:space="0" w:color="auto"/>
            <w:left w:val="none" w:sz="0" w:space="0" w:color="auto"/>
            <w:bottom w:val="none" w:sz="0" w:space="0" w:color="auto"/>
            <w:right w:val="none" w:sz="0" w:space="0" w:color="auto"/>
          </w:divBdr>
        </w:div>
        <w:div w:id="2054038774">
          <w:marLeft w:val="1800"/>
          <w:marRight w:val="0"/>
          <w:marTop w:val="96"/>
          <w:marBottom w:val="0"/>
          <w:divBdr>
            <w:top w:val="none" w:sz="0" w:space="0" w:color="auto"/>
            <w:left w:val="none" w:sz="0" w:space="0" w:color="auto"/>
            <w:bottom w:val="none" w:sz="0" w:space="0" w:color="auto"/>
            <w:right w:val="none" w:sz="0" w:space="0" w:color="auto"/>
          </w:divBdr>
        </w:div>
      </w:divsChild>
    </w:div>
    <w:div w:id="73550967">
      <w:bodyDiv w:val="1"/>
      <w:marLeft w:val="0"/>
      <w:marRight w:val="0"/>
      <w:marTop w:val="0"/>
      <w:marBottom w:val="0"/>
      <w:divBdr>
        <w:top w:val="none" w:sz="0" w:space="0" w:color="auto"/>
        <w:left w:val="none" w:sz="0" w:space="0" w:color="auto"/>
        <w:bottom w:val="none" w:sz="0" w:space="0" w:color="auto"/>
        <w:right w:val="none" w:sz="0" w:space="0" w:color="auto"/>
      </w:divBdr>
      <w:divsChild>
        <w:div w:id="178353734">
          <w:marLeft w:val="547"/>
          <w:marRight w:val="0"/>
          <w:marTop w:val="130"/>
          <w:marBottom w:val="0"/>
          <w:divBdr>
            <w:top w:val="none" w:sz="0" w:space="0" w:color="auto"/>
            <w:left w:val="none" w:sz="0" w:space="0" w:color="auto"/>
            <w:bottom w:val="none" w:sz="0" w:space="0" w:color="auto"/>
            <w:right w:val="none" w:sz="0" w:space="0" w:color="auto"/>
          </w:divBdr>
        </w:div>
        <w:div w:id="262495218">
          <w:marLeft w:val="547"/>
          <w:marRight w:val="0"/>
          <w:marTop w:val="130"/>
          <w:marBottom w:val="0"/>
          <w:divBdr>
            <w:top w:val="none" w:sz="0" w:space="0" w:color="auto"/>
            <w:left w:val="none" w:sz="0" w:space="0" w:color="auto"/>
            <w:bottom w:val="none" w:sz="0" w:space="0" w:color="auto"/>
            <w:right w:val="none" w:sz="0" w:space="0" w:color="auto"/>
          </w:divBdr>
        </w:div>
        <w:div w:id="414402667">
          <w:marLeft w:val="547"/>
          <w:marRight w:val="0"/>
          <w:marTop w:val="130"/>
          <w:marBottom w:val="0"/>
          <w:divBdr>
            <w:top w:val="none" w:sz="0" w:space="0" w:color="auto"/>
            <w:left w:val="none" w:sz="0" w:space="0" w:color="auto"/>
            <w:bottom w:val="none" w:sz="0" w:space="0" w:color="auto"/>
            <w:right w:val="none" w:sz="0" w:space="0" w:color="auto"/>
          </w:divBdr>
        </w:div>
        <w:div w:id="1965581078">
          <w:marLeft w:val="547"/>
          <w:marRight w:val="0"/>
          <w:marTop w:val="130"/>
          <w:marBottom w:val="0"/>
          <w:divBdr>
            <w:top w:val="none" w:sz="0" w:space="0" w:color="auto"/>
            <w:left w:val="none" w:sz="0" w:space="0" w:color="auto"/>
            <w:bottom w:val="none" w:sz="0" w:space="0" w:color="auto"/>
            <w:right w:val="none" w:sz="0" w:space="0" w:color="auto"/>
          </w:divBdr>
        </w:div>
      </w:divsChild>
    </w:div>
    <w:div w:id="82579880">
      <w:bodyDiv w:val="1"/>
      <w:marLeft w:val="0"/>
      <w:marRight w:val="0"/>
      <w:marTop w:val="0"/>
      <w:marBottom w:val="0"/>
      <w:divBdr>
        <w:top w:val="none" w:sz="0" w:space="0" w:color="auto"/>
        <w:left w:val="none" w:sz="0" w:space="0" w:color="auto"/>
        <w:bottom w:val="none" w:sz="0" w:space="0" w:color="auto"/>
        <w:right w:val="none" w:sz="0" w:space="0" w:color="auto"/>
      </w:divBdr>
    </w:div>
    <w:div w:id="84617105">
      <w:bodyDiv w:val="1"/>
      <w:marLeft w:val="0"/>
      <w:marRight w:val="0"/>
      <w:marTop w:val="0"/>
      <w:marBottom w:val="0"/>
      <w:divBdr>
        <w:top w:val="none" w:sz="0" w:space="0" w:color="auto"/>
        <w:left w:val="none" w:sz="0" w:space="0" w:color="auto"/>
        <w:bottom w:val="none" w:sz="0" w:space="0" w:color="auto"/>
        <w:right w:val="none" w:sz="0" w:space="0" w:color="auto"/>
      </w:divBdr>
      <w:divsChild>
        <w:div w:id="110636060">
          <w:marLeft w:val="720"/>
          <w:marRight w:val="0"/>
          <w:marTop w:val="100"/>
          <w:marBottom w:val="100"/>
          <w:divBdr>
            <w:top w:val="none" w:sz="0" w:space="0" w:color="auto"/>
            <w:left w:val="none" w:sz="0" w:space="0" w:color="auto"/>
            <w:bottom w:val="none" w:sz="0" w:space="0" w:color="auto"/>
            <w:right w:val="none" w:sz="0" w:space="0" w:color="auto"/>
          </w:divBdr>
        </w:div>
        <w:div w:id="368334447">
          <w:marLeft w:val="720"/>
          <w:marRight w:val="0"/>
          <w:marTop w:val="0"/>
          <w:marBottom w:val="0"/>
          <w:divBdr>
            <w:top w:val="none" w:sz="0" w:space="0" w:color="auto"/>
            <w:left w:val="none" w:sz="0" w:space="0" w:color="auto"/>
            <w:bottom w:val="none" w:sz="0" w:space="0" w:color="auto"/>
            <w:right w:val="none" w:sz="0" w:space="0" w:color="auto"/>
          </w:divBdr>
        </w:div>
        <w:div w:id="1342199488">
          <w:marLeft w:val="720"/>
          <w:marRight w:val="0"/>
          <w:marTop w:val="100"/>
          <w:marBottom w:val="100"/>
          <w:divBdr>
            <w:top w:val="none" w:sz="0" w:space="0" w:color="auto"/>
            <w:left w:val="none" w:sz="0" w:space="0" w:color="auto"/>
            <w:bottom w:val="none" w:sz="0" w:space="0" w:color="auto"/>
            <w:right w:val="none" w:sz="0" w:space="0" w:color="auto"/>
          </w:divBdr>
        </w:div>
        <w:div w:id="1409114956">
          <w:marLeft w:val="720"/>
          <w:marRight w:val="0"/>
          <w:marTop w:val="100"/>
          <w:marBottom w:val="100"/>
          <w:divBdr>
            <w:top w:val="none" w:sz="0" w:space="0" w:color="auto"/>
            <w:left w:val="none" w:sz="0" w:space="0" w:color="auto"/>
            <w:bottom w:val="none" w:sz="0" w:space="0" w:color="auto"/>
            <w:right w:val="none" w:sz="0" w:space="0" w:color="auto"/>
          </w:divBdr>
        </w:div>
      </w:divsChild>
    </w:div>
    <w:div w:id="119344575">
      <w:bodyDiv w:val="1"/>
      <w:marLeft w:val="0"/>
      <w:marRight w:val="0"/>
      <w:marTop w:val="0"/>
      <w:marBottom w:val="0"/>
      <w:divBdr>
        <w:top w:val="none" w:sz="0" w:space="0" w:color="auto"/>
        <w:left w:val="none" w:sz="0" w:space="0" w:color="auto"/>
        <w:bottom w:val="none" w:sz="0" w:space="0" w:color="auto"/>
        <w:right w:val="none" w:sz="0" w:space="0" w:color="auto"/>
      </w:divBdr>
      <w:divsChild>
        <w:div w:id="429666756">
          <w:marLeft w:val="1267"/>
          <w:marRight w:val="0"/>
          <w:marTop w:val="115"/>
          <w:marBottom w:val="0"/>
          <w:divBdr>
            <w:top w:val="none" w:sz="0" w:space="0" w:color="auto"/>
            <w:left w:val="none" w:sz="0" w:space="0" w:color="auto"/>
            <w:bottom w:val="none" w:sz="0" w:space="0" w:color="auto"/>
            <w:right w:val="none" w:sz="0" w:space="0" w:color="auto"/>
          </w:divBdr>
        </w:div>
        <w:div w:id="505289196">
          <w:marLeft w:val="446"/>
          <w:marRight w:val="0"/>
          <w:marTop w:val="115"/>
          <w:marBottom w:val="0"/>
          <w:divBdr>
            <w:top w:val="none" w:sz="0" w:space="0" w:color="auto"/>
            <w:left w:val="none" w:sz="0" w:space="0" w:color="auto"/>
            <w:bottom w:val="none" w:sz="0" w:space="0" w:color="auto"/>
            <w:right w:val="none" w:sz="0" w:space="0" w:color="auto"/>
          </w:divBdr>
        </w:div>
        <w:div w:id="516847257">
          <w:marLeft w:val="446"/>
          <w:marRight w:val="0"/>
          <w:marTop w:val="115"/>
          <w:marBottom w:val="0"/>
          <w:divBdr>
            <w:top w:val="none" w:sz="0" w:space="0" w:color="auto"/>
            <w:left w:val="none" w:sz="0" w:space="0" w:color="auto"/>
            <w:bottom w:val="none" w:sz="0" w:space="0" w:color="auto"/>
            <w:right w:val="none" w:sz="0" w:space="0" w:color="auto"/>
          </w:divBdr>
        </w:div>
        <w:div w:id="1487209543">
          <w:marLeft w:val="446"/>
          <w:marRight w:val="0"/>
          <w:marTop w:val="115"/>
          <w:marBottom w:val="0"/>
          <w:divBdr>
            <w:top w:val="none" w:sz="0" w:space="0" w:color="auto"/>
            <w:left w:val="none" w:sz="0" w:space="0" w:color="auto"/>
            <w:bottom w:val="none" w:sz="0" w:space="0" w:color="auto"/>
            <w:right w:val="none" w:sz="0" w:space="0" w:color="auto"/>
          </w:divBdr>
        </w:div>
      </w:divsChild>
    </w:div>
    <w:div w:id="139932082">
      <w:bodyDiv w:val="1"/>
      <w:marLeft w:val="0"/>
      <w:marRight w:val="0"/>
      <w:marTop w:val="0"/>
      <w:marBottom w:val="0"/>
      <w:divBdr>
        <w:top w:val="none" w:sz="0" w:space="0" w:color="auto"/>
        <w:left w:val="none" w:sz="0" w:space="0" w:color="auto"/>
        <w:bottom w:val="none" w:sz="0" w:space="0" w:color="auto"/>
        <w:right w:val="none" w:sz="0" w:space="0" w:color="auto"/>
      </w:divBdr>
      <w:divsChild>
        <w:div w:id="629241027">
          <w:marLeft w:val="1166"/>
          <w:marRight w:val="0"/>
          <w:marTop w:val="134"/>
          <w:marBottom w:val="0"/>
          <w:divBdr>
            <w:top w:val="none" w:sz="0" w:space="0" w:color="auto"/>
            <w:left w:val="none" w:sz="0" w:space="0" w:color="auto"/>
            <w:bottom w:val="none" w:sz="0" w:space="0" w:color="auto"/>
            <w:right w:val="none" w:sz="0" w:space="0" w:color="auto"/>
          </w:divBdr>
        </w:div>
        <w:div w:id="723410675">
          <w:marLeft w:val="1166"/>
          <w:marRight w:val="0"/>
          <w:marTop w:val="134"/>
          <w:marBottom w:val="0"/>
          <w:divBdr>
            <w:top w:val="none" w:sz="0" w:space="0" w:color="auto"/>
            <w:left w:val="none" w:sz="0" w:space="0" w:color="auto"/>
            <w:bottom w:val="none" w:sz="0" w:space="0" w:color="auto"/>
            <w:right w:val="none" w:sz="0" w:space="0" w:color="auto"/>
          </w:divBdr>
        </w:div>
        <w:div w:id="2056729831">
          <w:marLeft w:val="1166"/>
          <w:marRight w:val="0"/>
          <w:marTop w:val="134"/>
          <w:marBottom w:val="0"/>
          <w:divBdr>
            <w:top w:val="none" w:sz="0" w:space="0" w:color="auto"/>
            <w:left w:val="none" w:sz="0" w:space="0" w:color="auto"/>
            <w:bottom w:val="none" w:sz="0" w:space="0" w:color="auto"/>
            <w:right w:val="none" w:sz="0" w:space="0" w:color="auto"/>
          </w:divBdr>
        </w:div>
      </w:divsChild>
    </w:div>
    <w:div w:id="142626491">
      <w:bodyDiv w:val="1"/>
      <w:marLeft w:val="0"/>
      <w:marRight w:val="0"/>
      <w:marTop w:val="0"/>
      <w:marBottom w:val="0"/>
      <w:divBdr>
        <w:top w:val="none" w:sz="0" w:space="0" w:color="auto"/>
        <w:left w:val="none" w:sz="0" w:space="0" w:color="auto"/>
        <w:bottom w:val="none" w:sz="0" w:space="0" w:color="auto"/>
        <w:right w:val="none" w:sz="0" w:space="0" w:color="auto"/>
      </w:divBdr>
    </w:div>
    <w:div w:id="147285017">
      <w:bodyDiv w:val="1"/>
      <w:marLeft w:val="0"/>
      <w:marRight w:val="0"/>
      <w:marTop w:val="0"/>
      <w:marBottom w:val="0"/>
      <w:divBdr>
        <w:top w:val="none" w:sz="0" w:space="0" w:color="auto"/>
        <w:left w:val="none" w:sz="0" w:space="0" w:color="auto"/>
        <w:bottom w:val="none" w:sz="0" w:space="0" w:color="auto"/>
        <w:right w:val="none" w:sz="0" w:space="0" w:color="auto"/>
      </w:divBdr>
      <w:divsChild>
        <w:div w:id="1028487459">
          <w:marLeft w:val="547"/>
          <w:marRight w:val="0"/>
          <w:marTop w:val="154"/>
          <w:marBottom w:val="0"/>
          <w:divBdr>
            <w:top w:val="none" w:sz="0" w:space="0" w:color="auto"/>
            <w:left w:val="none" w:sz="0" w:space="0" w:color="auto"/>
            <w:bottom w:val="none" w:sz="0" w:space="0" w:color="auto"/>
            <w:right w:val="none" w:sz="0" w:space="0" w:color="auto"/>
          </w:divBdr>
        </w:div>
        <w:div w:id="1555118710">
          <w:marLeft w:val="547"/>
          <w:marRight w:val="0"/>
          <w:marTop w:val="154"/>
          <w:marBottom w:val="0"/>
          <w:divBdr>
            <w:top w:val="none" w:sz="0" w:space="0" w:color="auto"/>
            <w:left w:val="none" w:sz="0" w:space="0" w:color="auto"/>
            <w:bottom w:val="none" w:sz="0" w:space="0" w:color="auto"/>
            <w:right w:val="none" w:sz="0" w:space="0" w:color="auto"/>
          </w:divBdr>
        </w:div>
        <w:div w:id="1565023858">
          <w:marLeft w:val="547"/>
          <w:marRight w:val="0"/>
          <w:marTop w:val="154"/>
          <w:marBottom w:val="0"/>
          <w:divBdr>
            <w:top w:val="none" w:sz="0" w:space="0" w:color="auto"/>
            <w:left w:val="none" w:sz="0" w:space="0" w:color="auto"/>
            <w:bottom w:val="none" w:sz="0" w:space="0" w:color="auto"/>
            <w:right w:val="none" w:sz="0" w:space="0" w:color="auto"/>
          </w:divBdr>
        </w:div>
        <w:div w:id="1576238269">
          <w:marLeft w:val="547"/>
          <w:marRight w:val="0"/>
          <w:marTop w:val="154"/>
          <w:marBottom w:val="0"/>
          <w:divBdr>
            <w:top w:val="none" w:sz="0" w:space="0" w:color="auto"/>
            <w:left w:val="none" w:sz="0" w:space="0" w:color="auto"/>
            <w:bottom w:val="none" w:sz="0" w:space="0" w:color="auto"/>
            <w:right w:val="none" w:sz="0" w:space="0" w:color="auto"/>
          </w:divBdr>
        </w:div>
      </w:divsChild>
    </w:div>
    <w:div w:id="152764465">
      <w:bodyDiv w:val="1"/>
      <w:marLeft w:val="0"/>
      <w:marRight w:val="0"/>
      <w:marTop w:val="0"/>
      <w:marBottom w:val="0"/>
      <w:divBdr>
        <w:top w:val="none" w:sz="0" w:space="0" w:color="auto"/>
        <w:left w:val="none" w:sz="0" w:space="0" w:color="auto"/>
        <w:bottom w:val="none" w:sz="0" w:space="0" w:color="auto"/>
        <w:right w:val="none" w:sz="0" w:space="0" w:color="auto"/>
      </w:divBdr>
    </w:div>
    <w:div w:id="159657246">
      <w:bodyDiv w:val="1"/>
      <w:marLeft w:val="0"/>
      <w:marRight w:val="0"/>
      <w:marTop w:val="0"/>
      <w:marBottom w:val="0"/>
      <w:divBdr>
        <w:top w:val="none" w:sz="0" w:space="0" w:color="auto"/>
        <w:left w:val="none" w:sz="0" w:space="0" w:color="auto"/>
        <w:bottom w:val="none" w:sz="0" w:space="0" w:color="auto"/>
        <w:right w:val="none" w:sz="0" w:space="0" w:color="auto"/>
      </w:divBdr>
      <w:divsChild>
        <w:div w:id="1678077263">
          <w:marLeft w:val="547"/>
          <w:marRight w:val="0"/>
          <w:marTop w:val="134"/>
          <w:marBottom w:val="0"/>
          <w:divBdr>
            <w:top w:val="none" w:sz="0" w:space="0" w:color="auto"/>
            <w:left w:val="none" w:sz="0" w:space="0" w:color="auto"/>
            <w:bottom w:val="none" w:sz="0" w:space="0" w:color="auto"/>
            <w:right w:val="none" w:sz="0" w:space="0" w:color="auto"/>
          </w:divBdr>
        </w:div>
      </w:divsChild>
    </w:div>
    <w:div w:id="177814542">
      <w:bodyDiv w:val="1"/>
      <w:marLeft w:val="0"/>
      <w:marRight w:val="0"/>
      <w:marTop w:val="0"/>
      <w:marBottom w:val="0"/>
      <w:divBdr>
        <w:top w:val="none" w:sz="0" w:space="0" w:color="auto"/>
        <w:left w:val="none" w:sz="0" w:space="0" w:color="auto"/>
        <w:bottom w:val="none" w:sz="0" w:space="0" w:color="auto"/>
        <w:right w:val="none" w:sz="0" w:space="0" w:color="auto"/>
      </w:divBdr>
    </w:div>
    <w:div w:id="188766958">
      <w:bodyDiv w:val="1"/>
      <w:marLeft w:val="0"/>
      <w:marRight w:val="0"/>
      <w:marTop w:val="0"/>
      <w:marBottom w:val="0"/>
      <w:divBdr>
        <w:top w:val="none" w:sz="0" w:space="0" w:color="auto"/>
        <w:left w:val="none" w:sz="0" w:space="0" w:color="auto"/>
        <w:bottom w:val="none" w:sz="0" w:space="0" w:color="auto"/>
        <w:right w:val="none" w:sz="0" w:space="0" w:color="auto"/>
      </w:divBdr>
      <w:divsChild>
        <w:div w:id="53435240">
          <w:marLeft w:val="547"/>
          <w:marRight w:val="0"/>
          <w:marTop w:val="115"/>
          <w:marBottom w:val="0"/>
          <w:divBdr>
            <w:top w:val="none" w:sz="0" w:space="0" w:color="auto"/>
            <w:left w:val="none" w:sz="0" w:space="0" w:color="auto"/>
            <w:bottom w:val="none" w:sz="0" w:space="0" w:color="auto"/>
            <w:right w:val="none" w:sz="0" w:space="0" w:color="auto"/>
          </w:divBdr>
        </w:div>
        <w:div w:id="87895455">
          <w:marLeft w:val="547"/>
          <w:marRight w:val="0"/>
          <w:marTop w:val="115"/>
          <w:marBottom w:val="0"/>
          <w:divBdr>
            <w:top w:val="none" w:sz="0" w:space="0" w:color="auto"/>
            <w:left w:val="none" w:sz="0" w:space="0" w:color="auto"/>
            <w:bottom w:val="none" w:sz="0" w:space="0" w:color="auto"/>
            <w:right w:val="none" w:sz="0" w:space="0" w:color="auto"/>
          </w:divBdr>
        </w:div>
        <w:div w:id="186675403">
          <w:marLeft w:val="547"/>
          <w:marRight w:val="0"/>
          <w:marTop w:val="115"/>
          <w:marBottom w:val="0"/>
          <w:divBdr>
            <w:top w:val="none" w:sz="0" w:space="0" w:color="auto"/>
            <w:left w:val="none" w:sz="0" w:space="0" w:color="auto"/>
            <w:bottom w:val="none" w:sz="0" w:space="0" w:color="auto"/>
            <w:right w:val="none" w:sz="0" w:space="0" w:color="auto"/>
          </w:divBdr>
        </w:div>
        <w:div w:id="869345403">
          <w:marLeft w:val="547"/>
          <w:marRight w:val="0"/>
          <w:marTop w:val="115"/>
          <w:marBottom w:val="0"/>
          <w:divBdr>
            <w:top w:val="none" w:sz="0" w:space="0" w:color="auto"/>
            <w:left w:val="none" w:sz="0" w:space="0" w:color="auto"/>
            <w:bottom w:val="none" w:sz="0" w:space="0" w:color="auto"/>
            <w:right w:val="none" w:sz="0" w:space="0" w:color="auto"/>
          </w:divBdr>
        </w:div>
        <w:div w:id="931741754">
          <w:marLeft w:val="547"/>
          <w:marRight w:val="0"/>
          <w:marTop w:val="115"/>
          <w:marBottom w:val="0"/>
          <w:divBdr>
            <w:top w:val="none" w:sz="0" w:space="0" w:color="auto"/>
            <w:left w:val="none" w:sz="0" w:space="0" w:color="auto"/>
            <w:bottom w:val="none" w:sz="0" w:space="0" w:color="auto"/>
            <w:right w:val="none" w:sz="0" w:space="0" w:color="auto"/>
          </w:divBdr>
        </w:div>
        <w:div w:id="1285162098">
          <w:marLeft w:val="547"/>
          <w:marRight w:val="0"/>
          <w:marTop w:val="115"/>
          <w:marBottom w:val="0"/>
          <w:divBdr>
            <w:top w:val="none" w:sz="0" w:space="0" w:color="auto"/>
            <w:left w:val="none" w:sz="0" w:space="0" w:color="auto"/>
            <w:bottom w:val="none" w:sz="0" w:space="0" w:color="auto"/>
            <w:right w:val="none" w:sz="0" w:space="0" w:color="auto"/>
          </w:divBdr>
        </w:div>
      </w:divsChild>
    </w:div>
    <w:div w:id="195122752">
      <w:bodyDiv w:val="1"/>
      <w:marLeft w:val="0"/>
      <w:marRight w:val="0"/>
      <w:marTop w:val="0"/>
      <w:marBottom w:val="0"/>
      <w:divBdr>
        <w:top w:val="none" w:sz="0" w:space="0" w:color="auto"/>
        <w:left w:val="none" w:sz="0" w:space="0" w:color="auto"/>
        <w:bottom w:val="none" w:sz="0" w:space="0" w:color="auto"/>
        <w:right w:val="none" w:sz="0" w:space="0" w:color="auto"/>
      </w:divBdr>
      <w:divsChild>
        <w:div w:id="15429509">
          <w:marLeft w:val="1166"/>
          <w:marRight w:val="0"/>
          <w:marTop w:val="96"/>
          <w:marBottom w:val="0"/>
          <w:divBdr>
            <w:top w:val="none" w:sz="0" w:space="0" w:color="auto"/>
            <w:left w:val="none" w:sz="0" w:space="0" w:color="auto"/>
            <w:bottom w:val="none" w:sz="0" w:space="0" w:color="auto"/>
            <w:right w:val="none" w:sz="0" w:space="0" w:color="auto"/>
          </w:divBdr>
        </w:div>
        <w:div w:id="1164513672">
          <w:marLeft w:val="1166"/>
          <w:marRight w:val="0"/>
          <w:marTop w:val="96"/>
          <w:marBottom w:val="0"/>
          <w:divBdr>
            <w:top w:val="none" w:sz="0" w:space="0" w:color="auto"/>
            <w:left w:val="none" w:sz="0" w:space="0" w:color="auto"/>
            <w:bottom w:val="none" w:sz="0" w:space="0" w:color="auto"/>
            <w:right w:val="none" w:sz="0" w:space="0" w:color="auto"/>
          </w:divBdr>
        </w:div>
        <w:div w:id="1525053685">
          <w:marLeft w:val="1166"/>
          <w:marRight w:val="0"/>
          <w:marTop w:val="96"/>
          <w:marBottom w:val="0"/>
          <w:divBdr>
            <w:top w:val="none" w:sz="0" w:space="0" w:color="auto"/>
            <w:left w:val="none" w:sz="0" w:space="0" w:color="auto"/>
            <w:bottom w:val="none" w:sz="0" w:space="0" w:color="auto"/>
            <w:right w:val="none" w:sz="0" w:space="0" w:color="auto"/>
          </w:divBdr>
        </w:div>
        <w:div w:id="1673751615">
          <w:marLeft w:val="1166"/>
          <w:marRight w:val="0"/>
          <w:marTop w:val="96"/>
          <w:marBottom w:val="0"/>
          <w:divBdr>
            <w:top w:val="none" w:sz="0" w:space="0" w:color="auto"/>
            <w:left w:val="none" w:sz="0" w:space="0" w:color="auto"/>
            <w:bottom w:val="none" w:sz="0" w:space="0" w:color="auto"/>
            <w:right w:val="none" w:sz="0" w:space="0" w:color="auto"/>
          </w:divBdr>
        </w:div>
        <w:div w:id="1796681874">
          <w:marLeft w:val="547"/>
          <w:marRight w:val="0"/>
          <w:marTop w:val="96"/>
          <w:marBottom w:val="0"/>
          <w:divBdr>
            <w:top w:val="none" w:sz="0" w:space="0" w:color="auto"/>
            <w:left w:val="none" w:sz="0" w:space="0" w:color="auto"/>
            <w:bottom w:val="none" w:sz="0" w:space="0" w:color="auto"/>
            <w:right w:val="none" w:sz="0" w:space="0" w:color="auto"/>
          </w:divBdr>
        </w:div>
        <w:div w:id="2094087996">
          <w:marLeft w:val="547"/>
          <w:marRight w:val="0"/>
          <w:marTop w:val="96"/>
          <w:marBottom w:val="0"/>
          <w:divBdr>
            <w:top w:val="none" w:sz="0" w:space="0" w:color="auto"/>
            <w:left w:val="none" w:sz="0" w:space="0" w:color="auto"/>
            <w:bottom w:val="none" w:sz="0" w:space="0" w:color="auto"/>
            <w:right w:val="none" w:sz="0" w:space="0" w:color="auto"/>
          </w:divBdr>
        </w:div>
      </w:divsChild>
    </w:div>
    <w:div w:id="196622489">
      <w:bodyDiv w:val="1"/>
      <w:marLeft w:val="0"/>
      <w:marRight w:val="0"/>
      <w:marTop w:val="0"/>
      <w:marBottom w:val="0"/>
      <w:divBdr>
        <w:top w:val="none" w:sz="0" w:space="0" w:color="auto"/>
        <w:left w:val="none" w:sz="0" w:space="0" w:color="auto"/>
        <w:bottom w:val="none" w:sz="0" w:space="0" w:color="auto"/>
        <w:right w:val="none" w:sz="0" w:space="0" w:color="auto"/>
      </w:divBdr>
    </w:div>
    <w:div w:id="203493410">
      <w:bodyDiv w:val="1"/>
      <w:marLeft w:val="0"/>
      <w:marRight w:val="0"/>
      <w:marTop w:val="0"/>
      <w:marBottom w:val="0"/>
      <w:divBdr>
        <w:top w:val="none" w:sz="0" w:space="0" w:color="auto"/>
        <w:left w:val="none" w:sz="0" w:space="0" w:color="auto"/>
        <w:bottom w:val="none" w:sz="0" w:space="0" w:color="auto"/>
        <w:right w:val="none" w:sz="0" w:space="0" w:color="auto"/>
      </w:divBdr>
      <w:divsChild>
        <w:div w:id="255020975">
          <w:marLeft w:val="547"/>
          <w:marRight w:val="0"/>
          <w:marTop w:val="134"/>
          <w:marBottom w:val="0"/>
          <w:divBdr>
            <w:top w:val="none" w:sz="0" w:space="0" w:color="auto"/>
            <w:left w:val="none" w:sz="0" w:space="0" w:color="auto"/>
            <w:bottom w:val="none" w:sz="0" w:space="0" w:color="auto"/>
            <w:right w:val="none" w:sz="0" w:space="0" w:color="auto"/>
          </w:divBdr>
        </w:div>
      </w:divsChild>
    </w:div>
    <w:div w:id="207961804">
      <w:bodyDiv w:val="1"/>
      <w:marLeft w:val="0"/>
      <w:marRight w:val="0"/>
      <w:marTop w:val="0"/>
      <w:marBottom w:val="0"/>
      <w:divBdr>
        <w:top w:val="none" w:sz="0" w:space="0" w:color="auto"/>
        <w:left w:val="none" w:sz="0" w:space="0" w:color="auto"/>
        <w:bottom w:val="none" w:sz="0" w:space="0" w:color="auto"/>
        <w:right w:val="none" w:sz="0" w:space="0" w:color="auto"/>
      </w:divBdr>
    </w:div>
    <w:div w:id="224800912">
      <w:bodyDiv w:val="1"/>
      <w:marLeft w:val="0"/>
      <w:marRight w:val="0"/>
      <w:marTop w:val="0"/>
      <w:marBottom w:val="0"/>
      <w:divBdr>
        <w:top w:val="none" w:sz="0" w:space="0" w:color="auto"/>
        <w:left w:val="none" w:sz="0" w:space="0" w:color="auto"/>
        <w:bottom w:val="none" w:sz="0" w:space="0" w:color="auto"/>
        <w:right w:val="none" w:sz="0" w:space="0" w:color="auto"/>
      </w:divBdr>
      <w:divsChild>
        <w:div w:id="429089836">
          <w:marLeft w:val="547"/>
          <w:marRight w:val="0"/>
          <w:marTop w:val="154"/>
          <w:marBottom w:val="0"/>
          <w:divBdr>
            <w:top w:val="none" w:sz="0" w:space="0" w:color="auto"/>
            <w:left w:val="none" w:sz="0" w:space="0" w:color="auto"/>
            <w:bottom w:val="none" w:sz="0" w:space="0" w:color="auto"/>
            <w:right w:val="none" w:sz="0" w:space="0" w:color="auto"/>
          </w:divBdr>
        </w:div>
        <w:div w:id="1005285555">
          <w:marLeft w:val="547"/>
          <w:marRight w:val="0"/>
          <w:marTop w:val="154"/>
          <w:marBottom w:val="0"/>
          <w:divBdr>
            <w:top w:val="none" w:sz="0" w:space="0" w:color="auto"/>
            <w:left w:val="none" w:sz="0" w:space="0" w:color="auto"/>
            <w:bottom w:val="none" w:sz="0" w:space="0" w:color="auto"/>
            <w:right w:val="none" w:sz="0" w:space="0" w:color="auto"/>
          </w:divBdr>
        </w:div>
      </w:divsChild>
    </w:div>
    <w:div w:id="238907552">
      <w:bodyDiv w:val="1"/>
      <w:marLeft w:val="0"/>
      <w:marRight w:val="0"/>
      <w:marTop w:val="0"/>
      <w:marBottom w:val="0"/>
      <w:divBdr>
        <w:top w:val="none" w:sz="0" w:space="0" w:color="auto"/>
        <w:left w:val="none" w:sz="0" w:space="0" w:color="auto"/>
        <w:bottom w:val="none" w:sz="0" w:space="0" w:color="auto"/>
        <w:right w:val="none" w:sz="0" w:space="0" w:color="auto"/>
      </w:divBdr>
      <w:divsChild>
        <w:div w:id="1549604478">
          <w:marLeft w:val="547"/>
          <w:marRight w:val="0"/>
          <w:marTop w:val="115"/>
          <w:marBottom w:val="0"/>
          <w:divBdr>
            <w:top w:val="none" w:sz="0" w:space="0" w:color="auto"/>
            <w:left w:val="none" w:sz="0" w:space="0" w:color="auto"/>
            <w:bottom w:val="none" w:sz="0" w:space="0" w:color="auto"/>
            <w:right w:val="none" w:sz="0" w:space="0" w:color="auto"/>
          </w:divBdr>
        </w:div>
        <w:div w:id="1704594723">
          <w:marLeft w:val="1166"/>
          <w:marRight w:val="0"/>
          <w:marTop w:val="96"/>
          <w:marBottom w:val="0"/>
          <w:divBdr>
            <w:top w:val="none" w:sz="0" w:space="0" w:color="auto"/>
            <w:left w:val="none" w:sz="0" w:space="0" w:color="auto"/>
            <w:bottom w:val="none" w:sz="0" w:space="0" w:color="auto"/>
            <w:right w:val="none" w:sz="0" w:space="0" w:color="auto"/>
          </w:divBdr>
        </w:div>
        <w:div w:id="1765489531">
          <w:marLeft w:val="547"/>
          <w:marRight w:val="0"/>
          <w:marTop w:val="96"/>
          <w:marBottom w:val="0"/>
          <w:divBdr>
            <w:top w:val="none" w:sz="0" w:space="0" w:color="auto"/>
            <w:left w:val="none" w:sz="0" w:space="0" w:color="auto"/>
            <w:bottom w:val="none" w:sz="0" w:space="0" w:color="auto"/>
            <w:right w:val="none" w:sz="0" w:space="0" w:color="auto"/>
          </w:divBdr>
        </w:div>
      </w:divsChild>
    </w:div>
    <w:div w:id="244581937">
      <w:bodyDiv w:val="1"/>
      <w:marLeft w:val="0"/>
      <w:marRight w:val="0"/>
      <w:marTop w:val="0"/>
      <w:marBottom w:val="0"/>
      <w:divBdr>
        <w:top w:val="none" w:sz="0" w:space="0" w:color="auto"/>
        <w:left w:val="none" w:sz="0" w:space="0" w:color="auto"/>
        <w:bottom w:val="none" w:sz="0" w:space="0" w:color="auto"/>
        <w:right w:val="none" w:sz="0" w:space="0" w:color="auto"/>
      </w:divBdr>
      <w:divsChild>
        <w:div w:id="185025434">
          <w:marLeft w:val="461"/>
          <w:marRight w:val="0"/>
          <w:marTop w:val="134"/>
          <w:marBottom w:val="0"/>
          <w:divBdr>
            <w:top w:val="none" w:sz="0" w:space="0" w:color="auto"/>
            <w:left w:val="none" w:sz="0" w:space="0" w:color="auto"/>
            <w:bottom w:val="none" w:sz="0" w:space="0" w:color="auto"/>
            <w:right w:val="none" w:sz="0" w:space="0" w:color="auto"/>
          </w:divBdr>
        </w:div>
        <w:div w:id="736783983">
          <w:marLeft w:val="1987"/>
          <w:marRight w:val="0"/>
          <w:marTop w:val="96"/>
          <w:marBottom w:val="0"/>
          <w:divBdr>
            <w:top w:val="none" w:sz="0" w:space="0" w:color="auto"/>
            <w:left w:val="none" w:sz="0" w:space="0" w:color="auto"/>
            <w:bottom w:val="none" w:sz="0" w:space="0" w:color="auto"/>
            <w:right w:val="none" w:sz="0" w:space="0" w:color="auto"/>
          </w:divBdr>
        </w:div>
        <w:div w:id="747533760">
          <w:marLeft w:val="1181"/>
          <w:marRight w:val="0"/>
          <w:marTop w:val="115"/>
          <w:marBottom w:val="0"/>
          <w:divBdr>
            <w:top w:val="none" w:sz="0" w:space="0" w:color="auto"/>
            <w:left w:val="none" w:sz="0" w:space="0" w:color="auto"/>
            <w:bottom w:val="none" w:sz="0" w:space="0" w:color="auto"/>
            <w:right w:val="none" w:sz="0" w:space="0" w:color="auto"/>
          </w:divBdr>
        </w:div>
        <w:div w:id="1281570849">
          <w:marLeft w:val="1181"/>
          <w:marRight w:val="0"/>
          <w:marTop w:val="115"/>
          <w:marBottom w:val="0"/>
          <w:divBdr>
            <w:top w:val="none" w:sz="0" w:space="0" w:color="auto"/>
            <w:left w:val="none" w:sz="0" w:space="0" w:color="auto"/>
            <w:bottom w:val="none" w:sz="0" w:space="0" w:color="auto"/>
            <w:right w:val="none" w:sz="0" w:space="0" w:color="auto"/>
          </w:divBdr>
        </w:div>
        <w:div w:id="1337075332">
          <w:marLeft w:val="1987"/>
          <w:marRight w:val="0"/>
          <w:marTop w:val="96"/>
          <w:marBottom w:val="0"/>
          <w:divBdr>
            <w:top w:val="none" w:sz="0" w:space="0" w:color="auto"/>
            <w:left w:val="none" w:sz="0" w:space="0" w:color="auto"/>
            <w:bottom w:val="none" w:sz="0" w:space="0" w:color="auto"/>
            <w:right w:val="none" w:sz="0" w:space="0" w:color="auto"/>
          </w:divBdr>
        </w:div>
        <w:div w:id="1483887293">
          <w:marLeft w:val="1181"/>
          <w:marRight w:val="0"/>
          <w:marTop w:val="115"/>
          <w:marBottom w:val="0"/>
          <w:divBdr>
            <w:top w:val="none" w:sz="0" w:space="0" w:color="auto"/>
            <w:left w:val="none" w:sz="0" w:space="0" w:color="auto"/>
            <w:bottom w:val="none" w:sz="0" w:space="0" w:color="auto"/>
            <w:right w:val="none" w:sz="0" w:space="0" w:color="auto"/>
          </w:divBdr>
        </w:div>
        <w:div w:id="1628969281">
          <w:marLeft w:val="1987"/>
          <w:marRight w:val="0"/>
          <w:marTop w:val="96"/>
          <w:marBottom w:val="0"/>
          <w:divBdr>
            <w:top w:val="none" w:sz="0" w:space="0" w:color="auto"/>
            <w:left w:val="none" w:sz="0" w:space="0" w:color="auto"/>
            <w:bottom w:val="none" w:sz="0" w:space="0" w:color="auto"/>
            <w:right w:val="none" w:sz="0" w:space="0" w:color="auto"/>
          </w:divBdr>
        </w:div>
        <w:div w:id="1695224019">
          <w:marLeft w:val="1987"/>
          <w:marRight w:val="0"/>
          <w:marTop w:val="96"/>
          <w:marBottom w:val="0"/>
          <w:divBdr>
            <w:top w:val="none" w:sz="0" w:space="0" w:color="auto"/>
            <w:left w:val="none" w:sz="0" w:space="0" w:color="auto"/>
            <w:bottom w:val="none" w:sz="0" w:space="0" w:color="auto"/>
            <w:right w:val="none" w:sz="0" w:space="0" w:color="auto"/>
          </w:divBdr>
        </w:div>
        <w:div w:id="2066486822">
          <w:marLeft w:val="1181"/>
          <w:marRight w:val="0"/>
          <w:marTop w:val="115"/>
          <w:marBottom w:val="0"/>
          <w:divBdr>
            <w:top w:val="none" w:sz="0" w:space="0" w:color="auto"/>
            <w:left w:val="none" w:sz="0" w:space="0" w:color="auto"/>
            <w:bottom w:val="none" w:sz="0" w:space="0" w:color="auto"/>
            <w:right w:val="none" w:sz="0" w:space="0" w:color="auto"/>
          </w:divBdr>
        </w:div>
      </w:divsChild>
    </w:div>
    <w:div w:id="247925428">
      <w:bodyDiv w:val="1"/>
      <w:marLeft w:val="0"/>
      <w:marRight w:val="0"/>
      <w:marTop w:val="0"/>
      <w:marBottom w:val="0"/>
      <w:divBdr>
        <w:top w:val="none" w:sz="0" w:space="0" w:color="auto"/>
        <w:left w:val="none" w:sz="0" w:space="0" w:color="auto"/>
        <w:bottom w:val="none" w:sz="0" w:space="0" w:color="auto"/>
        <w:right w:val="none" w:sz="0" w:space="0" w:color="auto"/>
      </w:divBdr>
      <w:divsChild>
        <w:div w:id="378822453">
          <w:marLeft w:val="547"/>
          <w:marRight w:val="0"/>
          <w:marTop w:val="134"/>
          <w:marBottom w:val="0"/>
          <w:divBdr>
            <w:top w:val="none" w:sz="0" w:space="0" w:color="auto"/>
            <w:left w:val="none" w:sz="0" w:space="0" w:color="auto"/>
            <w:bottom w:val="none" w:sz="0" w:space="0" w:color="auto"/>
            <w:right w:val="none" w:sz="0" w:space="0" w:color="auto"/>
          </w:divBdr>
        </w:div>
      </w:divsChild>
    </w:div>
    <w:div w:id="248083374">
      <w:bodyDiv w:val="1"/>
      <w:marLeft w:val="0"/>
      <w:marRight w:val="0"/>
      <w:marTop w:val="0"/>
      <w:marBottom w:val="0"/>
      <w:divBdr>
        <w:top w:val="none" w:sz="0" w:space="0" w:color="auto"/>
        <w:left w:val="none" w:sz="0" w:space="0" w:color="auto"/>
        <w:bottom w:val="none" w:sz="0" w:space="0" w:color="auto"/>
        <w:right w:val="none" w:sz="0" w:space="0" w:color="auto"/>
      </w:divBdr>
      <w:divsChild>
        <w:div w:id="752894880">
          <w:marLeft w:val="1800"/>
          <w:marRight w:val="0"/>
          <w:marTop w:val="96"/>
          <w:marBottom w:val="0"/>
          <w:divBdr>
            <w:top w:val="none" w:sz="0" w:space="0" w:color="auto"/>
            <w:left w:val="none" w:sz="0" w:space="0" w:color="auto"/>
            <w:bottom w:val="none" w:sz="0" w:space="0" w:color="auto"/>
            <w:right w:val="none" w:sz="0" w:space="0" w:color="auto"/>
          </w:divBdr>
        </w:div>
        <w:div w:id="786395238">
          <w:marLeft w:val="1800"/>
          <w:marRight w:val="0"/>
          <w:marTop w:val="96"/>
          <w:marBottom w:val="0"/>
          <w:divBdr>
            <w:top w:val="none" w:sz="0" w:space="0" w:color="auto"/>
            <w:left w:val="none" w:sz="0" w:space="0" w:color="auto"/>
            <w:bottom w:val="none" w:sz="0" w:space="0" w:color="auto"/>
            <w:right w:val="none" w:sz="0" w:space="0" w:color="auto"/>
          </w:divBdr>
        </w:div>
        <w:div w:id="795099739">
          <w:marLeft w:val="2520"/>
          <w:marRight w:val="0"/>
          <w:marTop w:val="86"/>
          <w:marBottom w:val="0"/>
          <w:divBdr>
            <w:top w:val="none" w:sz="0" w:space="0" w:color="auto"/>
            <w:left w:val="none" w:sz="0" w:space="0" w:color="auto"/>
            <w:bottom w:val="none" w:sz="0" w:space="0" w:color="auto"/>
            <w:right w:val="none" w:sz="0" w:space="0" w:color="auto"/>
          </w:divBdr>
        </w:div>
        <w:div w:id="836192491">
          <w:marLeft w:val="1166"/>
          <w:marRight w:val="0"/>
          <w:marTop w:val="115"/>
          <w:marBottom w:val="0"/>
          <w:divBdr>
            <w:top w:val="none" w:sz="0" w:space="0" w:color="auto"/>
            <w:left w:val="none" w:sz="0" w:space="0" w:color="auto"/>
            <w:bottom w:val="none" w:sz="0" w:space="0" w:color="auto"/>
            <w:right w:val="none" w:sz="0" w:space="0" w:color="auto"/>
          </w:divBdr>
        </w:div>
        <w:div w:id="1638953147">
          <w:marLeft w:val="1800"/>
          <w:marRight w:val="0"/>
          <w:marTop w:val="96"/>
          <w:marBottom w:val="0"/>
          <w:divBdr>
            <w:top w:val="none" w:sz="0" w:space="0" w:color="auto"/>
            <w:left w:val="none" w:sz="0" w:space="0" w:color="auto"/>
            <w:bottom w:val="none" w:sz="0" w:space="0" w:color="auto"/>
            <w:right w:val="none" w:sz="0" w:space="0" w:color="auto"/>
          </w:divBdr>
        </w:div>
        <w:div w:id="1669092862">
          <w:marLeft w:val="1800"/>
          <w:marRight w:val="0"/>
          <w:marTop w:val="96"/>
          <w:marBottom w:val="0"/>
          <w:divBdr>
            <w:top w:val="none" w:sz="0" w:space="0" w:color="auto"/>
            <w:left w:val="none" w:sz="0" w:space="0" w:color="auto"/>
            <w:bottom w:val="none" w:sz="0" w:space="0" w:color="auto"/>
            <w:right w:val="none" w:sz="0" w:space="0" w:color="auto"/>
          </w:divBdr>
        </w:div>
        <w:div w:id="1844930855">
          <w:marLeft w:val="1166"/>
          <w:marRight w:val="0"/>
          <w:marTop w:val="115"/>
          <w:marBottom w:val="0"/>
          <w:divBdr>
            <w:top w:val="none" w:sz="0" w:space="0" w:color="auto"/>
            <w:left w:val="none" w:sz="0" w:space="0" w:color="auto"/>
            <w:bottom w:val="none" w:sz="0" w:space="0" w:color="auto"/>
            <w:right w:val="none" w:sz="0" w:space="0" w:color="auto"/>
          </w:divBdr>
        </w:div>
      </w:divsChild>
    </w:div>
    <w:div w:id="268245851">
      <w:bodyDiv w:val="1"/>
      <w:marLeft w:val="0"/>
      <w:marRight w:val="0"/>
      <w:marTop w:val="0"/>
      <w:marBottom w:val="0"/>
      <w:divBdr>
        <w:top w:val="none" w:sz="0" w:space="0" w:color="auto"/>
        <w:left w:val="none" w:sz="0" w:space="0" w:color="auto"/>
        <w:bottom w:val="none" w:sz="0" w:space="0" w:color="auto"/>
        <w:right w:val="none" w:sz="0" w:space="0" w:color="auto"/>
      </w:divBdr>
    </w:div>
    <w:div w:id="273443411">
      <w:bodyDiv w:val="1"/>
      <w:marLeft w:val="0"/>
      <w:marRight w:val="0"/>
      <w:marTop w:val="0"/>
      <w:marBottom w:val="0"/>
      <w:divBdr>
        <w:top w:val="none" w:sz="0" w:space="0" w:color="auto"/>
        <w:left w:val="none" w:sz="0" w:space="0" w:color="auto"/>
        <w:bottom w:val="none" w:sz="0" w:space="0" w:color="auto"/>
        <w:right w:val="none" w:sz="0" w:space="0" w:color="auto"/>
      </w:divBdr>
      <w:divsChild>
        <w:div w:id="412241582">
          <w:marLeft w:val="547"/>
          <w:marRight w:val="0"/>
          <w:marTop w:val="154"/>
          <w:marBottom w:val="0"/>
          <w:divBdr>
            <w:top w:val="none" w:sz="0" w:space="0" w:color="auto"/>
            <w:left w:val="none" w:sz="0" w:space="0" w:color="auto"/>
            <w:bottom w:val="none" w:sz="0" w:space="0" w:color="auto"/>
            <w:right w:val="none" w:sz="0" w:space="0" w:color="auto"/>
          </w:divBdr>
        </w:div>
        <w:div w:id="639725283">
          <w:marLeft w:val="547"/>
          <w:marRight w:val="0"/>
          <w:marTop w:val="154"/>
          <w:marBottom w:val="0"/>
          <w:divBdr>
            <w:top w:val="none" w:sz="0" w:space="0" w:color="auto"/>
            <w:left w:val="none" w:sz="0" w:space="0" w:color="auto"/>
            <w:bottom w:val="none" w:sz="0" w:space="0" w:color="auto"/>
            <w:right w:val="none" w:sz="0" w:space="0" w:color="auto"/>
          </w:divBdr>
        </w:div>
      </w:divsChild>
    </w:div>
    <w:div w:id="294260617">
      <w:bodyDiv w:val="1"/>
      <w:marLeft w:val="0"/>
      <w:marRight w:val="0"/>
      <w:marTop w:val="0"/>
      <w:marBottom w:val="0"/>
      <w:divBdr>
        <w:top w:val="none" w:sz="0" w:space="0" w:color="auto"/>
        <w:left w:val="none" w:sz="0" w:space="0" w:color="auto"/>
        <w:bottom w:val="none" w:sz="0" w:space="0" w:color="auto"/>
        <w:right w:val="none" w:sz="0" w:space="0" w:color="auto"/>
      </w:divBdr>
      <w:divsChild>
        <w:div w:id="414789652">
          <w:marLeft w:val="720"/>
          <w:marRight w:val="0"/>
          <w:marTop w:val="0"/>
          <w:marBottom w:val="0"/>
          <w:divBdr>
            <w:top w:val="none" w:sz="0" w:space="0" w:color="auto"/>
            <w:left w:val="none" w:sz="0" w:space="0" w:color="auto"/>
            <w:bottom w:val="none" w:sz="0" w:space="0" w:color="auto"/>
            <w:right w:val="none" w:sz="0" w:space="0" w:color="auto"/>
          </w:divBdr>
        </w:div>
        <w:div w:id="828253791">
          <w:marLeft w:val="720"/>
          <w:marRight w:val="0"/>
          <w:marTop w:val="100"/>
          <w:marBottom w:val="100"/>
          <w:divBdr>
            <w:top w:val="none" w:sz="0" w:space="0" w:color="auto"/>
            <w:left w:val="none" w:sz="0" w:space="0" w:color="auto"/>
            <w:bottom w:val="none" w:sz="0" w:space="0" w:color="auto"/>
            <w:right w:val="none" w:sz="0" w:space="0" w:color="auto"/>
          </w:divBdr>
        </w:div>
        <w:div w:id="910391395">
          <w:marLeft w:val="720"/>
          <w:marRight w:val="0"/>
          <w:marTop w:val="100"/>
          <w:marBottom w:val="100"/>
          <w:divBdr>
            <w:top w:val="none" w:sz="0" w:space="0" w:color="auto"/>
            <w:left w:val="none" w:sz="0" w:space="0" w:color="auto"/>
            <w:bottom w:val="none" w:sz="0" w:space="0" w:color="auto"/>
            <w:right w:val="none" w:sz="0" w:space="0" w:color="auto"/>
          </w:divBdr>
        </w:div>
      </w:divsChild>
    </w:div>
    <w:div w:id="311369579">
      <w:bodyDiv w:val="1"/>
      <w:marLeft w:val="0"/>
      <w:marRight w:val="0"/>
      <w:marTop w:val="0"/>
      <w:marBottom w:val="0"/>
      <w:divBdr>
        <w:top w:val="none" w:sz="0" w:space="0" w:color="auto"/>
        <w:left w:val="none" w:sz="0" w:space="0" w:color="auto"/>
        <w:bottom w:val="none" w:sz="0" w:space="0" w:color="auto"/>
        <w:right w:val="none" w:sz="0" w:space="0" w:color="auto"/>
      </w:divBdr>
      <w:divsChild>
        <w:div w:id="687757762">
          <w:marLeft w:val="547"/>
          <w:marRight w:val="0"/>
          <w:marTop w:val="154"/>
          <w:marBottom w:val="0"/>
          <w:divBdr>
            <w:top w:val="none" w:sz="0" w:space="0" w:color="auto"/>
            <w:left w:val="none" w:sz="0" w:space="0" w:color="auto"/>
            <w:bottom w:val="none" w:sz="0" w:space="0" w:color="auto"/>
            <w:right w:val="none" w:sz="0" w:space="0" w:color="auto"/>
          </w:divBdr>
        </w:div>
      </w:divsChild>
    </w:div>
    <w:div w:id="336465272">
      <w:bodyDiv w:val="1"/>
      <w:marLeft w:val="0"/>
      <w:marRight w:val="0"/>
      <w:marTop w:val="0"/>
      <w:marBottom w:val="0"/>
      <w:divBdr>
        <w:top w:val="none" w:sz="0" w:space="0" w:color="auto"/>
        <w:left w:val="none" w:sz="0" w:space="0" w:color="auto"/>
        <w:bottom w:val="none" w:sz="0" w:space="0" w:color="auto"/>
        <w:right w:val="none" w:sz="0" w:space="0" w:color="auto"/>
      </w:divBdr>
      <w:divsChild>
        <w:div w:id="287394641">
          <w:marLeft w:val="547"/>
          <w:marRight w:val="0"/>
          <w:marTop w:val="134"/>
          <w:marBottom w:val="0"/>
          <w:divBdr>
            <w:top w:val="none" w:sz="0" w:space="0" w:color="auto"/>
            <w:left w:val="none" w:sz="0" w:space="0" w:color="auto"/>
            <w:bottom w:val="none" w:sz="0" w:space="0" w:color="auto"/>
            <w:right w:val="none" w:sz="0" w:space="0" w:color="auto"/>
          </w:divBdr>
        </w:div>
        <w:div w:id="299071922">
          <w:marLeft w:val="1166"/>
          <w:marRight w:val="0"/>
          <w:marTop w:val="115"/>
          <w:marBottom w:val="0"/>
          <w:divBdr>
            <w:top w:val="none" w:sz="0" w:space="0" w:color="auto"/>
            <w:left w:val="none" w:sz="0" w:space="0" w:color="auto"/>
            <w:bottom w:val="none" w:sz="0" w:space="0" w:color="auto"/>
            <w:right w:val="none" w:sz="0" w:space="0" w:color="auto"/>
          </w:divBdr>
        </w:div>
        <w:div w:id="1049962886">
          <w:marLeft w:val="1166"/>
          <w:marRight w:val="0"/>
          <w:marTop w:val="115"/>
          <w:marBottom w:val="0"/>
          <w:divBdr>
            <w:top w:val="none" w:sz="0" w:space="0" w:color="auto"/>
            <w:left w:val="none" w:sz="0" w:space="0" w:color="auto"/>
            <w:bottom w:val="none" w:sz="0" w:space="0" w:color="auto"/>
            <w:right w:val="none" w:sz="0" w:space="0" w:color="auto"/>
          </w:divBdr>
        </w:div>
      </w:divsChild>
    </w:div>
    <w:div w:id="341401813">
      <w:bodyDiv w:val="1"/>
      <w:marLeft w:val="0"/>
      <w:marRight w:val="0"/>
      <w:marTop w:val="0"/>
      <w:marBottom w:val="0"/>
      <w:divBdr>
        <w:top w:val="none" w:sz="0" w:space="0" w:color="auto"/>
        <w:left w:val="none" w:sz="0" w:space="0" w:color="auto"/>
        <w:bottom w:val="none" w:sz="0" w:space="0" w:color="auto"/>
        <w:right w:val="none" w:sz="0" w:space="0" w:color="auto"/>
      </w:divBdr>
      <w:divsChild>
        <w:div w:id="509834008">
          <w:marLeft w:val="547"/>
          <w:marRight w:val="0"/>
          <w:marTop w:val="154"/>
          <w:marBottom w:val="0"/>
          <w:divBdr>
            <w:top w:val="none" w:sz="0" w:space="0" w:color="auto"/>
            <w:left w:val="none" w:sz="0" w:space="0" w:color="auto"/>
            <w:bottom w:val="none" w:sz="0" w:space="0" w:color="auto"/>
            <w:right w:val="none" w:sz="0" w:space="0" w:color="auto"/>
          </w:divBdr>
        </w:div>
        <w:div w:id="2091000528">
          <w:marLeft w:val="547"/>
          <w:marRight w:val="0"/>
          <w:marTop w:val="154"/>
          <w:marBottom w:val="0"/>
          <w:divBdr>
            <w:top w:val="none" w:sz="0" w:space="0" w:color="auto"/>
            <w:left w:val="none" w:sz="0" w:space="0" w:color="auto"/>
            <w:bottom w:val="none" w:sz="0" w:space="0" w:color="auto"/>
            <w:right w:val="none" w:sz="0" w:space="0" w:color="auto"/>
          </w:divBdr>
        </w:div>
      </w:divsChild>
    </w:div>
    <w:div w:id="345402006">
      <w:bodyDiv w:val="1"/>
      <w:marLeft w:val="0"/>
      <w:marRight w:val="0"/>
      <w:marTop w:val="0"/>
      <w:marBottom w:val="0"/>
      <w:divBdr>
        <w:top w:val="none" w:sz="0" w:space="0" w:color="auto"/>
        <w:left w:val="none" w:sz="0" w:space="0" w:color="auto"/>
        <w:bottom w:val="none" w:sz="0" w:space="0" w:color="auto"/>
        <w:right w:val="none" w:sz="0" w:space="0" w:color="auto"/>
      </w:divBdr>
      <w:divsChild>
        <w:div w:id="1173495846">
          <w:marLeft w:val="547"/>
          <w:marRight w:val="0"/>
          <w:marTop w:val="154"/>
          <w:marBottom w:val="0"/>
          <w:divBdr>
            <w:top w:val="none" w:sz="0" w:space="0" w:color="auto"/>
            <w:left w:val="none" w:sz="0" w:space="0" w:color="auto"/>
            <w:bottom w:val="none" w:sz="0" w:space="0" w:color="auto"/>
            <w:right w:val="none" w:sz="0" w:space="0" w:color="auto"/>
          </w:divBdr>
        </w:div>
        <w:div w:id="1608732212">
          <w:marLeft w:val="547"/>
          <w:marRight w:val="0"/>
          <w:marTop w:val="154"/>
          <w:marBottom w:val="0"/>
          <w:divBdr>
            <w:top w:val="none" w:sz="0" w:space="0" w:color="auto"/>
            <w:left w:val="none" w:sz="0" w:space="0" w:color="auto"/>
            <w:bottom w:val="none" w:sz="0" w:space="0" w:color="auto"/>
            <w:right w:val="none" w:sz="0" w:space="0" w:color="auto"/>
          </w:divBdr>
        </w:div>
        <w:div w:id="1775436797">
          <w:marLeft w:val="547"/>
          <w:marRight w:val="0"/>
          <w:marTop w:val="154"/>
          <w:marBottom w:val="0"/>
          <w:divBdr>
            <w:top w:val="none" w:sz="0" w:space="0" w:color="auto"/>
            <w:left w:val="none" w:sz="0" w:space="0" w:color="auto"/>
            <w:bottom w:val="none" w:sz="0" w:space="0" w:color="auto"/>
            <w:right w:val="none" w:sz="0" w:space="0" w:color="auto"/>
          </w:divBdr>
        </w:div>
      </w:divsChild>
    </w:div>
    <w:div w:id="347145402">
      <w:bodyDiv w:val="1"/>
      <w:marLeft w:val="0"/>
      <w:marRight w:val="0"/>
      <w:marTop w:val="0"/>
      <w:marBottom w:val="0"/>
      <w:divBdr>
        <w:top w:val="none" w:sz="0" w:space="0" w:color="auto"/>
        <w:left w:val="none" w:sz="0" w:space="0" w:color="auto"/>
        <w:bottom w:val="none" w:sz="0" w:space="0" w:color="auto"/>
        <w:right w:val="none" w:sz="0" w:space="0" w:color="auto"/>
      </w:divBdr>
      <w:divsChild>
        <w:div w:id="280118010">
          <w:marLeft w:val="547"/>
          <w:marRight w:val="0"/>
          <w:marTop w:val="134"/>
          <w:marBottom w:val="0"/>
          <w:divBdr>
            <w:top w:val="none" w:sz="0" w:space="0" w:color="auto"/>
            <w:left w:val="none" w:sz="0" w:space="0" w:color="auto"/>
            <w:bottom w:val="none" w:sz="0" w:space="0" w:color="auto"/>
            <w:right w:val="none" w:sz="0" w:space="0" w:color="auto"/>
          </w:divBdr>
        </w:div>
        <w:div w:id="1108507103">
          <w:marLeft w:val="547"/>
          <w:marRight w:val="0"/>
          <w:marTop w:val="134"/>
          <w:marBottom w:val="0"/>
          <w:divBdr>
            <w:top w:val="none" w:sz="0" w:space="0" w:color="auto"/>
            <w:left w:val="none" w:sz="0" w:space="0" w:color="auto"/>
            <w:bottom w:val="none" w:sz="0" w:space="0" w:color="auto"/>
            <w:right w:val="none" w:sz="0" w:space="0" w:color="auto"/>
          </w:divBdr>
        </w:div>
        <w:div w:id="1341814717">
          <w:marLeft w:val="547"/>
          <w:marRight w:val="0"/>
          <w:marTop w:val="134"/>
          <w:marBottom w:val="0"/>
          <w:divBdr>
            <w:top w:val="none" w:sz="0" w:space="0" w:color="auto"/>
            <w:left w:val="none" w:sz="0" w:space="0" w:color="auto"/>
            <w:bottom w:val="none" w:sz="0" w:space="0" w:color="auto"/>
            <w:right w:val="none" w:sz="0" w:space="0" w:color="auto"/>
          </w:divBdr>
        </w:div>
      </w:divsChild>
    </w:div>
    <w:div w:id="359015740">
      <w:bodyDiv w:val="1"/>
      <w:marLeft w:val="0"/>
      <w:marRight w:val="0"/>
      <w:marTop w:val="0"/>
      <w:marBottom w:val="0"/>
      <w:divBdr>
        <w:top w:val="none" w:sz="0" w:space="0" w:color="auto"/>
        <w:left w:val="none" w:sz="0" w:space="0" w:color="auto"/>
        <w:bottom w:val="none" w:sz="0" w:space="0" w:color="auto"/>
        <w:right w:val="none" w:sz="0" w:space="0" w:color="auto"/>
      </w:divBdr>
      <w:divsChild>
        <w:div w:id="145054117">
          <w:marLeft w:val="1800"/>
          <w:marRight w:val="0"/>
          <w:marTop w:val="96"/>
          <w:marBottom w:val="0"/>
          <w:divBdr>
            <w:top w:val="none" w:sz="0" w:space="0" w:color="auto"/>
            <w:left w:val="none" w:sz="0" w:space="0" w:color="auto"/>
            <w:bottom w:val="none" w:sz="0" w:space="0" w:color="auto"/>
            <w:right w:val="none" w:sz="0" w:space="0" w:color="auto"/>
          </w:divBdr>
        </w:div>
        <w:div w:id="556210646">
          <w:marLeft w:val="2520"/>
          <w:marRight w:val="0"/>
          <w:marTop w:val="86"/>
          <w:marBottom w:val="0"/>
          <w:divBdr>
            <w:top w:val="none" w:sz="0" w:space="0" w:color="auto"/>
            <w:left w:val="none" w:sz="0" w:space="0" w:color="auto"/>
            <w:bottom w:val="none" w:sz="0" w:space="0" w:color="auto"/>
            <w:right w:val="none" w:sz="0" w:space="0" w:color="auto"/>
          </w:divBdr>
        </w:div>
        <w:div w:id="678001461">
          <w:marLeft w:val="2520"/>
          <w:marRight w:val="0"/>
          <w:marTop w:val="86"/>
          <w:marBottom w:val="0"/>
          <w:divBdr>
            <w:top w:val="none" w:sz="0" w:space="0" w:color="auto"/>
            <w:left w:val="none" w:sz="0" w:space="0" w:color="auto"/>
            <w:bottom w:val="none" w:sz="0" w:space="0" w:color="auto"/>
            <w:right w:val="none" w:sz="0" w:space="0" w:color="auto"/>
          </w:divBdr>
        </w:div>
        <w:div w:id="774440688">
          <w:marLeft w:val="2520"/>
          <w:marRight w:val="0"/>
          <w:marTop w:val="86"/>
          <w:marBottom w:val="0"/>
          <w:divBdr>
            <w:top w:val="none" w:sz="0" w:space="0" w:color="auto"/>
            <w:left w:val="none" w:sz="0" w:space="0" w:color="auto"/>
            <w:bottom w:val="none" w:sz="0" w:space="0" w:color="auto"/>
            <w:right w:val="none" w:sz="0" w:space="0" w:color="auto"/>
          </w:divBdr>
        </w:div>
        <w:div w:id="809633760">
          <w:marLeft w:val="2520"/>
          <w:marRight w:val="0"/>
          <w:marTop w:val="86"/>
          <w:marBottom w:val="0"/>
          <w:divBdr>
            <w:top w:val="none" w:sz="0" w:space="0" w:color="auto"/>
            <w:left w:val="none" w:sz="0" w:space="0" w:color="auto"/>
            <w:bottom w:val="none" w:sz="0" w:space="0" w:color="auto"/>
            <w:right w:val="none" w:sz="0" w:space="0" w:color="auto"/>
          </w:divBdr>
        </w:div>
        <w:div w:id="1106925598">
          <w:marLeft w:val="1800"/>
          <w:marRight w:val="0"/>
          <w:marTop w:val="96"/>
          <w:marBottom w:val="0"/>
          <w:divBdr>
            <w:top w:val="none" w:sz="0" w:space="0" w:color="auto"/>
            <w:left w:val="none" w:sz="0" w:space="0" w:color="auto"/>
            <w:bottom w:val="none" w:sz="0" w:space="0" w:color="auto"/>
            <w:right w:val="none" w:sz="0" w:space="0" w:color="auto"/>
          </w:divBdr>
        </w:div>
        <w:div w:id="2043823207">
          <w:marLeft w:val="1800"/>
          <w:marRight w:val="0"/>
          <w:marTop w:val="96"/>
          <w:marBottom w:val="0"/>
          <w:divBdr>
            <w:top w:val="none" w:sz="0" w:space="0" w:color="auto"/>
            <w:left w:val="none" w:sz="0" w:space="0" w:color="auto"/>
            <w:bottom w:val="none" w:sz="0" w:space="0" w:color="auto"/>
            <w:right w:val="none" w:sz="0" w:space="0" w:color="auto"/>
          </w:divBdr>
        </w:div>
      </w:divsChild>
    </w:div>
    <w:div w:id="363023905">
      <w:bodyDiv w:val="1"/>
      <w:marLeft w:val="0"/>
      <w:marRight w:val="0"/>
      <w:marTop w:val="0"/>
      <w:marBottom w:val="0"/>
      <w:divBdr>
        <w:top w:val="none" w:sz="0" w:space="0" w:color="auto"/>
        <w:left w:val="none" w:sz="0" w:space="0" w:color="auto"/>
        <w:bottom w:val="none" w:sz="0" w:space="0" w:color="auto"/>
        <w:right w:val="none" w:sz="0" w:space="0" w:color="auto"/>
      </w:divBdr>
      <w:divsChild>
        <w:div w:id="131680946">
          <w:marLeft w:val="1526"/>
          <w:marRight w:val="0"/>
          <w:marTop w:val="134"/>
          <w:marBottom w:val="0"/>
          <w:divBdr>
            <w:top w:val="none" w:sz="0" w:space="0" w:color="auto"/>
            <w:left w:val="none" w:sz="0" w:space="0" w:color="auto"/>
            <w:bottom w:val="none" w:sz="0" w:space="0" w:color="auto"/>
            <w:right w:val="none" w:sz="0" w:space="0" w:color="auto"/>
          </w:divBdr>
        </w:div>
        <w:div w:id="697659516">
          <w:marLeft w:val="2160"/>
          <w:marRight w:val="0"/>
          <w:marTop w:val="115"/>
          <w:marBottom w:val="0"/>
          <w:divBdr>
            <w:top w:val="none" w:sz="0" w:space="0" w:color="auto"/>
            <w:left w:val="none" w:sz="0" w:space="0" w:color="auto"/>
            <w:bottom w:val="none" w:sz="0" w:space="0" w:color="auto"/>
            <w:right w:val="none" w:sz="0" w:space="0" w:color="auto"/>
          </w:divBdr>
        </w:div>
        <w:div w:id="728501526">
          <w:marLeft w:val="547"/>
          <w:marRight w:val="0"/>
          <w:marTop w:val="154"/>
          <w:marBottom w:val="0"/>
          <w:divBdr>
            <w:top w:val="none" w:sz="0" w:space="0" w:color="auto"/>
            <w:left w:val="none" w:sz="0" w:space="0" w:color="auto"/>
            <w:bottom w:val="none" w:sz="0" w:space="0" w:color="auto"/>
            <w:right w:val="none" w:sz="0" w:space="0" w:color="auto"/>
          </w:divBdr>
        </w:div>
        <w:div w:id="1377394869">
          <w:marLeft w:val="2880"/>
          <w:marRight w:val="0"/>
          <w:marTop w:val="115"/>
          <w:marBottom w:val="0"/>
          <w:divBdr>
            <w:top w:val="none" w:sz="0" w:space="0" w:color="auto"/>
            <w:left w:val="none" w:sz="0" w:space="0" w:color="auto"/>
            <w:bottom w:val="none" w:sz="0" w:space="0" w:color="auto"/>
            <w:right w:val="none" w:sz="0" w:space="0" w:color="auto"/>
          </w:divBdr>
        </w:div>
        <w:div w:id="2109807113">
          <w:marLeft w:val="2880"/>
          <w:marRight w:val="0"/>
          <w:marTop w:val="115"/>
          <w:marBottom w:val="0"/>
          <w:divBdr>
            <w:top w:val="none" w:sz="0" w:space="0" w:color="auto"/>
            <w:left w:val="none" w:sz="0" w:space="0" w:color="auto"/>
            <w:bottom w:val="none" w:sz="0" w:space="0" w:color="auto"/>
            <w:right w:val="none" w:sz="0" w:space="0" w:color="auto"/>
          </w:divBdr>
        </w:div>
      </w:divsChild>
    </w:div>
    <w:div w:id="387455121">
      <w:bodyDiv w:val="1"/>
      <w:marLeft w:val="0"/>
      <w:marRight w:val="0"/>
      <w:marTop w:val="0"/>
      <w:marBottom w:val="0"/>
      <w:divBdr>
        <w:top w:val="none" w:sz="0" w:space="0" w:color="auto"/>
        <w:left w:val="none" w:sz="0" w:space="0" w:color="auto"/>
        <w:bottom w:val="none" w:sz="0" w:space="0" w:color="auto"/>
        <w:right w:val="none" w:sz="0" w:space="0" w:color="auto"/>
      </w:divBdr>
    </w:div>
    <w:div w:id="392656419">
      <w:bodyDiv w:val="1"/>
      <w:marLeft w:val="0"/>
      <w:marRight w:val="0"/>
      <w:marTop w:val="0"/>
      <w:marBottom w:val="0"/>
      <w:divBdr>
        <w:top w:val="none" w:sz="0" w:space="0" w:color="auto"/>
        <w:left w:val="none" w:sz="0" w:space="0" w:color="auto"/>
        <w:bottom w:val="none" w:sz="0" w:space="0" w:color="auto"/>
        <w:right w:val="none" w:sz="0" w:space="0" w:color="auto"/>
      </w:divBdr>
    </w:div>
    <w:div w:id="397434371">
      <w:bodyDiv w:val="1"/>
      <w:marLeft w:val="0"/>
      <w:marRight w:val="0"/>
      <w:marTop w:val="0"/>
      <w:marBottom w:val="0"/>
      <w:divBdr>
        <w:top w:val="none" w:sz="0" w:space="0" w:color="auto"/>
        <w:left w:val="none" w:sz="0" w:space="0" w:color="auto"/>
        <w:bottom w:val="none" w:sz="0" w:space="0" w:color="auto"/>
        <w:right w:val="none" w:sz="0" w:space="0" w:color="auto"/>
      </w:divBdr>
      <w:divsChild>
        <w:div w:id="56630321">
          <w:marLeft w:val="547"/>
          <w:marRight w:val="0"/>
          <w:marTop w:val="96"/>
          <w:marBottom w:val="0"/>
          <w:divBdr>
            <w:top w:val="none" w:sz="0" w:space="0" w:color="auto"/>
            <w:left w:val="none" w:sz="0" w:space="0" w:color="auto"/>
            <w:bottom w:val="none" w:sz="0" w:space="0" w:color="auto"/>
            <w:right w:val="none" w:sz="0" w:space="0" w:color="auto"/>
          </w:divBdr>
        </w:div>
        <w:div w:id="619652549">
          <w:marLeft w:val="547"/>
          <w:marRight w:val="0"/>
          <w:marTop w:val="96"/>
          <w:marBottom w:val="0"/>
          <w:divBdr>
            <w:top w:val="none" w:sz="0" w:space="0" w:color="auto"/>
            <w:left w:val="none" w:sz="0" w:space="0" w:color="auto"/>
            <w:bottom w:val="none" w:sz="0" w:space="0" w:color="auto"/>
            <w:right w:val="none" w:sz="0" w:space="0" w:color="auto"/>
          </w:divBdr>
        </w:div>
      </w:divsChild>
    </w:div>
    <w:div w:id="401492359">
      <w:bodyDiv w:val="1"/>
      <w:marLeft w:val="0"/>
      <w:marRight w:val="0"/>
      <w:marTop w:val="0"/>
      <w:marBottom w:val="0"/>
      <w:divBdr>
        <w:top w:val="none" w:sz="0" w:space="0" w:color="auto"/>
        <w:left w:val="none" w:sz="0" w:space="0" w:color="auto"/>
        <w:bottom w:val="none" w:sz="0" w:space="0" w:color="auto"/>
        <w:right w:val="none" w:sz="0" w:space="0" w:color="auto"/>
      </w:divBdr>
      <w:divsChild>
        <w:div w:id="488405987">
          <w:marLeft w:val="547"/>
          <w:marRight w:val="0"/>
          <w:marTop w:val="154"/>
          <w:marBottom w:val="0"/>
          <w:divBdr>
            <w:top w:val="none" w:sz="0" w:space="0" w:color="auto"/>
            <w:left w:val="none" w:sz="0" w:space="0" w:color="auto"/>
            <w:bottom w:val="none" w:sz="0" w:space="0" w:color="auto"/>
            <w:right w:val="none" w:sz="0" w:space="0" w:color="auto"/>
          </w:divBdr>
        </w:div>
        <w:div w:id="498083482">
          <w:marLeft w:val="547"/>
          <w:marRight w:val="0"/>
          <w:marTop w:val="154"/>
          <w:marBottom w:val="0"/>
          <w:divBdr>
            <w:top w:val="none" w:sz="0" w:space="0" w:color="auto"/>
            <w:left w:val="none" w:sz="0" w:space="0" w:color="auto"/>
            <w:bottom w:val="none" w:sz="0" w:space="0" w:color="auto"/>
            <w:right w:val="none" w:sz="0" w:space="0" w:color="auto"/>
          </w:divBdr>
        </w:div>
        <w:div w:id="1333097531">
          <w:marLeft w:val="547"/>
          <w:marRight w:val="0"/>
          <w:marTop w:val="154"/>
          <w:marBottom w:val="0"/>
          <w:divBdr>
            <w:top w:val="none" w:sz="0" w:space="0" w:color="auto"/>
            <w:left w:val="none" w:sz="0" w:space="0" w:color="auto"/>
            <w:bottom w:val="none" w:sz="0" w:space="0" w:color="auto"/>
            <w:right w:val="none" w:sz="0" w:space="0" w:color="auto"/>
          </w:divBdr>
        </w:div>
        <w:div w:id="2062166690">
          <w:marLeft w:val="547"/>
          <w:marRight w:val="0"/>
          <w:marTop w:val="154"/>
          <w:marBottom w:val="0"/>
          <w:divBdr>
            <w:top w:val="none" w:sz="0" w:space="0" w:color="auto"/>
            <w:left w:val="none" w:sz="0" w:space="0" w:color="auto"/>
            <w:bottom w:val="none" w:sz="0" w:space="0" w:color="auto"/>
            <w:right w:val="none" w:sz="0" w:space="0" w:color="auto"/>
          </w:divBdr>
        </w:div>
      </w:divsChild>
    </w:div>
    <w:div w:id="401559885">
      <w:bodyDiv w:val="1"/>
      <w:marLeft w:val="0"/>
      <w:marRight w:val="0"/>
      <w:marTop w:val="0"/>
      <w:marBottom w:val="0"/>
      <w:divBdr>
        <w:top w:val="none" w:sz="0" w:space="0" w:color="auto"/>
        <w:left w:val="none" w:sz="0" w:space="0" w:color="auto"/>
        <w:bottom w:val="none" w:sz="0" w:space="0" w:color="auto"/>
        <w:right w:val="none" w:sz="0" w:space="0" w:color="auto"/>
      </w:divBdr>
    </w:div>
    <w:div w:id="409469781">
      <w:bodyDiv w:val="1"/>
      <w:marLeft w:val="0"/>
      <w:marRight w:val="0"/>
      <w:marTop w:val="0"/>
      <w:marBottom w:val="0"/>
      <w:divBdr>
        <w:top w:val="none" w:sz="0" w:space="0" w:color="auto"/>
        <w:left w:val="none" w:sz="0" w:space="0" w:color="auto"/>
        <w:bottom w:val="none" w:sz="0" w:space="0" w:color="auto"/>
        <w:right w:val="none" w:sz="0" w:space="0" w:color="auto"/>
      </w:divBdr>
    </w:div>
    <w:div w:id="428351048">
      <w:bodyDiv w:val="1"/>
      <w:marLeft w:val="0"/>
      <w:marRight w:val="0"/>
      <w:marTop w:val="0"/>
      <w:marBottom w:val="0"/>
      <w:divBdr>
        <w:top w:val="none" w:sz="0" w:space="0" w:color="auto"/>
        <w:left w:val="none" w:sz="0" w:space="0" w:color="auto"/>
        <w:bottom w:val="none" w:sz="0" w:space="0" w:color="auto"/>
        <w:right w:val="none" w:sz="0" w:space="0" w:color="auto"/>
      </w:divBdr>
      <w:divsChild>
        <w:div w:id="1844971654">
          <w:marLeft w:val="1166"/>
          <w:marRight w:val="0"/>
          <w:marTop w:val="115"/>
          <w:marBottom w:val="0"/>
          <w:divBdr>
            <w:top w:val="none" w:sz="0" w:space="0" w:color="auto"/>
            <w:left w:val="none" w:sz="0" w:space="0" w:color="auto"/>
            <w:bottom w:val="none" w:sz="0" w:space="0" w:color="auto"/>
            <w:right w:val="none" w:sz="0" w:space="0" w:color="auto"/>
          </w:divBdr>
        </w:div>
        <w:div w:id="1980647712">
          <w:marLeft w:val="1166"/>
          <w:marRight w:val="0"/>
          <w:marTop w:val="115"/>
          <w:marBottom w:val="0"/>
          <w:divBdr>
            <w:top w:val="none" w:sz="0" w:space="0" w:color="auto"/>
            <w:left w:val="none" w:sz="0" w:space="0" w:color="auto"/>
            <w:bottom w:val="none" w:sz="0" w:space="0" w:color="auto"/>
            <w:right w:val="none" w:sz="0" w:space="0" w:color="auto"/>
          </w:divBdr>
        </w:div>
        <w:div w:id="2050687006">
          <w:marLeft w:val="1166"/>
          <w:marRight w:val="0"/>
          <w:marTop w:val="115"/>
          <w:marBottom w:val="0"/>
          <w:divBdr>
            <w:top w:val="none" w:sz="0" w:space="0" w:color="auto"/>
            <w:left w:val="none" w:sz="0" w:space="0" w:color="auto"/>
            <w:bottom w:val="none" w:sz="0" w:space="0" w:color="auto"/>
            <w:right w:val="none" w:sz="0" w:space="0" w:color="auto"/>
          </w:divBdr>
        </w:div>
      </w:divsChild>
    </w:div>
    <w:div w:id="429543557">
      <w:bodyDiv w:val="1"/>
      <w:marLeft w:val="0"/>
      <w:marRight w:val="0"/>
      <w:marTop w:val="0"/>
      <w:marBottom w:val="0"/>
      <w:divBdr>
        <w:top w:val="none" w:sz="0" w:space="0" w:color="auto"/>
        <w:left w:val="none" w:sz="0" w:space="0" w:color="auto"/>
        <w:bottom w:val="none" w:sz="0" w:space="0" w:color="auto"/>
        <w:right w:val="none" w:sz="0" w:space="0" w:color="auto"/>
      </w:divBdr>
      <w:divsChild>
        <w:div w:id="1485007278">
          <w:marLeft w:val="547"/>
          <w:marRight w:val="0"/>
          <w:marTop w:val="154"/>
          <w:marBottom w:val="0"/>
          <w:divBdr>
            <w:top w:val="none" w:sz="0" w:space="0" w:color="auto"/>
            <w:left w:val="none" w:sz="0" w:space="0" w:color="auto"/>
            <w:bottom w:val="none" w:sz="0" w:space="0" w:color="auto"/>
            <w:right w:val="none" w:sz="0" w:space="0" w:color="auto"/>
          </w:divBdr>
        </w:div>
        <w:div w:id="1558541473">
          <w:marLeft w:val="547"/>
          <w:marRight w:val="0"/>
          <w:marTop w:val="154"/>
          <w:marBottom w:val="0"/>
          <w:divBdr>
            <w:top w:val="none" w:sz="0" w:space="0" w:color="auto"/>
            <w:left w:val="none" w:sz="0" w:space="0" w:color="auto"/>
            <w:bottom w:val="none" w:sz="0" w:space="0" w:color="auto"/>
            <w:right w:val="none" w:sz="0" w:space="0" w:color="auto"/>
          </w:divBdr>
        </w:div>
        <w:div w:id="1783839495">
          <w:marLeft w:val="547"/>
          <w:marRight w:val="0"/>
          <w:marTop w:val="154"/>
          <w:marBottom w:val="0"/>
          <w:divBdr>
            <w:top w:val="none" w:sz="0" w:space="0" w:color="auto"/>
            <w:left w:val="none" w:sz="0" w:space="0" w:color="auto"/>
            <w:bottom w:val="none" w:sz="0" w:space="0" w:color="auto"/>
            <w:right w:val="none" w:sz="0" w:space="0" w:color="auto"/>
          </w:divBdr>
        </w:div>
      </w:divsChild>
    </w:div>
    <w:div w:id="430666345">
      <w:bodyDiv w:val="1"/>
      <w:marLeft w:val="0"/>
      <w:marRight w:val="0"/>
      <w:marTop w:val="0"/>
      <w:marBottom w:val="0"/>
      <w:divBdr>
        <w:top w:val="none" w:sz="0" w:space="0" w:color="auto"/>
        <w:left w:val="none" w:sz="0" w:space="0" w:color="auto"/>
        <w:bottom w:val="none" w:sz="0" w:space="0" w:color="auto"/>
        <w:right w:val="none" w:sz="0" w:space="0" w:color="auto"/>
      </w:divBdr>
      <w:divsChild>
        <w:div w:id="287047977">
          <w:marLeft w:val="720"/>
          <w:marRight w:val="0"/>
          <w:marTop w:val="100"/>
          <w:marBottom w:val="100"/>
          <w:divBdr>
            <w:top w:val="none" w:sz="0" w:space="0" w:color="auto"/>
            <w:left w:val="none" w:sz="0" w:space="0" w:color="auto"/>
            <w:bottom w:val="none" w:sz="0" w:space="0" w:color="auto"/>
            <w:right w:val="none" w:sz="0" w:space="0" w:color="auto"/>
          </w:divBdr>
        </w:div>
        <w:div w:id="1521505013">
          <w:marLeft w:val="720"/>
          <w:marRight w:val="0"/>
          <w:marTop w:val="100"/>
          <w:marBottom w:val="100"/>
          <w:divBdr>
            <w:top w:val="none" w:sz="0" w:space="0" w:color="auto"/>
            <w:left w:val="none" w:sz="0" w:space="0" w:color="auto"/>
            <w:bottom w:val="none" w:sz="0" w:space="0" w:color="auto"/>
            <w:right w:val="none" w:sz="0" w:space="0" w:color="auto"/>
          </w:divBdr>
        </w:div>
        <w:div w:id="1718236643">
          <w:marLeft w:val="720"/>
          <w:marRight w:val="0"/>
          <w:marTop w:val="100"/>
          <w:marBottom w:val="100"/>
          <w:divBdr>
            <w:top w:val="none" w:sz="0" w:space="0" w:color="auto"/>
            <w:left w:val="none" w:sz="0" w:space="0" w:color="auto"/>
            <w:bottom w:val="none" w:sz="0" w:space="0" w:color="auto"/>
            <w:right w:val="none" w:sz="0" w:space="0" w:color="auto"/>
          </w:divBdr>
        </w:div>
      </w:divsChild>
    </w:div>
    <w:div w:id="435634751">
      <w:bodyDiv w:val="1"/>
      <w:marLeft w:val="0"/>
      <w:marRight w:val="0"/>
      <w:marTop w:val="0"/>
      <w:marBottom w:val="0"/>
      <w:divBdr>
        <w:top w:val="none" w:sz="0" w:space="0" w:color="auto"/>
        <w:left w:val="none" w:sz="0" w:space="0" w:color="auto"/>
        <w:bottom w:val="none" w:sz="0" w:space="0" w:color="auto"/>
        <w:right w:val="none" w:sz="0" w:space="0" w:color="auto"/>
      </w:divBdr>
      <w:divsChild>
        <w:div w:id="175509157">
          <w:marLeft w:val="835"/>
          <w:marRight w:val="0"/>
          <w:marTop w:val="115"/>
          <w:marBottom w:val="0"/>
          <w:divBdr>
            <w:top w:val="none" w:sz="0" w:space="0" w:color="auto"/>
            <w:left w:val="none" w:sz="0" w:space="0" w:color="auto"/>
            <w:bottom w:val="none" w:sz="0" w:space="0" w:color="auto"/>
            <w:right w:val="none" w:sz="0" w:space="0" w:color="auto"/>
          </w:divBdr>
        </w:div>
        <w:div w:id="1556232050">
          <w:marLeft w:val="1555"/>
          <w:marRight w:val="0"/>
          <w:marTop w:val="86"/>
          <w:marBottom w:val="0"/>
          <w:divBdr>
            <w:top w:val="none" w:sz="0" w:space="0" w:color="auto"/>
            <w:left w:val="none" w:sz="0" w:space="0" w:color="auto"/>
            <w:bottom w:val="none" w:sz="0" w:space="0" w:color="auto"/>
            <w:right w:val="none" w:sz="0" w:space="0" w:color="auto"/>
          </w:divBdr>
        </w:div>
        <w:div w:id="1871258149">
          <w:marLeft w:val="835"/>
          <w:marRight w:val="0"/>
          <w:marTop w:val="106"/>
          <w:marBottom w:val="0"/>
          <w:divBdr>
            <w:top w:val="none" w:sz="0" w:space="0" w:color="auto"/>
            <w:left w:val="none" w:sz="0" w:space="0" w:color="auto"/>
            <w:bottom w:val="none" w:sz="0" w:space="0" w:color="auto"/>
            <w:right w:val="none" w:sz="0" w:space="0" w:color="auto"/>
          </w:divBdr>
        </w:div>
        <w:div w:id="1897088635">
          <w:marLeft w:val="1555"/>
          <w:marRight w:val="0"/>
          <w:marTop w:val="86"/>
          <w:marBottom w:val="0"/>
          <w:divBdr>
            <w:top w:val="none" w:sz="0" w:space="0" w:color="auto"/>
            <w:left w:val="none" w:sz="0" w:space="0" w:color="auto"/>
            <w:bottom w:val="none" w:sz="0" w:space="0" w:color="auto"/>
            <w:right w:val="none" w:sz="0" w:space="0" w:color="auto"/>
          </w:divBdr>
        </w:div>
      </w:divsChild>
    </w:div>
    <w:div w:id="439498059">
      <w:bodyDiv w:val="1"/>
      <w:marLeft w:val="0"/>
      <w:marRight w:val="0"/>
      <w:marTop w:val="0"/>
      <w:marBottom w:val="0"/>
      <w:divBdr>
        <w:top w:val="none" w:sz="0" w:space="0" w:color="auto"/>
        <w:left w:val="none" w:sz="0" w:space="0" w:color="auto"/>
        <w:bottom w:val="none" w:sz="0" w:space="0" w:color="auto"/>
        <w:right w:val="none" w:sz="0" w:space="0" w:color="auto"/>
      </w:divBdr>
      <w:divsChild>
        <w:div w:id="35470654">
          <w:marLeft w:val="547"/>
          <w:marRight w:val="0"/>
          <w:marTop w:val="115"/>
          <w:marBottom w:val="0"/>
          <w:divBdr>
            <w:top w:val="none" w:sz="0" w:space="0" w:color="auto"/>
            <w:left w:val="none" w:sz="0" w:space="0" w:color="auto"/>
            <w:bottom w:val="none" w:sz="0" w:space="0" w:color="auto"/>
            <w:right w:val="none" w:sz="0" w:space="0" w:color="auto"/>
          </w:divBdr>
        </w:div>
        <w:div w:id="54160165">
          <w:marLeft w:val="1166"/>
          <w:marRight w:val="0"/>
          <w:marTop w:val="96"/>
          <w:marBottom w:val="0"/>
          <w:divBdr>
            <w:top w:val="none" w:sz="0" w:space="0" w:color="auto"/>
            <w:left w:val="none" w:sz="0" w:space="0" w:color="auto"/>
            <w:bottom w:val="none" w:sz="0" w:space="0" w:color="auto"/>
            <w:right w:val="none" w:sz="0" w:space="0" w:color="auto"/>
          </w:divBdr>
        </w:div>
        <w:div w:id="225117148">
          <w:marLeft w:val="1166"/>
          <w:marRight w:val="0"/>
          <w:marTop w:val="96"/>
          <w:marBottom w:val="0"/>
          <w:divBdr>
            <w:top w:val="none" w:sz="0" w:space="0" w:color="auto"/>
            <w:left w:val="none" w:sz="0" w:space="0" w:color="auto"/>
            <w:bottom w:val="none" w:sz="0" w:space="0" w:color="auto"/>
            <w:right w:val="none" w:sz="0" w:space="0" w:color="auto"/>
          </w:divBdr>
        </w:div>
        <w:div w:id="322591595">
          <w:marLeft w:val="1166"/>
          <w:marRight w:val="0"/>
          <w:marTop w:val="96"/>
          <w:marBottom w:val="0"/>
          <w:divBdr>
            <w:top w:val="none" w:sz="0" w:space="0" w:color="auto"/>
            <w:left w:val="none" w:sz="0" w:space="0" w:color="auto"/>
            <w:bottom w:val="none" w:sz="0" w:space="0" w:color="auto"/>
            <w:right w:val="none" w:sz="0" w:space="0" w:color="auto"/>
          </w:divBdr>
        </w:div>
        <w:div w:id="367797517">
          <w:marLeft w:val="1166"/>
          <w:marRight w:val="0"/>
          <w:marTop w:val="96"/>
          <w:marBottom w:val="0"/>
          <w:divBdr>
            <w:top w:val="none" w:sz="0" w:space="0" w:color="auto"/>
            <w:left w:val="none" w:sz="0" w:space="0" w:color="auto"/>
            <w:bottom w:val="none" w:sz="0" w:space="0" w:color="auto"/>
            <w:right w:val="none" w:sz="0" w:space="0" w:color="auto"/>
          </w:divBdr>
        </w:div>
        <w:div w:id="398601506">
          <w:marLeft w:val="547"/>
          <w:marRight w:val="0"/>
          <w:marTop w:val="115"/>
          <w:marBottom w:val="0"/>
          <w:divBdr>
            <w:top w:val="none" w:sz="0" w:space="0" w:color="auto"/>
            <w:left w:val="none" w:sz="0" w:space="0" w:color="auto"/>
            <w:bottom w:val="none" w:sz="0" w:space="0" w:color="auto"/>
            <w:right w:val="none" w:sz="0" w:space="0" w:color="auto"/>
          </w:divBdr>
        </w:div>
        <w:div w:id="960837823">
          <w:marLeft w:val="1166"/>
          <w:marRight w:val="0"/>
          <w:marTop w:val="96"/>
          <w:marBottom w:val="0"/>
          <w:divBdr>
            <w:top w:val="none" w:sz="0" w:space="0" w:color="auto"/>
            <w:left w:val="none" w:sz="0" w:space="0" w:color="auto"/>
            <w:bottom w:val="none" w:sz="0" w:space="0" w:color="auto"/>
            <w:right w:val="none" w:sz="0" w:space="0" w:color="auto"/>
          </w:divBdr>
        </w:div>
        <w:div w:id="1630624334">
          <w:marLeft w:val="1166"/>
          <w:marRight w:val="0"/>
          <w:marTop w:val="96"/>
          <w:marBottom w:val="0"/>
          <w:divBdr>
            <w:top w:val="none" w:sz="0" w:space="0" w:color="auto"/>
            <w:left w:val="none" w:sz="0" w:space="0" w:color="auto"/>
            <w:bottom w:val="none" w:sz="0" w:space="0" w:color="auto"/>
            <w:right w:val="none" w:sz="0" w:space="0" w:color="auto"/>
          </w:divBdr>
        </w:div>
        <w:div w:id="1975599521">
          <w:marLeft w:val="1166"/>
          <w:marRight w:val="0"/>
          <w:marTop w:val="96"/>
          <w:marBottom w:val="0"/>
          <w:divBdr>
            <w:top w:val="none" w:sz="0" w:space="0" w:color="auto"/>
            <w:left w:val="none" w:sz="0" w:space="0" w:color="auto"/>
            <w:bottom w:val="none" w:sz="0" w:space="0" w:color="auto"/>
            <w:right w:val="none" w:sz="0" w:space="0" w:color="auto"/>
          </w:divBdr>
        </w:div>
      </w:divsChild>
    </w:div>
    <w:div w:id="461925708">
      <w:bodyDiv w:val="1"/>
      <w:marLeft w:val="0"/>
      <w:marRight w:val="0"/>
      <w:marTop w:val="0"/>
      <w:marBottom w:val="0"/>
      <w:divBdr>
        <w:top w:val="none" w:sz="0" w:space="0" w:color="auto"/>
        <w:left w:val="none" w:sz="0" w:space="0" w:color="auto"/>
        <w:bottom w:val="none" w:sz="0" w:space="0" w:color="auto"/>
        <w:right w:val="none" w:sz="0" w:space="0" w:color="auto"/>
      </w:divBdr>
      <w:divsChild>
        <w:div w:id="1785614796">
          <w:marLeft w:val="547"/>
          <w:marRight w:val="0"/>
          <w:marTop w:val="154"/>
          <w:marBottom w:val="0"/>
          <w:divBdr>
            <w:top w:val="none" w:sz="0" w:space="0" w:color="auto"/>
            <w:left w:val="none" w:sz="0" w:space="0" w:color="auto"/>
            <w:bottom w:val="none" w:sz="0" w:space="0" w:color="auto"/>
            <w:right w:val="none" w:sz="0" w:space="0" w:color="auto"/>
          </w:divBdr>
        </w:div>
      </w:divsChild>
    </w:div>
    <w:div w:id="475342415">
      <w:bodyDiv w:val="1"/>
      <w:marLeft w:val="0"/>
      <w:marRight w:val="0"/>
      <w:marTop w:val="0"/>
      <w:marBottom w:val="0"/>
      <w:divBdr>
        <w:top w:val="none" w:sz="0" w:space="0" w:color="auto"/>
        <w:left w:val="none" w:sz="0" w:space="0" w:color="auto"/>
        <w:bottom w:val="none" w:sz="0" w:space="0" w:color="auto"/>
        <w:right w:val="none" w:sz="0" w:space="0" w:color="auto"/>
      </w:divBdr>
    </w:div>
    <w:div w:id="488131416">
      <w:bodyDiv w:val="1"/>
      <w:marLeft w:val="0"/>
      <w:marRight w:val="0"/>
      <w:marTop w:val="0"/>
      <w:marBottom w:val="0"/>
      <w:divBdr>
        <w:top w:val="none" w:sz="0" w:space="0" w:color="auto"/>
        <w:left w:val="none" w:sz="0" w:space="0" w:color="auto"/>
        <w:bottom w:val="none" w:sz="0" w:space="0" w:color="auto"/>
        <w:right w:val="none" w:sz="0" w:space="0" w:color="auto"/>
      </w:divBdr>
      <w:divsChild>
        <w:div w:id="467213536">
          <w:marLeft w:val="0"/>
          <w:marRight w:val="0"/>
          <w:marTop w:val="288"/>
          <w:marBottom w:val="0"/>
          <w:divBdr>
            <w:top w:val="none" w:sz="0" w:space="0" w:color="auto"/>
            <w:left w:val="none" w:sz="0" w:space="0" w:color="auto"/>
            <w:bottom w:val="none" w:sz="0" w:space="0" w:color="auto"/>
            <w:right w:val="none" w:sz="0" w:space="0" w:color="auto"/>
          </w:divBdr>
        </w:div>
        <w:div w:id="861674899">
          <w:marLeft w:val="0"/>
          <w:marRight w:val="0"/>
          <w:marTop w:val="288"/>
          <w:marBottom w:val="0"/>
          <w:divBdr>
            <w:top w:val="none" w:sz="0" w:space="0" w:color="auto"/>
            <w:left w:val="none" w:sz="0" w:space="0" w:color="auto"/>
            <w:bottom w:val="none" w:sz="0" w:space="0" w:color="auto"/>
            <w:right w:val="none" w:sz="0" w:space="0" w:color="auto"/>
          </w:divBdr>
        </w:div>
        <w:div w:id="1059128632">
          <w:marLeft w:val="0"/>
          <w:marRight w:val="0"/>
          <w:marTop w:val="288"/>
          <w:marBottom w:val="0"/>
          <w:divBdr>
            <w:top w:val="none" w:sz="0" w:space="0" w:color="auto"/>
            <w:left w:val="none" w:sz="0" w:space="0" w:color="auto"/>
            <w:bottom w:val="none" w:sz="0" w:space="0" w:color="auto"/>
            <w:right w:val="none" w:sz="0" w:space="0" w:color="auto"/>
          </w:divBdr>
        </w:div>
        <w:div w:id="1290629556">
          <w:marLeft w:val="0"/>
          <w:marRight w:val="0"/>
          <w:marTop w:val="288"/>
          <w:marBottom w:val="0"/>
          <w:divBdr>
            <w:top w:val="none" w:sz="0" w:space="0" w:color="auto"/>
            <w:left w:val="none" w:sz="0" w:space="0" w:color="auto"/>
            <w:bottom w:val="none" w:sz="0" w:space="0" w:color="auto"/>
            <w:right w:val="none" w:sz="0" w:space="0" w:color="auto"/>
          </w:divBdr>
        </w:div>
        <w:div w:id="1496335949">
          <w:marLeft w:val="0"/>
          <w:marRight w:val="0"/>
          <w:marTop w:val="288"/>
          <w:marBottom w:val="0"/>
          <w:divBdr>
            <w:top w:val="none" w:sz="0" w:space="0" w:color="auto"/>
            <w:left w:val="none" w:sz="0" w:space="0" w:color="auto"/>
            <w:bottom w:val="none" w:sz="0" w:space="0" w:color="auto"/>
            <w:right w:val="none" w:sz="0" w:space="0" w:color="auto"/>
          </w:divBdr>
        </w:div>
      </w:divsChild>
    </w:div>
    <w:div w:id="488982007">
      <w:bodyDiv w:val="1"/>
      <w:marLeft w:val="0"/>
      <w:marRight w:val="0"/>
      <w:marTop w:val="0"/>
      <w:marBottom w:val="0"/>
      <w:divBdr>
        <w:top w:val="none" w:sz="0" w:space="0" w:color="auto"/>
        <w:left w:val="none" w:sz="0" w:space="0" w:color="auto"/>
        <w:bottom w:val="none" w:sz="0" w:space="0" w:color="auto"/>
        <w:right w:val="none" w:sz="0" w:space="0" w:color="auto"/>
      </w:divBdr>
      <w:divsChild>
        <w:div w:id="127012829">
          <w:marLeft w:val="547"/>
          <w:marRight w:val="0"/>
          <w:marTop w:val="134"/>
          <w:marBottom w:val="0"/>
          <w:divBdr>
            <w:top w:val="none" w:sz="0" w:space="0" w:color="auto"/>
            <w:left w:val="none" w:sz="0" w:space="0" w:color="auto"/>
            <w:bottom w:val="none" w:sz="0" w:space="0" w:color="auto"/>
            <w:right w:val="none" w:sz="0" w:space="0" w:color="auto"/>
          </w:divBdr>
        </w:div>
        <w:div w:id="728847441">
          <w:marLeft w:val="547"/>
          <w:marRight w:val="0"/>
          <w:marTop w:val="134"/>
          <w:marBottom w:val="0"/>
          <w:divBdr>
            <w:top w:val="none" w:sz="0" w:space="0" w:color="auto"/>
            <w:left w:val="none" w:sz="0" w:space="0" w:color="auto"/>
            <w:bottom w:val="none" w:sz="0" w:space="0" w:color="auto"/>
            <w:right w:val="none" w:sz="0" w:space="0" w:color="auto"/>
          </w:divBdr>
        </w:div>
        <w:div w:id="778060863">
          <w:marLeft w:val="547"/>
          <w:marRight w:val="0"/>
          <w:marTop w:val="134"/>
          <w:marBottom w:val="0"/>
          <w:divBdr>
            <w:top w:val="none" w:sz="0" w:space="0" w:color="auto"/>
            <w:left w:val="none" w:sz="0" w:space="0" w:color="auto"/>
            <w:bottom w:val="none" w:sz="0" w:space="0" w:color="auto"/>
            <w:right w:val="none" w:sz="0" w:space="0" w:color="auto"/>
          </w:divBdr>
        </w:div>
        <w:div w:id="926882893">
          <w:marLeft w:val="547"/>
          <w:marRight w:val="0"/>
          <w:marTop w:val="134"/>
          <w:marBottom w:val="0"/>
          <w:divBdr>
            <w:top w:val="none" w:sz="0" w:space="0" w:color="auto"/>
            <w:left w:val="none" w:sz="0" w:space="0" w:color="auto"/>
            <w:bottom w:val="none" w:sz="0" w:space="0" w:color="auto"/>
            <w:right w:val="none" w:sz="0" w:space="0" w:color="auto"/>
          </w:divBdr>
        </w:div>
        <w:div w:id="1204370376">
          <w:marLeft w:val="547"/>
          <w:marRight w:val="0"/>
          <w:marTop w:val="134"/>
          <w:marBottom w:val="0"/>
          <w:divBdr>
            <w:top w:val="none" w:sz="0" w:space="0" w:color="auto"/>
            <w:left w:val="none" w:sz="0" w:space="0" w:color="auto"/>
            <w:bottom w:val="none" w:sz="0" w:space="0" w:color="auto"/>
            <w:right w:val="none" w:sz="0" w:space="0" w:color="auto"/>
          </w:divBdr>
        </w:div>
        <w:div w:id="1448306473">
          <w:marLeft w:val="547"/>
          <w:marRight w:val="0"/>
          <w:marTop w:val="134"/>
          <w:marBottom w:val="0"/>
          <w:divBdr>
            <w:top w:val="none" w:sz="0" w:space="0" w:color="auto"/>
            <w:left w:val="none" w:sz="0" w:space="0" w:color="auto"/>
            <w:bottom w:val="none" w:sz="0" w:space="0" w:color="auto"/>
            <w:right w:val="none" w:sz="0" w:space="0" w:color="auto"/>
          </w:divBdr>
        </w:div>
      </w:divsChild>
    </w:div>
    <w:div w:id="496304658">
      <w:bodyDiv w:val="1"/>
      <w:marLeft w:val="0"/>
      <w:marRight w:val="0"/>
      <w:marTop w:val="0"/>
      <w:marBottom w:val="0"/>
      <w:divBdr>
        <w:top w:val="none" w:sz="0" w:space="0" w:color="auto"/>
        <w:left w:val="none" w:sz="0" w:space="0" w:color="auto"/>
        <w:bottom w:val="none" w:sz="0" w:space="0" w:color="auto"/>
        <w:right w:val="none" w:sz="0" w:space="0" w:color="auto"/>
      </w:divBdr>
      <w:divsChild>
        <w:div w:id="228196353">
          <w:marLeft w:val="720"/>
          <w:marRight w:val="0"/>
          <w:marTop w:val="100"/>
          <w:marBottom w:val="100"/>
          <w:divBdr>
            <w:top w:val="none" w:sz="0" w:space="0" w:color="auto"/>
            <w:left w:val="none" w:sz="0" w:space="0" w:color="auto"/>
            <w:bottom w:val="none" w:sz="0" w:space="0" w:color="auto"/>
            <w:right w:val="none" w:sz="0" w:space="0" w:color="auto"/>
          </w:divBdr>
        </w:div>
        <w:div w:id="1407150373">
          <w:marLeft w:val="720"/>
          <w:marRight w:val="0"/>
          <w:marTop w:val="100"/>
          <w:marBottom w:val="100"/>
          <w:divBdr>
            <w:top w:val="none" w:sz="0" w:space="0" w:color="auto"/>
            <w:left w:val="none" w:sz="0" w:space="0" w:color="auto"/>
            <w:bottom w:val="none" w:sz="0" w:space="0" w:color="auto"/>
            <w:right w:val="none" w:sz="0" w:space="0" w:color="auto"/>
          </w:divBdr>
        </w:div>
        <w:div w:id="1475368019">
          <w:marLeft w:val="720"/>
          <w:marRight w:val="0"/>
          <w:marTop w:val="100"/>
          <w:marBottom w:val="100"/>
          <w:divBdr>
            <w:top w:val="none" w:sz="0" w:space="0" w:color="auto"/>
            <w:left w:val="none" w:sz="0" w:space="0" w:color="auto"/>
            <w:bottom w:val="none" w:sz="0" w:space="0" w:color="auto"/>
            <w:right w:val="none" w:sz="0" w:space="0" w:color="auto"/>
          </w:divBdr>
        </w:div>
        <w:div w:id="1763142132">
          <w:marLeft w:val="720"/>
          <w:marRight w:val="0"/>
          <w:marTop w:val="100"/>
          <w:marBottom w:val="100"/>
          <w:divBdr>
            <w:top w:val="none" w:sz="0" w:space="0" w:color="auto"/>
            <w:left w:val="none" w:sz="0" w:space="0" w:color="auto"/>
            <w:bottom w:val="none" w:sz="0" w:space="0" w:color="auto"/>
            <w:right w:val="none" w:sz="0" w:space="0" w:color="auto"/>
          </w:divBdr>
        </w:div>
      </w:divsChild>
    </w:div>
    <w:div w:id="499319243">
      <w:bodyDiv w:val="1"/>
      <w:marLeft w:val="0"/>
      <w:marRight w:val="0"/>
      <w:marTop w:val="0"/>
      <w:marBottom w:val="0"/>
      <w:divBdr>
        <w:top w:val="none" w:sz="0" w:space="0" w:color="auto"/>
        <w:left w:val="none" w:sz="0" w:space="0" w:color="auto"/>
        <w:bottom w:val="none" w:sz="0" w:space="0" w:color="auto"/>
        <w:right w:val="none" w:sz="0" w:space="0" w:color="auto"/>
      </w:divBdr>
      <w:divsChild>
        <w:div w:id="247884241">
          <w:marLeft w:val="1800"/>
          <w:marRight w:val="0"/>
          <w:marTop w:val="96"/>
          <w:marBottom w:val="0"/>
          <w:divBdr>
            <w:top w:val="none" w:sz="0" w:space="0" w:color="auto"/>
            <w:left w:val="none" w:sz="0" w:space="0" w:color="auto"/>
            <w:bottom w:val="none" w:sz="0" w:space="0" w:color="auto"/>
            <w:right w:val="none" w:sz="0" w:space="0" w:color="auto"/>
          </w:divBdr>
        </w:div>
        <w:div w:id="629171130">
          <w:marLeft w:val="2520"/>
          <w:marRight w:val="0"/>
          <w:marTop w:val="86"/>
          <w:marBottom w:val="0"/>
          <w:divBdr>
            <w:top w:val="none" w:sz="0" w:space="0" w:color="auto"/>
            <w:left w:val="none" w:sz="0" w:space="0" w:color="auto"/>
            <w:bottom w:val="none" w:sz="0" w:space="0" w:color="auto"/>
            <w:right w:val="none" w:sz="0" w:space="0" w:color="auto"/>
          </w:divBdr>
        </w:div>
        <w:div w:id="729420595">
          <w:marLeft w:val="1800"/>
          <w:marRight w:val="0"/>
          <w:marTop w:val="96"/>
          <w:marBottom w:val="0"/>
          <w:divBdr>
            <w:top w:val="none" w:sz="0" w:space="0" w:color="auto"/>
            <w:left w:val="none" w:sz="0" w:space="0" w:color="auto"/>
            <w:bottom w:val="none" w:sz="0" w:space="0" w:color="auto"/>
            <w:right w:val="none" w:sz="0" w:space="0" w:color="auto"/>
          </w:divBdr>
        </w:div>
        <w:div w:id="896162139">
          <w:marLeft w:val="1800"/>
          <w:marRight w:val="0"/>
          <w:marTop w:val="96"/>
          <w:marBottom w:val="0"/>
          <w:divBdr>
            <w:top w:val="none" w:sz="0" w:space="0" w:color="auto"/>
            <w:left w:val="none" w:sz="0" w:space="0" w:color="auto"/>
            <w:bottom w:val="none" w:sz="0" w:space="0" w:color="auto"/>
            <w:right w:val="none" w:sz="0" w:space="0" w:color="auto"/>
          </w:divBdr>
        </w:div>
      </w:divsChild>
    </w:div>
    <w:div w:id="502352885">
      <w:bodyDiv w:val="1"/>
      <w:marLeft w:val="0"/>
      <w:marRight w:val="0"/>
      <w:marTop w:val="0"/>
      <w:marBottom w:val="0"/>
      <w:divBdr>
        <w:top w:val="none" w:sz="0" w:space="0" w:color="auto"/>
        <w:left w:val="none" w:sz="0" w:space="0" w:color="auto"/>
        <w:bottom w:val="none" w:sz="0" w:space="0" w:color="auto"/>
        <w:right w:val="none" w:sz="0" w:space="0" w:color="auto"/>
      </w:divBdr>
      <w:divsChild>
        <w:div w:id="477672">
          <w:marLeft w:val="547"/>
          <w:marRight w:val="0"/>
          <w:marTop w:val="115"/>
          <w:marBottom w:val="0"/>
          <w:divBdr>
            <w:top w:val="none" w:sz="0" w:space="0" w:color="auto"/>
            <w:left w:val="none" w:sz="0" w:space="0" w:color="auto"/>
            <w:bottom w:val="none" w:sz="0" w:space="0" w:color="auto"/>
            <w:right w:val="none" w:sz="0" w:space="0" w:color="auto"/>
          </w:divBdr>
        </w:div>
        <w:div w:id="919287364">
          <w:marLeft w:val="547"/>
          <w:marRight w:val="0"/>
          <w:marTop w:val="115"/>
          <w:marBottom w:val="0"/>
          <w:divBdr>
            <w:top w:val="none" w:sz="0" w:space="0" w:color="auto"/>
            <w:left w:val="none" w:sz="0" w:space="0" w:color="auto"/>
            <w:bottom w:val="none" w:sz="0" w:space="0" w:color="auto"/>
            <w:right w:val="none" w:sz="0" w:space="0" w:color="auto"/>
          </w:divBdr>
        </w:div>
        <w:div w:id="1091781771">
          <w:marLeft w:val="547"/>
          <w:marRight w:val="0"/>
          <w:marTop w:val="115"/>
          <w:marBottom w:val="0"/>
          <w:divBdr>
            <w:top w:val="none" w:sz="0" w:space="0" w:color="auto"/>
            <w:left w:val="none" w:sz="0" w:space="0" w:color="auto"/>
            <w:bottom w:val="none" w:sz="0" w:space="0" w:color="auto"/>
            <w:right w:val="none" w:sz="0" w:space="0" w:color="auto"/>
          </w:divBdr>
        </w:div>
        <w:div w:id="1522553378">
          <w:marLeft w:val="547"/>
          <w:marRight w:val="0"/>
          <w:marTop w:val="115"/>
          <w:marBottom w:val="0"/>
          <w:divBdr>
            <w:top w:val="none" w:sz="0" w:space="0" w:color="auto"/>
            <w:left w:val="none" w:sz="0" w:space="0" w:color="auto"/>
            <w:bottom w:val="none" w:sz="0" w:space="0" w:color="auto"/>
            <w:right w:val="none" w:sz="0" w:space="0" w:color="auto"/>
          </w:divBdr>
        </w:div>
        <w:div w:id="1570261706">
          <w:marLeft w:val="547"/>
          <w:marRight w:val="0"/>
          <w:marTop w:val="115"/>
          <w:marBottom w:val="0"/>
          <w:divBdr>
            <w:top w:val="none" w:sz="0" w:space="0" w:color="auto"/>
            <w:left w:val="none" w:sz="0" w:space="0" w:color="auto"/>
            <w:bottom w:val="none" w:sz="0" w:space="0" w:color="auto"/>
            <w:right w:val="none" w:sz="0" w:space="0" w:color="auto"/>
          </w:divBdr>
        </w:div>
        <w:div w:id="1640961190">
          <w:marLeft w:val="547"/>
          <w:marRight w:val="0"/>
          <w:marTop w:val="115"/>
          <w:marBottom w:val="0"/>
          <w:divBdr>
            <w:top w:val="none" w:sz="0" w:space="0" w:color="auto"/>
            <w:left w:val="none" w:sz="0" w:space="0" w:color="auto"/>
            <w:bottom w:val="none" w:sz="0" w:space="0" w:color="auto"/>
            <w:right w:val="none" w:sz="0" w:space="0" w:color="auto"/>
          </w:divBdr>
        </w:div>
        <w:div w:id="1748842666">
          <w:marLeft w:val="547"/>
          <w:marRight w:val="0"/>
          <w:marTop w:val="115"/>
          <w:marBottom w:val="0"/>
          <w:divBdr>
            <w:top w:val="none" w:sz="0" w:space="0" w:color="auto"/>
            <w:left w:val="none" w:sz="0" w:space="0" w:color="auto"/>
            <w:bottom w:val="none" w:sz="0" w:space="0" w:color="auto"/>
            <w:right w:val="none" w:sz="0" w:space="0" w:color="auto"/>
          </w:divBdr>
        </w:div>
        <w:div w:id="2141341216">
          <w:marLeft w:val="547"/>
          <w:marRight w:val="0"/>
          <w:marTop w:val="115"/>
          <w:marBottom w:val="0"/>
          <w:divBdr>
            <w:top w:val="none" w:sz="0" w:space="0" w:color="auto"/>
            <w:left w:val="none" w:sz="0" w:space="0" w:color="auto"/>
            <w:bottom w:val="none" w:sz="0" w:space="0" w:color="auto"/>
            <w:right w:val="none" w:sz="0" w:space="0" w:color="auto"/>
          </w:divBdr>
        </w:div>
      </w:divsChild>
    </w:div>
    <w:div w:id="538787928">
      <w:bodyDiv w:val="1"/>
      <w:marLeft w:val="0"/>
      <w:marRight w:val="0"/>
      <w:marTop w:val="0"/>
      <w:marBottom w:val="0"/>
      <w:divBdr>
        <w:top w:val="none" w:sz="0" w:space="0" w:color="auto"/>
        <w:left w:val="none" w:sz="0" w:space="0" w:color="auto"/>
        <w:bottom w:val="none" w:sz="0" w:space="0" w:color="auto"/>
        <w:right w:val="none" w:sz="0" w:space="0" w:color="auto"/>
      </w:divBdr>
      <w:divsChild>
        <w:div w:id="1240558251">
          <w:marLeft w:val="547"/>
          <w:marRight w:val="0"/>
          <w:marTop w:val="134"/>
          <w:marBottom w:val="0"/>
          <w:divBdr>
            <w:top w:val="none" w:sz="0" w:space="0" w:color="auto"/>
            <w:left w:val="none" w:sz="0" w:space="0" w:color="auto"/>
            <w:bottom w:val="none" w:sz="0" w:space="0" w:color="auto"/>
            <w:right w:val="none" w:sz="0" w:space="0" w:color="auto"/>
          </w:divBdr>
        </w:div>
        <w:div w:id="1558860202">
          <w:marLeft w:val="547"/>
          <w:marRight w:val="0"/>
          <w:marTop w:val="134"/>
          <w:marBottom w:val="0"/>
          <w:divBdr>
            <w:top w:val="none" w:sz="0" w:space="0" w:color="auto"/>
            <w:left w:val="none" w:sz="0" w:space="0" w:color="auto"/>
            <w:bottom w:val="none" w:sz="0" w:space="0" w:color="auto"/>
            <w:right w:val="none" w:sz="0" w:space="0" w:color="auto"/>
          </w:divBdr>
        </w:div>
        <w:div w:id="1584686266">
          <w:marLeft w:val="547"/>
          <w:marRight w:val="0"/>
          <w:marTop w:val="134"/>
          <w:marBottom w:val="0"/>
          <w:divBdr>
            <w:top w:val="none" w:sz="0" w:space="0" w:color="auto"/>
            <w:left w:val="none" w:sz="0" w:space="0" w:color="auto"/>
            <w:bottom w:val="none" w:sz="0" w:space="0" w:color="auto"/>
            <w:right w:val="none" w:sz="0" w:space="0" w:color="auto"/>
          </w:divBdr>
        </w:div>
        <w:div w:id="2070420032">
          <w:marLeft w:val="547"/>
          <w:marRight w:val="0"/>
          <w:marTop w:val="134"/>
          <w:marBottom w:val="0"/>
          <w:divBdr>
            <w:top w:val="none" w:sz="0" w:space="0" w:color="auto"/>
            <w:left w:val="none" w:sz="0" w:space="0" w:color="auto"/>
            <w:bottom w:val="none" w:sz="0" w:space="0" w:color="auto"/>
            <w:right w:val="none" w:sz="0" w:space="0" w:color="auto"/>
          </w:divBdr>
        </w:div>
      </w:divsChild>
    </w:div>
    <w:div w:id="548955851">
      <w:bodyDiv w:val="1"/>
      <w:marLeft w:val="0"/>
      <w:marRight w:val="0"/>
      <w:marTop w:val="0"/>
      <w:marBottom w:val="0"/>
      <w:divBdr>
        <w:top w:val="none" w:sz="0" w:space="0" w:color="auto"/>
        <w:left w:val="none" w:sz="0" w:space="0" w:color="auto"/>
        <w:bottom w:val="none" w:sz="0" w:space="0" w:color="auto"/>
        <w:right w:val="none" w:sz="0" w:space="0" w:color="auto"/>
      </w:divBdr>
      <w:divsChild>
        <w:div w:id="532572285">
          <w:marLeft w:val="1166"/>
          <w:marRight w:val="0"/>
          <w:marTop w:val="48"/>
          <w:marBottom w:val="0"/>
          <w:divBdr>
            <w:top w:val="none" w:sz="0" w:space="0" w:color="auto"/>
            <w:left w:val="none" w:sz="0" w:space="0" w:color="auto"/>
            <w:bottom w:val="none" w:sz="0" w:space="0" w:color="auto"/>
            <w:right w:val="none" w:sz="0" w:space="0" w:color="auto"/>
          </w:divBdr>
        </w:div>
        <w:div w:id="949581695">
          <w:marLeft w:val="1166"/>
          <w:marRight w:val="0"/>
          <w:marTop w:val="48"/>
          <w:marBottom w:val="0"/>
          <w:divBdr>
            <w:top w:val="none" w:sz="0" w:space="0" w:color="auto"/>
            <w:left w:val="none" w:sz="0" w:space="0" w:color="auto"/>
            <w:bottom w:val="none" w:sz="0" w:space="0" w:color="auto"/>
            <w:right w:val="none" w:sz="0" w:space="0" w:color="auto"/>
          </w:divBdr>
        </w:div>
        <w:div w:id="1905989291">
          <w:marLeft w:val="1166"/>
          <w:marRight w:val="0"/>
          <w:marTop w:val="48"/>
          <w:marBottom w:val="0"/>
          <w:divBdr>
            <w:top w:val="none" w:sz="0" w:space="0" w:color="auto"/>
            <w:left w:val="none" w:sz="0" w:space="0" w:color="auto"/>
            <w:bottom w:val="none" w:sz="0" w:space="0" w:color="auto"/>
            <w:right w:val="none" w:sz="0" w:space="0" w:color="auto"/>
          </w:divBdr>
        </w:div>
      </w:divsChild>
    </w:div>
    <w:div w:id="550505019">
      <w:bodyDiv w:val="1"/>
      <w:marLeft w:val="0"/>
      <w:marRight w:val="0"/>
      <w:marTop w:val="0"/>
      <w:marBottom w:val="0"/>
      <w:divBdr>
        <w:top w:val="none" w:sz="0" w:space="0" w:color="auto"/>
        <w:left w:val="none" w:sz="0" w:space="0" w:color="auto"/>
        <w:bottom w:val="none" w:sz="0" w:space="0" w:color="auto"/>
        <w:right w:val="none" w:sz="0" w:space="0" w:color="auto"/>
      </w:divBdr>
      <w:divsChild>
        <w:div w:id="1514033158">
          <w:marLeft w:val="446"/>
          <w:marRight w:val="0"/>
          <w:marTop w:val="134"/>
          <w:marBottom w:val="0"/>
          <w:divBdr>
            <w:top w:val="none" w:sz="0" w:space="0" w:color="auto"/>
            <w:left w:val="none" w:sz="0" w:space="0" w:color="auto"/>
            <w:bottom w:val="none" w:sz="0" w:space="0" w:color="auto"/>
            <w:right w:val="none" w:sz="0" w:space="0" w:color="auto"/>
          </w:divBdr>
        </w:div>
      </w:divsChild>
    </w:div>
    <w:div w:id="552161937">
      <w:bodyDiv w:val="1"/>
      <w:marLeft w:val="0"/>
      <w:marRight w:val="0"/>
      <w:marTop w:val="0"/>
      <w:marBottom w:val="0"/>
      <w:divBdr>
        <w:top w:val="none" w:sz="0" w:space="0" w:color="auto"/>
        <w:left w:val="none" w:sz="0" w:space="0" w:color="auto"/>
        <w:bottom w:val="none" w:sz="0" w:space="0" w:color="auto"/>
        <w:right w:val="none" w:sz="0" w:space="0" w:color="auto"/>
      </w:divBdr>
      <w:divsChild>
        <w:div w:id="361129855">
          <w:marLeft w:val="547"/>
          <w:marRight w:val="0"/>
          <w:marTop w:val="154"/>
          <w:marBottom w:val="0"/>
          <w:divBdr>
            <w:top w:val="none" w:sz="0" w:space="0" w:color="auto"/>
            <w:left w:val="none" w:sz="0" w:space="0" w:color="auto"/>
            <w:bottom w:val="none" w:sz="0" w:space="0" w:color="auto"/>
            <w:right w:val="none" w:sz="0" w:space="0" w:color="auto"/>
          </w:divBdr>
        </w:div>
        <w:div w:id="1024013456">
          <w:marLeft w:val="547"/>
          <w:marRight w:val="0"/>
          <w:marTop w:val="154"/>
          <w:marBottom w:val="0"/>
          <w:divBdr>
            <w:top w:val="none" w:sz="0" w:space="0" w:color="auto"/>
            <w:left w:val="none" w:sz="0" w:space="0" w:color="auto"/>
            <w:bottom w:val="none" w:sz="0" w:space="0" w:color="auto"/>
            <w:right w:val="none" w:sz="0" w:space="0" w:color="auto"/>
          </w:divBdr>
        </w:div>
      </w:divsChild>
    </w:div>
    <w:div w:id="552274644">
      <w:bodyDiv w:val="1"/>
      <w:marLeft w:val="0"/>
      <w:marRight w:val="0"/>
      <w:marTop w:val="0"/>
      <w:marBottom w:val="0"/>
      <w:divBdr>
        <w:top w:val="none" w:sz="0" w:space="0" w:color="auto"/>
        <w:left w:val="none" w:sz="0" w:space="0" w:color="auto"/>
        <w:bottom w:val="none" w:sz="0" w:space="0" w:color="auto"/>
        <w:right w:val="none" w:sz="0" w:space="0" w:color="auto"/>
      </w:divBdr>
      <w:divsChild>
        <w:div w:id="1121847594">
          <w:marLeft w:val="547"/>
          <w:marRight w:val="0"/>
          <w:marTop w:val="134"/>
          <w:marBottom w:val="0"/>
          <w:divBdr>
            <w:top w:val="none" w:sz="0" w:space="0" w:color="auto"/>
            <w:left w:val="none" w:sz="0" w:space="0" w:color="auto"/>
            <w:bottom w:val="none" w:sz="0" w:space="0" w:color="auto"/>
            <w:right w:val="none" w:sz="0" w:space="0" w:color="auto"/>
          </w:divBdr>
        </w:div>
      </w:divsChild>
    </w:div>
    <w:div w:id="555816219">
      <w:bodyDiv w:val="1"/>
      <w:marLeft w:val="0"/>
      <w:marRight w:val="0"/>
      <w:marTop w:val="0"/>
      <w:marBottom w:val="0"/>
      <w:divBdr>
        <w:top w:val="none" w:sz="0" w:space="0" w:color="auto"/>
        <w:left w:val="none" w:sz="0" w:space="0" w:color="auto"/>
        <w:bottom w:val="none" w:sz="0" w:space="0" w:color="auto"/>
        <w:right w:val="none" w:sz="0" w:space="0" w:color="auto"/>
      </w:divBdr>
      <w:divsChild>
        <w:div w:id="192574921">
          <w:marLeft w:val="547"/>
          <w:marRight w:val="0"/>
          <w:marTop w:val="115"/>
          <w:marBottom w:val="0"/>
          <w:divBdr>
            <w:top w:val="none" w:sz="0" w:space="0" w:color="auto"/>
            <w:left w:val="none" w:sz="0" w:space="0" w:color="auto"/>
            <w:bottom w:val="none" w:sz="0" w:space="0" w:color="auto"/>
            <w:right w:val="none" w:sz="0" w:space="0" w:color="auto"/>
          </w:divBdr>
        </w:div>
        <w:div w:id="743722471">
          <w:marLeft w:val="547"/>
          <w:marRight w:val="0"/>
          <w:marTop w:val="96"/>
          <w:marBottom w:val="0"/>
          <w:divBdr>
            <w:top w:val="none" w:sz="0" w:space="0" w:color="auto"/>
            <w:left w:val="none" w:sz="0" w:space="0" w:color="auto"/>
            <w:bottom w:val="none" w:sz="0" w:space="0" w:color="auto"/>
            <w:right w:val="none" w:sz="0" w:space="0" w:color="auto"/>
          </w:divBdr>
        </w:div>
        <w:div w:id="783888368">
          <w:marLeft w:val="547"/>
          <w:marRight w:val="0"/>
          <w:marTop w:val="96"/>
          <w:marBottom w:val="0"/>
          <w:divBdr>
            <w:top w:val="none" w:sz="0" w:space="0" w:color="auto"/>
            <w:left w:val="none" w:sz="0" w:space="0" w:color="auto"/>
            <w:bottom w:val="none" w:sz="0" w:space="0" w:color="auto"/>
            <w:right w:val="none" w:sz="0" w:space="0" w:color="auto"/>
          </w:divBdr>
        </w:div>
        <w:div w:id="1009016613">
          <w:marLeft w:val="1166"/>
          <w:marRight w:val="0"/>
          <w:marTop w:val="96"/>
          <w:marBottom w:val="0"/>
          <w:divBdr>
            <w:top w:val="none" w:sz="0" w:space="0" w:color="auto"/>
            <w:left w:val="none" w:sz="0" w:space="0" w:color="auto"/>
            <w:bottom w:val="none" w:sz="0" w:space="0" w:color="auto"/>
            <w:right w:val="none" w:sz="0" w:space="0" w:color="auto"/>
          </w:divBdr>
        </w:div>
        <w:div w:id="1034691685">
          <w:marLeft w:val="1166"/>
          <w:marRight w:val="0"/>
          <w:marTop w:val="96"/>
          <w:marBottom w:val="0"/>
          <w:divBdr>
            <w:top w:val="none" w:sz="0" w:space="0" w:color="auto"/>
            <w:left w:val="none" w:sz="0" w:space="0" w:color="auto"/>
            <w:bottom w:val="none" w:sz="0" w:space="0" w:color="auto"/>
            <w:right w:val="none" w:sz="0" w:space="0" w:color="auto"/>
          </w:divBdr>
        </w:div>
        <w:div w:id="1225410409">
          <w:marLeft w:val="1166"/>
          <w:marRight w:val="0"/>
          <w:marTop w:val="96"/>
          <w:marBottom w:val="0"/>
          <w:divBdr>
            <w:top w:val="none" w:sz="0" w:space="0" w:color="auto"/>
            <w:left w:val="none" w:sz="0" w:space="0" w:color="auto"/>
            <w:bottom w:val="none" w:sz="0" w:space="0" w:color="auto"/>
            <w:right w:val="none" w:sz="0" w:space="0" w:color="auto"/>
          </w:divBdr>
        </w:div>
      </w:divsChild>
    </w:div>
    <w:div w:id="556622215">
      <w:bodyDiv w:val="1"/>
      <w:marLeft w:val="0"/>
      <w:marRight w:val="0"/>
      <w:marTop w:val="0"/>
      <w:marBottom w:val="0"/>
      <w:divBdr>
        <w:top w:val="none" w:sz="0" w:space="0" w:color="auto"/>
        <w:left w:val="none" w:sz="0" w:space="0" w:color="auto"/>
        <w:bottom w:val="none" w:sz="0" w:space="0" w:color="auto"/>
        <w:right w:val="none" w:sz="0" w:space="0" w:color="auto"/>
      </w:divBdr>
      <w:divsChild>
        <w:div w:id="42409288">
          <w:marLeft w:val="547"/>
          <w:marRight w:val="0"/>
          <w:marTop w:val="96"/>
          <w:marBottom w:val="0"/>
          <w:divBdr>
            <w:top w:val="none" w:sz="0" w:space="0" w:color="auto"/>
            <w:left w:val="none" w:sz="0" w:space="0" w:color="auto"/>
            <w:bottom w:val="none" w:sz="0" w:space="0" w:color="auto"/>
            <w:right w:val="none" w:sz="0" w:space="0" w:color="auto"/>
          </w:divBdr>
        </w:div>
        <w:div w:id="720984871">
          <w:marLeft w:val="547"/>
          <w:marRight w:val="0"/>
          <w:marTop w:val="96"/>
          <w:marBottom w:val="0"/>
          <w:divBdr>
            <w:top w:val="none" w:sz="0" w:space="0" w:color="auto"/>
            <w:left w:val="none" w:sz="0" w:space="0" w:color="auto"/>
            <w:bottom w:val="none" w:sz="0" w:space="0" w:color="auto"/>
            <w:right w:val="none" w:sz="0" w:space="0" w:color="auto"/>
          </w:divBdr>
        </w:div>
        <w:div w:id="1271740294">
          <w:marLeft w:val="1166"/>
          <w:marRight w:val="0"/>
          <w:marTop w:val="77"/>
          <w:marBottom w:val="0"/>
          <w:divBdr>
            <w:top w:val="none" w:sz="0" w:space="0" w:color="auto"/>
            <w:left w:val="none" w:sz="0" w:space="0" w:color="auto"/>
            <w:bottom w:val="none" w:sz="0" w:space="0" w:color="auto"/>
            <w:right w:val="none" w:sz="0" w:space="0" w:color="auto"/>
          </w:divBdr>
        </w:div>
        <w:div w:id="1392584398">
          <w:marLeft w:val="1166"/>
          <w:marRight w:val="0"/>
          <w:marTop w:val="77"/>
          <w:marBottom w:val="0"/>
          <w:divBdr>
            <w:top w:val="none" w:sz="0" w:space="0" w:color="auto"/>
            <w:left w:val="none" w:sz="0" w:space="0" w:color="auto"/>
            <w:bottom w:val="none" w:sz="0" w:space="0" w:color="auto"/>
            <w:right w:val="none" w:sz="0" w:space="0" w:color="auto"/>
          </w:divBdr>
        </w:div>
      </w:divsChild>
    </w:div>
    <w:div w:id="557592048">
      <w:bodyDiv w:val="1"/>
      <w:marLeft w:val="0"/>
      <w:marRight w:val="0"/>
      <w:marTop w:val="0"/>
      <w:marBottom w:val="0"/>
      <w:divBdr>
        <w:top w:val="none" w:sz="0" w:space="0" w:color="auto"/>
        <w:left w:val="none" w:sz="0" w:space="0" w:color="auto"/>
        <w:bottom w:val="none" w:sz="0" w:space="0" w:color="auto"/>
        <w:right w:val="none" w:sz="0" w:space="0" w:color="auto"/>
      </w:divBdr>
    </w:div>
    <w:div w:id="562133139">
      <w:bodyDiv w:val="1"/>
      <w:marLeft w:val="0"/>
      <w:marRight w:val="0"/>
      <w:marTop w:val="0"/>
      <w:marBottom w:val="0"/>
      <w:divBdr>
        <w:top w:val="none" w:sz="0" w:space="0" w:color="auto"/>
        <w:left w:val="none" w:sz="0" w:space="0" w:color="auto"/>
        <w:bottom w:val="none" w:sz="0" w:space="0" w:color="auto"/>
        <w:right w:val="none" w:sz="0" w:space="0" w:color="auto"/>
      </w:divBdr>
      <w:divsChild>
        <w:div w:id="77218034">
          <w:marLeft w:val="1267"/>
          <w:marRight w:val="0"/>
          <w:marTop w:val="115"/>
          <w:marBottom w:val="0"/>
          <w:divBdr>
            <w:top w:val="none" w:sz="0" w:space="0" w:color="auto"/>
            <w:left w:val="none" w:sz="0" w:space="0" w:color="auto"/>
            <w:bottom w:val="none" w:sz="0" w:space="0" w:color="auto"/>
            <w:right w:val="none" w:sz="0" w:space="0" w:color="auto"/>
          </w:divBdr>
        </w:div>
        <w:div w:id="529032718">
          <w:marLeft w:val="1440"/>
          <w:marRight w:val="0"/>
          <w:marTop w:val="96"/>
          <w:marBottom w:val="0"/>
          <w:divBdr>
            <w:top w:val="none" w:sz="0" w:space="0" w:color="auto"/>
            <w:left w:val="none" w:sz="0" w:space="0" w:color="auto"/>
            <w:bottom w:val="none" w:sz="0" w:space="0" w:color="auto"/>
            <w:right w:val="none" w:sz="0" w:space="0" w:color="auto"/>
          </w:divBdr>
        </w:div>
        <w:div w:id="757364263">
          <w:marLeft w:val="1267"/>
          <w:marRight w:val="0"/>
          <w:marTop w:val="115"/>
          <w:marBottom w:val="0"/>
          <w:divBdr>
            <w:top w:val="none" w:sz="0" w:space="0" w:color="auto"/>
            <w:left w:val="none" w:sz="0" w:space="0" w:color="auto"/>
            <w:bottom w:val="none" w:sz="0" w:space="0" w:color="auto"/>
            <w:right w:val="none" w:sz="0" w:space="0" w:color="auto"/>
          </w:divBdr>
        </w:div>
        <w:div w:id="975452802">
          <w:marLeft w:val="1440"/>
          <w:marRight w:val="0"/>
          <w:marTop w:val="96"/>
          <w:marBottom w:val="0"/>
          <w:divBdr>
            <w:top w:val="none" w:sz="0" w:space="0" w:color="auto"/>
            <w:left w:val="none" w:sz="0" w:space="0" w:color="auto"/>
            <w:bottom w:val="none" w:sz="0" w:space="0" w:color="auto"/>
            <w:right w:val="none" w:sz="0" w:space="0" w:color="auto"/>
          </w:divBdr>
        </w:div>
        <w:div w:id="1181816834">
          <w:marLeft w:val="1440"/>
          <w:marRight w:val="0"/>
          <w:marTop w:val="96"/>
          <w:marBottom w:val="0"/>
          <w:divBdr>
            <w:top w:val="none" w:sz="0" w:space="0" w:color="auto"/>
            <w:left w:val="none" w:sz="0" w:space="0" w:color="auto"/>
            <w:bottom w:val="none" w:sz="0" w:space="0" w:color="auto"/>
            <w:right w:val="none" w:sz="0" w:space="0" w:color="auto"/>
          </w:divBdr>
        </w:div>
        <w:div w:id="1339306552">
          <w:marLeft w:val="1440"/>
          <w:marRight w:val="0"/>
          <w:marTop w:val="96"/>
          <w:marBottom w:val="0"/>
          <w:divBdr>
            <w:top w:val="none" w:sz="0" w:space="0" w:color="auto"/>
            <w:left w:val="none" w:sz="0" w:space="0" w:color="auto"/>
            <w:bottom w:val="none" w:sz="0" w:space="0" w:color="auto"/>
            <w:right w:val="none" w:sz="0" w:space="0" w:color="auto"/>
          </w:divBdr>
        </w:div>
        <w:div w:id="1476529662">
          <w:marLeft w:val="1440"/>
          <w:marRight w:val="0"/>
          <w:marTop w:val="96"/>
          <w:marBottom w:val="0"/>
          <w:divBdr>
            <w:top w:val="none" w:sz="0" w:space="0" w:color="auto"/>
            <w:left w:val="none" w:sz="0" w:space="0" w:color="auto"/>
            <w:bottom w:val="none" w:sz="0" w:space="0" w:color="auto"/>
            <w:right w:val="none" w:sz="0" w:space="0" w:color="auto"/>
          </w:divBdr>
        </w:div>
        <w:div w:id="1573419655">
          <w:marLeft w:val="1440"/>
          <w:marRight w:val="0"/>
          <w:marTop w:val="96"/>
          <w:marBottom w:val="0"/>
          <w:divBdr>
            <w:top w:val="none" w:sz="0" w:space="0" w:color="auto"/>
            <w:left w:val="none" w:sz="0" w:space="0" w:color="auto"/>
            <w:bottom w:val="none" w:sz="0" w:space="0" w:color="auto"/>
            <w:right w:val="none" w:sz="0" w:space="0" w:color="auto"/>
          </w:divBdr>
        </w:div>
        <w:div w:id="1870023541">
          <w:marLeft w:val="1267"/>
          <w:marRight w:val="0"/>
          <w:marTop w:val="115"/>
          <w:marBottom w:val="0"/>
          <w:divBdr>
            <w:top w:val="none" w:sz="0" w:space="0" w:color="auto"/>
            <w:left w:val="none" w:sz="0" w:space="0" w:color="auto"/>
            <w:bottom w:val="none" w:sz="0" w:space="0" w:color="auto"/>
            <w:right w:val="none" w:sz="0" w:space="0" w:color="auto"/>
          </w:divBdr>
        </w:div>
      </w:divsChild>
    </w:div>
    <w:div w:id="562451393">
      <w:bodyDiv w:val="1"/>
      <w:marLeft w:val="0"/>
      <w:marRight w:val="0"/>
      <w:marTop w:val="0"/>
      <w:marBottom w:val="0"/>
      <w:divBdr>
        <w:top w:val="none" w:sz="0" w:space="0" w:color="auto"/>
        <w:left w:val="none" w:sz="0" w:space="0" w:color="auto"/>
        <w:bottom w:val="none" w:sz="0" w:space="0" w:color="auto"/>
        <w:right w:val="none" w:sz="0" w:space="0" w:color="auto"/>
      </w:divBdr>
      <w:divsChild>
        <w:div w:id="231815962">
          <w:marLeft w:val="547"/>
          <w:marRight w:val="0"/>
          <w:marTop w:val="115"/>
          <w:marBottom w:val="0"/>
          <w:divBdr>
            <w:top w:val="none" w:sz="0" w:space="0" w:color="auto"/>
            <w:left w:val="none" w:sz="0" w:space="0" w:color="auto"/>
            <w:bottom w:val="none" w:sz="0" w:space="0" w:color="auto"/>
            <w:right w:val="none" w:sz="0" w:space="0" w:color="auto"/>
          </w:divBdr>
        </w:div>
        <w:div w:id="607931061">
          <w:marLeft w:val="1166"/>
          <w:marRight w:val="0"/>
          <w:marTop w:val="96"/>
          <w:marBottom w:val="0"/>
          <w:divBdr>
            <w:top w:val="none" w:sz="0" w:space="0" w:color="auto"/>
            <w:left w:val="none" w:sz="0" w:space="0" w:color="auto"/>
            <w:bottom w:val="none" w:sz="0" w:space="0" w:color="auto"/>
            <w:right w:val="none" w:sz="0" w:space="0" w:color="auto"/>
          </w:divBdr>
        </w:div>
        <w:div w:id="1663311455">
          <w:marLeft w:val="1166"/>
          <w:marRight w:val="0"/>
          <w:marTop w:val="96"/>
          <w:marBottom w:val="0"/>
          <w:divBdr>
            <w:top w:val="none" w:sz="0" w:space="0" w:color="auto"/>
            <w:left w:val="none" w:sz="0" w:space="0" w:color="auto"/>
            <w:bottom w:val="none" w:sz="0" w:space="0" w:color="auto"/>
            <w:right w:val="none" w:sz="0" w:space="0" w:color="auto"/>
          </w:divBdr>
        </w:div>
        <w:div w:id="2015184576">
          <w:marLeft w:val="547"/>
          <w:marRight w:val="0"/>
          <w:marTop w:val="115"/>
          <w:marBottom w:val="0"/>
          <w:divBdr>
            <w:top w:val="none" w:sz="0" w:space="0" w:color="auto"/>
            <w:left w:val="none" w:sz="0" w:space="0" w:color="auto"/>
            <w:bottom w:val="none" w:sz="0" w:space="0" w:color="auto"/>
            <w:right w:val="none" w:sz="0" w:space="0" w:color="auto"/>
          </w:divBdr>
        </w:div>
      </w:divsChild>
    </w:div>
    <w:div w:id="570895480">
      <w:bodyDiv w:val="1"/>
      <w:marLeft w:val="0"/>
      <w:marRight w:val="0"/>
      <w:marTop w:val="0"/>
      <w:marBottom w:val="0"/>
      <w:divBdr>
        <w:top w:val="none" w:sz="0" w:space="0" w:color="auto"/>
        <w:left w:val="none" w:sz="0" w:space="0" w:color="auto"/>
        <w:bottom w:val="none" w:sz="0" w:space="0" w:color="auto"/>
        <w:right w:val="none" w:sz="0" w:space="0" w:color="auto"/>
      </w:divBdr>
      <w:divsChild>
        <w:div w:id="2002268091">
          <w:marLeft w:val="187"/>
          <w:marRight w:val="0"/>
          <w:marTop w:val="192"/>
          <w:marBottom w:val="0"/>
          <w:divBdr>
            <w:top w:val="none" w:sz="0" w:space="0" w:color="auto"/>
            <w:left w:val="none" w:sz="0" w:space="0" w:color="auto"/>
            <w:bottom w:val="none" w:sz="0" w:space="0" w:color="auto"/>
            <w:right w:val="none" w:sz="0" w:space="0" w:color="auto"/>
          </w:divBdr>
        </w:div>
      </w:divsChild>
    </w:div>
    <w:div w:id="580483628">
      <w:bodyDiv w:val="1"/>
      <w:marLeft w:val="0"/>
      <w:marRight w:val="0"/>
      <w:marTop w:val="0"/>
      <w:marBottom w:val="0"/>
      <w:divBdr>
        <w:top w:val="none" w:sz="0" w:space="0" w:color="auto"/>
        <w:left w:val="none" w:sz="0" w:space="0" w:color="auto"/>
        <w:bottom w:val="none" w:sz="0" w:space="0" w:color="auto"/>
        <w:right w:val="none" w:sz="0" w:space="0" w:color="auto"/>
      </w:divBdr>
      <w:divsChild>
        <w:div w:id="87969745">
          <w:marLeft w:val="547"/>
          <w:marRight w:val="0"/>
          <w:marTop w:val="115"/>
          <w:marBottom w:val="0"/>
          <w:divBdr>
            <w:top w:val="none" w:sz="0" w:space="0" w:color="auto"/>
            <w:left w:val="none" w:sz="0" w:space="0" w:color="auto"/>
            <w:bottom w:val="none" w:sz="0" w:space="0" w:color="auto"/>
            <w:right w:val="none" w:sz="0" w:space="0" w:color="auto"/>
          </w:divBdr>
        </w:div>
        <w:div w:id="801730405">
          <w:marLeft w:val="1166"/>
          <w:marRight w:val="0"/>
          <w:marTop w:val="96"/>
          <w:marBottom w:val="0"/>
          <w:divBdr>
            <w:top w:val="none" w:sz="0" w:space="0" w:color="auto"/>
            <w:left w:val="none" w:sz="0" w:space="0" w:color="auto"/>
            <w:bottom w:val="none" w:sz="0" w:space="0" w:color="auto"/>
            <w:right w:val="none" w:sz="0" w:space="0" w:color="auto"/>
          </w:divBdr>
        </w:div>
      </w:divsChild>
    </w:div>
    <w:div w:id="585768749">
      <w:bodyDiv w:val="1"/>
      <w:marLeft w:val="0"/>
      <w:marRight w:val="0"/>
      <w:marTop w:val="0"/>
      <w:marBottom w:val="0"/>
      <w:divBdr>
        <w:top w:val="none" w:sz="0" w:space="0" w:color="auto"/>
        <w:left w:val="none" w:sz="0" w:space="0" w:color="auto"/>
        <w:bottom w:val="none" w:sz="0" w:space="0" w:color="auto"/>
        <w:right w:val="none" w:sz="0" w:space="0" w:color="auto"/>
      </w:divBdr>
      <w:divsChild>
        <w:div w:id="148638388">
          <w:marLeft w:val="547"/>
          <w:marRight w:val="0"/>
          <w:marTop w:val="134"/>
          <w:marBottom w:val="0"/>
          <w:divBdr>
            <w:top w:val="none" w:sz="0" w:space="0" w:color="auto"/>
            <w:left w:val="none" w:sz="0" w:space="0" w:color="auto"/>
            <w:bottom w:val="none" w:sz="0" w:space="0" w:color="auto"/>
            <w:right w:val="none" w:sz="0" w:space="0" w:color="auto"/>
          </w:divBdr>
        </w:div>
        <w:div w:id="405109745">
          <w:marLeft w:val="547"/>
          <w:marRight w:val="0"/>
          <w:marTop w:val="134"/>
          <w:marBottom w:val="0"/>
          <w:divBdr>
            <w:top w:val="none" w:sz="0" w:space="0" w:color="auto"/>
            <w:left w:val="none" w:sz="0" w:space="0" w:color="auto"/>
            <w:bottom w:val="none" w:sz="0" w:space="0" w:color="auto"/>
            <w:right w:val="none" w:sz="0" w:space="0" w:color="auto"/>
          </w:divBdr>
        </w:div>
        <w:div w:id="496119446">
          <w:marLeft w:val="547"/>
          <w:marRight w:val="0"/>
          <w:marTop w:val="134"/>
          <w:marBottom w:val="0"/>
          <w:divBdr>
            <w:top w:val="none" w:sz="0" w:space="0" w:color="auto"/>
            <w:left w:val="none" w:sz="0" w:space="0" w:color="auto"/>
            <w:bottom w:val="none" w:sz="0" w:space="0" w:color="auto"/>
            <w:right w:val="none" w:sz="0" w:space="0" w:color="auto"/>
          </w:divBdr>
        </w:div>
        <w:div w:id="1365712104">
          <w:marLeft w:val="547"/>
          <w:marRight w:val="0"/>
          <w:marTop w:val="134"/>
          <w:marBottom w:val="0"/>
          <w:divBdr>
            <w:top w:val="none" w:sz="0" w:space="0" w:color="auto"/>
            <w:left w:val="none" w:sz="0" w:space="0" w:color="auto"/>
            <w:bottom w:val="none" w:sz="0" w:space="0" w:color="auto"/>
            <w:right w:val="none" w:sz="0" w:space="0" w:color="auto"/>
          </w:divBdr>
        </w:div>
        <w:div w:id="2129081622">
          <w:marLeft w:val="547"/>
          <w:marRight w:val="0"/>
          <w:marTop w:val="134"/>
          <w:marBottom w:val="0"/>
          <w:divBdr>
            <w:top w:val="none" w:sz="0" w:space="0" w:color="auto"/>
            <w:left w:val="none" w:sz="0" w:space="0" w:color="auto"/>
            <w:bottom w:val="none" w:sz="0" w:space="0" w:color="auto"/>
            <w:right w:val="none" w:sz="0" w:space="0" w:color="auto"/>
          </w:divBdr>
        </w:div>
      </w:divsChild>
    </w:div>
    <w:div w:id="587428408">
      <w:bodyDiv w:val="1"/>
      <w:marLeft w:val="0"/>
      <w:marRight w:val="0"/>
      <w:marTop w:val="0"/>
      <w:marBottom w:val="0"/>
      <w:divBdr>
        <w:top w:val="none" w:sz="0" w:space="0" w:color="auto"/>
        <w:left w:val="none" w:sz="0" w:space="0" w:color="auto"/>
        <w:bottom w:val="none" w:sz="0" w:space="0" w:color="auto"/>
        <w:right w:val="none" w:sz="0" w:space="0" w:color="auto"/>
      </w:divBdr>
      <w:divsChild>
        <w:div w:id="551816947">
          <w:marLeft w:val="547"/>
          <w:marRight w:val="0"/>
          <w:marTop w:val="134"/>
          <w:marBottom w:val="0"/>
          <w:divBdr>
            <w:top w:val="none" w:sz="0" w:space="0" w:color="auto"/>
            <w:left w:val="none" w:sz="0" w:space="0" w:color="auto"/>
            <w:bottom w:val="none" w:sz="0" w:space="0" w:color="auto"/>
            <w:right w:val="none" w:sz="0" w:space="0" w:color="auto"/>
          </w:divBdr>
        </w:div>
        <w:div w:id="646665760">
          <w:marLeft w:val="547"/>
          <w:marRight w:val="0"/>
          <w:marTop w:val="134"/>
          <w:marBottom w:val="0"/>
          <w:divBdr>
            <w:top w:val="none" w:sz="0" w:space="0" w:color="auto"/>
            <w:left w:val="none" w:sz="0" w:space="0" w:color="auto"/>
            <w:bottom w:val="none" w:sz="0" w:space="0" w:color="auto"/>
            <w:right w:val="none" w:sz="0" w:space="0" w:color="auto"/>
          </w:divBdr>
        </w:div>
        <w:div w:id="1626963884">
          <w:marLeft w:val="547"/>
          <w:marRight w:val="0"/>
          <w:marTop w:val="134"/>
          <w:marBottom w:val="0"/>
          <w:divBdr>
            <w:top w:val="none" w:sz="0" w:space="0" w:color="auto"/>
            <w:left w:val="none" w:sz="0" w:space="0" w:color="auto"/>
            <w:bottom w:val="none" w:sz="0" w:space="0" w:color="auto"/>
            <w:right w:val="none" w:sz="0" w:space="0" w:color="auto"/>
          </w:divBdr>
        </w:div>
        <w:div w:id="2045783452">
          <w:marLeft w:val="547"/>
          <w:marRight w:val="0"/>
          <w:marTop w:val="134"/>
          <w:marBottom w:val="0"/>
          <w:divBdr>
            <w:top w:val="none" w:sz="0" w:space="0" w:color="auto"/>
            <w:left w:val="none" w:sz="0" w:space="0" w:color="auto"/>
            <w:bottom w:val="none" w:sz="0" w:space="0" w:color="auto"/>
            <w:right w:val="none" w:sz="0" w:space="0" w:color="auto"/>
          </w:divBdr>
        </w:div>
      </w:divsChild>
    </w:div>
    <w:div w:id="592663644">
      <w:bodyDiv w:val="1"/>
      <w:marLeft w:val="0"/>
      <w:marRight w:val="0"/>
      <w:marTop w:val="0"/>
      <w:marBottom w:val="0"/>
      <w:divBdr>
        <w:top w:val="none" w:sz="0" w:space="0" w:color="auto"/>
        <w:left w:val="none" w:sz="0" w:space="0" w:color="auto"/>
        <w:bottom w:val="none" w:sz="0" w:space="0" w:color="auto"/>
        <w:right w:val="none" w:sz="0" w:space="0" w:color="auto"/>
      </w:divBdr>
    </w:div>
    <w:div w:id="592979562">
      <w:bodyDiv w:val="1"/>
      <w:marLeft w:val="0"/>
      <w:marRight w:val="0"/>
      <w:marTop w:val="0"/>
      <w:marBottom w:val="0"/>
      <w:divBdr>
        <w:top w:val="none" w:sz="0" w:space="0" w:color="auto"/>
        <w:left w:val="none" w:sz="0" w:space="0" w:color="auto"/>
        <w:bottom w:val="none" w:sz="0" w:space="0" w:color="auto"/>
        <w:right w:val="none" w:sz="0" w:space="0" w:color="auto"/>
      </w:divBdr>
      <w:divsChild>
        <w:div w:id="1251962112">
          <w:marLeft w:val="547"/>
          <w:marRight w:val="0"/>
          <w:marTop w:val="154"/>
          <w:marBottom w:val="0"/>
          <w:divBdr>
            <w:top w:val="none" w:sz="0" w:space="0" w:color="auto"/>
            <w:left w:val="none" w:sz="0" w:space="0" w:color="auto"/>
            <w:bottom w:val="none" w:sz="0" w:space="0" w:color="auto"/>
            <w:right w:val="none" w:sz="0" w:space="0" w:color="auto"/>
          </w:divBdr>
        </w:div>
        <w:div w:id="1338967638">
          <w:marLeft w:val="547"/>
          <w:marRight w:val="0"/>
          <w:marTop w:val="154"/>
          <w:marBottom w:val="0"/>
          <w:divBdr>
            <w:top w:val="none" w:sz="0" w:space="0" w:color="auto"/>
            <w:left w:val="none" w:sz="0" w:space="0" w:color="auto"/>
            <w:bottom w:val="none" w:sz="0" w:space="0" w:color="auto"/>
            <w:right w:val="none" w:sz="0" w:space="0" w:color="auto"/>
          </w:divBdr>
        </w:div>
      </w:divsChild>
    </w:div>
    <w:div w:id="617762978">
      <w:bodyDiv w:val="1"/>
      <w:marLeft w:val="0"/>
      <w:marRight w:val="0"/>
      <w:marTop w:val="0"/>
      <w:marBottom w:val="0"/>
      <w:divBdr>
        <w:top w:val="none" w:sz="0" w:space="0" w:color="auto"/>
        <w:left w:val="none" w:sz="0" w:space="0" w:color="auto"/>
        <w:bottom w:val="none" w:sz="0" w:space="0" w:color="auto"/>
        <w:right w:val="none" w:sz="0" w:space="0" w:color="auto"/>
      </w:divBdr>
    </w:div>
    <w:div w:id="623120091">
      <w:bodyDiv w:val="1"/>
      <w:marLeft w:val="0"/>
      <w:marRight w:val="0"/>
      <w:marTop w:val="0"/>
      <w:marBottom w:val="0"/>
      <w:divBdr>
        <w:top w:val="none" w:sz="0" w:space="0" w:color="auto"/>
        <w:left w:val="none" w:sz="0" w:space="0" w:color="auto"/>
        <w:bottom w:val="none" w:sz="0" w:space="0" w:color="auto"/>
        <w:right w:val="none" w:sz="0" w:space="0" w:color="auto"/>
      </w:divBdr>
    </w:div>
    <w:div w:id="633489026">
      <w:bodyDiv w:val="1"/>
      <w:marLeft w:val="0"/>
      <w:marRight w:val="0"/>
      <w:marTop w:val="0"/>
      <w:marBottom w:val="0"/>
      <w:divBdr>
        <w:top w:val="none" w:sz="0" w:space="0" w:color="auto"/>
        <w:left w:val="none" w:sz="0" w:space="0" w:color="auto"/>
        <w:bottom w:val="none" w:sz="0" w:space="0" w:color="auto"/>
        <w:right w:val="none" w:sz="0" w:space="0" w:color="auto"/>
      </w:divBdr>
      <w:divsChild>
        <w:div w:id="976498557">
          <w:marLeft w:val="547"/>
          <w:marRight w:val="0"/>
          <w:marTop w:val="154"/>
          <w:marBottom w:val="0"/>
          <w:divBdr>
            <w:top w:val="none" w:sz="0" w:space="0" w:color="auto"/>
            <w:left w:val="none" w:sz="0" w:space="0" w:color="auto"/>
            <w:bottom w:val="none" w:sz="0" w:space="0" w:color="auto"/>
            <w:right w:val="none" w:sz="0" w:space="0" w:color="auto"/>
          </w:divBdr>
        </w:div>
        <w:div w:id="1412044569">
          <w:marLeft w:val="547"/>
          <w:marRight w:val="0"/>
          <w:marTop w:val="154"/>
          <w:marBottom w:val="0"/>
          <w:divBdr>
            <w:top w:val="none" w:sz="0" w:space="0" w:color="auto"/>
            <w:left w:val="none" w:sz="0" w:space="0" w:color="auto"/>
            <w:bottom w:val="none" w:sz="0" w:space="0" w:color="auto"/>
            <w:right w:val="none" w:sz="0" w:space="0" w:color="auto"/>
          </w:divBdr>
        </w:div>
      </w:divsChild>
    </w:div>
    <w:div w:id="654574998">
      <w:bodyDiv w:val="1"/>
      <w:marLeft w:val="0"/>
      <w:marRight w:val="0"/>
      <w:marTop w:val="0"/>
      <w:marBottom w:val="0"/>
      <w:divBdr>
        <w:top w:val="none" w:sz="0" w:space="0" w:color="auto"/>
        <w:left w:val="none" w:sz="0" w:space="0" w:color="auto"/>
        <w:bottom w:val="none" w:sz="0" w:space="0" w:color="auto"/>
        <w:right w:val="none" w:sz="0" w:space="0" w:color="auto"/>
      </w:divBdr>
    </w:div>
    <w:div w:id="655301622">
      <w:bodyDiv w:val="1"/>
      <w:marLeft w:val="0"/>
      <w:marRight w:val="0"/>
      <w:marTop w:val="0"/>
      <w:marBottom w:val="0"/>
      <w:divBdr>
        <w:top w:val="none" w:sz="0" w:space="0" w:color="auto"/>
        <w:left w:val="none" w:sz="0" w:space="0" w:color="auto"/>
        <w:bottom w:val="none" w:sz="0" w:space="0" w:color="auto"/>
        <w:right w:val="none" w:sz="0" w:space="0" w:color="auto"/>
      </w:divBdr>
      <w:divsChild>
        <w:div w:id="1049376816">
          <w:marLeft w:val="547"/>
          <w:marRight w:val="0"/>
          <w:marTop w:val="115"/>
          <w:marBottom w:val="0"/>
          <w:divBdr>
            <w:top w:val="none" w:sz="0" w:space="0" w:color="auto"/>
            <w:left w:val="none" w:sz="0" w:space="0" w:color="auto"/>
            <w:bottom w:val="none" w:sz="0" w:space="0" w:color="auto"/>
            <w:right w:val="none" w:sz="0" w:space="0" w:color="auto"/>
          </w:divBdr>
        </w:div>
        <w:div w:id="1233010151">
          <w:marLeft w:val="1166"/>
          <w:marRight w:val="0"/>
          <w:marTop w:val="115"/>
          <w:marBottom w:val="0"/>
          <w:divBdr>
            <w:top w:val="none" w:sz="0" w:space="0" w:color="auto"/>
            <w:left w:val="none" w:sz="0" w:space="0" w:color="auto"/>
            <w:bottom w:val="none" w:sz="0" w:space="0" w:color="auto"/>
            <w:right w:val="none" w:sz="0" w:space="0" w:color="auto"/>
          </w:divBdr>
        </w:div>
        <w:div w:id="1371611299">
          <w:marLeft w:val="1166"/>
          <w:marRight w:val="0"/>
          <w:marTop w:val="115"/>
          <w:marBottom w:val="0"/>
          <w:divBdr>
            <w:top w:val="none" w:sz="0" w:space="0" w:color="auto"/>
            <w:left w:val="none" w:sz="0" w:space="0" w:color="auto"/>
            <w:bottom w:val="none" w:sz="0" w:space="0" w:color="auto"/>
            <w:right w:val="none" w:sz="0" w:space="0" w:color="auto"/>
          </w:divBdr>
        </w:div>
        <w:div w:id="1552037070">
          <w:marLeft w:val="547"/>
          <w:marRight w:val="0"/>
          <w:marTop w:val="115"/>
          <w:marBottom w:val="0"/>
          <w:divBdr>
            <w:top w:val="none" w:sz="0" w:space="0" w:color="auto"/>
            <w:left w:val="none" w:sz="0" w:space="0" w:color="auto"/>
            <w:bottom w:val="none" w:sz="0" w:space="0" w:color="auto"/>
            <w:right w:val="none" w:sz="0" w:space="0" w:color="auto"/>
          </w:divBdr>
        </w:div>
        <w:div w:id="1812551988">
          <w:marLeft w:val="547"/>
          <w:marRight w:val="0"/>
          <w:marTop w:val="115"/>
          <w:marBottom w:val="0"/>
          <w:divBdr>
            <w:top w:val="none" w:sz="0" w:space="0" w:color="auto"/>
            <w:left w:val="none" w:sz="0" w:space="0" w:color="auto"/>
            <w:bottom w:val="none" w:sz="0" w:space="0" w:color="auto"/>
            <w:right w:val="none" w:sz="0" w:space="0" w:color="auto"/>
          </w:divBdr>
        </w:div>
      </w:divsChild>
    </w:div>
    <w:div w:id="662776776">
      <w:bodyDiv w:val="1"/>
      <w:marLeft w:val="0"/>
      <w:marRight w:val="0"/>
      <w:marTop w:val="0"/>
      <w:marBottom w:val="0"/>
      <w:divBdr>
        <w:top w:val="none" w:sz="0" w:space="0" w:color="auto"/>
        <w:left w:val="none" w:sz="0" w:space="0" w:color="auto"/>
        <w:bottom w:val="none" w:sz="0" w:space="0" w:color="auto"/>
        <w:right w:val="none" w:sz="0" w:space="0" w:color="auto"/>
      </w:divBdr>
    </w:div>
    <w:div w:id="699666917">
      <w:bodyDiv w:val="1"/>
      <w:marLeft w:val="0"/>
      <w:marRight w:val="0"/>
      <w:marTop w:val="0"/>
      <w:marBottom w:val="0"/>
      <w:divBdr>
        <w:top w:val="none" w:sz="0" w:space="0" w:color="auto"/>
        <w:left w:val="none" w:sz="0" w:space="0" w:color="auto"/>
        <w:bottom w:val="none" w:sz="0" w:space="0" w:color="auto"/>
        <w:right w:val="none" w:sz="0" w:space="0" w:color="auto"/>
      </w:divBdr>
    </w:div>
    <w:div w:id="699671934">
      <w:bodyDiv w:val="1"/>
      <w:marLeft w:val="0"/>
      <w:marRight w:val="0"/>
      <w:marTop w:val="0"/>
      <w:marBottom w:val="0"/>
      <w:divBdr>
        <w:top w:val="none" w:sz="0" w:space="0" w:color="auto"/>
        <w:left w:val="none" w:sz="0" w:space="0" w:color="auto"/>
        <w:bottom w:val="none" w:sz="0" w:space="0" w:color="auto"/>
        <w:right w:val="none" w:sz="0" w:space="0" w:color="auto"/>
      </w:divBdr>
      <w:divsChild>
        <w:div w:id="394208322">
          <w:marLeft w:val="547"/>
          <w:marRight w:val="0"/>
          <w:marTop w:val="115"/>
          <w:marBottom w:val="0"/>
          <w:divBdr>
            <w:top w:val="none" w:sz="0" w:space="0" w:color="auto"/>
            <w:left w:val="none" w:sz="0" w:space="0" w:color="auto"/>
            <w:bottom w:val="none" w:sz="0" w:space="0" w:color="auto"/>
            <w:right w:val="none" w:sz="0" w:space="0" w:color="auto"/>
          </w:divBdr>
        </w:div>
        <w:div w:id="543252158">
          <w:marLeft w:val="1166"/>
          <w:marRight w:val="0"/>
          <w:marTop w:val="96"/>
          <w:marBottom w:val="0"/>
          <w:divBdr>
            <w:top w:val="none" w:sz="0" w:space="0" w:color="auto"/>
            <w:left w:val="none" w:sz="0" w:space="0" w:color="auto"/>
            <w:bottom w:val="none" w:sz="0" w:space="0" w:color="auto"/>
            <w:right w:val="none" w:sz="0" w:space="0" w:color="auto"/>
          </w:divBdr>
        </w:div>
        <w:div w:id="1241056985">
          <w:marLeft w:val="1166"/>
          <w:marRight w:val="0"/>
          <w:marTop w:val="96"/>
          <w:marBottom w:val="0"/>
          <w:divBdr>
            <w:top w:val="none" w:sz="0" w:space="0" w:color="auto"/>
            <w:left w:val="none" w:sz="0" w:space="0" w:color="auto"/>
            <w:bottom w:val="none" w:sz="0" w:space="0" w:color="auto"/>
            <w:right w:val="none" w:sz="0" w:space="0" w:color="auto"/>
          </w:divBdr>
        </w:div>
        <w:div w:id="2027442045">
          <w:marLeft w:val="547"/>
          <w:marRight w:val="0"/>
          <w:marTop w:val="115"/>
          <w:marBottom w:val="0"/>
          <w:divBdr>
            <w:top w:val="none" w:sz="0" w:space="0" w:color="auto"/>
            <w:left w:val="none" w:sz="0" w:space="0" w:color="auto"/>
            <w:bottom w:val="none" w:sz="0" w:space="0" w:color="auto"/>
            <w:right w:val="none" w:sz="0" w:space="0" w:color="auto"/>
          </w:divBdr>
        </w:div>
        <w:div w:id="2094736234">
          <w:marLeft w:val="1166"/>
          <w:marRight w:val="0"/>
          <w:marTop w:val="96"/>
          <w:marBottom w:val="0"/>
          <w:divBdr>
            <w:top w:val="none" w:sz="0" w:space="0" w:color="auto"/>
            <w:left w:val="none" w:sz="0" w:space="0" w:color="auto"/>
            <w:bottom w:val="none" w:sz="0" w:space="0" w:color="auto"/>
            <w:right w:val="none" w:sz="0" w:space="0" w:color="auto"/>
          </w:divBdr>
        </w:div>
        <w:div w:id="2116095808">
          <w:marLeft w:val="547"/>
          <w:marRight w:val="0"/>
          <w:marTop w:val="115"/>
          <w:marBottom w:val="0"/>
          <w:divBdr>
            <w:top w:val="none" w:sz="0" w:space="0" w:color="auto"/>
            <w:left w:val="none" w:sz="0" w:space="0" w:color="auto"/>
            <w:bottom w:val="none" w:sz="0" w:space="0" w:color="auto"/>
            <w:right w:val="none" w:sz="0" w:space="0" w:color="auto"/>
          </w:divBdr>
        </w:div>
      </w:divsChild>
    </w:div>
    <w:div w:id="716316778">
      <w:bodyDiv w:val="1"/>
      <w:marLeft w:val="0"/>
      <w:marRight w:val="0"/>
      <w:marTop w:val="0"/>
      <w:marBottom w:val="0"/>
      <w:divBdr>
        <w:top w:val="none" w:sz="0" w:space="0" w:color="auto"/>
        <w:left w:val="none" w:sz="0" w:space="0" w:color="auto"/>
        <w:bottom w:val="none" w:sz="0" w:space="0" w:color="auto"/>
        <w:right w:val="none" w:sz="0" w:space="0" w:color="auto"/>
      </w:divBdr>
    </w:div>
    <w:div w:id="739710707">
      <w:bodyDiv w:val="1"/>
      <w:marLeft w:val="0"/>
      <w:marRight w:val="0"/>
      <w:marTop w:val="0"/>
      <w:marBottom w:val="0"/>
      <w:divBdr>
        <w:top w:val="none" w:sz="0" w:space="0" w:color="auto"/>
        <w:left w:val="none" w:sz="0" w:space="0" w:color="auto"/>
        <w:bottom w:val="none" w:sz="0" w:space="0" w:color="auto"/>
        <w:right w:val="none" w:sz="0" w:space="0" w:color="auto"/>
      </w:divBdr>
      <w:divsChild>
        <w:div w:id="495149184">
          <w:marLeft w:val="547"/>
          <w:marRight w:val="0"/>
          <w:marTop w:val="134"/>
          <w:marBottom w:val="0"/>
          <w:divBdr>
            <w:top w:val="none" w:sz="0" w:space="0" w:color="auto"/>
            <w:left w:val="none" w:sz="0" w:space="0" w:color="auto"/>
            <w:bottom w:val="none" w:sz="0" w:space="0" w:color="auto"/>
            <w:right w:val="none" w:sz="0" w:space="0" w:color="auto"/>
          </w:divBdr>
        </w:div>
        <w:div w:id="656693081">
          <w:marLeft w:val="1166"/>
          <w:marRight w:val="0"/>
          <w:marTop w:val="115"/>
          <w:marBottom w:val="0"/>
          <w:divBdr>
            <w:top w:val="none" w:sz="0" w:space="0" w:color="auto"/>
            <w:left w:val="none" w:sz="0" w:space="0" w:color="auto"/>
            <w:bottom w:val="none" w:sz="0" w:space="0" w:color="auto"/>
            <w:right w:val="none" w:sz="0" w:space="0" w:color="auto"/>
          </w:divBdr>
        </w:div>
        <w:div w:id="803237821">
          <w:marLeft w:val="1166"/>
          <w:marRight w:val="0"/>
          <w:marTop w:val="115"/>
          <w:marBottom w:val="0"/>
          <w:divBdr>
            <w:top w:val="none" w:sz="0" w:space="0" w:color="auto"/>
            <w:left w:val="none" w:sz="0" w:space="0" w:color="auto"/>
            <w:bottom w:val="none" w:sz="0" w:space="0" w:color="auto"/>
            <w:right w:val="none" w:sz="0" w:space="0" w:color="auto"/>
          </w:divBdr>
        </w:div>
        <w:div w:id="805121587">
          <w:marLeft w:val="547"/>
          <w:marRight w:val="0"/>
          <w:marTop w:val="134"/>
          <w:marBottom w:val="0"/>
          <w:divBdr>
            <w:top w:val="none" w:sz="0" w:space="0" w:color="auto"/>
            <w:left w:val="none" w:sz="0" w:space="0" w:color="auto"/>
            <w:bottom w:val="none" w:sz="0" w:space="0" w:color="auto"/>
            <w:right w:val="none" w:sz="0" w:space="0" w:color="auto"/>
          </w:divBdr>
        </w:div>
        <w:div w:id="1119643933">
          <w:marLeft w:val="1166"/>
          <w:marRight w:val="0"/>
          <w:marTop w:val="115"/>
          <w:marBottom w:val="0"/>
          <w:divBdr>
            <w:top w:val="none" w:sz="0" w:space="0" w:color="auto"/>
            <w:left w:val="none" w:sz="0" w:space="0" w:color="auto"/>
            <w:bottom w:val="none" w:sz="0" w:space="0" w:color="auto"/>
            <w:right w:val="none" w:sz="0" w:space="0" w:color="auto"/>
          </w:divBdr>
        </w:div>
        <w:div w:id="1954823784">
          <w:marLeft w:val="1166"/>
          <w:marRight w:val="0"/>
          <w:marTop w:val="115"/>
          <w:marBottom w:val="0"/>
          <w:divBdr>
            <w:top w:val="none" w:sz="0" w:space="0" w:color="auto"/>
            <w:left w:val="none" w:sz="0" w:space="0" w:color="auto"/>
            <w:bottom w:val="none" w:sz="0" w:space="0" w:color="auto"/>
            <w:right w:val="none" w:sz="0" w:space="0" w:color="auto"/>
          </w:divBdr>
        </w:div>
      </w:divsChild>
    </w:div>
    <w:div w:id="753936329">
      <w:bodyDiv w:val="1"/>
      <w:marLeft w:val="0"/>
      <w:marRight w:val="0"/>
      <w:marTop w:val="0"/>
      <w:marBottom w:val="0"/>
      <w:divBdr>
        <w:top w:val="none" w:sz="0" w:space="0" w:color="auto"/>
        <w:left w:val="none" w:sz="0" w:space="0" w:color="auto"/>
        <w:bottom w:val="none" w:sz="0" w:space="0" w:color="auto"/>
        <w:right w:val="none" w:sz="0" w:space="0" w:color="auto"/>
      </w:divBdr>
      <w:divsChild>
        <w:div w:id="81339519">
          <w:marLeft w:val="547"/>
          <w:marRight w:val="0"/>
          <w:marTop w:val="134"/>
          <w:marBottom w:val="0"/>
          <w:divBdr>
            <w:top w:val="none" w:sz="0" w:space="0" w:color="auto"/>
            <w:left w:val="none" w:sz="0" w:space="0" w:color="auto"/>
            <w:bottom w:val="none" w:sz="0" w:space="0" w:color="auto"/>
            <w:right w:val="none" w:sz="0" w:space="0" w:color="auto"/>
          </w:divBdr>
        </w:div>
        <w:div w:id="632175893">
          <w:marLeft w:val="547"/>
          <w:marRight w:val="0"/>
          <w:marTop w:val="134"/>
          <w:marBottom w:val="0"/>
          <w:divBdr>
            <w:top w:val="none" w:sz="0" w:space="0" w:color="auto"/>
            <w:left w:val="none" w:sz="0" w:space="0" w:color="auto"/>
            <w:bottom w:val="none" w:sz="0" w:space="0" w:color="auto"/>
            <w:right w:val="none" w:sz="0" w:space="0" w:color="auto"/>
          </w:divBdr>
        </w:div>
        <w:div w:id="1719741990">
          <w:marLeft w:val="547"/>
          <w:marRight w:val="0"/>
          <w:marTop w:val="134"/>
          <w:marBottom w:val="0"/>
          <w:divBdr>
            <w:top w:val="none" w:sz="0" w:space="0" w:color="auto"/>
            <w:left w:val="none" w:sz="0" w:space="0" w:color="auto"/>
            <w:bottom w:val="none" w:sz="0" w:space="0" w:color="auto"/>
            <w:right w:val="none" w:sz="0" w:space="0" w:color="auto"/>
          </w:divBdr>
        </w:div>
      </w:divsChild>
    </w:div>
    <w:div w:id="758598996">
      <w:bodyDiv w:val="1"/>
      <w:marLeft w:val="0"/>
      <w:marRight w:val="0"/>
      <w:marTop w:val="0"/>
      <w:marBottom w:val="0"/>
      <w:divBdr>
        <w:top w:val="none" w:sz="0" w:space="0" w:color="auto"/>
        <w:left w:val="none" w:sz="0" w:space="0" w:color="auto"/>
        <w:bottom w:val="none" w:sz="0" w:space="0" w:color="auto"/>
        <w:right w:val="none" w:sz="0" w:space="0" w:color="auto"/>
      </w:divBdr>
    </w:div>
    <w:div w:id="761028830">
      <w:bodyDiv w:val="1"/>
      <w:marLeft w:val="0"/>
      <w:marRight w:val="0"/>
      <w:marTop w:val="0"/>
      <w:marBottom w:val="0"/>
      <w:divBdr>
        <w:top w:val="none" w:sz="0" w:space="0" w:color="auto"/>
        <w:left w:val="none" w:sz="0" w:space="0" w:color="auto"/>
        <w:bottom w:val="none" w:sz="0" w:space="0" w:color="auto"/>
        <w:right w:val="none" w:sz="0" w:space="0" w:color="auto"/>
      </w:divBdr>
      <w:divsChild>
        <w:div w:id="5717854">
          <w:marLeft w:val="1166"/>
          <w:marRight w:val="0"/>
          <w:marTop w:val="115"/>
          <w:marBottom w:val="0"/>
          <w:divBdr>
            <w:top w:val="none" w:sz="0" w:space="0" w:color="auto"/>
            <w:left w:val="none" w:sz="0" w:space="0" w:color="auto"/>
            <w:bottom w:val="none" w:sz="0" w:space="0" w:color="auto"/>
            <w:right w:val="none" w:sz="0" w:space="0" w:color="auto"/>
          </w:divBdr>
        </w:div>
        <w:div w:id="80416322">
          <w:marLeft w:val="1166"/>
          <w:marRight w:val="0"/>
          <w:marTop w:val="115"/>
          <w:marBottom w:val="0"/>
          <w:divBdr>
            <w:top w:val="none" w:sz="0" w:space="0" w:color="auto"/>
            <w:left w:val="none" w:sz="0" w:space="0" w:color="auto"/>
            <w:bottom w:val="none" w:sz="0" w:space="0" w:color="auto"/>
            <w:right w:val="none" w:sz="0" w:space="0" w:color="auto"/>
          </w:divBdr>
        </w:div>
        <w:div w:id="186725159">
          <w:marLeft w:val="1166"/>
          <w:marRight w:val="0"/>
          <w:marTop w:val="115"/>
          <w:marBottom w:val="0"/>
          <w:divBdr>
            <w:top w:val="none" w:sz="0" w:space="0" w:color="auto"/>
            <w:left w:val="none" w:sz="0" w:space="0" w:color="auto"/>
            <w:bottom w:val="none" w:sz="0" w:space="0" w:color="auto"/>
            <w:right w:val="none" w:sz="0" w:space="0" w:color="auto"/>
          </w:divBdr>
        </w:div>
        <w:div w:id="436366537">
          <w:marLeft w:val="547"/>
          <w:marRight w:val="0"/>
          <w:marTop w:val="134"/>
          <w:marBottom w:val="0"/>
          <w:divBdr>
            <w:top w:val="none" w:sz="0" w:space="0" w:color="auto"/>
            <w:left w:val="none" w:sz="0" w:space="0" w:color="auto"/>
            <w:bottom w:val="none" w:sz="0" w:space="0" w:color="auto"/>
            <w:right w:val="none" w:sz="0" w:space="0" w:color="auto"/>
          </w:divBdr>
        </w:div>
        <w:div w:id="580871911">
          <w:marLeft w:val="547"/>
          <w:marRight w:val="0"/>
          <w:marTop w:val="134"/>
          <w:marBottom w:val="0"/>
          <w:divBdr>
            <w:top w:val="none" w:sz="0" w:space="0" w:color="auto"/>
            <w:left w:val="none" w:sz="0" w:space="0" w:color="auto"/>
            <w:bottom w:val="none" w:sz="0" w:space="0" w:color="auto"/>
            <w:right w:val="none" w:sz="0" w:space="0" w:color="auto"/>
          </w:divBdr>
        </w:div>
        <w:div w:id="838354682">
          <w:marLeft w:val="1166"/>
          <w:marRight w:val="0"/>
          <w:marTop w:val="115"/>
          <w:marBottom w:val="0"/>
          <w:divBdr>
            <w:top w:val="none" w:sz="0" w:space="0" w:color="auto"/>
            <w:left w:val="none" w:sz="0" w:space="0" w:color="auto"/>
            <w:bottom w:val="none" w:sz="0" w:space="0" w:color="auto"/>
            <w:right w:val="none" w:sz="0" w:space="0" w:color="auto"/>
          </w:divBdr>
        </w:div>
        <w:div w:id="1160150673">
          <w:marLeft w:val="1166"/>
          <w:marRight w:val="0"/>
          <w:marTop w:val="115"/>
          <w:marBottom w:val="0"/>
          <w:divBdr>
            <w:top w:val="none" w:sz="0" w:space="0" w:color="auto"/>
            <w:left w:val="none" w:sz="0" w:space="0" w:color="auto"/>
            <w:bottom w:val="none" w:sz="0" w:space="0" w:color="auto"/>
            <w:right w:val="none" w:sz="0" w:space="0" w:color="auto"/>
          </w:divBdr>
        </w:div>
        <w:div w:id="1539509060">
          <w:marLeft w:val="1166"/>
          <w:marRight w:val="0"/>
          <w:marTop w:val="115"/>
          <w:marBottom w:val="0"/>
          <w:divBdr>
            <w:top w:val="none" w:sz="0" w:space="0" w:color="auto"/>
            <w:left w:val="none" w:sz="0" w:space="0" w:color="auto"/>
            <w:bottom w:val="none" w:sz="0" w:space="0" w:color="auto"/>
            <w:right w:val="none" w:sz="0" w:space="0" w:color="auto"/>
          </w:divBdr>
        </w:div>
        <w:div w:id="2072851008">
          <w:marLeft w:val="1166"/>
          <w:marRight w:val="0"/>
          <w:marTop w:val="115"/>
          <w:marBottom w:val="0"/>
          <w:divBdr>
            <w:top w:val="none" w:sz="0" w:space="0" w:color="auto"/>
            <w:left w:val="none" w:sz="0" w:space="0" w:color="auto"/>
            <w:bottom w:val="none" w:sz="0" w:space="0" w:color="auto"/>
            <w:right w:val="none" w:sz="0" w:space="0" w:color="auto"/>
          </w:divBdr>
        </w:div>
      </w:divsChild>
    </w:div>
    <w:div w:id="762802611">
      <w:bodyDiv w:val="1"/>
      <w:marLeft w:val="0"/>
      <w:marRight w:val="0"/>
      <w:marTop w:val="0"/>
      <w:marBottom w:val="0"/>
      <w:divBdr>
        <w:top w:val="none" w:sz="0" w:space="0" w:color="auto"/>
        <w:left w:val="none" w:sz="0" w:space="0" w:color="auto"/>
        <w:bottom w:val="none" w:sz="0" w:space="0" w:color="auto"/>
        <w:right w:val="none" w:sz="0" w:space="0" w:color="auto"/>
      </w:divBdr>
      <w:divsChild>
        <w:div w:id="414281880">
          <w:marLeft w:val="547"/>
          <w:marRight w:val="0"/>
          <w:marTop w:val="115"/>
          <w:marBottom w:val="0"/>
          <w:divBdr>
            <w:top w:val="none" w:sz="0" w:space="0" w:color="auto"/>
            <w:left w:val="none" w:sz="0" w:space="0" w:color="auto"/>
            <w:bottom w:val="none" w:sz="0" w:space="0" w:color="auto"/>
            <w:right w:val="none" w:sz="0" w:space="0" w:color="auto"/>
          </w:divBdr>
        </w:div>
        <w:div w:id="761338099">
          <w:marLeft w:val="1166"/>
          <w:marRight w:val="0"/>
          <w:marTop w:val="96"/>
          <w:marBottom w:val="0"/>
          <w:divBdr>
            <w:top w:val="none" w:sz="0" w:space="0" w:color="auto"/>
            <w:left w:val="none" w:sz="0" w:space="0" w:color="auto"/>
            <w:bottom w:val="none" w:sz="0" w:space="0" w:color="auto"/>
            <w:right w:val="none" w:sz="0" w:space="0" w:color="auto"/>
          </w:divBdr>
        </w:div>
      </w:divsChild>
    </w:div>
    <w:div w:id="769397351">
      <w:bodyDiv w:val="1"/>
      <w:marLeft w:val="0"/>
      <w:marRight w:val="0"/>
      <w:marTop w:val="0"/>
      <w:marBottom w:val="0"/>
      <w:divBdr>
        <w:top w:val="none" w:sz="0" w:space="0" w:color="auto"/>
        <w:left w:val="none" w:sz="0" w:space="0" w:color="auto"/>
        <w:bottom w:val="none" w:sz="0" w:space="0" w:color="auto"/>
        <w:right w:val="none" w:sz="0" w:space="0" w:color="auto"/>
      </w:divBdr>
      <w:divsChild>
        <w:div w:id="143788618">
          <w:marLeft w:val="1166"/>
          <w:marRight w:val="0"/>
          <w:marTop w:val="96"/>
          <w:marBottom w:val="0"/>
          <w:divBdr>
            <w:top w:val="none" w:sz="0" w:space="0" w:color="auto"/>
            <w:left w:val="none" w:sz="0" w:space="0" w:color="auto"/>
            <w:bottom w:val="none" w:sz="0" w:space="0" w:color="auto"/>
            <w:right w:val="none" w:sz="0" w:space="0" w:color="auto"/>
          </w:divBdr>
        </w:div>
        <w:div w:id="1036154133">
          <w:marLeft w:val="547"/>
          <w:marRight w:val="0"/>
          <w:marTop w:val="96"/>
          <w:marBottom w:val="0"/>
          <w:divBdr>
            <w:top w:val="none" w:sz="0" w:space="0" w:color="auto"/>
            <w:left w:val="none" w:sz="0" w:space="0" w:color="auto"/>
            <w:bottom w:val="none" w:sz="0" w:space="0" w:color="auto"/>
            <w:right w:val="none" w:sz="0" w:space="0" w:color="auto"/>
          </w:divBdr>
        </w:div>
        <w:div w:id="1271351302">
          <w:marLeft w:val="1166"/>
          <w:marRight w:val="0"/>
          <w:marTop w:val="96"/>
          <w:marBottom w:val="0"/>
          <w:divBdr>
            <w:top w:val="none" w:sz="0" w:space="0" w:color="auto"/>
            <w:left w:val="none" w:sz="0" w:space="0" w:color="auto"/>
            <w:bottom w:val="none" w:sz="0" w:space="0" w:color="auto"/>
            <w:right w:val="none" w:sz="0" w:space="0" w:color="auto"/>
          </w:divBdr>
        </w:div>
        <w:div w:id="1687097135">
          <w:marLeft w:val="547"/>
          <w:marRight w:val="0"/>
          <w:marTop w:val="96"/>
          <w:marBottom w:val="0"/>
          <w:divBdr>
            <w:top w:val="none" w:sz="0" w:space="0" w:color="auto"/>
            <w:left w:val="none" w:sz="0" w:space="0" w:color="auto"/>
            <w:bottom w:val="none" w:sz="0" w:space="0" w:color="auto"/>
            <w:right w:val="none" w:sz="0" w:space="0" w:color="auto"/>
          </w:divBdr>
        </w:div>
      </w:divsChild>
    </w:div>
    <w:div w:id="773402615">
      <w:bodyDiv w:val="1"/>
      <w:marLeft w:val="0"/>
      <w:marRight w:val="0"/>
      <w:marTop w:val="0"/>
      <w:marBottom w:val="0"/>
      <w:divBdr>
        <w:top w:val="none" w:sz="0" w:space="0" w:color="auto"/>
        <w:left w:val="none" w:sz="0" w:space="0" w:color="auto"/>
        <w:bottom w:val="none" w:sz="0" w:space="0" w:color="auto"/>
        <w:right w:val="none" w:sz="0" w:space="0" w:color="auto"/>
      </w:divBdr>
    </w:div>
    <w:div w:id="775557148">
      <w:bodyDiv w:val="1"/>
      <w:marLeft w:val="0"/>
      <w:marRight w:val="0"/>
      <w:marTop w:val="0"/>
      <w:marBottom w:val="0"/>
      <w:divBdr>
        <w:top w:val="none" w:sz="0" w:space="0" w:color="auto"/>
        <w:left w:val="none" w:sz="0" w:space="0" w:color="auto"/>
        <w:bottom w:val="none" w:sz="0" w:space="0" w:color="auto"/>
        <w:right w:val="none" w:sz="0" w:space="0" w:color="auto"/>
      </w:divBdr>
      <w:divsChild>
        <w:div w:id="128474600">
          <w:marLeft w:val="1166"/>
          <w:marRight w:val="0"/>
          <w:marTop w:val="115"/>
          <w:marBottom w:val="0"/>
          <w:divBdr>
            <w:top w:val="none" w:sz="0" w:space="0" w:color="auto"/>
            <w:left w:val="none" w:sz="0" w:space="0" w:color="auto"/>
            <w:bottom w:val="none" w:sz="0" w:space="0" w:color="auto"/>
            <w:right w:val="none" w:sz="0" w:space="0" w:color="auto"/>
          </w:divBdr>
        </w:div>
        <w:div w:id="193276547">
          <w:marLeft w:val="547"/>
          <w:marRight w:val="0"/>
          <w:marTop w:val="134"/>
          <w:marBottom w:val="0"/>
          <w:divBdr>
            <w:top w:val="none" w:sz="0" w:space="0" w:color="auto"/>
            <w:left w:val="none" w:sz="0" w:space="0" w:color="auto"/>
            <w:bottom w:val="none" w:sz="0" w:space="0" w:color="auto"/>
            <w:right w:val="none" w:sz="0" w:space="0" w:color="auto"/>
          </w:divBdr>
        </w:div>
        <w:div w:id="827937757">
          <w:marLeft w:val="1166"/>
          <w:marRight w:val="0"/>
          <w:marTop w:val="115"/>
          <w:marBottom w:val="0"/>
          <w:divBdr>
            <w:top w:val="none" w:sz="0" w:space="0" w:color="auto"/>
            <w:left w:val="none" w:sz="0" w:space="0" w:color="auto"/>
            <w:bottom w:val="none" w:sz="0" w:space="0" w:color="auto"/>
            <w:right w:val="none" w:sz="0" w:space="0" w:color="auto"/>
          </w:divBdr>
        </w:div>
        <w:div w:id="1370644526">
          <w:marLeft w:val="547"/>
          <w:marRight w:val="0"/>
          <w:marTop w:val="134"/>
          <w:marBottom w:val="0"/>
          <w:divBdr>
            <w:top w:val="none" w:sz="0" w:space="0" w:color="auto"/>
            <w:left w:val="none" w:sz="0" w:space="0" w:color="auto"/>
            <w:bottom w:val="none" w:sz="0" w:space="0" w:color="auto"/>
            <w:right w:val="none" w:sz="0" w:space="0" w:color="auto"/>
          </w:divBdr>
        </w:div>
        <w:div w:id="1502311479">
          <w:marLeft w:val="1166"/>
          <w:marRight w:val="0"/>
          <w:marTop w:val="115"/>
          <w:marBottom w:val="0"/>
          <w:divBdr>
            <w:top w:val="none" w:sz="0" w:space="0" w:color="auto"/>
            <w:left w:val="none" w:sz="0" w:space="0" w:color="auto"/>
            <w:bottom w:val="none" w:sz="0" w:space="0" w:color="auto"/>
            <w:right w:val="none" w:sz="0" w:space="0" w:color="auto"/>
          </w:divBdr>
        </w:div>
      </w:divsChild>
    </w:div>
    <w:div w:id="782920865">
      <w:bodyDiv w:val="1"/>
      <w:marLeft w:val="0"/>
      <w:marRight w:val="0"/>
      <w:marTop w:val="0"/>
      <w:marBottom w:val="0"/>
      <w:divBdr>
        <w:top w:val="none" w:sz="0" w:space="0" w:color="auto"/>
        <w:left w:val="none" w:sz="0" w:space="0" w:color="auto"/>
        <w:bottom w:val="none" w:sz="0" w:space="0" w:color="auto"/>
        <w:right w:val="none" w:sz="0" w:space="0" w:color="auto"/>
      </w:divBdr>
      <w:divsChild>
        <w:div w:id="203099195">
          <w:marLeft w:val="547"/>
          <w:marRight w:val="0"/>
          <w:marTop w:val="115"/>
          <w:marBottom w:val="0"/>
          <w:divBdr>
            <w:top w:val="none" w:sz="0" w:space="0" w:color="auto"/>
            <w:left w:val="none" w:sz="0" w:space="0" w:color="auto"/>
            <w:bottom w:val="none" w:sz="0" w:space="0" w:color="auto"/>
            <w:right w:val="none" w:sz="0" w:space="0" w:color="auto"/>
          </w:divBdr>
        </w:div>
        <w:div w:id="307515421">
          <w:marLeft w:val="547"/>
          <w:marRight w:val="0"/>
          <w:marTop w:val="115"/>
          <w:marBottom w:val="0"/>
          <w:divBdr>
            <w:top w:val="none" w:sz="0" w:space="0" w:color="auto"/>
            <w:left w:val="none" w:sz="0" w:space="0" w:color="auto"/>
            <w:bottom w:val="none" w:sz="0" w:space="0" w:color="auto"/>
            <w:right w:val="none" w:sz="0" w:space="0" w:color="auto"/>
          </w:divBdr>
        </w:div>
        <w:div w:id="643780220">
          <w:marLeft w:val="547"/>
          <w:marRight w:val="0"/>
          <w:marTop w:val="115"/>
          <w:marBottom w:val="0"/>
          <w:divBdr>
            <w:top w:val="none" w:sz="0" w:space="0" w:color="auto"/>
            <w:left w:val="none" w:sz="0" w:space="0" w:color="auto"/>
            <w:bottom w:val="none" w:sz="0" w:space="0" w:color="auto"/>
            <w:right w:val="none" w:sz="0" w:space="0" w:color="auto"/>
          </w:divBdr>
        </w:div>
        <w:div w:id="1432121072">
          <w:marLeft w:val="547"/>
          <w:marRight w:val="0"/>
          <w:marTop w:val="115"/>
          <w:marBottom w:val="0"/>
          <w:divBdr>
            <w:top w:val="none" w:sz="0" w:space="0" w:color="auto"/>
            <w:left w:val="none" w:sz="0" w:space="0" w:color="auto"/>
            <w:bottom w:val="none" w:sz="0" w:space="0" w:color="auto"/>
            <w:right w:val="none" w:sz="0" w:space="0" w:color="auto"/>
          </w:divBdr>
        </w:div>
      </w:divsChild>
    </w:div>
    <w:div w:id="783961455">
      <w:bodyDiv w:val="1"/>
      <w:marLeft w:val="0"/>
      <w:marRight w:val="0"/>
      <w:marTop w:val="0"/>
      <w:marBottom w:val="0"/>
      <w:divBdr>
        <w:top w:val="none" w:sz="0" w:space="0" w:color="auto"/>
        <w:left w:val="none" w:sz="0" w:space="0" w:color="auto"/>
        <w:bottom w:val="none" w:sz="0" w:space="0" w:color="auto"/>
        <w:right w:val="none" w:sz="0" w:space="0" w:color="auto"/>
      </w:divBdr>
      <w:divsChild>
        <w:div w:id="261692646">
          <w:marLeft w:val="1166"/>
          <w:marRight w:val="0"/>
          <w:marTop w:val="115"/>
          <w:marBottom w:val="0"/>
          <w:divBdr>
            <w:top w:val="none" w:sz="0" w:space="0" w:color="auto"/>
            <w:left w:val="none" w:sz="0" w:space="0" w:color="auto"/>
            <w:bottom w:val="none" w:sz="0" w:space="0" w:color="auto"/>
            <w:right w:val="none" w:sz="0" w:space="0" w:color="auto"/>
          </w:divBdr>
        </w:div>
        <w:div w:id="1497769033">
          <w:marLeft w:val="547"/>
          <w:marRight w:val="0"/>
          <w:marTop w:val="134"/>
          <w:marBottom w:val="0"/>
          <w:divBdr>
            <w:top w:val="none" w:sz="0" w:space="0" w:color="auto"/>
            <w:left w:val="none" w:sz="0" w:space="0" w:color="auto"/>
            <w:bottom w:val="none" w:sz="0" w:space="0" w:color="auto"/>
            <w:right w:val="none" w:sz="0" w:space="0" w:color="auto"/>
          </w:divBdr>
        </w:div>
      </w:divsChild>
    </w:div>
    <w:div w:id="792331645">
      <w:bodyDiv w:val="1"/>
      <w:marLeft w:val="0"/>
      <w:marRight w:val="0"/>
      <w:marTop w:val="0"/>
      <w:marBottom w:val="0"/>
      <w:divBdr>
        <w:top w:val="none" w:sz="0" w:space="0" w:color="auto"/>
        <w:left w:val="none" w:sz="0" w:space="0" w:color="auto"/>
        <w:bottom w:val="none" w:sz="0" w:space="0" w:color="auto"/>
        <w:right w:val="none" w:sz="0" w:space="0" w:color="auto"/>
      </w:divBdr>
      <w:divsChild>
        <w:div w:id="779880530">
          <w:marLeft w:val="1166"/>
          <w:marRight w:val="0"/>
          <w:marTop w:val="96"/>
          <w:marBottom w:val="0"/>
          <w:divBdr>
            <w:top w:val="none" w:sz="0" w:space="0" w:color="auto"/>
            <w:left w:val="none" w:sz="0" w:space="0" w:color="auto"/>
            <w:bottom w:val="none" w:sz="0" w:space="0" w:color="auto"/>
            <w:right w:val="none" w:sz="0" w:space="0" w:color="auto"/>
          </w:divBdr>
        </w:div>
        <w:div w:id="787316189">
          <w:marLeft w:val="547"/>
          <w:marRight w:val="0"/>
          <w:marTop w:val="96"/>
          <w:marBottom w:val="0"/>
          <w:divBdr>
            <w:top w:val="none" w:sz="0" w:space="0" w:color="auto"/>
            <w:left w:val="none" w:sz="0" w:space="0" w:color="auto"/>
            <w:bottom w:val="none" w:sz="0" w:space="0" w:color="auto"/>
            <w:right w:val="none" w:sz="0" w:space="0" w:color="auto"/>
          </w:divBdr>
        </w:div>
        <w:div w:id="1080761412">
          <w:marLeft w:val="547"/>
          <w:marRight w:val="0"/>
          <w:marTop w:val="115"/>
          <w:marBottom w:val="0"/>
          <w:divBdr>
            <w:top w:val="none" w:sz="0" w:space="0" w:color="auto"/>
            <w:left w:val="none" w:sz="0" w:space="0" w:color="auto"/>
            <w:bottom w:val="none" w:sz="0" w:space="0" w:color="auto"/>
            <w:right w:val="none" w:sz="0" w:space="0" w:color="auto"/>
          </w:divBdr>
        </w:div>
        <w:div w:id="1272665058">
          <w:marLeft w:val="1166"/>
          <w:marRight w:val="0"/>
          <w:marTop w:val="96"/>
          <w:marBottom w:val="0"/>
          <w:divBdr>
            <w:top w:val="none" w:sz="0" w:space="0" w:color="auto"/>
            <w:left w:val="none" w:sz="0" w:space="0" w:color="auto"/>
            <w:bottom w:val="none" w:sz="0" w:space="0" w:color="auto"/>
            <w:right w:val="none" w:sz="0" w:space="0" w:color="auto"/>
          </w:divBdr>
        </w:div>
        <w:div w:id="1878930985">
          <w:marLeft w:val="1166"/>
          <w:marRight w:val="0"/>
          <w:marTop w:val="96"/>
          <w:marBottom w:val="0"/>
          <w:divBdr>
            <w:top w:val="none" w:sz="0" w:space="0" w:color="auto"/>
            <w:left w:val="none" w:sz="0" w:space="0" w:color="auto"/>
            <w:bottom w:val="none" w:sz="0" w:space="0" w:color="auto"/>
            <w:right w:val="none" w:sz="0" w:space="0" w:color="auto"/>
          </w:divBdr>
        </w:div>
      </w:divsChild>
    </w:div>
    <w:div w:id="795756186">
      <w:bodyDiv w:val="1"/>
      <w:marLeft w:val="0"/>
      <w:marRight w:val="0"/>
      <w:marTop w:val="0"/>
      <w:marBottom w:val="0"/>
      <w:divBdr>
        <w:top w:val="none" w:sz="0" w:space="0" w:color="auto"/>
        <w:left w:val="none" w:sz="0" w:space="0" w:color="auto"/>
        <w:bottom w:val="none" w:sz="0" w:space="0" w:color="auto"/>
        <w:right w:val="none" w:sz="0" w:space="0" w:color="auto"/>
      </w:divBdr>
    </w:div>
    <w:div w:id="808985108">
      <w:bodyDiv w:val="1"/>
      <w:marLeft w:val="0"/>
      <w:marRight w:val="0"/>
      <w:marTop w:val="0"/>
      <w:marBottom w:val="0"/>
      <w:divBdr>
        <w:top w:val="none" w:sz="0" w:space="0" w:color="auto"/>
        <w:left w:val="none" w:sz="0" w:space="0" w:color="auto"/>
        <w:bottom w:val="none" w:sz="0" w:space="0" w:color="auto"/>
        <w:right w:val="none" w:sz="0" w:space="0" w:color="auto"/>
      </w:divBdr>
    </w:div>
    <w:div w:id="826360411">
      <w:bodyDiv w:val="1"/>
      <w:marLeft w:val="0"/>
      <w:marRight w:val="0"/>
      <w:marTop w:val="0"/>
      <w:marBottom w:val="0"/>
      <w:divBdr>
        <w:top w:val="none" w:sz="0" w:space="0" w:color="auto"/>
        <w:left w:val="none" w:sz="0" w:space="0" w:color="auto"/>
        <w:bottom w:val="none" w:sz="0" w:space="0" w:color="auto"/>
        <w:right w:val="none" w:sz="0" w:space="0" w:color="auto"/>
      </w:divBdr>
      <w:divsChild>
        <w:div w:id="73824800">
          <w:marLeft w:val="446"/>
          <w:marRight w:val="0"/>
          <w:marTop w:val="115"/>
          <w:marBottom w:val="0"/>
          <w:divBdr>
            <w:top w:val="none" w:sz="0" w:space="0" w:color="auto"/>
            <w:left w:val="none" w:sz="0" w:space="0" w:color="auto"/>
            <w:bottom w:val="none" w:sz="0" w:space="0" w:color="auto"/>
            <w:right w:val="none" w:sz="0" w:space="0" w:color="auto"/>
          </w:divBdr>
        </w:div>
        <w:div w:id="135296220">
          <w:marLeft w:val="1267"/>
          <w:marRight w:val="0"/>
          <w:marTop w:val="82"/>
          <w:marBottom w:val="0"/>
          <w:divBdr>
            <w:top w:val="none" w:sz="0" w:space="0" w:color="auto"/>
            <w:left w:val="none" w:sz="0" w:space="0" w:color="auto"/>
            <w:bottom w:val="none" w:sz="0" w:space="0" w:color="auto"/>
            <w:right w:val="none" w:sz="0" w:space="0" w:color="auto"/>
          </w:divBdr>
        </w:div>
        <w:div w:id="216624444">
          <w:marLeft w:val="446"/>
          <w:marRight w:val="0"/>
          <w:marTop w:val="115"/>
          <w:marBottom w:val="0"/>
          <w:divBdr>
            <w:top w:val="none" w:sz="0" w:space="0" w:color="auto"/>
            <w:left w:val="none" w:sz="0" w:space="0" w:color="auto"/>
            <w:bottom w:val="none" w:sz="0" w:space="0" w:color="auto"/>
            <w:right w:val="none" w:sz="0" w:space="0" w:color="auto"/>
          </w:divBdr>
        </w:div>
        <w:div w:id="489640953">
          <w:marLeft w:val="1267"/>
          <w:marRight w:val="0"/>
          <w:marTop w:val="82"/>
          <w:marBottom w:val="0"/>
          <w:divBdr>
            <w:top w:val="none" w:sz="0" w:space="0" w:color="auto"/>
            <w:left w:val="none" w:sz="0" w:space="0" w:color="auto"/>
            <w:bottom w:val="none" w:sz="0" w:space="0" w:color="auto"/>
            <w:right w:val="none" w:sz="0" w:space="0" w:color="auto"/>
          </w:divBdr>
        </w:div>
        <w:div w:id="759134092">
          <w:marLeft w:val="1267"/>
          <w:marRight w:val="0"/>
          <w:marTop w:val="82"/>
          <w:marBottom w:val="0"/>
          <w:divBdr>
            <w:top w:val="none" w:sz="0" w:space="0" w:color="auto"/>
            <w:left w:val="none" w:sz="0" w:space="0" w:color="auto"/>
            <w:bottom w:val="none" w:sz="0" w:space="0" w:color="auto"/>
            <w:right w:val="none" w:sz="0" w:space="0" w:color="auto"/>
          </w:divBdr>
        </w:div>
        <w:div w:id="854684755">
          <w:marLeft w:val="446"/>
          <w:marRight w:val="0"/>
          <w:marTop w:val="115"/>
          <w:marBottom w:val="0"/>
          <w:divBdr>
            <w:top w:val="none" w:sz="0" w:space="0" w:color="auto"/>
            <w:left w:val="none" w:sz="0" w:space="0" w:color="auto"/>
            <w:bottom w:val="none" w:sz="0" w:space="0" w:color="auto"/>
            <w:right w:val="none" w:sz="0" w:space="0" w:color="auto"/>
          </w:divBdr>
        </w:div>
        <w:div w:id="870997252">
          <w:marLeft w:val="1267"/>
          <w:marRight w:val="0"/>
          <w:marTop w:val="82"/>
          <w:marBottom w:val="0"/>
          <w:divBdr>
            <w:top w:val="none" w:sz="0" w:space="0" w:color="auto"/>
            <w:left w:val="none" w:sz="0" w:space="0" w:color="auto"/>
            <w:bottom w:val="none" w:sz="0" w:space="0" w:color="auto"/>
            <w:right w:val="none" w:sz="0" w:space="0" w:color="auto"/>
          </w:divBdr>
        </w:div>
        <w:div w:id="1363940903">
          <w:marLeft w:val="1267"/>
          <w:marRight w:val="0"/>
          <w:marTop w:val="91"/>
          <w:marBottom w:val="0"/>
          <w:divBdr>
            <w:top w:val="none" w:sz="0" w:space="0" w:color="auto"/>
            <w:left w:val="none" w:sz="0" w:space="0" w:color="auto"/>
            <w:bottom w:val="none" w:sz="0" w:space="0" w:color="auto"/>
            <w:right w:val="none" w:sz="0" w:space="0" w:color="auto"/>
          </w:divBdr>
        </w:div>
        <w:div w:id="1482111292">
          <w:marLeft w:val="1267"/>
          <w:marRight w:val="0"/>
          <w:marTop w:val="82"/>
          <w:marBottom w:val="0"/>
          <w:divBdr>
            <w:top w:val="none" w:sz="0" w:space="0" w:color="auto"/>
            <w:left w:val="none" w:sz="0" w:space="0" w:color="auto"/>
            <w:bottom w:val="none" w:sz="0" w:space="0" w:color="auto"/>
            <w:right w:val="none" w:sz="0" w:space="0" w:color="auto"/>
          </w:divBdr>
        </w:div>
        <w:div w:id="1488857215">
          <w:marLeft w:val="1267"/>
          <w:marRight w:val="0"/>
          <w:marTop w:val="82"/>
          <w:marBottom w:val="0"/>
          <w:divBdr>
            <w:top w:val="none" w:sz="0" w:space="0" w:color="auto"/>
            <w:left w:val="none" w:sz="0" w:space="0" w:color="auto"/>
            <w:bottom w:val="none" w:sz="0" w:space="0" w:color="auto"/>
            <w:right w:val="none" w:sz="0" w:space="0" w:color="auto"/>
          </w:divBdr>
        </w:div>
        <w:div w:id="1518033423">
          <w:marLeft w:val="1267"/>
          <w:marRight w:val="0"/>
          <w:marTop w:val="82"/>
          <w:marBottom w:val="0"/>
          <w:divBdr>
            <w:top w:val="none" w:sz="0" w:space="0" w:color="auto"/>
            <w:left w:val="none" w:sz="0" w:space="0" w:color="auto"/>
            <w:bottom w:val="none" w:sz="0" w:space="0" w:color="auto"/>
            <w:right w:val="none" w:sz="0" w:space="0" w:color="auto"/>
          </w:divBdr>
        </w:div>
        <w:div w:id="1795444124">
          <w:marLeft w:val="446"/>
          <w:marRight w:val="0"/>
          <w:marTop w:val="115"/>
          <w:marBottom w:val="0"/>
          <w:divBdr>
            <w:top w:val="none" w:sz="0" w:space="0" w:color="auto"/>
            <w:left w:val="none" w:sz="0" w:space="0" w:color="auto"/>
            <w:bottom w:val="none" w:sz="0" w:space="0" w:color="auto"/>
            <w:right w:val="none" w:sz="0" w:space="0" w:color="auto"/>
          </w:divBdr>
        </w:div>
      </w:divsChild>
    </w:div>
    <w:div w:id="839004601">
      <w:bodyDiv w:val="1"/>
      <w:marLeft w:val="0"/>
      <w:marRight w:val="0"/>
      <w:marTop w:val="0"/>
      <w:marBottom w:val="0"/>
      <w:divBdr>
        <w:top w:val="none" w:sz="0" w:space="0" w:color="auto"/>
        <w:left w:val="none" w:sz="0" w:space="0" w:color="auto"/>
        <w:bottom w:val="none" w:sz="0" w:space="0" w:color="auto"/>
        <w:right w:val="none" w:sz="0" w:space="0" w:color="auto"/>
      </w:divBdr>
      <w:divsChild>
        <w:div w:id="1868372303">
          <w:marLeft w:val="547"/>
          <w:marRight w:val="0"/>
          <w:marTop w:val="134"/>
          <w:marBottom w:val="0"/>
          <w:divBdr>
            <w:top w:val="none" w:sz="0" w:space="0" w:color="auto"/>
            <w:left w:val="none" w:sz="0" w:space="0" w:color="auto"/>
            <w:bottom w:val="none" w:sz="0" w:space="0" w:color="auto"/>
            <w:right w:val="none" w:sz="0" w:space="0" w:color="auto"/>
          </w:divBdr>
        </w:div>
        <w:div w:id="2022971720">
          <w:marLeft w:val="1166"/>
          <w:marRight w:val="0"/>
          <w:marTop w:val="115"/>
          <w:marBottom w:val="0"/>
          <w:divBdr>
            <w:top w:val="none" w:sz="0" w:space="0" w:color="auto"/>
            <w:left w:val="none" w:sz="0" w:space="0" w:color="auto"/>
            <w:bottom w:val="none" w:sz="0" w:space="0" w:color="auto"/>
            <w:right w:val="none" w:sz="0" w:space="0" w:color="auto"/>
          </w:divBdr>
        </w:div>
        <w:div w:id="2039617442">
          <w:marLeft w:val="1166"/>
          <w:marRight w:val="0"/>
          <w:marTop w:val="115"/>
          <w:marBottom w:val="0"/>
          <w:divBdr>
            <w:top w:val="none" w:sz="0" w:space="0" w:color="auto"/>
            <w:left w:val="none" w:sz="0" w:space="0" w:color="auto"/>
            <w:bottom w:val="none" w:sz="0" w:space="0" w:color="auto"/>
            <w:right w:val="none" w:sz="0" w:space="0" w:color="auto"/>
          </w:divBdr>
        </w:div>
      </w:divsChild>
    </w:div>
    <w:div w:id="856314838">
      <w:bodyDiv w:val="1"/>
      <w:marLeft w:val="0"/>
      <w:marRight w:val="0"/>
      <w:marTop w:val="0"/>
      <w:marBottom w:val="0"/>
      <w:divBdr>
        <w:top w:val="none" w:sz="0" w:space="0" w:color="auto"/>
        <w:left w:val="none" w:sz="0" w:space="0" w:color="auto"/>
        <w:bottom w:val="none" w:sz="0" w:space="0" w:color="auto"/>
        <w:right w:val="none" w:sz="0" w:space="0" w:color="auto"/>
      </w:divBdr>
      <w:divsChild>
        <w:div w:id="264189515">
          <w:marLeft w:val="1166"/>
          <w:marRight w:val="0"/>
          <w:marTop w:val="77"/>
          <w:marBottom w:val="0"/>
          <w:divBdr>
            <w:top w:val="none" w:sz="0" w:space="0" w:color="auto"/>
            <w:left w:val="none" w:sz="0" w:space="0" w:color="auto"/>
            <w:bottom w:val="none" w:sz="0" w:space="0" w:color="auto"/>
            <w:right w:val="none" w:sz="0" w:space="0" w:color="auto"/>
          </w:divBdr>
        </w:div>
        <w:div w:id="334304281">
          <w:marLeft w:val="1166"/>
          <w:marRight w:val="0"/>
          <w:marTop w:val="77"/>
          <w:marBottom w:val="0"/>
          <w:divBdr>
            <w:top w:val="none" w:sz="0" w:space="0" w:color="auto"/>
            <w:left w:val="none" w:sz="0" w:space="0" w:color="auto"/>
            <w:bottom w:val="none" w:sz="0" w:space="0" w:color="auto"/>
            <w:right w:val="none" w:sz="0" w:space="0" w:color="auto"/>
          </w:divBdr>
        </w:div>
        <w:div w:id="761293749">
          <w:marLeft w:val="1166"/>
          <w:marRight w:val="0"/>
          <w:marTop w:val="77"/>
          <w:marBottom w:val="0"/>
          <w:divBdr>
            <w:top w:val="none" w:sz="0" w:space="0" w:color="auto"/>
            <w:left w:val="none" w:sz="0" w:space="0" w:color="auto"/>
            <w:bottom w:val="none" w:sz="0" w:space="0" w:color="auto"/>
            <w:right w:val="none" w:sz="0" w:space="0" w:color="auto"/>
          </w:divBdr>
        </w:div>
        <w:div w:id="2100564210">
          <w:marLeft w:val="1166"/>
          <w:marRight w:val="0"/>
          <w:marTop w:val="77"/>
          <w:marBottom w:val="0"/>
          <w:divBdr>
            <w:top w:val="none" w:sz="0" w:space="0" w:color="auto"/>
            <w:left w:val="none" w:sz="0" w:space="0" w:color="auto"/>
            <w:bottom w:val="none" w:sz="0" w:space="0" w:color="auto"/>
            <w:right w:val="none" w:sz="0" w:space="0" w:color="auto"/>
          </w:divBdr>
        </w:div>
      </w:divsChild>
    </w:div>
    <w:div w:id="858809522">
      <w:bodyDiv w:val="1"/>
      <w:marLeft w:val="0"/>
      <w:marRight w:val="0"/>
      <w:marTop w:val="0"/>
      <w:marBottom w:val="0"/>
      <w:divBdr>
        <w:top w:val="none" w:sz="0" w:space="0" w:color="auto"/>
        <w:left w:val="none" w:sz="0" w:space="0" w:color="auto"/>
        <w:bottom w:val="none" w:sz="0" w:space="0" w:color="auto"/>
        <w:right w:val="none" w:sz="0" w:space="0" w:color="auto"/>
      </w:divBdr>
      <w:divsChild>
        <w:div w:id="805706425">
          <w:marLeft w:val="547"/>
          <w:marRight w:val="0"/>
          <w:marTop w:val="115"/>
          <w:marBottom w:val="0"/>
          <w:divBdr>
            <w:top w:val="none" w:sz="0" w:space="0" w:color="auto"/>
            <w:left w:val="none" w:sz="0" w:space="0" w:color="auto"/>
            <w:bottom w:val="none" w:sz="0" w:space="0" w:color="auto"/>
            <w:right w:val="none" w:sz="0" w:space="0" w:color="auto"/>
          </w:divBdr>
        </w:div>
      </w:divsChild>
    </w:div>
    <w:div w:id="880673386">
      <w:bodyDiv w:val="1"/>
      <w:marLeft w:val="0"/>
      <w:marRight w:val="0"/>
      <w:marTop w:val="0"/>
      <w:marBottom w:val="0"/>
      <w:divBdr>
        <w:top w:val="none" w:sz="0" w:space="0" w:color="auto"/>
        <w:left w:val="none" w:sz="0" w:space="0" w:color="auto"/>
        <w:bottom w:val="none" w:sz="0" w:space="0" w:color="auto"/>
        <w:right w:val="none" w:sz="0" w:space="0" w:color="auto"/>
      </w:divBdr>
    </w:div>
    <w:div w:id="881482875">
      <w:bodyDiv w:val="1"/>
      <w:marLeft w:val="0"/>
      <w:marRight w:val="0"/>
      <w:marTop w:val="0"/>
      <w:marBottom w:val="0"/>
      <w:divBdr>
        <w:top w:val="none" w:sz="0" w:space="0" w:color="auto"/>
        <w:left w:val="none" w:sz="0" w:space="0" w:color="auto"/>
        <w:bottom w:val="none" w:sz="0" w:space="0" w:color="auto"/>
        <w:right w:val="none" w:sz="0" w:space="0" w:color="auto"/>
      </w:divBdr>
      <w:divsChild>
        <w:div w:id="529074535">
          <w:marLeft w:val="547"/>
          <w:marRight w:val="0"/>
          <w:marTop w:val="154"/>
          <w:marBottom w:val="0"/>
          <w:divBdr>
            <w:top w:val="none" w:sz="0" w:space="0" w:color="auto"/>
            <w:left w:val="none" w:sz="0" w:space="0" w:color="auto"/>
            <w:bottom w:val="none" w:sz="0" w:space="0" w:color="auto"/>
            <w:right w:val="none" w:sz="0" w:space="0" w:color="auto"/>
          </w:divBdr>
        </w:div>
      </w:divsChild>
    </w:div>
    <w:div w:id="897783520">
      <w:bodyDiv w:val="1"/>
      <w:marLeft w:val="0"/>
      <w:marRight w:val="0"/>
      <w:marTop w:val="0"/>
      <w:marBottom w:val="0"/>
      <w:divBdr>
        <w:top w:val="none" w:sz="0" w:space="0" w:color="auto"/>
        <w:left w:val="none" w:sz="0" w:space="0" w:color="auto"/>
        <w:bottom w:val="none" w:sz="0" w:space="0" w:color="auto"/>
        <w:right w:val="none" w:sz="0" w:space="0" w:color="auto"/>
      </w:divBdr>
    </w:div>
    <w:div w:id="913051701">
      <w:bodyDiv w:val="1"/>
      <w:marLeft w:val="0"/>
      <w:marRight w:val="0"/>
      <w:marTop w:val="0"/>
      <w:marBottom w:val="0"/>
      <w:divBdr>
        <w:top w:val="none" w:sz="0" w:space="0" w:color="auto"/>
        <w:left w:val="none" w:sz="0" w:space="0" w:color="auto"/>
        <w:bottom w:val="none" w:sz="0" w:space="0" w:color="auto"/>
        <w:right w:val="none" w:sz="0" w:space="0" w:color="auto"/>
      </w:divBdr>
      <w:divsChild>
        <w:div w:id="750322251">
          <w:marLeft w:val="547"/>
          <w:marRight w:val="0"/>
          <w:marTop w:val="134"/>
          <w:marBottom w:val="0"/>
          <w:divBdr>
            <w:top w:val="none" w:sz="0" w:space="0" w:color="auto"/>
            <w:left w:val="none" w:sz="0" w:space="0" w:color="auto"/>
            <w:bottom w:val="none" w:sz="0" w:space="0" w:color="auto"/>
            <w:right w:val="none" w:sz="0" w:space="0" w:color="auto"/>
          </w:divBdr>
        </w:div>
        <w:div w:id="888034139">
          <w:marLeft w:val="547"/>
          <w:marRight w:val="0"/>
          <w:marTop w:val="134"/>
          <w:marBottom w:val="0"/>
          <w:divBdr>
            <w:top w:val="none" w:sz="0" w:space="0" w:color="auto"/>
            <w:left w:val="none" w:sz="0" w:space="0" w:color="auto"/>
            <w:bottom w:val="none" w:sz="0" w:space="0" w:color="auto"/>
            <w:right w:val="none" w:sz="0" w:space="0" w:color="auto"/>
          </w:divBdr>
        </w:div>
        <w:div w:id="1847286295">
          <w:marLeft w:val="547"/>
          <w:marRight w:val="0"/>
          <w:marTop w:val="134"/>
          <w:marBottom w:val="0"/>
          <w:divBdr>
            <w:top w:val="none" w:sz="0" w:space="0" w:color="auto"/>
            <w:left w:val="none" w:sz="0" w:space="0" w:color="auto"/>
            <w:bottom w:val="none" w:sz="0" w:space="0" w:color="auto"/>
            <w:right w:val="none" w:sz="0" w:space="0" w:color="auto"/>
          </w:divBdr>
        </w:div>
        <w:div w:id="2114350496">
          <w:marLeft w:val="547"/>
          <w:marRight w:val="0"/>
          <w:marTop w:val="134"/>
          <w:marBottom w:val="0"/>
          <w:divBdr>
            <w:top w:val="none" w:sz="0" w:space="0" w:color="auto"/>
            <w:left w:val="none" w:sz="0" w:space="0" w:color="auto"/>
            <w:bottom w:val="none" w:sz="0" w:space="0" w:color="auto"/>
            <w:right w:val="none" w:sz="0" w:space="0" w:color="auto"/>
          </w:divBdr>
        </w:div>
      </w:divsChild>
    </w:div>
    <w:div w:id="914897510">
      <w:bodyDiv w:val="1"/>
      <w:marLeft w:val="0"/>
      <w:marRight w:val="0"/>
      <w:marTop w:val="0"/>
      <w:marBottom w:val="0"/>
      <w:divBdr>
        <w:top w:val="none" w:sz="0" w:space="0" w:color="auto"/>
        <w:left w:val="none" w:sz="0" w:space="0" w:color="auto"/>
        <w:bottom w:val="none" w:sz="0" w:space="0" w:color="auto"/>
        <w:right w:val="none" w:sz="0" w:space="0" w:color="auto"/>
      </w:divBdr>
      <w:divsChild>
        <w:div w:id="491065380">
          <w:marLeft w:val="547"/>
          <w:marRight w:val="0"/>
          <w:marTop w:val="115"/>
          <w:marBottom w:val="0"/>
          <w:divBdr>
            <w:top w:val="none" w:sz="0" w:space="0" w:color="auto"/>
            <w:left w:val="none" w:sz="0" w:space="0" w:color="auto"/>
            <w:bottom w:val="none" w:sz="0" w:space="0" w:color="auto"/>
            <w:right w:val="none" w:sz="0" w:space="0" w:color="auto"/>
          </w:divBdr>
        </w:div>
      </w:divsChild>
    </w:div>
    <w:div w:id="937297953">
      <w:bodyDiv w:val="1"/>
      <w:marLeft w:val="0"/>
      <w:marRight w:val="0"/>
      <w:marTop w:val="0"/>
      <w:marBottom w:val="0"/>
      <w:divBdr>
        <w:top w:val="none" w:sz="0" w:space="0" w:color="auto"/>
        <w:left w:val="none" w:sz="0" w:space="0" w:color="auto"/>
        <w:bottom w:val="none" w:sz="0" w:space="0" w:color="auto"/>
        <w:right w:val="none" w:sz="0" w:space="0" w:color="auto"/>
      </w:divBdr>
      <w:divsChild>
        <w:div w:id="1882862828">
          <w:marLeft w:val="0"/>
          <w:marRight w:val="0"/>
          <w:marTop w:val="0"/>
          <w:marBottom w:val="0"/>
          <w:divBdr>
            <w:top w:val="none" w:sz="0" w:space="0" w:color="auto"/>
            <w:left w:val="none" w:sz="0" w:space="0" w:color="auto"/>
            <w:bottom w:val="none" w:sz="0" w:space="0" w:color="auto"/>
            <w:right w:val="none" w:sz="0" w:space="0" w:color="auto"/>
          </w:divBdr>
          <w:divsChild>
            <w:div w:id="227806735">
              <w:marLeft w:val="0"/>
              <w:marRight w:val="60"/>
              <w:marTop w:val="0"/>
              <w:marBottom w:val="0"/>
              <w:divBdr>
                <w:top w:val="none" w:sz="0" w:space="0" w:color="auto"/>
                <w:left w:val="none" w:sz="0" w:space="0" w:color="auto"/>
                <w:bottom w:val="none" w:sz="0" w:space="0" w:color="auto"/>
                <w:right w:val="none" w:sz="0" w:space="0" w:color="auto"/>
              </w:divBdr>
              <w:divsChild>
                <w:div w:id="2079785954">
                  <w:marLeft w:val="0"/>
                  <w:marRight w:val="0"/>
                  <w:marTop w:val="0"/>
                  <w:marBottom w:val="120"/>
                  <w:divBdr>
                    <w:top w:val="single" w:sz="6" w:space="0" w:color="C0C0C0"/>
                    <w:left w:val="single" w:sz="6" w:space="0" w:color="D9D9D9"/>
                    <w:bottom w:val="single" w:sz="6" w:space="0" w:color="D9D9D9"/>
                    <w:right w:val="single" w:sz="6" w:space="0" w:color="D9D9D9"/>
                  </w:divBdr>
                  <w:divsChild>
                    <w:div w:id="989407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769735">
          <w:marLeft w:val="0"/>
          <w:marRight w:val="0"/>
          <w:marTop w:val="0"/>
          <w:marBottom w:val="0"/>
          <w:divBdr>
            <w:top w:val="none" w:sz="0" w:space="0" w:color="auto"/>
            <w:left w:val="none" w:sz="0" w:space="0" w:color="auto"/>
            <w:bottom w:val="none" w:sz="0" w:space="0" w:color="auto"/>
            <w:right w:val="none" w:sz="0" w:space="0" w:color="auto"/>
          </w:divBdr>
          <w:divsChild>
            <w:div w:id="646009425">
              <w:marLeft w:val="60"/>
              <w:marRight w:val="0"/>
              <w:marTop w:val="0"/>
              <w:marBottom w:val="0"/>
              <w:divBdr>
                <w:top w:val="none" w:sz="0" w:space="0" w:color="auto"/>
                <w:left w:val="none" w:sz="0" w:space="0" w:color="auto"/>
                <w:bottom w:val="none" w:sz="0" w:space="0" w:color="auto"/>
                <w:right w:val="none" w:sz="0" w:space="0" w:color="auto"/>
              </w:divBdr>
              <w:divsChild>
                <w:div w:id="1141965622">
                  <w:marLeft w:val="0"/>
                  <w:marRight w:val="0"/>
                  <w:marTop w:val="0"/>
                  <w:marBottom w:val="0"/>
                  <w:divBdr>
                    <w:top w:val="none" w:sz="0" w:space="0" w:color="auto"/>
                    <w:left w:val="none" w:sz="0" w:space="0" w:color="auto"/>
                    <w:bottom w:val="none" w:sz="0" w:space="0" w:color="auto"/>
                    <w:right w:val="none" w:sz="0" w:space="0" w:color="auto"/>
                  </w:divBdr>
                  <w:divsChild>
                    <w:div w:id="1972323748">
                      <w:marLeft w:val="0"/>
                      <w:marRight w:val="0"/>
                      <w:marTop w:val="0"/>
                      <w:marBottom w:val="120"/>
                      <w:divBdr>
                        <w:top w:val="single" w:sz="6" w:space="0" w:color="F5F5F5"/>
                        <w:left w:val="single" w:sz="6" w:space="0" w:color="F5F5F5"/>
                        <w:bottom w:val="single" w:sz="6" w:space="0" w:color="F5F5F5"/>
                        <w:right w:val="single" w:sz="6" w:space="0" w:color="F5F5F5"/>
                      </w:divBdr>
                      <w:divsChild>
                        <w:div w:id="265502654">
                          <w:marLeft w:val="0"/>
                          <w:marRight w:val="0"/>
                          <w:marTop w:val="0"/>
                          <w:marBottom w:val="0"/>
                          <w:divBdr>
                            <w:top w:val="none" w:sz="0" w:space="0" w:color="auto"/>
                            <w:left w:val="none" w:sz="0" w:space="0" w:color="auto"/>
                            <w:bottom w:val="none" w:sz="0" w:space="0" w:color="auto"/>
                            <w:right w:val="none" w:sz="0" w:space="0" w:color="auto"/>
                          </w:divBdr>
                          <w:divsChild>
                            <w:div w:id="1638341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49318940">
      <w:bodyDiv w:val="1"/>
      <w:marLeft w:val="0"/>
      <w:marRight w:val="0"/>
      <w:marTop w:val="0"/>
      <w:marBottom w:val="0"/>
      <w:divBdr>
        <w:top w:val="none" w:sz="0" w:space="0" w:color="auto"/>
        <w:left w:val="none" w:sz="0" w:space="0" w:color="auto"/>
        <w:bottom w:val="none" w:sz="0" w:space="0" w:color="auto"/>
        <w:right w:val="none" w:sz="0" w:space="0" w:color="auto"/>
      </w:divBdr>
    </w:div>
    <w:div w:id="951935398">
      <w:bodyDiv w:val="1"/>
      <w:marLeft w:val="0"/>
      <w:marRight w:val="0"/>
      <w:marTop w:val="0"/>
      <w:marBottom w:val="0"/>
      <w:divBdr>
        <w:top w:val="none" w:sz="0" w:space="0" w:color="auto"/>
        <w:left w:val="none" w:sz="0" w:space="0" w:color="auto"/>
        <w:bottom w:val="none" w:sz="0" w:space="0" w:color="auto"/>
        <w:right w:val="none" w:sz="0" w:space="0" w:color="auto"/>
      </w:divBdr>
    </w:div>
    <w:div w:id="972371882">
      <w:bodyDiv w:val="1"/>
      <w:marLeft w:val="0"/>
      <w:marRight w:val="0"/>
      <w:marTop w:val="0"/>
      <w:marBottom w:val="0"/>
      <w:divBdr>
        <w:top w:val="none" w:sz="0" w:space="0" w:color="auto"/>
        <w:left w:val="none" w:sz="0" w:space="0" w:color="auto"/>
        <w:bottom w:val="none" w:sz="0" w:space="0" w:color="auto"/>
        <w:right w:val="none" w:sz="0" w:space="0" w:color="auto"/>
      </w:divBdr>
      <w:divsChild>
        <w:div w:id="9836786">
          <w:marLeft w:val="547"/>
          <w:marRight w:val="0"/>
          <w:marTop w:val="134"/>
          <w:marBottom w:val="0"/>
          <w:divBdr>
            <w:top w:val="none" w:sz="0" w:space="0" w:color="auto"/>
            <w:left w:val="none" w:sz="0" w:space="0" w:color="auto"/>
            <w:bottom w:val="none" w:sz="0" w:space="0" w:color="auto"/>
            <w:right w:val="none" w:sz="0" w:space="0" w:color="auto"/>
          </w:divBdr>
        </w:div>
        <w:div w:id="1446198308">
          <w:marLeft w:val="547"/>
          <w:marRight w:val="0"/>
          <w:marTop w:val="134"/>
          <w:marBottom w:val="0"/>
          <w:divBdr>
            <w:top w:val="none" w:sz="0" w:space="0" w:color="auto"/>
            <w:left w:val="none" w:sz="0" w:space="0" w:color="auto"/>
            <w:bottom w:val="none" w:sz="0" w:space="0" w:color="auto"/>
            <w:right w:val="none" w:sz="0" w:space="0" w:color="auto"/>
          </w:divBdr>
        </w:div>
        <w:div w:id="1454520669">
          <w:marLeft w:val="547"/>
          <w:marRight w:val="0"/>
          <w:marTop w:val="134"/>
          <w:marBottom w:val="0"/>
          <w:divBdr>
            <w:top w:val="none" w:sz="0" w:space="0" w:color="auto"/>
            <w:left w:val="none" w:sz="0" w:space="0" w:color="auto"/>
            <w:bottom w:val="none" w:sz="0" w:space="0" w:color="auto"/>
            <w:right w:val="none" w:sz="0" w:space="0" w:color="auto"/>
          </w:divBdr>
        </w:div>
        <w:div w:id="2098820447">
          <w:marLeft w:val="547"/>
          <w:marRight w:val="0"/>
          <w:marTop w:val="134"/>
          <w:marBottom w:val="0"/>
          <w:divBdr>
            <w:top w:val="none" w:sz="0" w:space="0" w:color="auto"/>
            <w:left w:val="none" w:sz="0" w:space="0" w:color="auto"/>
            <w:bottom w:val="none" w:sz="0" w:space="0" w:color="auto"/>
            <w:right w:val="none" w:sz="0" w:space="0" w:color="auto"/>
          </w:divBdr>
        </w:div>
      </w:divsChild>
    </w:div>
    <w:div w:id="1005551232">
      <w:bodyDiv w:val="1"/>
      <w:marLeft w:val="0"/>
      <w:marRight w:val="0"/>
      <w:marTop w:val="0"/>
      <w:marBottom w:val="0"/>
      <w:divBdr>
        <w:top w:val="none" w:sz="0" w:space="0" w:color="auto"/>
        <w:left w:val="none" w:sz="0" w:space="0" w:color="auto"/>
        <w:bottom w:val="none" w:sz="0" w:space="0" w:color="auto"/>
        <w:right w:val="none" w:sz="0" w:space="0" w:color="auto"/>
      </w:divBdr>
      <w:divsChild>
        <w:div w:id="116339520">
          <w:marLeft w:val="720"/>
          <w:marRight w:val="0"/>
          <w:marTop w:val="100"/>
          <w:marBottom w:val="100"/>
          <w:divBdr>
            <w:top w:val="none" w:sz="0" w:space="0" w:color="auto"/>
            <w:left w:val="none" w:sz="0" w:space="0" w:color="auto"/>
            <w:bottom w:val="none" w:sz="0" w:space="0" w:color="auto"/>
            <w:right w:val="none" w:sz="0" w:space="0" w:color="auto"/>
          </w:divBdr>
        </w:div>
        <w:div w:id="116723688">
          <w:marLeft w:val="720"/>
          <w:marRight w:val="0"/>
          <w:marTop w:val="100"/>
          <w:marBottom w:val="100"/>
          <w:divBdr>
            <w:top w:val="none" w:sz="0" w:space="0" w:color="auto"/>
            <w:left w:val="none" w:sz="0" w:space="0" w:color="auto"/>
            <w:bottom w:val="none" w:sz="0" w:space="0" w:color="auto"/>
            <w:right w:val="none" w:sz="0" w:space="0" w:color="auto"/>
          </w:divBdr>
        </w:div>
        <w:div w:id="549607841">
          <w:marLeft w:val="720"/>
          <w:marRight w:val="0"/>
          <w:marTop w:val="100"/>
          <w:marBottom w:val="100"/>
          <w:divBdr>
            <w:top w:val="none" w:sz="0" w:space="0" w:color="auto"/>
            <w:left w:val="none" w:sz="0" w:space="0" w:color="auto"/>
            <w:bottom w:val="none" w:sz="0" w:space="0" w:color="auto"/>
            <w:right w:val="none" w:sz="0" w:space="0" w:color="auto"/>
          </w:divBdr>
        </w:div>
        <w:div w:id="683677358">
          <w:marLeft w:val="720"/>
          <w:marRight w:val="0"/>
          <w:marTop w:val="100"/>
          <w:marBottom w:val="100"/>
          <w:divBdr>
            <w:top w:val="none" w:sz="0" w:space="0" w:color="auto"/>
            <w:left w:val="none" w:sz="0" w:space="0" w:color="auto"/>
            <w:bottom w:val="none" w:sz="0" w:space="0" w:color="auto"/>
            <w:right w:val="none" w:sz="0" w:space="0" w:color="auto"/>
          </w:divBdr>
        </w:div>
        <w:div w:id="1160190945">
          <w:marLeft w:val="720"/>
          <w:marRight w:val="0"/>
          <w:marTop w:val="100"/>
          <w:marBottom w:val="100"/>
          <w:divBdr>
            <w:top w:val="none" w:sz="0" w:space="0" w:color="auto"/>
            <w:left w:val="none" w:sz="0" w:space="0" w:color="auto"/>
            <w:bottom w:val="none" w:sz="0" w:space="0" w:color="auto"/>
            <w:right w:val="none" w:sz="0" w:space="0" w:color="auto"/>
          </w:divBdr>
        </w:div>
      </w:divsChild>
    </w:div>
    <w:div w:id="1008673932">
      <w:bodyDiv w:val="1"/>
      <w:marLeft w:val="0"/>
      <w:marRight w:val="0"/>
      <w:marTop w:val="0"/>
      <w:marBottom w:val="0"/>
      <w:divBdr>
        <w:top w:val="none" w:sz="0" w:space="0" w:color="auto"/>
        <w:left w:val="none" w:sz="0" w:space="0" w:color="auto"/>
        <w:bottom w:val="none" w:sz="0" w:space="0" w:color="auto"/>
        <w:right w:val="none" w:sz="0" w:space="0" w:color="auto"/>
      </w:divBdr>
      <w:divsChild>
        <w:div w:id="477959671">
          <w:marLeft w:val="547"/>
          <w:marRight w:val="0"/>
          <w:marTop w:val="134"/>
          <w:marBottom w:val="0"/>
          <w:divBdr>
            <w:top w:val="none" w:sz="0" w:space="0" w:color="auto"/>
            <w:left w:val="none" w:sz="0" w:space="0" w:color="auto"/>
            <w:bottom w:val="none" w:sz="0" w:space="0" w:color="auto"/>
            <w:right w:val="none" w:sz="0" w:space="0" w:color="auto"/>
          </w:divBdr>
        </w:div>
        <w:div w:id="815533639">
          <w:marLeft w:val="547"/>
          <w:marRight w:val="0"/>
          <w:marTop w:val="115"/>
          <w:marBottom w:val="0"/>
          <w:divBdr>
            <w:top w:val="none" w:sz="0" w:space="0" w:color="auto"/>
            <w:left w:val="none" w:sz="0" w:space="0" w:color="auto"/>
            <w:bottom w:val="none" w:sz="0" w:space="0" w:color="auto"/>
            <w:right w:val="none" w:sz="0" w:space="0" w:color="auto"/>
          </w:divBdr>
        </w:div>
        <w:div w:id="1152406195">
          <w:marLeft w:val="547"/>
          <w:marRight w:val="0"/>
          <w:marTop w:val="134"/>
          <w:marBottom w:val="0"/>
          <w:divBdr>
            <w:top w:val="none" w:sz="0" w:space="0" w:color="auto"/>
            <w:left w:val="none" w:sz="0" w:space="0" w:color="auto"/>
            <w:bottom w:val="none" w:sz="0" w:space="0" w:color="auto"/>
            <w:right w:val="none" w:sz="0" w:space="0" w:color="auto"/>
          </w:divBdr>
        </w:div>
        <w:div w:id="1390610448">
          <w:marLeft w:val="1166"/>
          <w:marRight w:val="0"/>
          <w:marTop w:val="115"/>
          <w:marBottom w:val="0"/>
          <w:divBdr>
            <w:top w:val="none" w:sz="0" w:space="0" w:color="auto"/>
            <w:left w:val="none" w:sz="0" w:space="0" w:color="auto"/>
            <w:bottom w:val="none" w:sz="0" w:space="0" w:color="auto"/>
            <w:right w:val="none" w:sz="0" w:space="0" w:color="auto"/>
          </w:divBdr>
        </w:div>
        <w:div w:id="1453668044">
          <w:marLeft w:val="547"/>
          <w:marRight w:val="0"/>
          <w:marTop w:val="134"/>
          <w:marBottom w:val="0"/>
          <w:divBdr>
            <w:top w:val="none" w:sz="0" w:space="0" w:color="auto"/>
            <w:left w:val="none" w:sz="0" w:space="0" w:color="auto"/>
            <w:bottom w:val="none" w:sz="0" w:space="0" w:color="auto"/>
            <w:right w:val="none" w:sz="0" w:space="0" w:color="auto"/>
          </w:divBdr>
        </w:div>
        <w:div w:id="1654487518">
          <w:marLeft w:val="1166"/>
          <w:marRight w:val="0"/>
          <w:marTop w:val="115"/>
          <w:marBottom w:val="0"/>
          <w:divBdr>
            <w:top w:val="none" w:sz="0" w:space="0" w:color="auto"/>
            <w:left w:val="none" w:sz="0" w:space="0" w:color="auto"/>
            <w:bottom w:val="none" w:sz="0" w:space="0" w:color="auto"/>
            <w:right w:val="none" w:sz="0" w:space="0" w:color="auto"/>
          </w:divBdr>
        </w:div>
      </w:divsChild>
    </w:div>
    <w:div w:id="1011882756">
      <w:bodyDiv w:val="1"/>
      <w:marLeft w:val="0"/>
      <w:marRight w:val="0"/>
      <w:marTop w:val="0"/>
      <w:marBottom w:val="0"/>
      <w:divBdr>
        <w:top w:val="none" w:sz="0" w:space="0" w:color="auto"/>
        <w:left w:val="none" w:sz="0" w:space="0" w:color="auto"/>
        <w:bottom w:val="none" w:sz="0" w:space="0" w:color="auto"/>
        <w:right w:val="none" w:sz="0" w:space="0" w:color="auto"/>
      </w:divBdr>
      <w:divsChild>
        <w:div w:id="1566064829">
          <w:marLeft w:val="547"/>
          <w:marRight w:val="0"/>
          <w:marTop w:val="154"/>
          <w:marBottom w:val="0"/>
          <w:divBdr>
            <w:top w:val="none" w:sz="0" w:space="0" w:color="auto"/>
            <w:left w:val="none" w:sz="0" w:space="0" w:color="auto"/>
            <w:bottom w:val="none" w:sz="0" w:space="0" w:color="auto"/>
            <w:right w:val="none" w:sz="0" w:space="0" w:color="auto"/>
          </w:divBdr>
        </w:div>
      </w:divsChild>
    </w:div>
    <w:div w:id="1021467297">
      <w:bodyDiv w:val="1"/>
      <w:marLeft w:val="0"/>
      <w:marRight w:val="0"/>
      <w:marTop w:val="0"/>
      <w:marBottom w:val="0"/>
      <w:divBdr>
        <w:top w:val="none" w:sz="0" w:space="0" w:color="auto"/>
        <w:left w:val="none" w:sz="0" w:space="0" w:color="auto"/>
        <w:bottom w:val="none" w:sz="0" w:space="0" w:color="auto"/>
        <w:right w:val="none" w:sz="0" w:space="0" w:color="auto"/>
      </w:divBdr>
      <w:divsChild>
        <w:div w:id="189028947">
          <w:marLeft w:val="1613"/>
          <w:marRight w:val="0"/>
          <w:marTop w:val="82"/>
          <w:marBottom w:val="0"/>
          <w:divBdr>
            <w:top w:val="none" w:sz="0" w:space="0" w:color="auto"/>
            <w:left w:val="none" w:sz="0" w:space="0" w:color="auto"/>
            <w:bottom w:val="none" w:sz="0" w:space="0" w:color="auto"/>
            <w:right w:val="none" w:sz="0" w:space="0" w:color="auto"/>
          </w:divBdr>
        </w:div>
      </w:divsChild>
    </w:div>
    <w:div w:id="1046102913">
      <w:bodyDiv w:val="1"/>
      <w:marLeft w:val="0"/>
      <w:marRight w:val="0"/>
      <w:marTop w:val="0"/>
      <w:marBottom w:val="0"/>
      <w:divBdr>
        <w:top w:val="none" w:sz="0" w:space="0" w:color="auto"/>
        <w:left w:val="none" w:sz="0" w:space="0" w:color="auto"/>
        <w:bottom w:val="none" w:sz="0" w:space="0" w:color="auto"/>
        <w:right w:val="none" w:sz="0" w:space="0" w:color="auto"/>
      </w:divBdr>
    </w:div>
    <w:div w:id="1051879826">
      <w:bodyDiv w:val="1"/>
      <w:marLeft w:val="0"/>
      <w:marRight w:val="0"/>
      <w:marTop w:val="0"/>
      <w:marBottom w:val="0"/>
      <w:divBdr>
        <w:top w:val="none" w:sz="0" w:space="0" w:color="auto"/>
        <w:left w:val="none" w:sz="0" w:space="0" w:color="auto"/>
        <w:bottom w:val="none" w:sz="0" w:space="0" w:color="auto"/>
        <w:right w:val="none" w:sz="0" w:space="0" w:color="auto"/>
      </w:divBdr>
      <w:divsChild>
        <w:div w:id="124202859">
          <w:marLeft w:val="1166"/>
          <w:marRight w:val="0"/>
          <w:marTop w:val="115"/>
          <w:marBottom w:val="0"/>
          <w:divBdr>
            <w:top w:val="none" w:sz="0" w:space="0" w:color="auto"/>
            <w:left w:val="none" w:sz="0" w:space="0" w:color="auto"/>
            <w:bottom w:val="none" w:sz="0" w:space="0" w:color="auto"/>
            <w:right w:val="none" w:sz="0" w:space="0" w:color="auto"/>
          </w:divBdr>
        </w:div>
        <w:div w:id="156195019">
          <w:marLeft w:val="1166"/>
          <w:marRight w:val="0"/>
          <w:marTop w:val="115"/>
          <w:marBottom w:val="0"/>
          <w:divBdr>
            <w:top w:val="none" w:sz="0" w:space="0" w:color="auto"/>
            <w:left w:val="none" w:sz="0" w:space="0" w:color="auto"/>
            <w:bottom w:val="none" w:sz="0" w:space="0" w:color="auto"/>
            <w:right w:val="none" w:sz="0" w:space="0" w:color="auto"/>
          </w:divBdr>
        </w:div>
        <w:div w:id="658926863">
          <w:marLeft w:val="547"/>
          <w:marRight w:val="0"/>
          <w:marTop w:val="134"/>
          <w:marBottom w:val="0"/>
          <w:divBdr>
            <w:top w:val="none" w:sz="0" w:space="0" w:color="auto"/>
            <w:left w:val="none" w:sz="0" w:space="0" w:color="auto"/>
            <w:bottom w:val="none" w:sz="0" w:space="0" w:color="auto"/>
            <w:right w:val="none" w:sz="0" w:space="0" w:color="auto"/>
          </w:divBdr>
        </w:div>
      </w:divsChild>
    </w:div>
    <w:div w:id="1057971940">
      <w:bodyDiv w:val="1"/>
      <w:marLeft w:val="0"/>
      <w:marRight w:val="0"/>
      <w:marTop w:val="0"/>
      <w:marBottom w:val="0"/>
      <w:divBdr>
        <w:top w:val="none" w:sz="0" w:space="0" w:color="auto"/>
        <w:left w:val="none" w:sz="0" w:space="0" w:color="auto"/>
        <w:bottom w:val="none" w:sz="0" w:space="0" w:color="auto"/>
        <w:right w:val="none" w:sz="0" w:space="0" w:color="auto"/>
      </w:divBdr>
      <w:divsChild>
        <w:div w:id="104807495">
          <w:marLeft w:val="547"/>
          <w:marRight w:val="0"/>
          <w:marTop w:val="115"/>
          <w:marBottom w:val="0"/>
          <w:divBdr>
            <w:top w:val="none" w:sz="0" w:space="0" w:color="auto"/>
            <w:left w:val="none" w:sz="0" w:space="0" w:color="auto"/>
            <w:bottom w:val="none" w:sz="0" w:space="0" w:color="auto"/>
            <w:right w:val="none" w:sz="0" w:space="0" w:color="auto"/>
          </w:divBdr>
        </w:div>
        <w:div w:id="359936492">
          <w:marLeft w:val="547"/>
          <w:marRight w:val="0"/>
          <w:marTop w:val="115"/>
          <w:marBottom w:val="0"/>
          <w:divBdr>
            <w:top w:val="none" w:sz="0" w:space="0" w:color="auto"/>
            <w:left w:val="none" w:sz="0" w:space="0" w:color="auto"/>
            <w:bottom w:val="none" w:sz="0" w:space="0" w:color="auto"/>
            <w:right w:val="none" w:sz="0" w:space="0" w:color="auto"/>
          </w:divBdr>
        </w:div>
        <w:div w:id="1040087344">
          <w:marLeft w:val="547"/>
          <w:marRight w:val="0"/>
          <w:marTop w:val="115"/>
          <w:marBottom w:val="0"/>
          <w:divBdr>
            <w:top w:val="none" w:sz="0" w:space="0" w:color="auto"/>
            <w:left w:val="none" w:sz="0" w:space="0" w:color="auto"/>
            <w:bottom w:val="none" w:sz="0" w:space="0" w:color="auto"/>
            <w:right w:val="none" w:sz="0" w:space="0" w:color="auto"/>
          </w:divBdr>
        </w:div>
        <w:div w:id="1703556251">
          <w:marLeft w:val="547"/>
          <w:marRight w:val="0"/>
          <w:marTop w:val="115"/>
          <w:marBottom w:val="0"/>
          <w:divBdr>
            <w:top w:val="none" w:sz="0" w:space="0" w:color="auto"/>
            <w:left w:val="none" w:sz="0" w:space="0" w:color="auto"/>
            <w:bottom w:val="none" w:sz="0" w:space="0" w:color="auto"/>
            <w:right w:val="none" w:sz="0" w:space="0" w:color="auto"/>
          </w:divBdr>
        </w:div>
      </w:divsChild>
    </w:div>
    <w:div w:id="1062631966">
      <w:bodyDiv w:val="1"/>
      <w:marLeft w:val="0"/>
      <w:marRight w:val="0"/>
      <w:marTop w:val="0"/>
      <w:marBottom w:val="0"/>
      <w:divBdr>
        <w:top w:val="none" w:sz="0" w:space="0" w:color="auto"/>
        <w:left w:val="none" w:sz="0" w:space="0" w:color="auto"/>
        <w:bottom w:val="none" w:sz="0" w:space="0" w:color="auto"/>
        <w:right w:val="none" w:sz="0" w:space="0" w:color="auto"/>
      </w:divBdr>
      <w:divsChild>
        <w:div w:id="39716352">
          <w:marLeft w:val="720"/>
          <w:marRight w:val="0"/>
          <w:marTop w:val="100"/>
          <w:marBottom w:val="100"/>
          <w:divBdr>
            <w:top w:val="none" w:sz="0" w:space="0" w:color="auto"/>
            <w:left w:val="none" w:sz="0" w:space="0" w:color="auto"/>
            <w:bottom w:val="none" w:sz="0" w:space="0" w:color="auto"/>
            <w:right w:val="none" w:sz="0" w:space="0" w:color="auto"/>
          </w:divBdr>
        </w:div>
        <w:div w:id="588317312">
          <w:marLeft w:val="720"/>
          <w:marRight w:val="0"/>
          <w:marTop w:val="100"/>
          <w:marBottom w:val="100"/>
          <w:divBdr>
            <w:top w:val="none" w:sz="0" w:space="0" w:color="auto"/>
            <w:left w:val="none" w:sz="0" w:space="0" w:color="auto"/>
            <w:bottom w:val="none" w:sz="0" w:space="0" w:color="auto"/>
            <w:right w:val="none" w:sz="0" w:space="0" w:color="auto"/>
          </w:divBdr>
        </w:div>
        <w:div w:id="668095039">
          <w:marLeft w:val="720"/>
          <w:marRight w:val="0"/>
          <w:marTop w:val="100"/>
          <w:marBottom w:val="100"/>
          <w:divBdr>
            <w:top w:val="none" w:sz="0" w:space="0" w:color="auto"/>
            <w:left w:val="none" w:sz="0" w:space="0" w:color="auto"/>
            <w:bottom w:val="none" w:sz="0" w:space="0" w:color="auto"/>
            <w:right w:val="none" w:sz="0" w:space="0" w:color="auto"/>
          </w:divBdr>
        </w:div>
        <w:div w:id="1251738542">
          <w:marLeft w:val="720"/>
          <w:marRight w:val="0"/>
          <w:marTop w:val="100"/>
          <w:marBottom w:val="100"/>
          <w:divBdr>
            <w:top w:val="none" w:sz="0" w:space="0" w:color="auto"/>
            <w:left w:val="none" w:sz="0" w:space="0" w:color="auto"/>
            <w:bottom w:val="none" w:sz="0" w:space="0" w:color="auto"/>
            <w:right w:val="none" w:sz="0" w:space="0" w:color="auto"/>
          </w:divBdr>
        </w:div>
        <w:div w:id="2080856612">
          <w:marLeft w:val="720"/>
          <w:marRight w:val="0"/>
          <w:marTop w:val="0"/>
          <w:marBottom w:val="0"/>
          <w:divBdr>
            <w:top w:val="none" w:sz="0" w:space="0" w:color="auto"/>
            <w:left w:val="none" w:sz="0" w:space="0" w:color="auto"/>
            <w:bottom w:val="none" w:sz="0" w:space="0" w:color="auto"/>
            <w:right w:val="none" w:sz="0" w:space="0" w:color="auto"/>
          </w:divBdr>
        </w:div>
      </w:divsChild>
    </w:div>
    <w:div w:id="1086725853">
      <w:bodyDiv w:val="1"/>
      <w:marLeft w:val="0"/>
      <w:marRight w:val="0"/>
      <w:marTop w:val="0"/>
      <w:marBottom w:val="0"/>
      <w:divBdr>
        <w:top w:val="none" w:sz="0" w:space="0" w:color="auto"/>
        <w:left w:val="none" w:sz="0" w:space="0" w:color="auto"/>
        <w:bottom w:val="none" w:sz="0" w:space="0" w:color="auto"/>
        <w:right w:val="none" w:sz="0" w:space="0" w:color="auto"/>
      </w:divBdr>
      <w:divsChild>
        <w:div w:id="156264078">
          <w:marLeft w:val="547"/>
          <w:marRight w:val="0"/>
          <w:marTop w:val="67"/>
          <w:marBottom w:val="0"/>
          <w:divBdr>
            <w:top w:val="none" w:sz="0" w:space="0" w:color="auto"/>
            <w:left w:val="none" w:sz="0" w:space="0" w:color="auto"/>
            <w:bottom w:val="none" w:sz="0" w:space="0" w:color="auto"/>
            <w:right w:val="none" w:sz="0" w:space="0" w:color="auto"/>
          </w:divBdr>
        </w:div>
        <w:div w:id="177357387">
          <w:marLeft w:val="547"/>
          <w:marRight w:val="0"/>
          <w:marTop w:val="67"/>
          <w:marBottom w:val="0"/>
          <w:divBdr>
            <w:top w:val="none" w:sz="0" w:space="0" w:color="auto"/>
            <w:left w:val="none" w:sz="0" w:space="0" w:color="auto"/>
            <w:bottom w:val="none" w:sz="0" w:space="0" w:color="auto"/>
            <w:right w:val="none" w:sz="0" w:space="0" w:color="auto"/>
          </w:divBdr>
        </w:div>
        <w:div w:id="336078810">
          <w:marLeft w:val="547"/>
          <w:marRight w:val="0"/>
          <w:marTop w:val="67"/>
          <w:marBottom w:val="0"/>
          <w:divBdr>
            <w:top w:val="none" w:sz="0" w:space="0" w:color="auto"/>
            <w:left w:val="none" w:sz="0" w:space="0" w:color="auto"/>
            <w:bottom w:val="none" w:sz="0" w:space="0" w:color="auto"/>
            <w:right w:val="none" w:sz="0" w:space="0" w:color="auto"/>
          </w:divBdr>
        </w:div>
        <w:div w:id="883907310">
          <w:marLeft w:val="547"/>
          <w:marRight w:val="0"/>
          <w:marTop w:val="67"/>
          <w:marBottom w:val="0"/>
          <w:divBdr>
            <w:top w:val="none" w:sz="0" w:space="0" w:color="auto"/>
            <w:left w:val="none" w:sz="0" w:space="0" w:color="auto"/>
            <w:bottom w:val="none" w:sz="0" w:space="0" w:color="auto"/>
            <w:right w:val="none" w:sz="0" w:space="0" w:color="auto"/>
          </w:divBdr>
        </w:div>
        <w:div w:id="1102654119">
          <w:marLeft w:val="547"/>
          <w:marRight w:val="0"/>
          <w:marTop w:val="67"/>
          <w:marBottom w:val="0"/>
          <w:divBdr>
            <w:top w:val="none" w:sz="0" w:space="0" w:color="auto"/>
            <w:left w:val="none" w:sz="0" w:space="0" w:color="auto"/>
            <w:bottom w:val="none" w:sz="0" w:space="0" w:color="auto"/>
            <w:right w:val="none" w:sz="0" w:space="0" w:color="auto"/>
          </w:divBdr>
        </w:div>
        <w:div w:id="1139617962">
          <w:marLeft w:val="547"/>
          <w:marRight w:val="0"/>
          <w:marTop w:val="67"/>
          <w:marBottom w:val="0"/>
          <w:divBdr>
            <w:top w:val="none" w:sz="0" w:space="0" w:color="auto"/>
            <w:left w:val="none" w:sz="0" w:space="0" w:color="auto"/>
            <w:bottom w:val="none" w:sz="0" w:space="0" w:color="auto"/>
            <w:right w:val="none" w:sz="0" w:space="0" w:color="auto"/>
          </w:divBdr>
        </w:div>
        <w:div w:id="1145007978">
          <w:marLeft w:val="547"/>
          <w:marRight w:val="0"/>
          <w:marTop w:val="67"/>
          <w:marBottom w:val="0"/>
          <w:divBdr>
            <w:top w:val="none" w:sz="0" w:space="0" w:color="auto"/>
            <w:left w:val="none" w:sz="0" w:space="0" w:color="auto"/>
            <w:bottom w:val="none" w:sz="0" w:space="0" w:color="auto"/>
            <w:right w:val="none" w:sz="0" w:space="0" w:color="auto"/>
          </w:divBdr>
        </w:div>
        <w:div w:id="1189877521">
          <w:marLeft w:val="547"/>
          <w:marRight w:val="0"/>
          <w:marTop w:val="67"/>
          <w:marBottom w:val="0"/>
          <w:divBdr>
            <w:top w:val="none" w:sz="0" w:space="0" w:color="auto"/>
            <w:left w:val="none" w:sz="0" w:space="0" w:color="auto"/>
            <w:bottom w:val="none" w:sz="0" w:space="0" w:color="auto"/>
            <w:right w:val="none" w:sz="0" w:space="0" w:color="auto"/>
          </w:divBdr>
        </w:div>
        <w:div w:id="1308050783">
          <w:marLeft w:val="547"/>
          <w:marRight w:val="0"/>
          <w:marTop w:val="67"/>
          <w:marBottom w:val="0"/>
          <w:divBdr>
            <w:top w:val="none" w:sz="0" w:space="0" w:color="auto"/>
            <w:left w:val="none" w:sz="0" w:space="0" w:color="auto"/>
            <w:bottom w:val="none" w:sz="0" w:space="0" w:color="auto"/>
            <w:right w:val="none" w:sz="0" w:space="0" w:color="auto"/>
          </w:divBdr>
        </w:div>
        <w:div w:id="1459178676">
          <w:marLeft w:val="547"/>
          <w:marRight w:val="0"/>
          <w:marTop w:val="67"/>
          <w:marBottom w:val="0"/>
          <w:divBdr>
            <w:top w:val="none" w:sz="0" w:space="0" w:color="auto"/>
            <w:left w:val="none" w:sz="0" w:space="0" w:color="auto"/>
            <w:bottom w:val="none" w:sz="0" w:space="0" w:color="auto"/>
            <w:right w:val="none" w:sz="0" w:space="0" w:color="auto"/>
          </w:divBdr>
        </w:div>
        <w:div w:id="1537546209">
          <w:marLeft w:val="547"/>
          <w:marRight w:val="0"/>
          <w:marTop w:val="67"/>
          <w:marBottom w:val="0"/>
          <w:divBdr>
            <w:top w:val="none" w:sz="0" w:space="0" w:color="auto"/>
            <w:left w:val="none" w:sz="0" w:space="0" w:color="auto"/>
            <w:bottom w:val="none" w:sz="0" w:space="0" w:color="auto"/>
            <w:right w:val="none" w:sz="0" w:space="0" w:color="auto"/>
          </w:divBdr>
        </w:div>
        <w:div w:id="1602254217">
          <w:marLeft w:val="547"/>
          <w:marRight w:val="0"/>
          <w:marTop w:val="67"/>
          <w:marBottom w:val="0"/>
          <w:divBdr>
            <w:top w:val="none" w:sz="0" w:space="0" w:color="auto"/>
            <w:left w:val="none" w:sz="0" w:space="0" w:color="auto"/>
            <w:bottom w:val="none" w:sz="0" w:space="0" w:color="auto"/>
            <w:right w:val="none" w:sz="0" w:space="0" w:color="auto"/>
          </w:divBdr>
        </w:div>
        <w:div w:id="1612006503">
          <w:marLeft w:val="547"/>
          <w:marRight w:val="0"/>
          <w:marTop w:val="67"/>
          <w:marBottom w:val="0"/>
          <w:divBdr>
            <w:top w:val="none" w:sz="0" w:space="0" w:color="auto"/>
            <w:left w:val="none" w:sz="0" w:space="0" w:color="auto"/>
            <w:bottom w:val="none" w:sz="0" w:space="0" w:color="auto"/>
            <w:right w:val="none" w:sz="0" w:space="0" w:color="auto"/>
          </w:divBdr>
        </w:div>
        <w:div w:id="1758551645">
          <w:marLeft w:val="547"/>
          <w:marRight w:val="0"/>
          <w:marTop w:val="67"/>
          <w:marBottom w:val="0"/>
          <w:divBdr>
            <w:top w:val="none" w:sz="0" w:space="0" w:color="auto"/>
            <w:left w:val="none" w:sz="0" w:space="0" w:color="auto"/>
            <w:bottom w:val="none" w:sz="0" w:space="0" w:color="auto"/>
            <w:right w:val="none" w:sz="0" w:space="0" w:color="auto"/>
          </w:divBdr>
        </w:div>
        <w:div w:id="1882201640">
          <w:marLeft w:val="547"/>
          <w:marRight w:val="0"/>
          <w:marTop w:val="67"/>
          <w:marBottom w:val="0"/>
          <w:divBdr>
            <w:top w:val="none" w:sz="0" w:space="0" w:color="auto"/>
            <w:left w:val="none" w:sz="0" w:space="0" w:color="auto"/>
            <w:bottom w:val="none" w:sz="0" w:space="0" w:color="auto"/>
            <w:right w:val="none" w:sz="0" w:space="0" w:color="auto"/>
          </w:divBdr>
        </w:div>
        <w:div w:id="1939485768">
          <w:marLeft w:val="547"/>
          <w:marRight w:val="0"/>
          <w:marTop w:val="67"/>
          <w:marBottom w:val="0"/>
          <w:divBdr>
            <w:top w:val="none" w:sz="0" w:space="0" w:color="auto"/>
            <w:left w:val="none" w:sz="0" w:space="0" w:color="auto"/>
            <w:bottom w:val="none" w:sz="0" w:space="0" w:color="auto"/>
            <w:right w:val="none" w:sz="0" w:space="0" w:color="auto"/>
          </w:divBdr>
        </w:div>
      </w:divsChild>
    </w:div>
    <w:div w:id="1087189727">
      <w:bodyDiv w:val="1"/>
      <w:marLeft w:val="0"/>
      <w:marRight w:val="0"/>
      <w:marTop w:val="0"/>
      <w:marBottom w:val="0"/>
      <w:divBdr>
        <w:top w:val="none" w:sz="0" w:space="0" w:color="auto"/>
        <w:left w:val="none" w:sz="0" w:space="0" w:color="auto"/>
        <w:bottom w:val="none" w:sz="0" w:space="0" w:color="auto"/>
        <w:right w:val="none" w:sz="0" w:space="0" w:color="auto"/>
      </w:divBdr>
      <w:divsChild>
        <w:div w:id="102502450">
          <w:marLeft w:val="1714"/>
          <w:marRight w:val="0"/>
          <w:marTop w:val="96"/>
          <w:marBottom w:val="0"/>
          <w:divBdr>
            <w:top w:val="none" w:sz="0" w:space="0" w:color="auto"/>
            <w:left w:val="none" w:sz="0" w:space="0" w:color="auto"/>
            <w:bottom w:val="none" w:sz="0" w:space="0" w:color="auto"/>
            <w:right w:val="none" w:sz="0" w:space="0" w:color="auto"/>
          </w:divBdr>
        </w:div>
        <w:div w:id="347409305">
          <w:marLeft w:val="547"/>
          <w:marRight w:val="0"/>
          <w:marTop w:val="115"/>
          <w:marBottom w:val="0"/>
          <w:divBdr>
            <w:top w:val="none" w:sz="0" w:space="0" w:color="auto"/>
            <w:left w:val="none" w:sz="0" w:space="0" w:color="auto"/>
            <w:bottom w:val="none" w:sz="0" w:space="0" w:color="auto"/>
            <w:right w:val="none" w:sz="0" w:space="0" w:color="auto"/>
          </w:divBdr>
        </w:div>
        <w:div w:id="1721706347">
          <w:marLeft w:val="1714"/>
          <w:marRight w:val="0"/>
          <w:marTop w:val="96"/>
          <w:marBottom w:val="0"/>
          <w:divBdr>
            <w:top w:val="none" w:sz="0" w:space="0" w:color="auto"/>
            <w:left w:val="none" w:sz="0" w:space="0" w:color="auto"/>
            <w:bottom w:val="none" w:sz="0" w:space="0" w:color="auto"/>
            <w:right w:val="none" w:sz="0" w:space="0" w:color="auto"/>
          </w:divBdr>
        </w:div>
      </w:divsChild>
    </w:div>
    <w:div w:id="1108432966">
      <w:bodyDiv w:val="1"/>
      <w:marLeft w:val="0"/>
      <w:marRight w:val="0"/>
      <w:marTop w:val="0"/>
      <w:marBottom w:val="0"/>
      <w:divBdr>
        <w:top w:val="none" w:sz="0" w:space="0" w:color="auto"/>
        <w:left w:val="none" w:sz="0" w:space="0" w:color="auto"/>
        <w:bottom w:val="none" w:sz="0" w:space="0" w:color="auto"/>
        <w:right w:val="none" w:sz="0" w:space="0" w:color="auto"/>
      </w:divBdr>
      <w:divsChild>
        <w:div w:id="394084179">
          <w:marLeft w:val="547"/>
          <w:marRight w:val="0"/>
          <w:marTop w:val="134"/>
          <w:marBottom w:val="0"/>
          <w:divBdr>
            <w:top w:val="none" w:sz="0" w:space="0" w:color="auto"/>
            <w:left w:val="none" w:sz="0" w:space="0" w:color="auto"/>
            <w:bottom w:val="none" w:sz="0" w:space="0" w:color="auto"/>
            <w:right w:val="none" w:sz="0" w:space="0" w:color="auto"/>
          </w:divBdr>
        </w:div>
        <w:div w:id="1244337008">
          <w:marLeft w:val="547"/>
          <w:marRight w:val="0"/>
          <w:marTop w:val="134"/>
          <w:marBottom w:val="0"/>
          <w:divBdr>
            <w:top w:val="none" w:sz="0" w:space="0" w:color="auto"/>
            <w:left w:val="none" w:sz="0" w:space="0" w:color="auto"/>
            <w:bottom w:val="none" w:sz="0" w:space="0" w:color="auto"/>
            <w:right w:val="none" w:sz="0" w:space="0" w:color="auto"/>
          </w:divBdr>
        </w:div>
        <w:div w:id="1568372356">
          <w:marLeft w:val="547"/>
          <w:marRight w:val="0"/>
          <w:marTop w:val="134"/>
          <w:marBottom w:val="0"/>
          <w:divBdr>
            <w:top w:val="none" w:sz="0" w:space="0" w:color="auto"/>
            <w:left w:val="none" w:sz="0" w:space="0" w:color="auto"/>
            <w:bottom w:val="none" w:sz="0" w:space="0" w:color="auto"/>
            <w:right w:val="none" w:sz="0" w:space="0" w:color="auto"/>
          </w:divBdr>
        </w:div>
      </w:divsChild>
    </w:div>
    <w:div w:id="1110004875">
      <w:bodyDiv w:val="1"/>
      <w:marLeft w:val="0"/>
      <w:marRight w:val="0"/>
      <w:marTop w:val="0"/>
      <w:marBottom w:val="0"/>
      <w:divBdr>
        <w:top w:val="none" w:sz="0" w:space="0" w:color="auto"/>
        <w:left w:val="none" w:sz="0" w:space="0" w:color="auto"/>
        <w:bottom w:val="none" w:sz="0" w:space="0" w:color="auto"/>
        <w:right w:val="none" w:sz="0" w:space="0" w:color="auto"/>
      </w:divBdr>
      <w:divsChild>
        <w:div w:id="1198933976">
          <w:marLeft w:val="547"/>
          <w:marRight w:val="0"/>
          <w:marTop w:val="154"/>
          <w:marBottom w:val="0"/>
          <w:divBdr>
            <w:top w:val="none" w:sz="0" w:space="0" w:color="auto"/>
            <w:left w:val="none" w:sz="0" w:space="0" w:color="auto"/>
            <w:bottom w:val="none" w:sz="0" w:space="0" w:color="auto"/>
            <w:right w:val="none" w:sz="0" w:space="0" w:color="auto"/>
          </w:divBdr>
        </w:div>
        <w:div w:id="1509324673">
          <w:marLeft w:val="547"/>
          <w:marRight w:val="0"/>
          <w:marTop w:val="154"/>
          <w:marBottom w:val="0"/>
          <w:divBdr>
            <w:top w:val="none" w:sz="0" w:space="0" w:color="auto"/>
            <w:left w:val="none" w:sz="0" w:space="0" w:color="auto"/>
            <w:bottom w:val="none" w:sz="0" w:space="0" w:color="auto"/>
            <w:right w:val="none" w:sz="0" w:space="0" w:color="auto"/>
          </w:divBdr>
        </w:div>
      </w:divsChild>
    </w:div>
    <w:div w:id="1128008891">
      <w:bodyDiv w:val="1"/>
      <w:marLeft w:val="0"/>
      <w:marRight w:val="0"/>
      <w:marTop w:val="0"/>
      <w:marBottom w:val="0"/>
      <w:divBdr>
        <w:top w:val="none" w:sz="0" w:space="0" w:color="auto"/>
        <w:left w:val="none" w:sz="0" w:space="0" w:color="auto"/>
        <w:bottom w:val="none" w:sz="0" w:space="0" w:color="auto"/>
        <w:right w:val="none" w:sz="0" w:space="0" w:color="auto"/>
      </w:divBdr>
      <w:divsChild>
        <w:div w:id="498543644">
          <w:marLeft w:val="0"/>
          <w:marRight w:val="0"/>
          <w:marTop w:val="0"/>
          <w:marBottom w:val="0"/>
          <w:divBdr>
            <w:top w:val="none" w:sz="0" w:space="0" w:color="auto"/>
            <w:left w:val="none" w:sz="0" w:space="0" w:color="auto"/>
            <w:bottom w:val="none" w:sz="0" w:space="0" w:color="auto"/>
            <w:right w:val="none" w:sz="0" w:space="0" w:color="auto"/>
          </w:divBdr>
          <w:divsChild>
            <w:div w:id="2057731101">
              <w:marLeft w:val="0"/>
              <w:marRight w:val="60"/>
              <w:marTop w:val="0"/>
              <w:marBottom w:val="0"/>
              <w:divBdr>
                <w:top w:val="none" w:sz="0" w:space="0" w:color="auto"/>
                <w:left w:val="none" w:sz="0" w:space="0" w:color="auto"/>
                <w:bottom w:val="none" w:sz="0" w:space="0" w:color="auto"/>
                <w:right w:val="none" w:sz="0" w:space="0" w:color="auto"/>
              </w:divBdr>
              <w:divsChild>
                <w:div w:id="586310893">
                  <w:marLeft w:val="0"/>
                  <w:marRight w:val="0"/>
                  <w:marTop w:val="0"/>
                  <w:marBottom w:val="120"/>
                  <w:divBdr>
                    <w:top w:val="single" w:sz="6" w:space="0" w:color="C0C0C0"/>
                    <w:left w:val="single" w:sz="6" w:space="0" w:color="D9D9D9"/>
                    <w:bottom w:val="single" w:sz="6" w:space="0" w:color="D9D9D9"/>
                    <w:right w:val="single" w:sz="6" w:space="0" w:color="D9D9D9"/>
                  </w:divBdr>
                  <w:divsChild>
                    <w:div w:id="934019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8608450">
          <w:marLeft w:val="0"/>
          <w:marRight w:val="0"/>
          <w:marTop w:val="0"/>
          <w:marBottom w:val="0"/>
          <w:divBdr>
            <w:top w:val="none" w:sz="0" w:space="0" w:color="auto"/>
            <w:left w:val="none" w:sz="0" w:space="0" w:color="auto"/>
            <w:bottom w:val="none" w:sz="0" w:space="0" w:color="auto"/>
            <w:right w:val="none" w:sz="0" w:space="0" w:color="auto"/>
          </w:divBdr>
          <w:divsChild>
            <w:div w:id="467600118">
              <w:marLeft w:val="60"/>
              <w:marRight w:val="0"/>
              <w:marTop w:val="0"/>
              <w:marBottom w:val="0"/>
              <w:divBdr>
                <w:top w:val="none" w:sz="0" w:space="0" w:color="auto"/>
                <w:left w:val="none" w:sz="0" w:space="0" w:color="auto"/>
                <w:bottom w:val="none" w:sz="0" w:space="0" w:color="auto"/>
                <w:right w:val="none" w:sz="0" w:space="0" w:color="auto"/>
              </w:divBdr>
              <w:divsChild>
                <w:div w:id="825126754">
                  <w:marLeft w:val="0"/>
                  <w:marRight w:val="0"/>
                  <w:marTop w:val="0"/>
                  <w:marBottom w:val="0"/>
                  <w:divBdr>
                    <w:top w:val="none" w:sz="0" w:space="0" w:color="auto"/>
                    <w:left w:val="none" w:sz="0" w:space="0" w:color="auto"/>
                    <w:bottom w:val="none" w:sz="0" w:space="0" w:color="auto"/>
                    <w:right w:val="none" w:sz="0" w:space="0" w:color="auto"/>
                  </w:divBdr>
                  <w:divsChild>
                    <w:div w:id="1786540041">
                      <w:marLeft w:val="0"/>
                      <w:marRight w:val="0"/>
                      <w:marTop w:val="0"/>
                      <w:marBottom w:val="120"/>
                      <w:divBdr>
                        <w:top w:val="single" w:sz="6" w:space="0" w:color="F5F5F5"/>
                        <w:left w:val="single" w:sz="6" w:space="0" w:color="F5F5F5"/>
                        <w:bottom w:val="single" w:sz="6" w:space="0" w:color="F5F5F5"/>
                        <w:right w:val="single" w:sz="6" w:space="0" w:color="F5F5F5"/>
                      </w:divBdr>
                      <w:divsChild>
                        <w:div w:id="315495615">
                          <w:marLeft w:val="0"/>
                          <w:marRight w:val="0"/>
                          <w:marTop w:val="0"/>
                          <w:marBottom w:val="0"/>
                          <w:divBdr>
                            <w:top w:val="none" w:sz="0" w:space="0" w:color="auto"/>
                            <w:left w:val="none" w:sz="0" w:space="0" w:color="auto"/>
                            <w:bottom w:val="none" w:sz="0" w:space="0" w:color="auto"/>
                            <w:right w:val="none" w:sz="0" w:space="0" w:color="auto"/>
                          </w:divBdr>
                          <w:divsChild>
                            <w:div w:id="1402488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40805797">
      <w:bodyDiv w:val="1"/>
      <w:marLeft w:val="0"/>
      <w:marRight w:val="0"/>
      <w:marTop w:val="0"/>
      <w:marBottom w:val="0"/>
      <w:divBdr>
        <w:top w:val="none" w:sz="0" w:space="0" w:color="auto"/>
        <w:left w:val="none" w:sz="0" w:space="0" w:color="auto"/>
        <w:bottom w:val="none" w:sz="0" w:space="0" w:color="auto"/>
        <w:right w:val="none" w:sz="0" w:space="0" w:color="auto"/>
      </w:divBdr>
    </w:div>
    <w:div w:id="1141190988">
      <w:bodyDiv w:val="1"/>
      <w:marLeft w:val="0"/>
      <w:marRight w:val="0"/>
      <w:marTop w:val="0"/>
      <w:marBottom w:val="0"/>
      <w:divBdr>
        <w:top w:val="none" w:sz="0" w:space="0" w:color="auto"/>
        <w:left w:val="none" w:sz="0" w:space="0" w:color="auto"/>
        <w:bottom w:val="none" w:sz="0" w:space="0" w:color="auto"/>
        <w:right w:val="none" w:sz="0" w:space="0" w:color="auto"/>
      </w:divBdr>
      <w:divsChild>
        <w:div w:id="1641499542">
          <w:marLeft w:val="547"/>
          <w:marRight w:val="0"/>
          <w:marTop w:val="154"/>
          <w:marBottom w:val="0"/>
          <w:divBdr>
            <w:top w:val="none" w:sz="0" w:space="0" w:color="auto"/>
            <w:left w:val="none" w:sz="0" w:space="0" w:color="auto"/>
            <w:bottom w:val="none" w:sz="0" w:space="0" w:color="auto"/>
            <w:right w:val="none" w:sz="0" w:space="0" w:color="auto"/>
          </w:divBdr>
        </w:div>
        <w:div w:id="1778135756">
          <w:marLeft w:val="547"/>
          <w:marRight w:val="0"/>
          <w:marTop w:val="154"/>
          <w:marBottom w:val="0"/>
          <w:divBdr>
            <w:top w:val="none" w:sz="0" w:space="0" w:color="auto"/>
            <w:left w:val="none" w:sz="0" w:space="0" w:color="auto"/>
            <w:bottom w:val="none" w:sz="0" w:space="0" w:color="auto"/>
            <w:right w:val="none" w:sz="0" w:space="0" w:color="auto"/>
          </w:divBdr>
        </w:div>
        <w:div w:id="1965382715">
          <w:marLeft w:val="547"/>
          <w:marRight w:val="0"/>
          <w:marTop w:val="154"/>
          <w:marBottom w:val="0"/>
          <w:divBdr>
            <w:top w:val="none" w:sz="0" w:space="0" w:color="auto"/>
            <w:left w:val="none" w:sz="0" w:space="0" w:color="auto"/>
            <w:bottom w:val="none" w:sz="0" w:space="0" w:color="auto"/>
            <w:right w:val="none" w:sz="0" w:space="0" w:color="auto"/>
          </w:divBdr>
        </w:div>
      </w:divsChild>
    </w:div>
    <w:div w:id="1148059728">
      <w:bodyDiv w:val="1"/>
      <w:marLeft w:val="0"/>
      <w:marRight w:val="0"/>
      <w:marTop w:val="0"/>
      <w:marBottom w:val="0"/>
      <w:divBdr>
        <w:top w:val="none" w:sz="0" w:space="0" w:color="auto"/>
        <w:left w:val="none" w:sz="0" w:space="0" w:color="auto"/>
        <w:bottom w:val="none" w:sz="0" w:space="0" w:color="auto"/>
        <w:right w:val="none" w:sz="0" w:space="0" w:color="auto"/>
      </w:divBdr>
      <w:divsChild>
        <w:div w:id="1530216160">
          <w:marLeft w:val="1166"/>
          <w:marRight w:val="0"/>
          <w:marTop w:val="115"/>
          <w:marBottom w:val="0"/>
          <w:divBdr>
            <w:top w:val="none" w:sz="0" w:space="0" w:color="auto"/>
            <w:left w:val="none" w:sz="0" w:space="0" w:color="auto"/>
            <w:bottom w:val="none" w:sz="0" w:space="0" w:color="auto"/>
            <w:right w:val="none" w:sz="0" w:space="0" w:color="auto"/>
          </w:divBdr>
        </w:div>
      </w:divsChild>
    </w:div>
    <w:div w:id="1151478698">
      <w:bodyDiv w:val="1"/>
      <w:marLeft w:val="0"/>
      <w:marRight w:val="0"/>
      <w:marTop w:val="0"/>
      <w:marBottom w:val="0"/>
      <w:divBdr>
        <w:top w:val="none" w:sz="0" w:space="0" w:color="auto"/>
        <w:left w:val="none" w:sz="0" w:space="0" w:color="auto"/>
        <w:bottom w:val="none" w:sz="0" w:space="0" w:color="auto"/>
        <w:right w:val="none" w:sz="0" w:space="0" w:color="auto"/>
      </w:divBdr>
      <w:divsChild>
        <w:div w:id="98915607">
          <w:marLeft w:val="547"/>
          <w:marRight w:val="0"/>
          <w:marTop w:val="134"/>
          <w:marBottom w:val="0"/>
          <w:divBdr>
            <w:top w:val="none" w:sz="0" w:space="0" w:color="auto"/>
            <w:left w:val="none" w:sz="0" w:space="0" w:color="auto"/>
            <w:bottom w:val="none" w:sz="0" w:space="0" w:color="auto"/>
            <w:right w:val="none" w:sz="0" w:space="0" w:color="auto"/>
          </w:divBdr>
        </w:div>
        <w:div w:id="149491323">
          <w:marLeft w:val="547"/>
          <w:marRight w:val="0"/>
          <w:marTop w:val="134"/>
          <w:marBottom w:val="0"/>
          <w:divBdr>
            <w:top w:val="none" w:sz="0" w:space="0" w:color="auto"/>
            <w:left w:val="none" w:sz="0" w:space="0" w:color="auto"/>
            <w:bottom w:val="none" w:sz="0" w:space="0" w:color="auto"/>
            <w:right w:val="none" w:sz="0" w:space="0" w:color="auto"/>
          </w:divBdr>
        </w:div>
        <w:div w:id="803544112">
          <w:marLeft w:val="547"/>
          <w:marRight w:val="0"/>
          <w:marTop w:val="134"/>
          <w:marBottom w:val="0"/>
          <w:divBdr>
            <w:top w:val="none" w:sz="0" w:space="0" w:color="auto"/>
            <w:left w:val="none" w:sz="0" w:space="0" w:color="auto"/>
            <w:bottom w:val="none" w:sz="0" w:space="0" w:color="auto"/>
            <w:right w:val="none" w:sz="0" w:space="0" w:color="auto"/>
          </w:divBdr>
        </w:div>
        <w:div w:id="851341598">
          <w:marLeft w:val="547"/>
          <w:marRight w:val="0"/>
          <w:marTop w:val="134"/>
          <w:marBottom w:val="0"/>
          <w:divBdr>
            <w:top w:val="none" w:sz="0" w:space="0" w:color="auto"/>
            <w:left w:val="none" w:sz="0" w:space="0" w:color="auto"/>
            <w:bottom w:val="none" w:sz="0" w:space="0" w:color="auto"/>
            <w:right w:val="none" w:sz="0" w:space="0" w:color="auto"/>
          </w:divBdr>
        </w:div>
        <w:div w:id="2012415888">
          <w:marLeft w:val="547"/>
          <w:marRight w:val="0"/>
          <w:marTop w:val="134"/>
          <w:marBottom w:val="0"/>
          <w:divBdr>
            <w:top w:val="none" w:sz="0" w:space="0" w:color="auto"/>
            <w:left w:val="none" w:sz="0" w:space="0" w:color="auto"/>
            <w:bottom w:val="none" w:sz="0" w:space="0" w:color="auto"/>
            <w:right w:val="none" w:sz="0" w:space="0" w:color="auto"/>
          </w:divBdr>
        </w:div>
        <w:div w:id="2041740615">
          <w:marLeft w:val="1166"/>
          <w:marRight w:val="0"/>
          <w:marTop w:val="115"/>
          <w:marBottom w:val="0"/>
          <w:divBdr>
            <w:top w:val="none" w:sz="0" w:space="0" w:color="auto"/>
            <w:left w:val="none" w:sz="0" w:space="0" w:color="auto"/>
            <w:bottom w:val="none" w:sz="0" w:space="0" w:color="auto"/>
            <w:right w:val="none" w:sz="0" w:space="0" w:color="auto"/>
          </w:divBdr>
        </w:div>
      </w:divsChild>
    </w:div>
    <w:div w:id="1155759233">
      <w:bodyDiv w:val="1"/>
      <w:marLeft w:val="0"/>
      <w:marRight w:val="0"/>
      <w:marTop w:val="0"/>
      <w:marBottom w:val="0"/>
      <w:divBdr>
        <w:top w:val="none" w:sz="0" w:space="0" w:color="auto"/>
        <w:left w:val="none" w:sz="0" w:space="0" w:color="auto"/>
        <w:bottom w:val="none" w:sz="0" w:space="0" w:color="auto"/>
        <w:right w:val="none" w:sz="0" w:space="0" w:color="auto"/>
      </w:divBdr>
    </w:div>
    <w:div w:id="1168323897">
      <w:bodyDiv w:val="1"/>
      <w:marLeft w:val="0"/>
      <w:marRight w:val="0"/>
      <w:marTop w:val="0"/>
      <w:marBottom w:val="0"/>
      <w:divBdr>
        <w:top w:val="none" w:sz="0" w:space="0" w:color="auto"/>
        <w:left w:val="none" w:sz="0" w:space="0" w:color="auto"/>
        <w:bottom w:val="none" w:sz="0" w:space="0" w:color="auto"/>
        <w:right w:val="none" w:sz="0" w:space="0" w:color="auto"/>
      </w:divBdr>
      <w:divsChild>
        <w:div w:id="935022163">
          <w:marLeft w:val="547"/>
          <w:marRight w:val="0"/>
          <w:marTop w:val="115"/>
          <w:marBottom w:val="0"/>
          <w:divBdr>
            <w:top w:val="none" w:sz="0" w:space="0" w:color="auto"/>
            <w:left w:val="none" w:sz="0" w:space="0" w:color="auto"/>
            <w:bottom w:val="none" w:sz="0" w:space="0" w:color="auto"/>
            <w:right w:val="none" w:sz="0" w:space="0" w:color="auto"/>
          </w:divBdr>
        </w:div>
        <w:div w:id="1390879641">
          <w:marLeft w:val="1166"/>
          <w:marRight w:val="0"/>
          <w:marTop w:val="96"/>
          <w:marBottom w:val="0"/>
          <w:divBdr>
            <w:top w:val="none" w:sz="0" w:space="0" w:color="auto"/>
            <w:left w:val="none" w:sz="0" w:space="0" w:color="auto"/>
            <w:bottom w:val="none" w:sz="0" w:space="0" w:color="auto"/>
            <w:right w:val="none" w:sz="0" w:space="0" w:color="auto"/>
          </w:divBdr>
        </w:div>
        <w:div w:id="1459107042">
          <w:marLeft w:val="547"/>
          <w:marRight w:val="0"/>
          <w:marTop w:val="96"/>
          <w:marBottom w:val="0"/>
          <w:divBdr>
            <w:top w:val="none" w:sz="0" w:space="0" w:color="auto"/>
            <w:left w:val="none" w:sz="0" w:space="0" w:color="auto"/>
            <w:bottom w:val="none" w:sz="0" w:space="0" w:color="auto"/>
            <w:right w:val="none" w:sz="0" w:space="0" w:color="auto"/>
          </w:divBdr>
        </w:div>
      </w:divsChild>
    </w:div>
    <w:div w:id="1194542457">
      <w:bodyDiv w:val="1"/>
      <w:marLeft w:val="0"/>
      <w:marRight w:val="0"/>
      <w:marTop w:val="0"/>
      <w:marBottom w:val="0"/>
      <w:divBdr>
        <w:top w:val="none" w:sz="0" w:space="0" w:color="auto"/>
        <w:left w:val="none" w:sz="0" w:space="0" w:color="auto"/>
        <w:bottom w:val="none" w:sz="0" w:space="0" w:color="auto"/>
        <w:right w:val="none" w:sz="0" w:space="0" w:color="auto"/>
      </w:divBdr>
    </w:div>
    <w:div w:id="1199702784">
      <w:bodyDiv w:val="1"/>
      <w:marLeft w:val="0"/>
      <w:marRight w:val="0"/>
      <w:marTop w:val="0"/>
      <w:marBottom w:val="0"/>
      <w:divBdr>
        <w:top w:val="none" w:sz="0" w:space="0" w:color="auto"/>
        <w:left w:val="none" w:sz="0" w:space="0" w:color="auto"/>
        <w:bottom w:val="none" w:sz="0" w:space="0" w:color="auto"/>
        <w:right w:val="none" w:sz="0" w:space="0" w:color="auto"/>
      </w:divBdr>
    </w:div>
    <w:div w:id="1199855311">
      <w:bodyDiv w:val="1"/>
      <w:marLeft w:val="0"/>
      <w:marRight w:val="0"/>
      <w:marTop w:val="0"/>
      <w:marBottom w:val="0"/>
      <w:divBdr>
        <w:top w:val="none" w:sz="0" w:space="0" w:color="auto"/>
        <w:left w:val="none" w:sz="0" w:space="0" w:color="auto"/>
        <w:bottom w:val="none" w:sz="0" w:space="0" w:color="auto"/>
        <w:right w:val="none" w:sz="0" w:space="0" w:color="auto"/>
      </w:divBdr>
      <w:divsChild>
        <w:div w:id="613026819">
          <w:marLeft w:val="1800"/>
          <w:marRight w:val="0"/>
          <w:marTop w:val="96"/>
          <w:marBottom w:val="0"/>
          <w:divBdr>
            <w:top w:val="none" w:sz="0" w:space="0" w:color="auto"/>
            <w:left w:val="none" w:sz="0" w:space="0" w:color="auto"/>
            <w:bottom w:val="none" w:sz="0" w:space="0" w:color="auto"/>
            <w:right w:val="none" w:sz="0" w:space="0" w:color="auto"/>
          </w:divBdr>
        </w:div>
        <w:div w:id="1687905066">
          <w:marLeft w:val="1800"/>
          <w:marRight w:val="0"/>
          <w:marTop w:val="96"/>
          <w:marBottom w:val="0"/>
          <w:divBdr>
            <w:top w:val="none" w:sz="0" w:space="0" w:color="auto"/>
            <w:left w:val="none" w:sz="0" w:space="0" w:color="auto"/>
            <w:bottom w:val="none" w:sz="0" w:space="0" w:color="auto"/>
            <w:right w:val="none" w:sz="0" w:space="0" w:color="auto"/>
          </w:divBdr>
        </w:div>
        <w:div w:id="1711223224">
          <w:marLeft w:val="1800"/>
          <w:marRight w:val="0"/>
          <w:marTop w:val="96"/>
          <w:marBottom w:val="0"/>
          <w:divBdr>
            <w:top w:val="none" w:sz="0" w:space="0" w:color="auto"/>
            <w:left w:val="none" w:sz="0" w:space="0" w:color="auto"/>
            <w:bottom w:val="none" w:sz="0" w:space="0" w:color="auto"/>
            <w:right w:val="none" w:sz="0" w:space="0" w:color="auto"/>
          </w:divBdr>
        </w:div>
        <w:div w:id="1913849157">
          <w:marLeft w:val="1800"/>
          <w:marRight w:val="0"/>
          <w:marTop w:val="96"/>
          <w:marBottom w:val="0"/>
          <w:divBdr>
            <w:top w:val="none" w:sz="0" w:space="0" w:color="auto"/>
            <w:left w:val="none" w:sz="0" w:space="0" w:color="auto"/>
            <w:bottom w:val="none" w:sz="0" w:space="0" w:color="auto"/>
            <w:right w:val="none" w:sz="0" w:space="0" w:color="auto"/>
          </w:divBdr>
        </w:div>
      </w:divsChild>
    </w:div>
    <w:div w:id="1205099266">
      <w:bodyDiv w:val="1"/>
      <w:marLeft w:val="0"/>
      <w:marRight w:val="0"/>
      <w:marTop w:val="0"/>
      <w:marBottom w:val="0"/>
      <w:divBdr>
        <w:top w:val="none" w:sz="0" w:space="0" w:color="auto"/>
        <w:left w:val="none" w:sz="0" w:space="0" w:color="auto"/>
        <w:bottom w:val="none" w:sz="0" w:space="0" w:color="auto"/>
        <w:right w:val="none" w:sz="0" w:space="0" w:color="auto"/>
      </w:divBdr>
      <w:divsChild>
        <w:div w:id="1162816043">
          <w:marLeft w:val="1166"/>
          <w:marRight w:val="0"/>
          <w:marTop w:val="115"/>
          <w:marBottom w:val="0"/>
          <w:divBdr>
            <w:top w:val="none" w:sz="0" w:space="0" w:color="auto"/>
            <w:left w:val="none" w:sz="0" w:space="0" w:color="auto"/>
            <w:bottom w:val="none" w:sz="0" w:space="0" w:color="auto"/>
            <w:right w:val="none" w:sz="0" w:space="0" w:color="auto"/>
          </w:divBdr>
        </w:div>
        <w:div w:id="1479111450">
          <w:marLeft w:val="1166"/>
          <w:marRight w:val="0"/>
          <w:marTop w:val="115"/>
          <w:marBottom w:val="0"/>
          <w:divBdr>
            <w:top w:val="none" w:sz="0" w:space="0" w:color="auto"/>
            <w:left w:val="none" w:sz="0" w:space="0" w:color="auto"/>
            <w:bottom w:val="none" w:sz="0" w:space="0" w:color="auto"/>
            <w:right w:val="none" w:sz="0" w:space="0" w:color="auto"/>
          </w:divBdr>
        </w:div>
        <w:div w:id="1748650424">
          <w:marLeft w:val="547"/>
          <w:marRight w:val="0"/>
          <w:marTop w:val="134"/>
          <w:marBottom w:val="0"/>
          <w:divBdr>
            <w:top w:val="none" w:sz="0" w:space="0" w:color="auto"/>
            <w:left w:val="none" w:sz="0" w:space="0" w:color="auto"/>
            <w:bottom w:val="none" w:sz="0" w:space="0" w:color="auto"/>
            <w:right w:val="none" w:sz="0" w:space="0" w:color="auto"/>
          </w:divBdr>
        </w:div>
        <w:div w:id="2029401665">
          <w:marLeft w:val="547"/>
          <w:marRight w:val="0"/>
          <w:marTop w:val="134"/>
          <w:marBottom w:val="0"/>
          <w:divBdr>
            <w:top w:val="none" w:sz="0" w:space="0" w:color="auto"/>
            <w:left w:val="none" w:sz="0" w:space="0" w:color="auto"/>
            <w:bottom w:val="none" w:sz="0" w:space="0" w:color="auto"/>
            <w:right w:val="none" w:sz="0" w:space="0" w:color="auto"/>
          </w:divBdr>
        </w:div>
      </w:divsChild>
    </w:div>
    <w:div w:id="1225600369">
      <w:bodyDiv w:val="1"/>
      <w:marLeft w:val="0"/>
      <w:marRight w:val="0"/>
      <w:marTop w:val="0"/>
      <w:marBottom w:val="0"/>
      <w:divBdr>
        <w:top w:val="none" w:sz="0" w:space="0" w:color="auto"/>
        <w:left w:val="none" w:sz="0" w:space="0" w:color="auto"/>
        <w:bottom w:val="none" w:sz="0" w:space="0" w:color="auto"/>
        <w:right w:val="none" w:sz="0" w:space="0" w:color="auto"/>
      </w:divBdr>
      <w:divsChild>
        <w:div w:id="651253340">
          <w:marLeft w:val="1166"/>
          <w:marRight w:val="0"/>
          <w:marTop w:val="134"/>
          <w:marBottom w:val="0"/>
          <w:divBdr>
            <w:top w:val="none" w:sz="0" w:space="0" w:color="auto"/>
            <w:left w:val="none" w:sz="0" w:space="0" w:color="auto"/>
            <w:bottom w:val="none" w:sz="0" w:space="0" w:color="auto"/>
            <w:right w:val="none" w:sz="0" w:space="0" w:color="auto"/>
          </w:divBdr>
        </w:div>
        <w:div w:id="859272063">
          <w:marLeft w:val="1714"/>
          <w:marRight w:val="0"/>
          <w:marTop w:val="115"/>
          <w:marBottom w:val="0"/>
          <w:divBdr>
            <w:top w:val="none" w:sz="0" w:space="0" w:color="auto"/>
            <w:left w:val="none" w:sz="0" w:space="0" w:color="auto"/>
            <w:bottom w:val="none" w:sz="0" w:space="0" w:color="auto"/>
            <w:right w:val="none" w:sz="0" w:space="0" w:color="auto"/>
          </w:divBdr>
        </w:div>
        <w:div w:id="1767534818">
          <w:marLeft w:val="547"/>
          <w:marRight w:val="0"/>
          <w:marTop w:val="154"/>
          <w:marBottom w:val="0"/>
          <w:divBdr>
            <w:top w:val="none" w:sz="0" w:space="0" w:color="auto"/>
            <w:left w:val="none" w:sz="0" w:space="0" w:color="auto"/>
            <w:bottom w:val="none" w:sz="0" w:space="0" w:color="auto"/>
            <w:right w:val="none" w:sz="0" w:space="0" w:color="auto"/>
          </w:divBdr>
        </w:div>
        <w:div w:id="1859465705">
          <w:marLeft w:val="1714"/>
          <w:marRight w:val="0"/>
          <w:marTop w:val="115"/>
          <w:marBottom w:val="0"/>
          <w:divBdr>
            <w:top w:val="none" w:sz="0" w:space="0" w:color="auto"/>
            <w:left w:val="none" w:sz="0" w:space="0" w:color="auto"/>
            <w:bottom w:val="none" w:sz="0" w:space="0" w:color="auto"/>
            <w:right w:val="none" w:sz="0" w:space="0" w:color="auto"/>
          </w:divBdr>
        </w:div>
      </w:divsChild>
    </w:div>
    <w:div w:id="1227373812">
      <w:bodyDiv w:val="1"/>
      <w:marLeft w:val="0"/>
      <w:marRight w:val="0"/>
      <w:marTop w:val="0"/>
      <w:marBottom w:val="0"/>
      <w:divBdr>
        <w:top w:val="none" w:sz="0" w:space="0" w:color="auto"/>
        <w:left w:val="none" w:sz="0" w:space="0" w:color="auto"/>
        <w:bottom w:val="none" w:sz="0" w:space="0" w:color="auto"/>
        <w:right w:val="none" w:sz="0" w:space="0" w:color="auto"/>
      </w:divBdr>
      <w:divsChild>
        <w:div w:id="100345676">
          <w:marLeft w:val="1166"/>
          <w:marRight w:val="0"/>
          <w:marTop w:val="96"/>
          <w:marBottom w:val="0"/>
          <w:divBdr>
            <w:top w:val="none" w:sz="0" w:space="0" w:color="auto"/>
            <w:left w:val="none" w:sz="0" w:space="0" w:color="auto"/>
            <w:bottom w:val="none" w:sz="0" w:space="0" w:color="auto"/>
            <w:right w:val="none" w:sz="0" w:space="0" w:color="auto"/>
          </w:divBdr>
        </w:div>
        <w:div w:id="428693772">
          <w:marLeft w:val="1800"/>
          <w:marRight w:val="0"/>
          <w:marTop w:val="86"/>
          <w:marBottom w:val="0"/>
          <w:divBdr>
            <w:top w:val="none" w:sz="0" w:space="0" w:color="auto"/>
            <w:left w:val="none" w:sz="0" w:space="0" w:color="auto"/>
            <w:bottom w:val="none" w:sz="0" w:space="0" w:color="auto"/>
            <w:right w:val="none" w:sz="0" w:space="0" w:color="auto"/>
          </w:divBdr>
        </w:div>
        <w:div w:id="1346708287">
          <w:marLeft w:val="1166"/>
          <w:marRight w:val="0"/>
          <w:marTop w:val="96"/>
          <w:marBottom w:val="0"/>
          <w:divBdr>
            <w:top w:val="none" w:sz="0" w:space="0" w:color="auto"/>
            <w:left w:val="none" w:sz="0" w:space="0" w:color="auto"/>
            <w:bottom w:val="none" w:sz="0" w:space="0" w:color="auto"/>
            <w:right w:val="none" w:sz="0" w:space="0" w:color="auto"/>
          </w:divBdr>
        </w:div>
      </w:divsChild>
    </w:div>
    <w:div w:id="1228414756">
      <w:bodyDiv w:val="1"/>
      <w:marLeft w:val="0"/>
      <w:marRight w:val="0"/>
      <w:marTop w:val="0"/>
      <w:marBottom w:val="0"/>
      <w:divBdr>
        <w:top w:val="none" w:sz="0" w:space="0" w:color="auto"/>
        <w:left w:val="none" w:sz="0" w:space="0" w:color="auto"/>
        <w:bottom w:val="none" w:sz="0" w:space="0" w:color="auto"/>
        <w:right w:val="none" w:sz="0" w:space="0" w:color="auto"/>
      </w:divBdr>
      <w:divsChild>
        <w:div w:id="459542273">
          <w:marLeft w:val="547"/>
          <w:marRight w:val="0"/>
          <w:marTop w:val="154"/>
          <w:marBottom w:val="0"/>
          <w:divBdr>
            <w:top w:val="none" w:sz="0" w:space="0" w:color="auto"/>
            <w:left w:val="none" w:sz="0" w:space="0" w:color="auto"/>
            <w:bottom w:val="none" w:sz="0" w:space="0" w:color="auto"/>
            <w:right w:val="none" w:sz="0" w:space="0" w:color="auto"/>
          </w:divBdr>
        </w:div>
        <w:div w:id="681932426">
          <w:marLeft w:val="547"/>
          <w:marRight w:val="0"/>
          <w:marTop w:val="154"/>
          <w:marBottom w:val="0"/>
          <w:divBdr>
            <w:top w:val="none" w:sz="0" w:space="0" w:color="auto"/>
            <w:left w:val="none" w:sz="0" w:space="0" w:color="auto"/>
            <w:bottom w:val="none" w:sz="0" w:space="0" w:color="auto"/>
            <w:right w:val="none" w:sz="0" w:space="0" w:color="auto"/>
          </w:divBdr>
        </w:div>
      </w:divsChild>
    </w:div>
    <w:div w:id="1231767316">
      <w:bodyDiv w:val="1"/>
      <w:marLeft w:val="0"/>
      <w:marRight w:val="0"/>
      <w:marTop w:val="0"/>
      <w:marBottom w:val="0"/>
      <w:divBdr>
        <w:top w:val="none" w:sz="0" w:space="0" w:color="auto"/>
        <w:left w:val="none" w:sz="0" w:space="0" w:color="auto"/>
        <w:bottom w:val="none" w:sz="0" w:space="0" w:color="auto"/>
        <w:right w:val="none" w:sz="0" w:space="0" w:color="auto"/>
      </w:divBdr>
    </w:div>
    <w:div w:id="1238175917">
      <w:bodyDiv w:val="1"/>
      <w:marLeft w:val="0"/>
      <w:marRight w:val="0"/>
      <w:marTop w:val="0"/>
      <w:marBottom w:val="0"/>
      <w:divBdr>
        <w:top w:val="none" w:sz="0" w:space="0" w:color="auto"/>
        <w:left w:val="none" w:sz="0" w:space="0" w:color="auto"/>
        <w:bottom w:val="none" w:sz="0" w:space="0" w:color="auto"/>
        <w:right w:val="none" w:sz="0" w:space="0" w:color="auto"/>
      </w:divBdr>
    </w:div>
    <w:div w:id="1241600249">
      <w:bodyDiv w:val="1"/>
      <w:marLeft w:val="0"/>
      <w:marRight w:val="0"/>
      <w:marTop w:val="0"/>
      <w:marBottom w:val="0"/>
      <w:divBdr>
        <w:top w:val="none" w:sz="0" w:space="0" w:color="auto"/>
        <w:left w:val="none" w:sz="0" w:space="0" w:color="auto"/>
        <w:bottom w:val="none" w:sz="0" w:space="0" w:color="auto"/>
        <w:right w:val="none" w:sz="0" w:space="0" w:color="auto"/>
      </w:divBdr>
    </w:div>
    <w:div w:id="1244267247">
      <w:bodyDiv w:val="1"/>
      <w:marLeft w:val="0"/>
      <w:marRight w:val="0"/>
      <w:marTop w:val="0"/>
      <w:marBottom w:val="0"/>
      <w:divBdr>
        <w:top w:val="none" w:sz="0" w:space="0" w:color="auto"/>
        <w:left w:val="none" w:sz="0" w:space="0" w:color="auto"/>
        <w:bottom w:val="none" w:sz="0" w:space="0" w:color="auto"/>
        <w:right w:val="none" w:sz="0" w:space="0" w:color="auto"/>
      </w:divBdr>
      <w:divsChild>
        <w:div w:id="1142499389">
          <w:marLeft w:val="547"/>
          <w:marRight w:val="0"/>
          <w:marTop w:val="115"/>
          <w:marBottom w:val="0"/>
          <w:divBdr>
            <w:top w:val="none" w:sz="0" w:space="0" w:color="auto"/>
            <w:left w:val="none" w:sz="0" w:space="0" w:color="auto"/>
            <w:bottom w:val="none" w:sz="0" w:space="0" w:color="auto"/>
            <w:right w:val="none" w:sz="0" w:space="0" w:color="auto"/>
          </w:divBdr>
        </w:div>
      </w:divsChild>
    </w:div>
    <w:div w:id="1248998791">
      <w:bodyDiv w:val="1"/>
      <w:marLeft w:val="0"/>
      <w:marRight w:val="0"/>
      <w:marTop w:val="0"/>
      <w:marBottom w:val="0"/>
      <w:divBdr>
        <w:top w:val="none" w:sz="0" w:space="0" w:color="auto"/>
        <w:left w:val="none" w:sz="0" w:space="0" w:color="auto"/>
        <w:bottom w:val="none" w:sz="0" w:space="0" w:color="auto"/>
        <w:right w:val="none" w:sz="0" w:space="0" w:color="auto"/>
      </w:divBdr>
    </w:div>
    <w:div w:id="1274482102">
      <w:bodyDiv w:val="1"/>
      <w:marLeft w:val="0"/>
      <w:marRight w:val="0"/>
      <w:marTop w:val="0"/>
      <w:marBottom w:val="0"/>
      <w:divBdr>
        <w:top w:val="none" w:sz="0" w:space="0" w:color="auto"/>
        <w:left w:val="none" w:sz="0" w:space="0" w:color="auto"/>
        <w:bottom w:val="none" w:sz="0" w:space="0" w:color="auto"/>
        <w:right w:val="none" w:sz="0" w:space="0" w:color="auto"/>
      </w:divBdr>
    </w:div>
    <w:div w:id="1275213432">
      <w:bodyDiv w:val="1"/>
      <w:marLeft w:val="0"/>
      <w:marRight w:val="0"/>
      <w:marTop w:val="0"/>
      <w:marBottom w:val="0"/>
      <w:divBdr>
        <w:top w:val="none" w:sz="0" w:space="0" w:color="auto"/>
        <w:left w:val="none" w:sz="0" w:space="0" w:color="auto"/>
        <w:bottom w:val="none" w:sz="0" w:space="0" w:color="auto"/>
        <w:right w:val="none" w:sz="0" w:space="0" w:color="auto"/>
      </w:divBdr>
      <w:divsChild>
        <w:div w:id="1883469959">
          <w:marLeft w:val="547"/>
          <w:marRight w:val="0"/>
          <w:marTop w:val="134"/>
          <w:marBottom w:val="0"/>
          <w:divBdr>
            <w:top w:val="none" w:sz="0" w:space="0" w:color="auto"/>
            <w:left w:val="none" w:sz="0" w:space="0" w:color="auto"/>
            <w:bottom w:val="none" w:sz="0" w:space="0" w:color="auto"/>
            <w:right w:val="none" w:sz="0" w:space="0" w:color="auto"/>
          </w:divBdr>
        </w:div>
        <w:div w:id="1904293101">
          <w:marLeft w:val="547"/>
          <w:marRight w:val="0"/>
          <w:marTop w:val="134"/>
          <w:marBottom w:val="0"/>
          <w:divBdr>
            <w:top w:val="none" w:sz="0" w:space="0" w:color="auto"/>
            <w:left w:val="none" w:sz="0" w:space="0" w:color="auto"/>
            <w:bottom w:val="none" w:sz="0" w:space="0" w:color="auto"/>
            <w:right w:val="none" w:sz="0" w:space="0" w:color="auto"/>
          </w:divBdr>
        </w:div>
        <w:div w:id="1988167856">
          <w:marLeft w:val="547"/>
          <w:marRight w:val="0"/>
          <w:marTop w:val="134"/>
          <w:marBottom w:val="0"/>
          <w:divBdr>
            <w:top w:val="none" w:sz="0" w:space="0" w:color="auto"/>
            <w:left w:val="none" w:sz="0" w:space="0" w:color="auto"/>
            <w:bottom w:val="none" w:sz="0" w:space="0" w:color="auto"/>
            <w:right w:val="none" w:sz="0" w:space="0" w:color="auto"/>
          </w:divBdr>
        </w:div>
      </w:divsChild>
    </w:div>
    <w:div w:id="1288775548">
      <w:bodyDiv w:val="1"/>
      <w:marLeft w:val="0"/>
      <w:marRight w:val="0"/>
      <w:marTop w:val="0"/>
      <w:marBottom w:val="0"/>
      <w:divBdr>
        <w:top w:val="none" w:sz="0" w:space="0" w:color="auto"/>
        <w:left w:val="none" w:sz="0" w:space="0" w:color="auto"/>
        <w:bottom w:val="none" w:sz="0" w:space="0" w:color="auto"/>
        <w:right w:val="none" w:sz="0" w:space="0" w:color="auto"/>
      </w:divBdr>
    </w:div>
    <w:div w:id="1289243465">
      <w:bodyDiv w:val="1"/>
      <w:marLeft w:val="0"/>
      <w:marRight w:val="0"/>
      <w:marTop w:val="0"/>
      <w:marBottom w:val="0"/>
      <w:divBdr>
        <w:top w:val="none" w:sz="0" w:space="0" w:color="auto"/>
        <w:left w:val="none" w:sz="0" w:space="0" w:color="auto"/>
        <w:bottom w:val="none" w:sz="0" w:space="0" w:color="auto"/>
        <w:right w:val="none" w:sz="0" w:space="0" w:color="auto"/>
      </w:divBdr>
      <w:divsChild>
        <w:div w:id="211313717">
          <w:marLeft w:val="547"/>
          <w:marRight w:val="0"/>
          <w:marTop w:val="96"/>
          <w:marBottom w:val="0"/>
          <w:divBdr>
            <w:top w:val="none" w:sz="0" w:space="0" w:color="auto"/>
            <w:left w:val="none" w:sz="0" w:space="0" w:color="auto"/>
            <w:bottom w:val="none" w:sz="0" w:space="0" w:color="auto"/>
            <w:right w:val="none" w:sz="0" w:space="0" w:color="auto"/>
          </w:divBdr>
        </w:div>
        <w:div w:id="926888516">
          <w:marLeft w:val="547"/>
          <w:marRight w:val="0"/>
          <w:marTop w:val="96"/>
          <w:marBottom w:val="0"/>
          <w:divBdr>
            <w:top w:val="none" w:sz="0" w:space="0" w:color="auto"/>
            <w:left w:val="none" w:sz="0" w:space="0" w:color="auto"/>
            <w:bottom w:val="none" w:sz="0" w:space="0" w:color="auto"/>
            <w:right w:val="none" w:sz="0" w:space="0" w:color="auto"/>
          </w:divBdr>
        </w:div>
        <w:div w:id="1019744712">
          <w:marLeft w:val="547"/>
          <w:marRight w:val="0"/>
          <w:marTop w:val="96"/>
          <w:marBottom w:val="0"/>
          <w:divBdr>
            <w:top w:val="none" w:sz="0" w:space="0" w:color="auto"/>
            <w:left w:val="none" w:sz="0" w:space="0" w:color="auto"/>
            <w:bottom w:val="none" w:sz="0" w:space="0" w:color="auto"/>
            <w:right w:val="none" w:sz="0" w:space="0" w:color="auto"/>
          </w:divBdr>
        </w:div>
        <w:div w:id="1164707529">
          <w:marLeft w:val="547"/>
          <w:marRight w:val="0"/>
          <w:marTop w:val="96"/>
          <w:marBottom w:val="0"/>
          <w:divBdr>
            <w:top w:val="none" w:sz="0" w:space="0" w:color="auto"/>
            <w:left w:val="none" w:sz="0" w:space="0" w:color="auto"/>
            <w:bottom w:val="none" w:sz="0" w:space="0" w:color="auto"/>
            <w:right w:val="none" w:sz="0" w:space="0" w:color="auto"/>
          </w:divBdr>
        </w:div>
        <w:div w:id="1236429825">
          <w:marLeft w:val="547"/>
          <w:marRight w:val="0"/>
          <w:marTop w:val="96"/>
          <w:marBottom w:val="0"/>
          <w:divBdr>
            <w:top w:val="none" w:sz="0" w:space="0" w:color="auto"/>
            <w:left w:val="none" w:sz="0" w:space="0" w:color="auto"/>
            <w:bottom w:val="none" w:sz="0" w:space="0" w:color="auto"/>
            <w:right w:val="none" w:sz="0" w:space="0" w:color="auto"/>
          </w:divBdr>
        </w:div>
        <w:div w:id="1246190368">
          <w:marLeft w:val="547"/>
          <w:marRight w:val="0"/>
          <w:marTop w:val="96"/>
          <w:marBottom w:val="0"/>
          <w:divBdr>
            <w:top w:val="none" w:sz="0" w:space="0" w:color="auto"/>
            <w:left w:val="none" w:sz="0" w:space="0" w:color="auto"/>
            <w:bottom w:val="none" w:sz="0" w:space="0" w:color="auto"/>
            <w:right w:val="none" w:sz="0" w:space="0" w:color="auto"/>
          </w:divBdr>
        </w:div>
        <w:div w:id="1830174429">
          <w:marLeft w:val="547"/>
          <w:marRight w:val="0"/>
          <w:marTop w:val="96"/>
          <w:marBottom w:val="0"/>
          <w:divBdr>
            <w:top w:val="none" w:sz="0" w:space="0" w:color="auto"/>
            <w:left w:val="none" w:sz="0" w:space="0" w:color="auto"/>
            <w:bottom w:val="none" w:sz="0" w:space="0" w:color="auto"/>
            <w:right w:val="none" w:sz="0" w:space="0" w:color="auto"/>
          </w:divBdr>
        </w:div>
        <w:div w:id="1832869881">
          <w:marLeft w:val="547"/>
          <w:marRight w:val="0"/>
          <w:marTop w:val="96"/>
          <w:marBottom w:val="0"/>
          <w:divBdr>
            <w:top w:val="none" w:sz="0" w:space="0" w:color="auto"/>
            <w:left w:val="none" w:sz="0" w:space="0" w:color="auto"/>
            <w:bottom w:val="none" w:sz="0" w:space="0" w:color="auto"/>
            <w:right w:val="none" w:sz="0" w:space="0" w:color="auto"/>
          </w:divBdr>
        </w:div>
        <w:div w:id="1994797596">
          <w:marLeft w:val="547"/>
          <w:marRight w:val="0"/>
          <w:marTop w:val="96"/>
          <w:marBottom w:val="0"/>
          <w:divBdr>
            <w:top w:val="none" w:sz="0" w:space="0" w:color="auto"/>
            <w:left w:val="none" w:sz="0" w:space="0" w:color="auto"/>
            <w:bottom w:val="none" w:sz="0" w:space="0" w:color="auto"/>
            <w:right w:val="none" w:sz="0" w:space="0" w:color="auto"/>
          </w:divBdr>
        </w:div>
        <w:div w:id="2004773954">
          <w:marLeft w:val="547"/>
          <w:marRight w:val="0"/>
          <w:marTop w:val="96"/>
          <w:marBottom w:val="0"/>
          <w:divBdr>
            <w:top w:val="none" w:sz="0" w:space="0" w:color="auto"/>
            <w:left w:val="none" w:sz="0" w:space="0" w:color="auto"/>
            <w:bottom w:val="none" w:sz="0" w:space="0" w:color="auto"/>
            <w:right w:val="none" w:sz="0" w:space="0" w:color="auto"/>
          </w:divBdr>
        </w:div>
        <w:div w:id="2017534084">
          <w:marLeft w:val="547"/>
          <w:marRight w:val="0"/>
          <w:marTop w:val="96"/>
          <w:marBottom w:val="0"/>
          <w:divBdr>
            <w:top w:val="none" w:sz="0" w:space="0" w:color="auto"/>
            <w:left w:val="none" w:sz="0" w:space="0" w:color="auto"/>
            <w:bottom w:val="none" w:sz="0" w:space="0" w:color="auto"/>
            <w:right w:val="none" w:sz="0" w:space="0" w:color="auto"/>
          </w:divBdr>
        </w:div>
        <w:div w:id="2035106422">
          <w:marLeft w:val="547"/>
          <w:marRight w:val="0"/>
          <w:marTop w:val="96"/>
          <w:marBottom w:val="0"/>
          <w:divBdr>
            <w:top w:val="none" w:sz="0" w:space="0" w:color="auto"/>
            <w:left w:val="none" w:sz="0" w:space="0" w:color="auto"/>
            <w:bottom w:val="none" w:sz="0" w:space="0" w:color="auto"/>
            <w:right w:val="none" w:sz="0" w:space="0" w:color="auto"/>
          </w:divBdr>
        </w:div>
      </w:divsChild>
    </w:div>
    <w:div w:id="1298954512">
      <w:bodyDiv w:val="1"/>
      <w:marLeft w:val="0"/>
      <w:marRight w:val="0"/>
      <w:marTop w:val="0"/>
      <w:marBottom w:val="0"/>
      <w:divBdr>
        <w:top w:val="none" w:sz="0" w:space="0" w:color="auto"/>
        <w:left w:val="none" w:sz="0" w:space="0" w:color="auto"/>
        <w:bottom w:val="none" w:sz="0" w:space="0" w:color="auto"/>
        <w:right w:val="none" w:sz="0" w:space="0" w:color="auto"/>
      </w:divBdr>
      <w:divsChild>
        <w:div w:id="489060410">
          <w:marLeft w:val="547"/>
          <w:marRight w:val="0"/>
          <w:marTop w:val="154"/>
          <w:marBottom w:val="0"/>
          <w:divBdr>
            <w:top w:val="none" w:sz="0" w:space="0" w:color="auto"/>
            <w:left w:val="none" w:sz="0" w:space="0" w:color="auto"/>
            <w:bottom w:val="none" w:sz="0" w:space="0" w:color="auto"/>
            <w:right w:val="none" w:sz="0" w:space="0" w:color="auto"/>
          </w:divBdr>
        </w:div>
        <w:div w:id="1245191638">
          <w:marLeft w:val="547"/>
          <w:marRight w:val="0"/>
          <w:marTop w:val="154"/>
          <w:marBottom w:val="0"/>
          <w:divBdr>
            <w:top w:val="none" w:sz="0" w:space="0" w:color="auto"/>
            <w:left w:val="none" w:sz="0" w:space="0" w:color="auto"/>
            <w:bottom w:val="none" w:sz="0" w:space="0" w:color="auto"/>
            <w:right w:val="none" w:sz="0" w:space="0" w:color="auto"/>
          </w:divBdr>
        </w:div>
        <w:div w:id="1998872705">
          <w:marLeft w:val="547"/>
          <w:marRight w:val="0"/>
          <w:marTop w:val="154"/>
          <w:marBottom w:val="0"/>
          <w:divBdr>
            <w:top w:val="none" w:sz="0" w:space="0" w:color="auto"/>
            <w:left w:val="none" w:sz="0" w:space="0" w:color="auto"/>
            <w:bottom w:val="none" w:sz="0" w:space="0" w:color="auto"/>
            <w:right w:val="none" w:sz="0" w:space="0" w:color="auto"/>
          </w:divBdr>
        </w:div>
      </w:divsChild>
    </w:div>
    <w:div w:id="1305700433">
      <w:bodyDiv w:val="1"/>
      <w:marLeft w:val="0"/>
      <w:marRight w:val="0"/>
      <w:marTop w:val="0"/>
      <w:marBottom w:val="0"/>
      <w:divBdr>
        <w:top w:val="none" w:sz="0" w:space="0" w:color="auto"/>
        <w:left w:val="none" w:sz="0" w:space="0" w:color="auto"/>
        <w:bottom w:val="none" w:sz="0" w:space="0" w:color="auto"/>
        <w:right w:val="none" w:sz="0" w:space="0" w:color="auto"/>
      </w:divBdr>
      <w:divsChild>
        <w:div w:id="667442346">
          <w:marLeft w:val="1166"/>
          <w:marRight w:val="0"/>
          <w:marTop w:val="115"/>
          <w:marBottom w:val="0"/>
          <w:divBdr>
            <w:top w:val="none" w:sz="0" w:space="0" w:color="auto"/>
            <w:left w:val="none" w:sz="0" w:space="0" w:color="auto"/>
            <w:bottom w:val="none" w:sz="0" w:space="0" w:color="auto"/>
            <w:right w:val="none" w:sz="0" w:space="0" w:color="auto"/>
          </w:divBdr>
        </w:div>
        <w:div w:id="2137332476">
          <w:marLeft w:val="1166"/>
          <w:marRight w:val="0"/>
          <w:marTop w:val="115"/>
          <w:marBottom w:val="0"/>
          <w:divBdr>
            <w:top w:val="none" w:sz="0" w:space="0" w:color="auto"/>
            <w:left w:val="none" w:sz="0" w:space="0" w:color="auto"/>
            <w:bottom w:val="none" w:sz="0" w:space="0" w:color="auto"/>
            <w:right w:val="none" w:sz="0" w:space="0" w:color="auto"/>
          </w:divBdr>
        </w:div>
      </w:divsChild>
    </w:div>
    <w:div w:id="1329209229">
      <w:bodyDiv w:val="1"/>
      <w:marLeft w:val="0"/>
      <w:marRight w:val="0"/>
      <w:marTop w:val="0"/>
      <w:marBottom w:val="0"/>
      <w:divBdr>
        <w:top w:val="none" w:sz="0" w:space="0" w:color="auto"/>
        <w:left w:val="none" w:sz="0" w:space="0" w:color="auto"/>
        <w:bottom w:val="none" w:sz="0" w:space="0" w:color="auto"/>
        <w:right w:val="none" w:sz="0" w:space="0" w:color="auto"/>
      </w:divBdr>
    </w:div>
    <w:div w:id="1329363329">
      <w:bodyDiv w:val="1"/>
      <w:marLeft w:val="0"/>
      <w:marRight w:val="0"/>
      <w:marTop w:val="0"/>
      <w:marBottom w:val="0"/>
      <w:divBdr>
        <w:top w:val="none" w:sz="0" w:space="0" w:color="auto"/>
        <w:left w:val="none" w:sz="0" w:space="0" w:color="auto"/>
        <w:bottom w:val="none" w:sz="0" w:space="0" w:color="auto"/>
        <w:right w:val="none" w:sz="0" w:space="0" w:color="auto"/>
      </w:divBdr>
      <w:divsChild>
        <w:div w:id="912663927">
          <w:marLeft w:val="547"/>
          <w:marRight w:val="0"/>
          <w:marTop w:val="115"/>
          <w:marBottom w:val="0"/>
          <w:divBdr>
            <w:top w:val="none" w:sz="0" w:space="0" w:color="auto"/>
            <w:left w:val="none" w:sz="0" w:space="0" w:color="auto"/>
            <w:bottom w:val="none" w:sz="0" w:space="0" w:color="auto"/>
            <w:right w:val="none" w:sz="0" w:space="0" w:color="auto"/>
          </w:divBdr>
        </w:div>
        <w:div w:id="1235776036">
          <w:marLeft w:val="547"/>
          <w:marRight w:val="0"/>
          <w:marTop w:val="115"/>
          <w:marBottom w:val="0"/>
          <w:divBdr>
            <w:top w:val="none" w:sz="0" w:space="0" w:color="auto"/>
            <w:left w:val="none" w:sz="0" w:space="0" w:color="auto"/>
            <w:bottom w:val="none" w:sz="0" w:space="0" w:color="auto"/>
            <w:right w:val="none" w:sz="0" w:space="0" w:color="auto"/>
          </w:divBdr>
        </w:div>
        <w:div w:id="2031637946">
          <w:marLeft w:val="547"/>
          <w:marRight w:val="0"/>
          <w:marTop w:val="115"/>
          <w:marBottom w:val="0"/>
          <w:divBdr>
            <w:top w:val="none" w:sz="0" w:space="0" w:color="auto"/>
            <w:left w:val="none" w:sz="0" w:space="0" w:color="auto"/>
            <w:bottom w:val="none" w:sz="0" w:space="0" w:color="auto"/>
            <w:right w:val="none" w:sz="0" w:space="0" w:color="auto"/>
          </w:divBdr>
        </w:div>
      </w:divsChild>
    </w:div>
    <w:div w:id="1352760836">
      <w:bodyDiv w:val="1"/>
      <w:marLeft w:val="0"/>
      <w:marRight w:val="0"/>
      <w:marTop w:val="0"/>
      <w:marBottom w:val="0"/>
      <w:divBdr>
        <w:top w:val="none" w:sz="0" w:space="0" w:color="auto"/>
        <w:left w:val="none" w:sz="0" w:space="0" w:color="auto"/>
        <w:bottom w:val="none" w:sz="0" w:space="0" w:color="auto"/>
        <w:right w:val="none" w:sz="0" w:space="0" w:color="auto"/>
      </w:divBdr>
      <w:divsChild>
        <w:div w:id="299115698">
          <w:marLeft w:val="547"/>
          <w:marRight w:val="0"/>
          <w:marTop w:val="115"/>
          <w:marBottom w:val="0"/>
          <w:divBdr>
            <w:top w:val="none" w:sz="0" w:space="0" w:color="auto"/>
            <w:left w:val="none" w:sz="0" w:space="0" w:color="auto"/>
            <w:bottom w:val="none" w:sz="0" w:space="0" w:color="auto"/>
            <w:right w:val="none" w:sz="0" w:space="0" w:color="auto"/>
          </w:divBdr>
        </w:div>
        <w:div w:id="305823229">
          <w:marLeft w:val="547"/>
          <w:marRight w:val="0"/>
          <w:marTop w:val="115"/>
          <w:marBottom w:val="0"/>
          <w:divBdr>
            <w:top w:val="none" w:sz="0" w:space="0" w:color="auto"/>
            <w:left w:val="none" w:sz="0" w:space="0" w:color="auto"/>
            <w:bottom w:val="none" w:sz="0" w:space="0" w:color="auto"/>
            <w:right w:val="none" w:sz="0" w:space="0" w:color="auto"/>
          </w:divBdr>
        </w:div>
      </w:divsChild>
    </w:div>
    <w:div w:id="1354918025">
      <w:bodyDiv w:val="1"/>
      <w:marLeft w:val="0"/>
      <w:marRight w:val="0"/>
      <w:marTop w:val="0"/>
      <w:marBottom w:val="0"/>
      <w:divBdr>
        <w:top w:val="none" w:sz="0" w:space="0" w:color="auto"/>
        <w:left w:val="none" w:sz="0" w:space="0" w:color="auto"/>
        <w:bottom w:val="none" w:sz="0" w:space="0" w:color="auto"/>
        <w:right w:val="none" w:sz="0" w:space="0" w:color="auto"/>
      </w:divBdr>
      <w:divsChild>
        <w:div w:id="152531641">
          <w:marLeft w:val="1800"/>
          <w:marRight w:val="0"/>
          <w:marTop w:val="96"/>
          <w:marBottom w:val="0"/>
          <w:divBdr>
            <w:top w:val="none" w:sz="0" w:space="0" w:color="auto"/>
            <w:left w:val="none" w:sz="0" w:space="0" w:color="auto"/>
            <w:bottom w:val="none" w:sz="0" w:space="0" w:color="auto"/>
            <w:right w:val="none" w:sz="0" w:space="0" w:color="auto"/>
          </w:divBdr>
        </w:div>
        <w:div w:id="158230048">
          <w:marLeft w:val="1800"/>
          <w:marRight w:val="0"/>
          <w:marTop w:val="96"/>
          <w:marBottom w:val="0"/>
          <w:divBdr>
            <w:top w:val="none" w:sz="0" w:space="0" w:color="auto"/>
            <w:left w:val="none" w:sz="0" w:space="0" w:color="auto"/>
            <w:bottom w:val="none" w:sz="0" w:space="0" w:color="auto"/>
            <w:right w:val="none" w:sz="0" w:space="0" w:color="auto"/>
          </w:divBdr>
        </w:div>
        <w:div w:id="1289509961">
          <w:marLeft w:val="1800"/>
          <w:marRight w:val="0"/>
          <w:marTop w:val="96"/>
          <w:marBottom w:val="0"/>
          <w:divBdr>
            <w:top w:val="none" w:sz="0" w:space="0" w:color="auto"/>
            <w:left w:val="none" w:sz="0" w:space="0" w:color="auto"/>
            <w:bottom w:val="none" w:sz="0" w:space="0" w:color="auto"/>
            <w:right w:val="none" w:sz="0" w:space="0" w:color="auto"/>
          </w:divBdr>
        </w:div>
        <w:div w:id="1947036701">
          <w:marLeft w:val="1166"/>
          <w:marRight w:val="0"/>
          <w:marTop w:val="115"/>
          <w:marBottom w:val="0"/>
          <w:divBdr>
            <w:top w:val="none" w:sz="0" w:space="0" w:color="auto"/>
            <w:left w:val="none" w:sz="0" w:space="0" w:color="auto"/>
            <w:bottom w:val="none" w:sz="0" w:space="0" w:color="auto"/>
            <w:right w:val="none" w:sz="0" w:space="0" w:color="auto"/>
          </w:divBdr>
        </w:div>
        <w:div w:id="2029915593">
          <w:marLeft w:val="1166"/>
          <w:marRight w:val="0"/>
          <w:marTop w:val="115"/>
          <w:marBottom w:val="0"/>
          <w:divBdr>
            <w:top w:val="none" w:sz="0" w:space="0" w:color="auto"/>
            <w:left w:val="none" w:sz="0" w:space="0" w:color="auto"/>
            <w:bottom w:val="none" w:sz="0" w:space="0" w:color="auto"/>
            <w:right w:val="none" w:sz="0" w:space="0" w:color="auto"/>
          </w:divBdr>
        </w:div>
      </w:divsChild>
    </w:div>
    <w:div w:id="1359433630">
      <w:bodyDiv w:val="1"/>
      <w:marLeft w:val="0"/>
      <w:marRight w:val="0"/>
      <w:marTop w:val="0"/>
      <w:marBottom w:val="0"/>
      <w:divBdr>
        <w:top w:val="none" w:sz="0" w:space="0" w:color="auto"/>
        <w:left w:val="none" w:sz="0" w:space="0" w:color="auto"/>
        <w:bottom w:val="none" w:sz="0" w:space="0" w:color="auto"/>
        <w:right w:val="none" w:sz="0" w:space="0" w:color="auto"/>
      </w:divBdr>
      <w:divsChild>
        <w:div w:id="1516262862">
          <w:marLeft w:val="547"/>
          <w:marRight w:val="0"/>
          <w:marTop w:val="134"/>
          <w:marBottom w:val="0"/>
          <w:divBdr>
            <w:top w:val="none" w:sz="0" w:space="0" w:color="auto"/>
            <w:left w:val="none" w:sz="0" w:space="0" w:color="auto"/>
            <w:bottom w:val="none" w:sz="0" w:space="0" w:color="auto"/>
            <w:right w:val="none" w:sz="0" w:space="0" w:color="auto"/>
          </w:divBdr>
        </w:div>
        <w:div w:id="1636837682">
          <w:marLeft w:val="547"/>
          <w:marRight w:val="0"/>
          <w:marTop w:val="134"/>
          <w:marBottom w:val="0"/>
          <w:divBdr>
            <w:top w:val="none" w:sz="0" w:space="0" w:color="auto"/>
            <w:left w:val="none" w:sz="0" w:space="0" w:color="auto"/>
            <w:bottom w:val="none" w:sz="0" w:space="0" w:color="auto"/>
            <w:right w:val="none" w:sz="0" w:space="0" w:color="auto"/>
          </w:divBdr>
        </w:div>
        <w:div w:id="2048217539">
          <w:marLeft w:val="1166"/>
          <w:marRight w:val="0"/>
          <w:marTop w:val="134"/>
          <w:marBottom w:val="0"/>
          <w:divBdr>
            <w:top w:val="none" w:sz="0" w:space="0" w:color="auto"/>
            <w:left w:val="none" w:sz="0" w:space="0" w:color="auto"/>
            <w:bottom w:val="none" w:sz="0" w:space="0" w:color="auto"/>
            <w:right w:val="none" w:sz="0" w:space="0" w:color="auto"/>
          </w:divBdr>
        </w:div>
        <w:div w:id="2133552836">
          <w:marLeft w:val="547"/>
          <w:marRight w:val="0"/>
          <w:marTop w:val="134"/>
          <w:marBottom w:val="0"/>
          <w:divBdr>
            <w:top w:val="none" w:sz="0" w:space="0" w:color="auto"/>
            <w:left w:val="none" w:sz="0" w:space="0" w:color="auto"/>
            <w:bottom w:val="none" w:sz="0" w:space="0" w:color="auto"/>
            <w:right w:val="none" w:sz="0" w:space="0" w:color="auto"/>
          </w:divBdr>
        </w:div>
      </w:divsChild>
    </w:div>
    <w:div w:id="1362509574">
      <w:bodyDiv w:val="1"/>
      <w:marLeft w:val="0"/>
      <w:marRight w:val="0"/>
      <w:marTop w:val="0"/>
      <w:marBottom w:val="0"/>
      <w:divBdr>
        <w:top w:val="none" w:sz="0" w:space="0" w:color="auto"/>
        <w:left w:val="none" w:sz="0" w:space="0" w:color="auto"/>
        <w:bottom w:val="none" w:sz="0" w:space="0" w:color="auto"/>
        <w:right w:val="none" w:sz="0" w:space="0" w:color="auto"/>
      </w:divBdr>
    </w:div>
    <w:div w:id="1373768135">
      <w:bodyDiv w:val="1"/>
      <w:marLeft w:val="0"/>
      <w:marRight w:val="0"/>
      <w:marTop w:val="0"/>
      <w:marBottom w:val="0"/>
      <w:divBdr>
        <w:top w:val="none" w:sz="0" w:space="0" w:color="auto"/>
        <w:left w:val="none" w:sz="0" w:space="0" w:color="auto"/>
        <w:bottom w:val="none" w:sz="0" w:space="0" w:color="auto"/>
        <w:right w:val="none" w:sz="0" w:space="0" w:color="auto"/>
      </w:divBdr>
      <w:divsChild>
        <w:div w:id="817838560">
          <w:marLeft w:val="547"/>
          <w:marRight w:val="0"/>
          <w:marTop w:val="154"/>
          <w:marBottom w:val="0"/>
          <w:divBdr>
            <w:top w:val="none" w:sz="0" w:space="0" w:color="auto"/>
            <w:left w:val="none" w:sz="0" w:space="0" w:color="auto"/>
            <w:bottom w:val="none" w:sz="0" w:space="0" w:color="auto"/>
            <w:right w:val="none" w:sz="0" w:space="0" w:color="auto"/>
          </w:divBdr>
        </w:div>
        <w:div w:id="1725055269">
          <w:marLeft w:val="547"/>
          <w:marRight w:val="0"/>
          <w:marTop w:val="154"/>
          <w:marBottom w:val="0"/>
          <w:divBdr>
            <w:top w:val="none" w:sz="0" w:space="0" w:color="auto"/>
            <w:left w:val="none" w:sz="0" w:space="0" w:color="auto"/>
            <w:bottom w:val="none" w:sz="0" w:space="0" w:color="auto"/>
            <w:right w:val="none" w:sz="0" w:space="0" w:color="auto"/>
          </w:divBdr>
        </w:div>
        <w:div w:id="1905947422">
          <w:marLeft w:val="547"/>
          <w:marRight w:val="0"/>
          <w:marTop w:val="154"/>
          <w:marBottom w:val="0"/>
          <w:divBdr>
            <w:top w:val="none" w:sz="0" w:space="0" w:color="auto"/>
            <w:left w:val="none" w:sz="0" w:space="0" w:color="auto"/>
            <w:bottom w:val="none" w:sz="0" w:space="0" w:color="auto"/>
            <w:right w:val="none" w:sz="0" w:space="0" w:color="auto"/>
          </w:divBdr>
        </w:div>
      </w:divsChild>
    </w:div>
    <w:div w:id="1378622778">
      <w:bodyDiv w:val="1"/>
      <w:marLeft w:val="0"/>
      <w:marRight w:val="0"/>
      <w:marTop w:val="0"/>
      <w:marBottom w:val="0"/>
      <w:divBdr>
        <w:top w:val="none" w:sz="0" w:space="0" w:color="auto"/>
        <w:left w:val="none" w:sz="0" w:space="0" w:color="auto"/>
        <w:bottom w:val="none" w:sz="0" w:space="0" w:color="auto"/>
        <w:right w:val="none" w:sz="0" w:space="0" w:color="auto"/>
      </w:divBdr>
      <w:divsChild>
        <w:div w:id="570506793">
          <w:marLeft w:val="547"/>
          <w:marRight w:val="0"/>
          <w:marTop w:val="115"/>
          <w:marBottom w:val="0"/>
          <w:divBdr>
            <w:top w:val="none" w:sz="0" w:space="0" w:color="auto"/>
            <w:left w:val="none" w:sz="0" w:space="0" w:color="auto"/>
            <w:bottom w:val="none" w:sz="0" w:space="0" w:color="auto"/>
            <w:right w:val="none" w:sz="0" w:space="0" w:color="auto"/>
          </w:divBdr>
        </w:div>
        <w:div w:id="951672855">
          <w:marLeft w:val="547"/>
          <w:marRight w:val="0"/>
          <w:marTop w:val="115"/>
          <w:marBottom w:val="0"/>
          <w:divBdr>
            <w:top w:val="none" w:sz="0" w:space="0" w:color="auto"/>
            <w:left w:val="none" w:sz="0" w:space="0" w:color="auto"/>
            <w:bottom w:val="none" w:sz="0" w:space="0" w:color="auto"/>
            <w:right w:val="none" w:sz="0" w:space="0" w:color="auto"/>
          </w:divBdr>
        </w:div>
        <w:div w:id="1091586097">
          <w:marLeft w:val="547"/>
          <w:marRight w:val="0"/>
          <w:marTop w:val="115"/>
          <w:marBottom w:val="0"/>
          <w:divBdr>
            <w:top w:val="none" w:sz="0" w:space="0" w:color="auto"/>
            <w:left w:val="none" w:sz="0" w:space="0" w:color="auto"/>
            <w:bottom w:val="none" w:sz="0" w:space="0" w:color="auto"/>
            <w:right w:val="none" w:sz="0" w:space="0" w:color="auto"/>
          </w:divBdr>
        </w:div>
        <w:div w:id="1094402851">
          <w:marLeft w:val="547"/>
          <w:marRight w:val="0"/>
          <w:marTop w:val="115"/>
          <w:marBottom w:val="0"/>
          <w:divBdr>
            <w:top w:val="none" w:sz="0" w:space="0" w:color="auto"/>
            <w:left w:val="none" w:sz="0" w:space="0" w:color="auto"/>
            <w:bottom w:val="none" w:sz="0" w:space="0" w:color="auto"/>
            <w:right w:val="none" w:sz="0" w:space="0" w:color="auto"/>
          </w:divBdr>
        </w:div>
        <w:div w:id="1101489595">
          <w:marLeft w:val="547"/>
          <w:marRight w:val="0"/>
          <w:marTop w:val="115"/>
          <w:marBottom w:val="0"/>
          <w:divBdr>
            <w:top w:val="none" w:sz="0" w:space="0" w:color="auto"/>
            <w:left w:val="none" w:sz="0" w:space="0" w:color="auto"/>
            <w:bottom w:val="none" w:sz="0" w:space="0" w:color="auto"/>
            <w:right w:val="none" w:sz="0" w:space="0" w:color="auto"/>
          </w:divBdr>
        </w:div>
        <w:div w:id="2037152842">
          <w:marLeft w:val="547"/>
          <w:marRight w:val="0"/>
          <w:marTop w:val="115"/>
          <w:marBottom w:val="0"/>
          <w:divBdr>
            <w:top w:val="none" w:sz="0" w:space="0" w:color="auto"/>
            <w:left w:val="none" w:sz="0" w:space="0" w:color="auto"/>
            <w:bottom w:val="none" w:sz="0" w:space="0" w:color="auto"/>
            <w:right w:val="none" w:sz="0" w:space="0" w:color="auto"/>
          </w:divBdr>
        </w:div>
      </w:divsChild>
    </w:div>
    <w:div w:id="1386759652">
      <w:bodyDiv w:val="1"/>
      <w:marLeft w:val="0"/>
      <w:marRight w:val="0"/>
      <w:marTop w:val="0"/>
      <w:marBottom w:val="0"/>
      <w:divBdr>
        <w:top w:val="none" w:sz="0" w:space="0" w:color="auto"/>
        <w:left w:val="none" w:sz="0" w:space="0" w:color="auto"/>
        <w:bottom w:val="none" w:sz="0" w:space="0" w:color="auto"/>
        <w:right w:val="none" w:sz="0" w:space="0" w:color="auto"/>
      </w:divBdr>
      <w:divsChild>
        <w:div w:id="32393301">
          <w:marLeft w:val="1800"/>
          <w:marRight w:val="0"/>
          <w:marTop w:val="96"/>
          <w:marBottom w:val="0"/>
          <w:divBdr>
            <w:top w:val="none" w:sz="0" w:space="0" w:color="auto"/>
            <w:left w:val="none" w:sz="0" w:space="0" w:color="auto"/>
            <w:bottom w:val="none" w:sz="0" w:space="0" w:color="auto"/>
            <w:right w:val="none" w:sz="0" w:space="0" w:color="auto"/>
          </w:divBdr>
        </w:div>
        <w:div w:id="136344815">
          <w:marLeft w:val="1166"/>
          <w:marRight w:val="0"/>
          <w:marTop w:val="115"/>
          <w:marBottom w:val="0"/>
          <w:divBdr>
            <w:top w:val="none" w:sz="0" w:space="0" w:color="auto"/>
            <w:left w:val="none" w:sz="0" w:space="0" w:color="auto"/>
            <w:bottom w:val="none" w:sz="0" w:space="0" w:color="auto"/>
            <w:right w:val="none" w:sz="0" w:space="0" w:color="auto"/>
          </w:divBdr>
        </w:div>
        <w:div w:id="214894744">
          <w:marLeft w:val="1166"/>
          <w:marRight w:val="0"/>
          <w:marTop w:val="115"/>
          <w:marBottom w:val="0"/>
          <w:divBdr>
            <w:top w:val="none" w:sz="0" w:space="0" w:color="auto"/>
            <w:left w:val="none" w:sz="0" w:space="0" w:color="auto"/>
            <w:bottom w:val="none" w:sz="0" w:space="0" w:color="auto"/>
            <w:right w:val="none" w:sz="0" w:space="0" w:color="auto"/>
          </w:divBdr>
        </w:div>
        <w:div w:id="577322958">
          <w:marLeft w:val="1800"/>
          <w:marRight w:val="0"/>
          <w:marTop w:val="96"/>
          <w:marBottom w:val="0"/>
          <w:divBdr>
            <w:top w:val="none" w:sz="0" w:space="0" w:color="auto"/>
            <w:left w:val="none" w:sz="0" w:space="0" w:color="auto"/>
            <w:bottom w:val="none" w:sz="0" w:space="0" w:color="auto"/>
            <w:right w:val="none" w:sz="0" w:space="0" w:color="auto"/>
          </w:divBdr>
        </w:div>
        <w:div w:id="749615437">
          <w:marLeft w:val="1800"/>
          <w:marRight w:val="0"/>
          <w:marTop w:val="96"/>
          <w:marBottom w:val="0"/>
          <w:divBdr>
            <w:top w:val="none" w:sz="0" w:space="0" w:color="auto"/>
            <w:left w:val="none" w:sz="0" w:space="0" w:color="auto"/>
            <w:bottom w:val="none" w:sz="0" w:space="0" w:color="auto"/>
            <w:right w:val="none" w:sz="0" w:space="0" w:color="auto"/>
          </w:divBdr>
        </w:div>
        <w:div w:id="994919600">
          <w:marLeft w:val="1166"/>
          <w:marRight w:val="0"/>
          <w:marTop w:val="115"/>
          <w:marBottom w:val="0"/>
          <w:divBdr>
            <w:top w:val="none" w:sz="0" w:space="0" w:color="auto"/>
            <w:left w:val="none" w:sz="0" w:space="0" w:color="auto"/>
            <w:bottom w:val="none" w:sz="0" w:space="0" w:color="auto"/>
            <w:right w:val="none" w:sz="0" w:space="0" w:color="auto"/>
          </w:divBdr>
        </w:div>
        <w:div w:id="1272279408">
          <w:marLeft w:val="1800"/>
          <w:marRight w:val="0"/>
          <w:marTop w:val="96"/>
          <w:marBottom w:val="0"/>
          <w:divBdr>
            <w:top w:val="none" w:sz="0" w:space="0" w:color="auto"/>
            <w:left w:val="none" w:sz="0" w:space="0" w:color="auto"/>
            <w:bottom w:val="none" w:sz="0" w:space="0" w:color="auto"/>
            <w:right w:val="none" w:sz="0" w:space="0" w:color="auto"/>
          </w:divBdr>
        </w:div>
        <w:div w:id="1670862931">
          <w:marLeft w:val="1166"/>
          <w:marRight w:val="0"/>
          <w:marTop w:val="115"/>
          <w:marBottom w:val="0"/>
          <w:divBdr>
            <w:top w:val="none" w:sz="0" w:space="0" w:color="auto"/>
            <w:left w:val="none" w:sz="0" w:space="0" w:color="auto"/>
            <w:bottom w:val="none" w:sz="0" w:space="0" w:color="auto"/>
            <w:right w:val="none" w:sz="0" w:space="0" w:color="auto"/>
          </w:divBdr>
        </w:div>
      </w:divsChild>
    </w:div>
    <w:div w:id="1417707318">
      <w:bodyDiv w:val="1"/>
      <w:marLeft w:val="0"/>
      <w:marRight w:val="0"/>
      <w:marTop w:val="0"/>
      <w:marBottom w:val="0"/>
      <w:divBdr>
        <w:top w:val="none" w:sz="0" w:space="0" w:color="auto"/>
        <w:left w:val="none" w:sz="0" w:space="0" w:color="auto"/>
        <w:bottom w:val="none" w:sz="0" w:space="0" w:color="auto"/>
        <w:right w:val="none" w:sz="0" w:space="0" w:color="auto"/>
      </w:divBdr>
    </w:div>
    <w:div w:id="1421756548">
      <w:bodyDiv w:val="1"/>
      <w:marLeft w:val="0"/>
      <w:marRight w:val="0"/>
      <w:marTop w:val="0"/>
      <w:marBottom w:val="0"/>
      <w:divBdr>
        <w:top w:val="none" w:sz="0" w:space="0" w:color="auto"/>
        <w:left w:val="none" w:sz="0" w:space="0" w:color="auto"/>
        <w:bottom w:val="none" w:sz="0" w:space="0" w:color="auto"/>
        <w:right w:val="none" w:sz="0" w:space="0" w:color="auto"/>
      </w:divBdr>
    </w:div>
    <w:div w:id="1431202315">
      <w:bodyDiv w:val="1"/>
      <w:marLeft w:val="0"/>
      <w:marRight w:val="0"/>
      <w:marTop w:val="0"/>
      <w:marBottom w:val="0"/>
      <w:divBdr>
        <w:top w:val="none" w:sz="0" w:space="0" w:color="auto"/>
        <w:left w:val="none" w:sz="0" w:space="0" w:color="auto"/>
        <w:bottom w:val="none" w:sz="0" w:space="0" w:color="auto"/>
        <w:right w:val="none" w:sz="0" w:space="0" w:color="auto"/>
      </w:divBdr>
      <w:divsChild>
        <w:div w:id="470096983">
          <w:marLeft w:val="547"/>
          <w:marRight w:val="0"/>
          <w:marTop w:val="134"/>
          <w:marBottom w:val="0"/>
          <w:divBdr>
            <w:top w:val="none" w:sz="0" w:space="0" w:color="auto"/>
            <w:left w:val="none" w:sz="0" w:space="0" w:color="auto"/>
            <w:bottom w:val="none" w:sz="0" w:space="0" w:color="auto"/>
            <w:right w:val="none" w:sz="0" w:space="0" w:color="auto"/>
          </w:divBdr>
        </w:div>
        <w:div w:id="831529364">
          <w:marLeft w:val="547"/>
          <w:marRight w:val="0"/>
          <w:marTop w:val="134"/>
          <w:marBottom w:val="0"/>
          <w:divBdr>
            <w:top w:val="none" w:sz="0" w:space="0" w:color="auto"/>
            <w:left w:val="none" w:sz="0" w:space="0" w:color="auto"/>
            <w:bottom w:val="none" w:sz="0" w:space="0" w:color="auto"/>
            <w:right w:val="none" w:sz="0" w:space="0" w:color="auto"/>
          </w:divBdr>
        </w:div>
        <w:div w:id="946546778">
          <w:marLeft w:val="547"/>
          <w:marRight w:val="0"/>
          <w:marTop w:val="134"/>
          <w:marBottom w:val="0"/>
          <w:divBdr>
            <w:top w:val="none" w:sz="0" w:space="0" w:color="auto"/>
            <w:left w:val="none" w:sz="0" w:space="0" w:color="auto"/>
            <w:bottom w:val="none" w:sz="0" w:space="0" w:color="auto"/>
            <w:right w:val="none" w:sz="0" w:space="0" w:color="auto"/>
          </w:divBdr>
        </w:div>
      </w:divsChild>
    </w:div>
    <w:div w:id="1438476942">
      <w:bodyDiv w:val="1"/>
      <w:marLeft w:val="0"/>
      <w:marRight w:val="0"/>
      <w:marTop w:val="0"/>
      <w:marBottom w:val="0"/>
      <w:divBdr>
        <w:top w:val="none" w:sz="0" w:space="0" w:color="auto"/>
        <w:left w:val="none" w:sz="0" w:space="0" w:color="auto"/>
        <w:bottom w:val="none" w:sz="0" w:space="0" w:color="auto"/>
        <w:right w:val="none" w:sz="0" w:space="0" w:color="auto"/>
      </w:divBdr>
    </w:div>
    <w:div w:id="1447964347">
      <w:bodyDiv w:val="1"/>
      <w:marLeft w:val="0"/>
      <w:marRight w:val="0"/>
      <w:marTop w:val="0"/>
      <w:marBottom w:val="0"/>
      <w:divBdr>
        <w:top w:val="none" w:sz="0" w:space="0" w:color="auto"/>
        <w:left w:val="none" w:sz="0" w:space="0" w:color="auto"/>
        <w:bottom w:val="none" w:sz="0" w:space="0" w:color="auto"/>
        <w:right w:val="none" w:sz="0" w:space="0" w:color="auto"/>
      </w:divBdr>
      <w:divsChild>
        <w:div w:id="53700994">
          <w:marLeft w:val="547"/>
          <w:marRight w:val="0"/>
          <w:marTop w:val="154"/>
          <w:marBottom w:val="0"/>
          <w:divBdr>
            <w:top w:val="none" w:sz="0" w:space="0" w:color="auto"/>
            <w:left w:val="none" w:sz="0" w:space="0" w:color="auto"/>
            <w:bottom w:val="none" w:sz="0" w:space="0" w:color="auto"/>
            <w:right w:val="none" w:sz="0" w:space="0" w:color="auto"/>
          </w:divBdr>
        </w:div>
      </w:divsChild>
    </w:div>
    <w:div w:id="1460033131">
      <w:bodyDiv w:val="1"/>
      <w:marLeft w:val="0"/>
      <w:marRight w:val="0"/>
      <w:marTop w:val="0"/>
      <w:marBottom w:val="0"/>
      <w:divBdr>
        <w:top w:val="none" w:sz="0" w:space="0" w:color="auto"/>
        <w:left w:val="none" w:sz="0" w:space="0" w:color="auto"/>
        <w:bottom w:val="none" w:sz="0" w:space="0" w:color="auto"/>
        <w:right w:val="none" w:sz="0" w:space="0" w:color="auto"/>
      </w:divBdr>
      <w:divsChild>
        <w:div w:id="33624926">
          <w:marLeft w:val="1166"/>
          <w:marRight w:val="0"/>
          <w:marTop w:val="96"/>
          <w:marBottom w:val="0"/>
          <w:divBdr>
            <w:top w:val="none" w:sz="0" w:space="0" w:color="auto"/>
            <w:left w:val="none" w:sz="0" w:space="0" w:color="auto"/>
            <w:bottom w:val="none" w:sz="0" w:space="0" w:color="auto"/>
            <w:right w:val="none" w:sz="0" w:space="0" w:color="auto"/>
          </w:divBdr>
        </w:div>
        <w:div w:id="201093163">
          <w:marLeft w:val="1166"/>
          <w:marRight w:val="0"/>
          <w:marTop w:val="96"/>
          <w:marBottom w:val="0"/>
          <w:divBdr>
            <w:top w:val="none" w:sz="0" w:space="0" w:color="auto"/>
            <w:left w:val="none" w:sz="0" w:space="0" w:color="auto"/>
            <w:bottom w:val="none" w:sz="0" w:space="0" w:color="auto"/>
            <w:right w:val="none" w:sz="0" w:space="0" w:color="auto"/>
          </w:divBdr>
        </w:div>
        <w:div w:id="254824292">
          <w:marLeft w:val="1166"/>
          <w:marRight w:val="0"/>
          <w:marTop w:val="96"/>
          <w:marBottom w:val="0"/>
          <w:divBdr>
            <w:top w:val="none" w:sz="0" w:space="0" w:color="auto"/>
            <w:left w:val="none" w:sz="0" w:space="0" w:color="auto"/>
            <w:bottom w:val="none" w:sz="0" w:space="0" w:color="auto"/>
            <w:right w:val="none" w:sz="0" w:space="0" w:color="auto"/>
          </w:divBdr>
        </w:div>
        <w:div w:id="1088428097">
          <w:marLeft w:val="547"/>
          <w:marRight w:val="0"/>
          <w:marTop w:val="96"/>
          <w:marBottom w:val="0"/>
          <w:divBdr>
            <w:top w:val="none" w:sz="0" w:space="0" w:color="auto"/>
            <w:left w:val="none" w:sz="0" w:space="0" w:color="auto"/>
            <w:bottom w:val="none" w:sz="0" w:space="0" w:color="auto"/>
            <w:right w:val="none" w:sz="0" w:space="0" w:color="auto"/>
          </w:divBdr>
        </w:div>
        <w:div w:id="1102410133">
          <w:marLeft w:val="1166"/>
          <w:marRight w:val="0"/>
          <w:marTop w:val="96"/>
          <w:marBottom w:val="0"/>
          <w:divBdr>
            <w:top w:val="none" w:sz="0" w:space="0" w:color="auto"/>
            <w:left w:val="none" w:sz="0" w:space="0" w:color="auto"/>
            <w:bottom w:val="none" w:sz="0" w:space="0" w:color="auto"/>
            <w:right w:val="none" w:sz="0" w:space="0" w:color="auto"/>
          </w:divBdr>
        </w:div>
        <w:div w:id="1213885950">
          <w:marLeft w:val="547"/>
          <w:marRight w:val="0"/>
          <w:marTop w:val="96"/>
          <w:marBottom w:val="0"/>
          <w:divBdr>
            <w:top w:val="none" w:sz="0" w:space="0" w:color="auto"/>
            <w:left w:val="none" w:sz="0" w:space="0" w:color="auto"/>
            <w:bottom w:val="none" w:sz="0" w:space="0" w:color="auto"/>
            <w:right w:val="none" w:sz="0" w:space="0" w:color="auto"/>
          </w:divBdr>
        </w:div>
        <w:div w:id="1546091350">
          <w:marLeft w:val="547"/>
          <w:marRight w:val="0"/>
          <w:marTop w:val="96"/>
          <w:marBottom w:val="0"/>
          <w:divBdr>
            <w:top w:val="none" w:sz="0" w:space="0" w:color="auto"/>
            <w:left w:val="none" w:sz="0" w:space="0" w:color="auto"/>
            <w:bottom w:val="none" w:sz="0" w:space="0" w:color="auto"/>
            <w:right w:val="none" w:sz="0" w:space="0" w:color="auto"/>
          </w:divBdr>
        </w:div>
        <w:div w:id="2068995839">
          <w:marLeft w:val="547"/>
          <w:marRight w:val="0"/>
          <w:marTop w:val="96"/>
          <w:marBottom w:val="0"/>
          <w:divBdr>
            <w:top w:val="none" w:sz="0" w:space="0" w:color="auto"/>
            <w:left w:val="none" w:sz="0" w:space="0" w:color="auto"/>
            <w:bottom w:val="none" w:sz="0" w:space="0" w:color="auto"/>
            <w:right w:val="none" w:sz="0" w:space="0" w:color="auto"/>
          </w:divBdr>
        </w:div>
        <w:div w:id="2090272058">
          <w:marLeft w:val="1166"/>
          <w:marRight w:val="0"/>
          <w:marTop w:val="96"/>
          <w:marBottom w:val="0"/>
          <w:divBdr>
            <w:top w:val="none" w:sz="0" w:space="0" w:color="auto"/>
            <w:left w:val="none" w:sz="0" w:space="0" w:color="auto"/>
            <w:bottom w:val="none" w:sz="0" w:space="0" w:color="auto"/>
            <w:right w:val="none" w:sz="0" w:space="0" w:color="auto"/>
          </w:divBdr>
        </w:div>
      </w:divsChild>
    </w:div>
    <w:div w:id="1462114775">
      <w:bodyDiv w:val="1"/>
      <w:marLeft w:val="0"/>
      <w:marRight w:val="0"/>
      <w:marTop w:val="0"/>
      <w:marBottom w:val="0"/>
      <w:divBdr>
        <w:top w:val="none" w:sz="0" w:space="0" w:color="auto"/>
        <w:left w:val="none" w:sz="0" w:space="0" w:color="auto"/>
        <w:bottom w:val="none" w:sz="0" w:space="0" w:color="auto"/>
        <w:right w:val="none" w:sz="0" w:space="0" w:color="auto"/>
      </w:divBdr>
      <w:divsChild>
        <w:div w:id="60518177">
          <w:marLeft w:val="1800"/>
          <w:marRight w:val="0"/>
          <w:marTop w:val="86"/>
          <w:marBottom w:val="0"/>
          <w:divBdr>
            <w:top w:val="none" w:sz="0" w:space="0" w:color="auto"/>
            <w:left w:val="none" w:sz="0" w:space="0" w:color="auto"/>
            <w:bottom w:val="none" w:sz="0" w:space="0" w:color="auto"/>
            <w:right w:val="none" w:sz="0" w:space="0" w:color="auto"/>
          </w:divBdr>
        </w:div>
        <w:div w:id="105469908">
          <w:marLeft w:val="547"/>
          <w:marRight w:val="0"/>
          <w:marTop w:val="115"/>
          <w:marBottom w:val="0"/>
          <w:divBdr>
            <w:top w:val="none" w:sz="0" w:space="0" w:color="auto"/>
            <w:left w:val="none" w:sz="0" w:space="0" w:color="auto"/>
            <w:bottom w:val="none" w:sz="0" w:space="0" w:color="auto"/>
            <w:right w:val="none" w:sz="0" w:space="0" w:color="auto"/>
          </w:divBdr>
        </w:div>
        <w:div w:id="162667993">
          <w:marLeft w:val="1166"/>
          <w:marRight w:val="0"/>
          <w:marTop w:val="96"/>
          <w:marBottom w:val="0"/>
          <w:divBdr>
            <w:top w:val="none" w:sz="0" w:space="0" w:color="auto"/>
            <w:left w:val="none" w:sz="0" w:space="0" w:color="auto"/>
            <w:bottom w:val="none" w:sz="0" w:space="0" w:color="auto"/>
            <w:right w:val="none" w:sz="0" w:space="0" w:color="auto"/>
          </w:divBdr>
        </w:div>
        <w:div w:id="171798962">
          <w:marLeft w:val="1166"/>
          <w:marRight w:val="0"/>
          <w:marTop w:val="96"/>
          <w:marBottom w:val="0"/>
          <w:divBdr>
            <w:top w:val="none" w:sz="0" w:space="0" w:color="auto"/>
            <w:left w:val="none" w:sz="0" w:space="0" w:color="auto"/>
            <w:bottom w:val="none" w:sz="0" w:space="0" w:color="auto"/>
            <w:right w:val="none" w:sz="0" w:space="0" w:color="auto"/>
          </w:divBdr>
        </w:div>
        <w:div w:id="750615524">
          <w:marLeft w:val="547"/>
          <w:marRight w:val="0"/>
          <w:marTop w:val="115"/>
          <w:marBottom w:val="0"/>
          <w:divBdr>
            <w:top w:val="none" w:sz="0" w:space="0" w:color="auto"/>
            <w:left w:val="none" w:sz="0" w:space="0" w:color="auto"/>
            <w:bottom w:val="none" w:sz="0" w:space="0" w:color="auto"/>
            <w:right w:val="none" w:sz="0" w:space="0" w:color="auto"/>
          </w:divBdr>
        </w:div>
        <w:div w:id="1376809031">
          <w:marLeft w:val="547"/>
          <w:marRight w:val="0"/>
          <w:marTop w:val="115"/>
          <w:marBottom w:val="0"/>
          <w:divBdr>
            <w:top w:val="none" w:sz="0" w:space="0" w:color="auto"/>
            <w:left w:val="none" w:sz="0" w:space="0" w:color="auto"/>
            <w:bottom w:val="none" w:sz="0" w:space="0" w:color="auto"/>
            <w:right w:val="none" w:sz="0" w:space="0" w:color="auto"/>
          </w:divBdr>
        </w:div>
        <w:div w:id="1695577647">
          <w:marLeft w:val="547"/>
          <w:marRight w:val="0"/>
          <w:marTop w:val="115"/>
          <w:marBottom w:val="0"/>
          <w:divBdr>
            <w:top w:val="none" w:sz="0" w:space="0" w:color="auto"/>
            <w:left w:val="none" w:sz="0" w:space="0" w:color="auto"/>
            <w:bottom w:val="none" w:sz="0" w:space="0" w:color="auto"/>
            <w:right w:val="none" w:sz="0" w:space="0" w:color="auto"/>
          </w:divBdr>
        </w:div>
        <w:div w:id="2033264289">
          <w:marLeft w:val="1166"/>
          <w:marRight w:val="0"/>
          <w:marTop w:val="96"/>
          <w:marBottom w:val="0"/>
          <w:divBdr>
            <w:top w:val="none" w:sz="0" w:space="0" w:color="auto"/>
            <w:left w:val="none" w:sz="0" w:space="0" w:color="auto"/>
            <w:bottom w:val="none" w:sz="0" w:space="0" w:color="auto"/>
            <w:right w:val="none" w:sz="0" w:space="0" w:color="auto"/>
          </w:divBdr>
        </w:div>
        <w:div w:id="2068262361">
          <w:marLeft w:val="1166"/>
          <w:marRight w:val="0"/>
          <w:marTop w:val="96"/>
          <w:marBottom w:val="0"/>
          <w:divBdr>
            <w:top w:val="none" w:sz="0" w:space="0" w:color="auto"/>
            <w:left w:val="none" w:sz="0" w:space="0" w:color="auto"/>
            <w:bottom w:val="none" w:sz="0" w:space="0" w:color="auto"/>
            <w:right w:val="none" w:sz="0" w:space="0" w:color="auto"/>
          </w:divBdr>
        </w:div>
      </w:divsChild>
    </w:div>
    <w:div w:id="1464612939">
      <w:bodyDiv w:val="1"/>
      <w:marLeft w:val="0"/>
      <w:marRight w:val="0"/>
      <w:marTop w:val="0"/>
      <w:marBottom w:val="0"/>
      <w:divBdr>
        <w:top w:val="none" w:sz="0" w:space="0" w:color="auto"/>
        <w:left w:val="none" w:sz="0" w:space="0" w:color="auto"/>
        <w:bottom w:val="none" w:sz="0" w:space="0" w:color="auto"/>
        <w:right w:val="none" w:sz="0" w:space="0" w:color="auto"/>
      </w:divBdr>
      <w:divsChild>
        <w:div w:id="163975191">
          <w:marLeft w:val="547"/>
          <w:marRight w:val="0"/>
          <w:marTop w:val="86"/>
          <w:marBottom w:val="0"/>
          <w:divBdr>
            <w:top w:val="none" w:sz="0" w:space="0" w:color="auto"/>
            <w:left w:val="none" w:sz="0" w:space="0" w:color="auto"/>
            <w:bottom w:val="none" w:sz="0" w:space="0" w:color="auto"/>
            <w:right w:val="none" w:sz="0" w:space="0" w:color="auto"/>
          </w:divBdr>
        </w:div>
        <w:div w:id="1322926604">
          <w:marLeft w:val="547"/>
          <w:marRight w:val="0"/>
          <w:marTop w:val="86"/>
          <w:marBottom w:val="0"/>
          <w:divBdr>
            <w:top w:val="none" w:sz="0" w:space="0" w:color="auto"/>
            <w:left w:val="none" w:sz="0" w:space="0" w:color="auto"/>
            <w:bottom w:val="none" w:sz="0" w:space="0" w:color="auto"/>
            <w:right w:val="none" w:sz="0" w:space="0" w:color="auto"/>
          </w:divBdr>
        </w:div>
      </w:divsChild>
    </w:div>
    <w:div w:id="1468550732">
      <w:bodyDiv w:val="1"/>
      <w:marLeft w:val="0"/>
      <w:marRight w:val="0"/>
      <w:marTop w:val="0"/>
      <w:marBottom w:val="0"/>
      <w:divBdr>
        <w:top w:val="none" w:sz="0" w:space="0" w:color="auto"/>
        <w:left w:val="none" w:sz="0" w:space="0" w:color="auto"/>
        <w:bottom w:val="none" w:sz="0" w:space="0" w:color="auto"/>
        <w:right w:val="none" w:sz="0" w:space="0" w:color="auto"/>
      </w:divBdr>
      <w:divsChild>
        <w:div w:id="164633449">
          <w:marLeft w:val="547"/>
          <w:marRight w:val="0"/>
          <w:marTop w:val="58"/>
          <w:marBottom w:val="0"/>
          <w:divBdr>
            <w:top w:val="none" w:sz="0" w:space="0" w:color="auto"/>
            <w:left w:val="none" w:sz="0" w:space="0" w:color="auto"/>
            <w:bottom w:val="none" w:sz="0" w:space="0" w:color="auto"/>
            <w:right w:val="none" w:sz="0" w:space="0" w:color="auto"/>
          </w:divBdr>
        </w:div>
        <w:div w:id="357512814">
          <w:marLeft w:val="547"/>
          <w:marRight w:val="0"/>
          <w:marTop w:val="58"/>
          <w:marBottom w:val="0"/>
          <w:divBdr>
            <w:top w:val="none" w:sz="0" w:space="0" w:color="auto"/>
            <w:left w:val="none" w:sz="0" w:space="0" w:color="auto"/>
            <w:bottom w:val="none" w:sz="0" w:space="0" w:color="auto"/>
            <w:right w:val="none" w:sz="0" w:space="0" w:color="auto"/>
          </w:divBdr>
        </w:div>
        <w:div w:id="431122441">
          <w:marLeft w:val="547"/>
          <w:marRight w:val="0"/>
          <w:marTop w:val="58"/>
          <w:marBottom w:val="0"/>
          <w:divBdr>
            <w:top w:val="none" w:sz="0" w:space="0" w:color="auto"/>
            <w:left w:val="none" w:sz="0" w:space="0" w:color="auto"/>
            <w:bottom w:val="none" w:sz="0" w:space="0" w:color="auto"/>
            <w:right w:val="none" w:sz="0" w:space="0" w:color="auto"/>
          </w:divBdr>
        </w:div>
        <w:div w:id="497884008">
          <w:marLeft w:val="547"/>
          <w:marRight w:val="0"/>
          <w:marTop w:val="58"/>
          <w:marBottom w:val="0"/>
          <w:divBdr>
            <w:top w:val="none" w:sz="0" w:space="0" w:color="auto"/>
            <w:left w:val="none" w:sz="0" w:space="0" w:color="auto"/>
            <w:bottom w:val="none" w:sz="0" w:space="0" w:color="auto"/>
            <w:right w:val="none" w:sz="0" w:space="0" w:color="auto"/>
          </w:divBdr>
        </w:div>
        <w:div w:id="521359304">
          <w:marLeft w:val="547"/>
          <w:marRight w:val="0"/>
          <w:marTop w:val="58"/>
          <w:marBottom w:val="0"/>
          <w:divBdr>
            <w:top w:val="none" w:sz="0" w:space="0" w:color="auto"/>
            <w:left w:val="none" w:sz="0" w:space="0" w:color="auto"/>
            <w:bottom w:val="none" w:sz="0" w:space="0" w:color="auto"/>
            <w:right w:val="none" w:sz="0" w:space="0" w:color="auto"/>
          </w:divBdr>
        </w:div>
        <w:div w:id="695888384">
          <w:marLeft w:val="547"/>
          <w:marRight w:val="0"/>
          <w:marTop w:val="58"/>
          <w:marBottom w:val="0"/>
          <w:divBdr>
            <w:top w:val="none" w:sz="0" w:space="0" w:color="auto"/>
            <w:left w:val="none" w:sz="0" w:space="0" w:color="auto"/>
            <w:bottom w:val="none" w:sz="0" w:space="0" w:color="auto"/>
            <w:right w:val="none" w:sz="0" w:space="0" w:color="auto"/>
          </w:divBdr>
        </w:div>
        <w:div w:id="737750554">
          <w:marLeft w:val="547"/>
          <w:marRight w:val="0"/>
          <w:marTop w:val="58"/>
          <w:marBottom w:val="0"/>
          <w:divBdr>
            <w:top w:val="none" w:sz="0" w:space="0" w:color="auto"/>
            <w:left w:val="none" w:sz="0" w:space="0" w:color="auto"/>
            <w:bottom w:val="none" w:sz="0" w:space="0" w:color="auto"/>
            <w:right w:val="none" w:sz="0" w:space="0" w:color="auto"/>
          </w:divBdr>
        </w:div>
        <w:div w:id="811144269">
          <w:marLeft w:val="547"/>
          <w:marRight w:val="0"/>
          <w:marTop w:val="58"/>
          <w:marBottom w:val="0"/>
          <w:divBdr>
            <w:top w:val="none" w:sz="0" w:space="0" w:color="auto"/>
            <w:left w:val="none" w:sz="0" w:space="0" w:color="auto"/>
            <w:bottom w:val="none" w:sz="0" w:space="0" w:color="auto"/>
            <w:right w:val="none" w:sz="0" w:space="0" w:color="auto"/>
          </w:divBdr>
        </w:div>
        <w:div w:id="884609978">
          <w:marLeft w:val="547"/>
          <w:marRight w:val="0"/>
          <w:marTop w:val="58"/>
          <w:marBottom w:val="0"/>
          <w:divBdr>
            <w:top w:val="none" w:sz="0" w:space="0" w:color="auto"/>
            <w:left w:val="none" w:sz="0" w:space="0" w:color="auto"/>
            <w:bottom w:val="none" w:sz="0" w:space="0" w:color="auto"/>
            <w:right w:val="none" w:sz="0" w:space="0" w:color="auto"/>
          </w:divBdr>
        </w:div>
        <w:div w:id="1260455719">
          <w:marLeft w:val="547"/>
          <w:marRight w:val="0"/>
          <w:marTop w:val="58"/>
          <w:marBottom w:val="0"/>
          <w:divBdr>
            <w:top w:val="none" w:sz="0" w:space="0" w:color="auto"/>
            <w:left w:val="none" w:sz="0" w:space="0" w:color="auto"/>
            <w:bottom w:val="none" w:sz="0" w:space="0" w:color="auto"/>
            <w:right w:val="none" w:sz="0" w:space="0" w:color="auto"/>
          </w:divBdr>
        </w:div>
        <w:div w:id="1323122202">
          <w:marLeft w:val="547"/>
          <w:marRight w:val="0"/>
          <w:marTop w:val="58"/>
          <w:marBottom w:val="0"/>
          <w:divBdr>
            <w:top w:val="none" w:sz="0" w:space="0" w:color="auto"/>
            <w:left w:val="none" w:sz="0" w:space="0" w:color="auto"/>
            <w:bottom w:val="none" w:sz="0" w:space="0" w:color="auto"/>
            <w:right w:val="none" w:sz="0" w:space="0" w:color="auto"/>
          </w:divBdr>
        </w:div>
        <w:div w:id="1333218081">
          <w:marLeft w:val="547"/>
          <w:marRight w:val="0"/>
          <w:marTop w:val="58"/>
          <w:marBottom w:val="0"/>
          <w:divBdr>
            <w:top w:val="none" w:sz="0" w:space="0" w:color="auto"/>
            <w:left w:val="none" w:sz="0" w:space="0" w:color="auto"/>
            <w:bottom w:val="none" w:sz="0" w:space="0" w:color="auto"/>
            <w:right w:val="none" w:sz="0" w:space="0" w:color="auto"/>
          </w:divBdr>
        </w:div>
        <w:div w:id="1524978394">
          <w:marLeft w:val="547"/>
          <w:marRight w:val="0"/>
          <w:marTop w:val="58"/>
          <w:marBottom w:val="0"/>
          <w:divBdr>
            <w:top w:val="none" w:sz="0" w:space="0" w:color="auto"/>
            <w:left w:val="none" w:sz="0" w:space="0" w:color="auto"/>
            <w:bottom w:val="none" w:sz="0" w:space="0" w:color="auto"/>
            <w:right w:val="none" w:sz="0" w:space="0" w:color="auto"/>
          </w:divBdr>
        </w:div>
        <w:div w:id="1538883315">
          <w:marLeft w:val="547"/>
          <w:marRight w:val="0"/>
          <w:marTop w:val="58"/>
          <w:marBottom w:val="0"/>
          <w:divBdr>
            <w:top w:val="none" w:sz="0" w:space="0" w:color="auto"/>
            <w:left w:val="none" w:sz="0" w:space="0" w:color="auto"/>
            <w:bottom w:val="none" w:sz="0" w:space="0" w:color="auto"/>
            <w:right w:val="none" w:sz="0" w:space="0" w:color="auto"/>
          </w:divBdr>
        </w:div>
        <w:div w:id="1541362985">
          <w:marLeft w:val="547"/>
          <w:marRight w:val="0"/>
          <w:marTop w:val="58"/>
          <w:marBottom w:val="0"/>
          <w:divBdr>
            <w:top w:val="none" w:sz="0" w:space="0" w:color="auto"/>
            <w:left w:val="none" w:sz="0" w:space="0" w:color="auto"/>
            <w:bottom w:val="none" w:sz="0" w:space="0" w:color="auto"/>
            <w:right w:val="none" w:sz="0" w:space="0" w:color="auto"/>
          </w:divBdr>
        </w:div>
        <w:div w:id="1630429302">
          <w:marLeft w:val="547"/>
          <w:marRight w:val="0"/>
          <w:marTop w:val="58"/>
          <w:marBottom w:val="0"/>
          <w:divBdr>
            <w:top w:val="none" w:sz="0" w:space="0" w:color="auto"/>
            <w:left w:val="none" w:sz="0" w:space="0" w:color="auto"/>
            <w:bottom w:val="none" w:sz="0" w:space="0" w:color="auto"/>
            <w:right w:val="none" w:sz="0" w:space="0" w:color="auto"/>
          </w:divBdr>
        </w:div>
        <w:div w:id="1705326110">
          <w:marLeft w:val="547"/>
          <w:marRight w:val="0"/>
          <w:marTop w:val="58"/>
          <w:marBottom w:val="0"/>
          <w:divBdr>
            <w:top w:val="none" w:sz="0" w:space="0" w:color="auto"/>
            <w:left w:val="none" w:sz="0" w:space="0" w:color="auto"/>
            <w:bottom w:val="none" w:sz="0" w:space="0" w:color="auto"/>
            <w:right w:val="none" w:sz="0" w:space="0" w:color="auto"/>
          </w:divBdr>
        </w:div>
        <w:div w:id="2111965961">
          <w:marLeft w:val="547"/>
          <w:marRight w:val="0"/>
          <w:marTop w:val="58"/>
          <w:marBottom w:val="0"/>
          <w:divBdr>
            <w:top w:val="none" w:sz="0" w:space="0" w:color="auto"/>
            <w:left w:val="none" w:sz="0" w:space="0" w:color="auto"/>
            <w:bottom w:val="none" w:sz="0" w:space="0" w:color="auto"/>
            <w:right w:val="none" w:sz="0" w:space="0" w:color="auto"/>
          </w:divBdr>
        </w:div>
        <w:div w:id="2145080579">
          <w:marLeft w:val="547"/>
          <w:marRight w:val="0"/>
          <w:marTop w:val="58"/>
          <w:marBottom w:val="0"/>
          <w:divBdr>
            <w:top w:val="none" w:sz="0" w:space="0" w:color="auto"/>
            <w:left w:val="none" w:sz="0" w:space="0" w:color="auto"/>
            <w:bottom w:val="none" w:sz="0" w:space="0" w:color="auto"/>
            <w:right w:val="none" w:sz="0" w:space="0" w:color="auto"/>
          </w:divBdr>
        </w:div>
      </w:divsChild>
    </w:div>
    <w:div w:id="1469929665">
      <w:bodyDiv w:val="1"/>
      <w:marLeft w:val="0"/>
      <w:marRight w:val="0"/>
      <w:marTop w:val="0"/>
      <w:marBottom w:val="0"/>
      <w:divBdr>
        <w:top w:val="none" w:sz="0" w:space="0" w:color="auto"/>
        <w:left w:val="none" w:sz="0" w:space="0" w:color="auto"/>
        <w:bottom w:val="none" w:sz="0" w:space="0" w:color="auto"/>
        <w:right w:val="none" w:sz="0" w:space="0" w:color="auto"/>
      </w:divBdr>
      <w:divsChild>
        <w:div w:id="2041279291">
          <w:marLeft w:val="547"/>
          <w:marRight w:val="0"/>
          <w:marTop w:val="154"/>
          <w:marBottom w:val="0"/>
          <w:divBdr>
            <w:top w:val="none" w:sz="0" w:space="0" w:color="auto"/>
            <w:left w:val="none" w:sz="0" w:space="0" w:color="auto"/>
            <w:bottom w:val="none" w:sz="0" w:space="0" w:color="auto"/>
            <w:right w:val="none" w:sz="0" w:space="0" w:color="auto"/>
          </w:divBdr>
        </w:div>
      </w:divsChild>
    </w:div>
    <w:div w:id="1480926235">
      <w:bodyDiv w:val="1"/>
      <w:marLeft w:val="0"/>
      <w:marRight w:val="0"/>
      <w:marTop w:val="0"/>
      <w:marBottom w:val="0"/>
      <w:divBdr>
        <w:top w:val="none" w:sz="0" w:space="0" w:color="auto"/>
        <w:left w:val="none" w:sz="0" w:space="0" w:color="auto"/>
        <w:bottom w:val="none" w:sz="0" w:space="0" w:color="auto"/>
        <w:right w:val="none" w:sz="0" w:space="0" w:color="auto"/>
      </w:divBdr>
      <w:divsChild>
        <w:div w:id="1245726">
          <w:marLeft w:val="547"/>
          <w:marRight w:val="0"/>
          <w:marTop w:val="53"/>
          <w:marBottom w:val="0"/>
          <w:divBdr>
            <w:top w:val="none" w:sz="0" w:space="0" w:color="auto"/>
            <w:left w:val="none" w:sz="0" w:space="0" w:color="auto"/>
            <w:bottom w:val="none" w:sz="0" w:space="0" w:color="auto"/>
            <w:right w:val="none" w:sz="0" w:space="0" w:color="auto"/>
          </w:divBdr>
        </w:div>
        <w:div w:id="12927989">
          <w:marLeft w:val="547"/>
          <w:marRight w:val="0"/>
          <w:marTop w:val="53"/>
          <w:marBottom w:val="0"/>
          <w:divBdr>
            <w:top w:val="none" w:sz="0" w:space="0" w:color="auto"/>
            <w:left w:val="none" w:sz="0" w:space="0" w:color="auto"/>
            <w:bottom w:val="none" w:sz="0" w:space="0" w:color="auto"/>
            <w:right w:val="none" w:sz="0" w:space="0" w:color="auto"/>
          </w:divBdr>
        </w:div>
        <w:div w:id="227884366">
          <w:marLeft w:val="547"/>
          <w:marRight w:val="0"/>
          <w:marTop w:val="53"/>
          <w:marBottom w:val="0"/>
          <w:divBdr>
            <w:top w:val="none" w:sz="0" w:space="0" w:color="auto"/>
            <w:left w:val="none" w:sz="0" w:space="0" w:color="auto"/>
            <w:bottom w:val="none" w:sz="0" w:space="0" w:color="auto"/>
            <w:right w:val="none" w:sz="0" w:space="0" w:color="auto"/>
          </w:divBdr>
        </w:div>
        <w:div w:id="260921029">
          <w:marLeft w:val="547"/>
          <w:marRight w:val="0"/>
          <w:marTop w:val="53"/>
          <w:marBottom w:val="0"/>
          <w:divBdr>
            <w:top w:val="none" w:sz="0" w:space="0" w:color="auto"/>
            <w:left w:val="none" w:sz="0" w:space="0" w:color="auto"/>
            <w:bottom w:val="none" w:sz="0" w:space="0" w:color="auto"/>
            <w:right w:val="none" w:sz="0" w:space="0" w:color="auto"/>
          </w:divBdr>
        </w:div>
        <w:div w:id="354381648">
          <w:marLeft w:val="547"/>
          <w:marRight w:val="0"/>
          <w:marTop w:val="53"/>
          <w:marBottom w:val="0"/>
          <w:divBdr>
            <w:top w:val="none" w:sz="0" w:space="0" w:color="auto"/>
            <w:left w:val="none" w:sz="0" w:space="0" w:color="auto"/>
            <w:bottom w:val="none" w:sz="0" w:space="0" w:color="auto"/>
            <w:right w:val="none" w:sz="0" w:space="0" w:color="auto"/>
          </w:divBdr>
        </w:div>
        <w:div w:id="437605344">
          <w:marLeft w:val="547"/>
          <w:marRight w:val="0"/>
          <w:marTop w:val="53"/>
          <w:marBottom w:val="0"/>
          <w:divBdr>
            <w:top w:val="none" w:sz="0" w:space="0" w:color="auto"/>
            <w:left w:val="none" w:sz="0" w:space="0" w:color="auto"/>
            <w:bottom w:val="none" w:sz="0" w:space="0" w:color="auto"/>
            <w:right w:val="none" w:sz="0" w:space="0" w:color="auto"/>
          </w:divBdr>
        </w:div>
        <w:div w:id="565068854">
          <w:marLeft w:val="547"/>
          <w:marRight w:val="0"/>
          <w:marTop w:val="53"/>
          <w:marBottom w:val="0"/>
          <w:divBdr>
            <w:top w:val="none" w:sz="0" w:space="0" w:color="auto"/>
            <w:left w:val="none" w:sz="0" w:space="0" w:color="auto"/>
            <w:bottom w:val="none" w:sz="0" w:space="0" w:color="auto"/>
            <w:right w:val="none" w:sz="0" w:space="0" w:color="auto"/>
          </w:divBdr>
        </w:div>
        <w:div w:id="639074127">
          <w:marLeft w:val="547"/>
          <w:marRight w:val="0"/>
          <w:marTop w:val="53"/>
          <w:marBottom w:val="0"/>
          <w:divBdr>
            <w:top w:val="none" w:sz="0" w:space="0" w:color="auto"/>
            <w:left w:val="none" w:sz="0" w:space="0" w:color="auto"/>
            <w:bottom w:val="none" w:sz="0" w:space="0" w:color="auto"/>
            <w:right w:val="none" w:sz="0" w:space="0" w:color="auto"/>
          </w:divBdr>
        </w:div>
        <w:div w:id="675808000">
          <w:marLeft w:val="547"/>
          <w:marRight w:val="0"/>
          <w:marTop w:val="53"/>
          <w:marBottom w:val="0"/>
          <w:divBdr>
            <w:top w:val="none" w:sz="0" w:space="0" w:color="auto"/>
            <w:left w:val="none" w:sz="0" w:space="0" w:color="auto"/>
            <w:bottom w:val="none" w:sz="0" w:space="0" w:color="auto"/>
            <w:right w:val="none" w:sz="0" w:space="0" w:color="auto"/>
          </w:divBdr>
        </w:div>
        <w:div w:id="716245591">
          <w:marLeft w:val="547"/>
          <w:marRight w:val="0"/>
          <w:marTop w:val="53"/>
          <w:marBottom w:val="0"/>
          <w:divBdr>
            <w:top w:val="none" w:sz="0" w:space="0" w:color="auto"/>
            <w:left w:val="none" w:sz="0" w:space="0" w:color="auto"/>
            <w:bottom w:val="none" w:sz="0" w:space="0" w:color="auto"/>
            <w:right w:val="none" w:sz="0" w:space="0" w:color="auto"/>
          </w:divBdr>
        </w:div>
        <w:div w:id="762147434">
          <w:marLeft w:val="547"/>
          <w:marRight w:val="0"/>
          <w:marTop w:val="53"/>
          <w:marBottom w:val="0"/>
          <w:divBdr>
            <w:top w:val="none" w:sz="0" w:space="0" w:color="auto"/>
            <w:left w:val="none" w:sz="0" w:space="0" w:color="auto"/>
            <w:bottom w:val="none" w:sz="0" w:space="0" w:color="auto"/>
            <w:right w:val="none" w:sz="0" w:space="0" w:color="auto"/>
          </w:divBdr>
        </w:div>
        <w:div w:id="832377650">
          <w:marLeft w:val="547"/>
          <w:marRight w:val="0"/>
          <w:marTop w:val="53"/>
          <w:marBottom w:val="0"/>
          <w:divBdr>
            <w:top w:val="none" w:sz="0" w:space="0" w:color="auto"/>
            <w:left w:val="none" w:sz="0" w:space="0" w:color="auto"/>
            <w:bottom w:val="none" w:sz="0" w:space="0" w:color="auto"/>
            <w:right w:val="none" w:sz="0" w:space="0" w:color="auto"/>
          </w:divBdr>
        </w:div>
        <w:div w:id="913319056">
          <w:marLeft w:val="547"/>
          <w:marRight w:val="0"/>
          <w:marTop w:val="53"/>
          <w:marBottom w:val="0"/>
          <w:divBdr>
            <w:top w:val="none" w:sz="0" w:space="0" w:color="auto"/>
            <w:left w:val="none" w:sz="0" w:space="0" w:color="auto"/>
            <w:bottom w:val="none" w:sz="0" w:space="0" w:color="auto"/>
            <w:right w:val="none" w:sz="0" w:space="0" w:color="auto"/>
          </w:divBdr>
        </w:div>
        <w:div w:id="1035273509">
          <w:marLeft w:val="547"/>
          <w:marRight w:val="0"/>
          <w:marTop w:val="53"/>
          <w:marBottom w:val="0"/>
          <w:divBdr>
            <w:top w:val="none" w:sz="0" w:space="0" w:color="auto"/>
            <w:left w:val="none" w:sz="0" w:space="0" w:color="auto"/>
            <w:bottom w:val="none" w:sz="0" w:space="0" w:color="auto"/>
            <w:right w:val="none" w:sz="0" w:space="0" w:color="auto"/>
          </w:divBdr>
        </w:div>
        <w:div w:id="1061171024">
          <w:marLeft w:val="547"/>
          <w:marRight w:val="0"/>
          <w:marTop w:val="53"/>
          <w:marBottom w:val="0"/>
          <w:divBdr>
            <w:top w:val="none" w:sz="0" w:space="0" w:color="auto"/>
            <w:left w:val="none" w:sz="0" w:space="0" w:color="auto"/>
            <w:bottom w:val="none" w:sz="0" w:space="0" w:color="auto"/>
            <w:right w:val="none" w:sz="0" w:space="0" w:color="auto"/>
          </w:divBdr>
        </w:div>
        <w:div w:id="1083183123">
          <w:marLeft w:val="547"/>
          <w:marRight w:val="0"/>
          <w:marTop w:val="53"/>
          <w:marBottom w:val="0"/>
          <w:divBdr>
            <w:top w:val="none" w:sz="0" w:space="0" w:color="auto"/>
            <w:left w:val="none" w:sz="0" w:space="0" w:color="auto"/>
            <w:bottom w:val="none" w:sz="0" w:space="0" w:color="auto"/>
            <w:right w:val="none" w:sz="0" w:space="0" w:color="auto"/>
          </w:divBdr>
        </w:div>
        <w:div w:id="1103918171">
          <w:marLeft w:val="547"/>
          <w:marRight w:val="0"/>
          <w:marTop w:val="53"/>
          <w:marBottom w:val="0"/>
          <w:divBdr>
            <w:top w:val="none" w:sz="0" w:space="0" w:color="auto"/>
            <w:left w:val="none" w:sz="0" w:space="0" w:color="auto"/>
            <w:bottom w:val="none" w:sz="0" w:space="0" w:color="auto"/>
            <w:right w:val="none" w:sz="0" w:space="0" w:color="auto"/>
          </w:divBdr>
        </w:div>
        <w:div w:id="1284851079">
          <w:marLeft w:val="547"/>
          <w:marRight w:val="0"/>
          <w:marTop w:val="53"/>
          <w:marBottom w:val="0"/>
          <w:divBdr>
            <w:top w:val="none" w:sz="0" w:space="0" w:color="auto"/>
            <w:left w:val="none" w:sz="0" w:space="0" w:color="auto"/>
            <w:bottom w:val="none" w:sz="0" w:space="0" w:color="auto"/>
            <w:right w:val="none" w:sz="0" w:space="0" w:color="auto"/>
          </w:divBdr>
        </w:div>
        <w:div w:id="1358585049">
          <w:marLeft w:val="547"/>
          <w:marRight w:val="0"/>
          <w:marTop w:val="53"/>
          <w:marBottom w:val="0"/>
          <w:divBdr>
            <w:top w:val="none" w:sz="0" w:space="0" w:color="auto"/>
            <w:left w:val="none" w:sz="0" w:space="0" w:color="auto"/>
            <w:bottom w:val="none" w:sz="0" w:space="0" w:color="auto"/>
            <w:right w:val="none" w:sz="0" w:space="0" w:color="auto"/>
          </w:divBdr>
        </w:div>
        <w:div w:id="1436706710">
          <w:marLeft w:val="547"/>
          <w:marRight w:val="0"/>
          <w:marTop w:val="53"/>
          <w:marBottom w:val="0"/>
          <w:divBdr>
            <w:top w:val="none" w:sz="0" w:space="0" w:color="auto"/>
            <w:left w:val="none" w:sz="0" w:space="0" w:color="auto"/>
            <w:bottom w:val="none" w:sz="0" w:space="0" w:color="auto"/>
            <w:right w:val="none" w:sz="0" w:space="0" w:color="auto"/>
          </w:divBdr>
        </w:div>
        <w:div w:id="1472284496">
          <w:marLeft w:val="547"/>
          <w:marRight w:val="0"/>
          <w:marTop w:val="53"/>
          <w:marBottom w:val="0"/>
          <w:divBdr>
            <w:top w:val="none" w:sz="0" w:space="0" w:color="auto"/>
            <w:left w:val="none" w:sz="0" w:space="0" w:color="auto"/>
            <w:bottom w:val="none" w:sz="0" w:space="0" w:color="auto"/>
            <w:right w:val="none" w:sz="0" w:space="0" w:color="auto"/>
          </w:divBdr>
        </w:div>
        <w:div w:id="1503086735">
          <w:marLeft w:val="547"/>
          <w:marRight w:val="0"/>
          <w:marTop w:val="53"/>
          <w:marBottom w:val="0"/>
          <w:divBdr>
            <w:top w:val="none" w:sz="0" w:space="0" w:color="auto"/>
            <w:left w:val="none" w:sz="0" w:space="0" w:color="auto"/>
            <w:bottom w:val="none" w:sz="0" w:space="0" w:color="auto"/>
            <w:right w:val="none" w:sz="0" w:space="0" w:color="auto"/>
          </w:divBdr>
        </w:div>
        <w:div w:id="1508598726">
          <w:marLeft w:val="547"/>
          <w:marRight w:val="0"/>
          <w:marTop w:val="53"/>
          <w:marBottom w:val="0"/>
          <w:divBdr>
            <w:top w:val="none" w:sz="0" w:space="0" w:color="auto"/>
            <w:left w:val="none" w:sz="0" w:space="0" w:color="auto"/>
            <w:bottom w:val="none" w:sz="0" w:space="0" w:color="auto"/>
            <w:right w:val="none" w:sz="0" w:space="0" w:color="auto"/>
          </w:divBdr>
        </w:div>
        <w:div w:id="1818914656">
          <w:marLeft w:val="547"/>
          <w:marRight w:val="0"/>
          <w:marTop w:val="53"/>
          <w:marBottom w:val="0"/>
          <w:divBdr>
            <w:top w:val="none" w:sz="0" w:space="0" w:color="auto"/>
            <w:left w:val="none" w:sz="0" w:space="0" w:color="auto"/>
            <w:bottom w:val="none" w:sz="0" w:space="0" w:color="auto"/>
            <w:right w:val="none" w:sz="0" w:space="0" w:color="auto"/>
          </w:divBdr>
        </w:div>
        <w:div w:id="1846705025">
          <w:marLeft w:val="547"/>
          <w:marRight w:val="0"/>
          <w:marTop w:val="53"/>
          <w:marBottom w:val="0"/>
          <w:divBdr>
            <w:top w:val="none" w:sz="0" w:space="0" w:color="auto"/>
            <w:left w:val="none" w:sz="0" w:space="0" w:color="auto"/>
            <w:bottom w:val="none" w:sz="0" w:space="0" w:color="auto"/>
            <w:right w:val="none" w:sz="0" w:space="0" w:color="auto"/>
          </w:divBdr>
        </w:div>
        <w:div w:id="1873416285">
          <w:marLeft w:val="547"/>
          <w:marRight w:val="0"/>
          <w:marTop w:val="53"/>
          <w:marBottom w:val="0"/>
          <w:divBdr>
            <w:top w:val="none" w:sz="0" w:space="0" w:color="auto"/>
            <w:left w:val="none" w:sz="0" w:space="0" w:color="auto"/>
            <w:bottom w:val="none" w:sz="0" w:space="0" w:color="auto"/>
            <w:right w:val="none" w:sz="0" w:space="0" w:color="auto"/>
          </w:divBdr>
        </w:div>
        <w:div w:id="1944455429">
          <w:marLeft w:val="547"/>
          <w:marRight w:val="0"/>
          <w:marTop w:val="53"/>
          <w:marBottom w:val="0"/>
          <w:divBdr>
            <w:top w:val="none" w:sz="0" w:space="0" w:color="auto"/>
            <w:left w:val="none" w:sz="0" w:space="0" w:color="auto"/>
            <w:bottom w:val="none" w:sz="0" w:space="0" w:color="auto"/>
            <w:right w:val="none" w:sz="0" w:space="0" w:color="auto"/>
          </w:divBdr>
        </w:div>
        <w:div w:id="1966038254">
          <w:marLeft w:val="547"/>
          <w:marRight w:val="0"/>
          <w:marTop w:val="53"/>
          <w:marBottom w:val="0"/>
          <w:divBdr>
            <w:top w:val="none" w:sz="0" w:space="0" w:color="auto"/>
            <w:left w:val="none" w:sz="0" w:space="0" w:color="auto"/>
            <w:bottom w:val="none" w:sz="0" w:space="0" w:color="auto"/>
            <w:right w:val="none" w:sz="0" w:space="0" w:color="auto"/>
          </w:divBdr>
        </w:div>
      </w:divsChild>
    </w:div>
    <w:div w:id="1505166567">
      <w:bodyDiv w:val="1"/>
      <w:marLeft w:val="0"/>
      <w:marRight w:val="0"/>
      <w:marTop w:val="0"/>
      <w:marBottom w:val="0"/>
      <w:divBdr>
        <w:top w:val="none" w:sz="0" w:space="0" w:color="auto"/>
        <w:left w:val="none" w:sz="0" w:space="0" w:color="auto"/>
        <w:bottom w:val="none" w:sz="0" w:space="0" w:color="auto"/>
        <w:right w:val="none" w:sz="0" w:space="0" w:color="auto"/>
      </w:divBdr>
    </w:div>
    <w:div w:id="1507861966">
      <w:bodyDiv w:val="1"/>
      <w:marLeft w:val="0"/>
      <w:marRight w:val="0"/>
      <w:marTop w:val="0"/>
      <w:marBottom w:val="0"/>
      <w:divBdr>
        <w:top w:val="none" w:sz="0" w:space="0" w:color="auto"/>
        <w:left w:val="none" w:sz="0" w:space="0" w:color="auto"/>
        <w:bottom w:val="none" w:sz="0" w:space="0" w:color="auto"/>
        <w:right w:val="none" w:sz="0" w:space="0" w:color="auto"/>
      </w:divBdr>
      <w:divsChild>
        <w:div w:id="803890602">
          <w:marLeft w:val="547"/>
          <w:marRight w:val="0"/>
          <w:marTop w:val="154"/>
          <w:marBottom w:val="0"/>
          <w:divBdr>
            <w:top w:val="none" w:sz="0" w:space="0" w:color="auto"/>
            <w:left w:val="none" w:sz="0" w:space="0" w:color="auto"/>
            <w:bottom w:val="none" w:sz="0" w:space="0" w:color="auto"/>
            <w:right w:val="none" w:sz="0" w:space="0" w:color="auto"/>
          </w:divBdr>
        </w:div>
        <w:div w:id="822157379">
          <w:marLeft w:val="547"/>
          <w:marRight w:val="0"/>
          <w:marTop w:val="154"/>
          <w:marBottom w:val="0"/>
          <w:divBdr>
            <w:top w:val="none" w:sz="0" w:space="0" w:color="auto"/>
            <w:left w:val="none" w:sz="0" w:space="0" w:color="auto"/>
            <w:bottom w:val="none" w:sz="0" w:space="0" w:color="auto"/>
            <w:right w:val="none" w:sz="0" w:space="0" w:color="auto"/>
          </w:divBdr>
        </w:div>
        <w:div w:id="978806736">
          <w:marLeft w:val="547"/>
          <w:marRight w:val="0"/>
          <w:marTop w:val="154"/>
          <w:marBottom w:val="0"/>
          <w:divBdr>
            <w:top w:val="none" w:sz="0" w:space="0" w:color="auto"/>
            <w:left w:val="none" w:sz="0" w:space="0" w:color="auto"/>
            <w:bottom w:val="none" w:sz="0" w:space="0" w:color="auto"/>
            <w:right w:val="none" w:sz="0" w:space="0" w:color="auto"/>
          </w:divBdr>
        </w:div>
      </w:divsChild>
    </w:div>
    <w:div w:id="1508327694">
      <w:bodyDiv w:val="1"/>
      <w:marLeft w:val="0"/>
      <w:marRight w:val="0"/>
      <w:marTop w:val="0"/>
      <w:marBottom w:val="0"/>
      <w:divBdr>
        <w:top w:val="none" w:sz="0" w:space="0" w:color="auto"/>
        <w:left w:val="none" w:sz="0" w:space="0" w:color="auto"/>
        <w:bottom w:val="none" w:sz="0" w:space="0" w:color="auto"/>
        <w:right w:val="none" w:sz="0" w:space="0" w:color="auto"/>
      </w:divBdr>
      <w:divsChild>
        <w:div w:id="1258559535">
          <w:marLeft w:val="547"/>
          <w:marRight w:val="0"/>
          <w:marTop w:val="154"/>
          <w:marBottom w:val="0"/>
          <w:divBdr>
            <w:top w:val="none" w:sz="0" w:space="0" w:color="auto"/>
            <w:left w:val="none" w:sz="0" w:space="0" w:color="auto"/>
            <w:bottom w:val="none" w:sz="0" w:space="0" w:color="auto"/>
            <w:right w:val="none" w:sz="0" w:space="0" w:color="auto"/>
          </w:divBdr>
        </w:div>
        <w:div w:id="1982075330">
          <w:marLeft w:val="547"/>
          <w:marRight w:val="0"/>
          <w:marTop w:val="154"/>
          <w:marBottom w:val="0"/>
          <w:divBdr>
            <w:top w:val="none" w:sz="0" w:space="0" w:color="auto"/>
            <w:left w:val="none" w:sz="0" w:space="0" w:color="auto"/>
            <w:bottom w:val="none" w:sz="0" w:space="0" w:color="auto"/>
            <w:right w:val="none" w:sz="0" w:space="0" w:color="auto"/>
          </w:divBdr>
        </w:div>
      </w:divsChild>
    </w:div>
    <w:div w:id="1510678437">
      <w:bodyDiv w:val="1"/>
      <w:marLeft w:val="0"/>
      <w:marRight w:val="0"/>
      <w:marTop w:val="0"/>
      <w:marBottom w:val="0"/>
      <w:divBdr>
        <w:top w:val="none" w:sz="0" w:space="0" w:color="auto"/>
        <w:left w:val="none" w:sz="0" w:space="0" w:color="auto"/>
        <w:bottom w:val="none" w:sz="0" w:space="0" w:color="auto"/>
        <w:right w:val="none" w:sz="0" w:space="0" w:color="auto"/>
      </w:divBdr>
      <w:divsChild>
        <w:div w:id="926305998">
          <w:marLeft w:val="1166"/>
          <w:marRight w:val="0"/>
          <w:marTop w:val="134"/>
          <w:marBottom w:val="0"/>
          <w:divBdr>
            <w:top w:val="none" w:sz="0" w:space="0" w:color="auto"/>
            <w:left w:val="none" w:sz="0" w:space="0" w:color="auto"/>
            <w:bottom w:val="none" w:sz="0" w:space="0" w:color="auto"/>
            <w:right w:val="none" w:sz="0" w:space="0" w:color="auto"/>
          </w:divBdr>
        </w:div>
        <w:div w:id="1364329668">
          <w:marLeft w:val="547"/>
          <w:marRight w:val="0"/>
          <w:marTop w:val="154"/>
          <w:marBottom w:val="0"/>
          <w:divBdr>
            <w:top w:val="none" w:sz="0" w:space="0" w:color="auto"/>
            <w:left w:val="none" w:sz="0" w:space="0" w:color="auto"/>
            <w:bottom w:val="none" w:sz="0" w:space="0" w:color="auto"/>
            <w:right w:val="none" w:sz="0" w:space="0" w:color="auto"/>
          </w:divBdr>
        </w:div>
        <w:div w:id="1462186923">
          <w:marLeft w:val="547"/>
          <w:marRight w:val="0"/>
          <w:marTop w:val="154"/>
          <w:marBottom w:val="0"/>
          <w:divBdr>
            <w:top w:val="none" w:sz="0" w:space="0" w:color="auto"/>
            <w:left w:val="none" w:sz="0" w:space="0" w:color="auto"/>
            <w:bottom w:val="none" w:sz="0" w:space="0" w:color="auto"/>
            <w:right w:val="none" w:sz="0" w:space="0" w:color="auto"/>
          </w:divBdr>
        </w:div>
        <w:div w:id="1497107229">
          <w:marLeft w:val="547"/>
          <w:marRight w:val="0"/>
          <w:marTop w:val="154"/>
          <w:marBottom w:val="0"/>
          <w:divBdr>
            <w:top w:val="none" w:sz="0" w:space="0" w:color="auto"/>
            <w:left w:val="none" w:sz="0" w:space="0" w:color="auto"/>
            <w:bottom w:val="none" w:sz="0" w:space="0" w:color="auto"/>
            <w:right w:val="none" w:sz="0" w:space="0" w:color="auto"/>
          </w:divBdr>
        </w:div>
      </w:divsChild>
    </w:div>
    <w:div w:id="1511527410">
      <w:bodyDiv w:val="1"/>
      <w:marLeft w:val="0"/>
      <w:marRight w:val="0"/>
      <w:marTop w:val="0"/>
      <w:marBottom w:val="0"/>
      <w:divBdr>
        <w:top w:val="none" w:sz="0" w:space="0" w:color="auto"/>
        <w:left w:val="none" w:sz="0" w:space="0" w:color="auto"/>
        <w:bottom w:val="none" w:sz="0" w:space="0" w:color="auto"/>
        <w:right w:val="none" w:sz="0" w:space="0" w:color="auto"/>
      </w:divBdr>
    </w:div>
    <w:div w:id="1524977610">
      <w:bodyDiv w:val="1"/>
      <w:marLeft w:val="0"/>
      <w:marRight w:val="0"/>
      <w:marTop w:val="0"/>
      <w:marBottom w:val="0"/>
      <w:divBdr>
        <w:top w:val="none" w:sz="0" w:space="0" w:color="auto"/>
        <w:left w:val="none" w:sz="0" w:space="0" w:color="auto"/>
        <w:bottom w:val="none" w:sz="0" w:space="0" w:color="auto"/>
        <w:right w:val="none" w:sz="0" w:space="0" w:color="auto"/>
      </w:divBdr>
      <w:divsChild>
        <w:div w:id="363287853">
          <w:marLeft w:val="547"/>
          <w:marRight w:val="0"/>
          <w:marTop w:val="134"/>
          <w:marBottom w:val="0"/>
          <w:divBdr>
            <w:top w:val="none" w:sz="0" w:space="0" w:color="auto"/>
            <w:left w:val="none" w:sz="0" w:space="0" w:color="auto"/>
            <w:bottom w:val="none" w:sz="0" w:space="0" w:color="auto"/>
            <w:right w:val="none" w:sz="0" w:space="0" w:color="auto"/>
          </w:divBdr>
        </w:div>
        <w:div w:id="612707041">
          <w:marLeft w:val="547"/>
          <w:marRight w:val="0"/>
          <w:marTop w:val="134"/>
          <w:marBottom w:val="0"/>
          <w:divBdr>
            <w:top w:val="none" w:sz="0" w:space="0" w:color="auto"/>
            <w:left w:val="none" w:sz="0" w:space="0" w:color="auto"/>
            <w:bottom w:val="none" w:sz="0" w:space="0" w:color="auto"/>
            <w:right w:val="none" w:sz="0" w:space="0" w:color="auto"/>
          </w:divBdr>
        </w:div>
        <w:div w:id="1031569082">
          <w:marLeft w:val="1166"/>
          <w:marRight w:val="0"/>
          <w:marTop w:val="115"/>
          <w:marBottom w:val="0"/>
          <w:divBdr>
            <w:top w:val="none" w:sz="0" w:space="0" w:color="auto"/>
            <w:left w:val="none" w:sz="0" w:space="0" w:color="auto"/>
            <w:bottom w:val="none" w:sz="0" w:space="0" w:color="auto"/>
            <w:right w:val="none" w:sz="0" w:space="0" w:color="auto"/>
          </w:divBdr>
        </w:div>
        <w:div w:id="1357775228">
          <w:marLeft w:val="1166"/>
          <w:marRight w:val="0"/>
          <w:marTop w:val="115"/>
          <w:marBottom w:val="0"/>
          <w:divBdr>
            <w:top w:val="none" w:sz="0" w:space="0" w:color="auto"/>
            <w:left w:val="none" w:sz="0" w:space="0" w:color="auto"/>
            <w:bottom w:val="none" w:sz="0" w:space="0" w:color="auto"/>
            <w:right w:val="none" w:sz="0" w:space="0" w:color="auto"/>
          </w:divBdr>
        </w:div>
        <w:div w:id="1470396223">
          <w:marLeft w:val="1800"/>
          <w:marRight w:val="0"/>
          <w:marTop w:val="96"/>
          <w:marBottom w:val="0"/>
          <w:divBdr>
            <w:top w:val="none" w:sz="0" w:space="0" w:color="auto"/>
            <w:left w:val="none" w:sz="0" w:space="0" w:color="auto"/>
            <w:bottom w:val="none" w:sz="0" w:space="0" w:color="auto"/>
            <w:right w:val="none" w:sz="0" w:space="0" w:color="auto"/>
          </w:divBdr>
        </w:div>
        <w:div w:id="1783840265">
          <w:marLeft w:val="1800"/>
          <w:marRight w:val="0"/>
          <w:marTop w:val="96"/>
          <w:marBottom w:val="0"/>
          <w:divBdr>
            <w:top w:val="none" w:sz="0" w:space="0" w:color="auto"/>
            <w:left w:val="none" w:sz="0" w:space="0" w:color="auto"/>
            <w:bottom w:val="none" w:sz="0" w:space="0" w:color="auto"/>
            <w:right w:val="none" w:sz="0" w:space="0" w:color="auto"/>
          </w:divBdr>
        </w:div>
        <w:div w:id="1802261365">
          <w:marLeft w:val="1800"/>
          <w:marRight w:val="0"/>
          <w:marTop w:val="96"/>
          <w:marBottom w:val="0"/>
          <w:divBdr>
            <w:top w:val="none" w:sz="0" w:space="0" w:color="auto"/>
            <w:left w:val="none" w:sz="0" w:space="0" w:color="auto"/>
            <w:bottom w:val="none" w:sz="0" w:space="0" w:color="auto"/>
            <w:right w:val="none" w:sz="0" w:space="0" w:color="auto"/>
          </w:divBdr>
        </w:div>
        <w:div w:id="2036807019">
          <w:marLeft w:val="1166"/>
          <w:marRight w:val="0"/>
          <w:marTop w:val="115"/>
          <w:marBottom w:val="0"/>
          <w:divBdr>
            <w:top w:val="none" w:sz="0" w:space="0" w:color="auto"/>
            <w:left w:val="none" w:sz="0" w:space="0" w:color="auto"/>
            <w:bottom w:val="none" w:sz="0" w:space="0" w:color="auto"/>
            <w:right w:val="none" w:sz="0" w:space="0" w:color="auto"/>
          </w:divBdr>
        </w:div>
      </w:divsChild>
    </w:div>
    <w:div w:id="1536389607">
      <w:bodyDiv w:val="1"/>
      <w:marLeft w:val="0"/>
      <w:marRight w:val="0"/>
      <w:marTop w:val="0"/>
      <w:marBottom w:val="0"/>
      <w:divBdr>
        <w:top w:val="none" w:sz="0" w:space="0" w:color="auto"/>
        <w:left w:val="none" w:sz="0" w:space="0" w:color="auto"/>
        <w:bottom w:val="none" w:sz="0" w:space="0" w:color="auto"/>
        <w:right w:val="none" w:sz="0" w:space="0" w:color="auto"/>
      </w:divBdr>
      <w:divsChild>
        <w:div w:id="1668558">
          <w:marLeft w:val="547"/>
          <w:marRight w:val="0"/>
          <w:marTop w:val="48"/>
          <w:marBottom w:val="0"/>
          <w:divBdr>
            <w:top w:val="none" w:sz="0" w:space="0" w:color="auto"/>
            <w:left w:val="none" w:sz="0" w:space="0" w:color="auto"/>
            <w:bottom w:val="none" w:sz="0" w:space="0" w:color="auto"/>
            <w:right w:val="none" w:sz="0" w:space="0" w:color="auto"/>
          </w:divBdr>
        </w:div>
        <w:div w:id="52974510">
          <w:marLeft w:val="547"/>
          <w:marRight w:val="0"/>
          <w:marTop w:val="48"/>
          <w:marBottom w:val="0"/>
          <w:divBdr>
            <w:top w:val="none" w:sz="0" w:space="0" w:color="auto"/>
            <w:left w:val="none" w:sz="0" w:space="0" w:color="auto"/>
            <w:bottom w:val="none" w:sz="0" w:space="0" w:color="auto"/>
            <w:right w:val="none" w:sz="0" w:space="0" w:color="auto"/>
          </w:divBdr>
        </w:div>
        <w:div w:id="86393818">
          <w:marLeft w:val="547"/>
          <w:marRight w:val="0"/>
          <w:marTop w:val="48"/>
          <w:marBottom w:val="0"/>
          <w:divBdr>
            <w:top w:val="none" w:sz="0" w:space="0" w:color="auto"/>
            <w:left w:val="none" w:sz="0" w:space="0" w:color="auto"/>
            <w:bottom w:val="none" w:sz="0" w:space="0" w:color="auto"/>
            <w:right w:val="none" w:sz="0" w:space="0" w:color="auto"/>
          </w:divBdr>
        </w:div>
        <w:div w:id="183061291">
          <w:marLeft w:val="547"/>
          <w:marRight w:val="0"/>
          <w:marTop w:val="48"/>
          <w:marBottom w:val="0"/>
          <w:divBdr>
            <w:top w:val="none" w:sz="0" w:space="0" w:color="auto"/>
            <w:left w:val="none" w:sz="0" w:space="0" w:color="auto"/>
            <w:bottom w:val="none" w:sz="0" w:space="0" w:color="auto"/>
            <w:right w:val="none" w:sz="0" w:space="0" w:color="auto"/>
          </w:divBdr>
        </w:div>
        <w:div w:id="229660994">
          <w:marLeft w:val="547"/>
          <w:marRight w:val="0"/>
          <w:marTop w:val="48"/>
          <w:marBottom w:val="0"/>
          <w:divBdr>
            <w:top w:val="none" w:sz="0" w:space="0" w:color="auto"/>
            <w:left w:val="none" w:sz="0" w:space="0" w:color="auto"/>
            <w:bottom w:val="none" w:sz="0" w:space="0" w:color="auto"/>
            <w:right w:val="none" w:sz="0" w:space="0" w:color="auto"/>
          </w:divBdr>
        </w:div>
        <w:div w:id="353650732">
          <w:marLeft w:val="547"/>
          <w:marRight w:val="0"/>
          <w:marTop w:val="48"/>
          <w:marBottom w:val="0"/>
          <w:divBdr>
            <w:top w:val="none" w:sz="0" w:space="0" w:color="auto"/>
            <w:left w:val="none" w:sz="0" w:space="0" w:color="auto"/>
            <w:bottom w:val="none" w:sz="0" w:space="0" w:color="auto"/>
            <w:right w:val="none" w:sz="0" w:space="0" w:color="auto"/>
          </w:divBdr>
        </w:div>
        <w:div w:id="389960111">
          <w:marLeft w:val="547"/>
          <w:marRight w:val="0"/>
          <w:marTop w:val="48"/>
          <w:marBottom w:val="0"/>
          <w:divBdr>
            <w:top w:val="none" w:sz="0" w:space="0" w:color="auto"/>
            <w:left w:val="none" w:sz="0" w:space="0" w:color="auto"/>
            <w:bottom w:val="none" w:sz="0" w:space="0" w:color="auto"/>
            <w:right w:val="none" w:sz="0" w:space="0" w:color="auto"/>
          </w:divBdr>
        </w:div>
        <w:div w:id="417945509">
          <w:marLeft w:val="547"/>
          <w:marRight w:val="0"/>
          <w:marTop w:val="48"/>
          <w:marBottom w:val="0"/>
          <w:divBdr>
            <w:top w:val="none" w:sz="0" w:space="0" w:color="auto"/>
            <w:left w:val="none" w:sz="0" w:space="0" w:color="auto"/>
            <w:bottom w:val="none" w:sz="0" w:space="0" w:color="auto"/>
            <w:right w:val="none" w:sz="0" w:space="0" w:color="auto"/>
          </w:divBdr>
        </w:div>
        <w:div w:id="450977086">
          <w:marLeft w:val="547"/>
          <w:marRight w:val="0"/>
          <w:marTop w:val="48"/>
          <w:marBottom w:val="0"/>
          <w:divBdr>
            <w:top w:val="none" w:sz="0" w:space="0" w:color="auto"/>
            <w:left w:val="none" w:sz="0" w:space="0" w:color="auto"/>
            <w:bottom w:val="none" w:sz="0" w:space="0" w:color="auto"/>
            <w:right w:val="none" w:sz="0" w:space="0" w:color="auto"/>
          </w:divBdr>
        </w:div>
        <w:div w:id="786968939">
          <w:marLeft w:val="547"/>
          <w:marRight w:val="0"/>
          <w:marTop w:val="48"/>
          <w:marBottom w:val="0"/>
          <w:divBdr>
            <w:top w:val="none" w:sz="0" w:space="0" w:color="auto"/>
            <w:left w:val="none" w:sz="0" w:space="0" w:color="auto"/>
            <w:bottom w:val="none" w:sz="0" w:space="0" w:color="auto"/>
            <w:right w:val="none" w:sz="0" w:space="0" w:color="auto"/>
          </w:divBdr>
        </w:div>
        <w:div w:id="945111816">
          <w:marLeft w:val="547"/>
          <w:marRight w:val="0"/>
          <w:marTop w:val="48"/>
          <w:marBottom w:val="0"/>
          <w:divBdr>
            <w:top w:val="none" w:sz="0" w:space="0" w:color="auto"/>
            <w:left w:val="none" w:sz="0" w:space="0" w:color="auto"/>
            <w:bottom w:val="none" w:sz="0" w:space="0" w:color="auto"/>
            <w:right w:val="none" w:sz="0" w:space="0" w:color="auto"/>
          </w:divBdr>
        </w:div>
        <w:div w:id="968559132">
          <w:marLeft w:val="547"/>
          <w:marRight w:val="0"/>
          <w:marTop w:val="48"/>
          <w:marBottom w:val="0"/>
          <w:divBdr>
            <w:top w:val="none" w:sz="0" w:space="0" w:color="auto"/>
            <w:left w:val="none" w:sz="0" w:space="0" w:color="auto"/>
            <w:bottom w:val="none" w:sz="0" w:space="0" w:color="auto"/>
            <w:right w:val="none" w:sz="0" w:space="0" w:color="auto"/>
          </w:divBdr>
        </w:div>
        <w:div w:id="1075860833">
          <w:marLeft w:val="547"/>
          <w:marRight w:val="0"/>
          <w:marTop w:val="48"/>
          <w:marBottom w:val="0"/>
          <w:divBdr>
            <w:top w:val="none" w:sz="0" w:space="0" w:color="auto"/>
            <w:left w:val="none" w:sz="0" w:space="0" w:color="auto"/>
            <w:bottom w:val="none" w:sz="0" w:space="0" w:color="auto"/>
            <w:right w:val="none" w:sz="0" w:space="0" w:color="auto"/>
          </w:divBdr>
        </w:div>
        <w:div w:id="1173716316">
          <w:marLeft w:val="547"/>
          <w:marRight w:val="0"/>
          <w:marTop w:val="48"/>
          <w:marBottom w:val="0"/>
          <w:divBdr>
            <w:top w:val="none" w:sz="0" w:space="0" w:color="auto"/>
            <w:left w:val="none" w:sz="0" w:space="0" w:color="auto"/>
            <w:bottom w:val="none" w:sz="0" w:space="0" w:color="auto"/>
            <w:right w:val="none" w:sz="0" w:space="0" w:color="auto"/>
          </w:divBdr>
        </w:div>
        <w:div w:id="1290892785">
          <w:marLeft w:val="547"/>
          <w:marRight w:val="0"/>
          <w:marTop w:val="48"/>
          <w:marBottom w:val="0"/>
          <w:divBdr>
            <w:top w:val="none" w:sz="0" w:space="0" w:color="auto"/>
            <w:left w:val="none" w:sz="0" w:space="0" w:color="auto"/>
            <w:bottom w:val="none" w:sz="0" w:space="0" w:color="auto"/>
            <w:right w:val="none" w:sz="0" w:space="0" w:color="auto"/>
          </w:divBdr>
        </w:div>
        <w:div w:id="1369452681">
          <w:marLeft w:val="547"/>
          <w:marRight w:val="0"/>
          <w:marTop w:val="48"/>
          <w:marBottom w:val="0"/>
          <w:divBdr>
            <w:top w:val="none" w:sz="0" w:space="0" w:color="auto"/>
            <w:left w:val="none" w:sz="0" w:space="0" w:color="auto"/>
            <w:bottom w:val="none" w:sz="0" w:space="0" w:color="auto"/>
            <w:right w:val="none" w:sz="0" w:space="0" w:color="auto"/>
          </w:divBdr>
        </w:div>
        <w:div w:id="1387491630">
          <w:marLeft w:val="547"/>
          <w:marRight w:val="0"/>
          <w:marTop w:val="48"/>
          <w:marBottom w:val="0"/>
          <w:divBdr>
            <w:top w:val="none" w:sz="0" w:space="0" w:color="auto"/>
            <w:left w:val="none" w:sz="0" w:space="0" w:color="auto"/>
            <w:bottom w:val="none" w:sz="0" w:space="0" w:color="auto"/>
            <w:right w:val="none" w:sz="0" w:space="0" w:color="auto"/>
          </w:divBdr>
        </w:div>
        <w:div w:id="1450969779">
          <w:marLeft w:val="547"/>
          <w:marRight w:val="0"/>
          <w:marTop w:val="48"/>
          <w:marBottom w:val="0"/>
          <w:divBdr>
            <w:top w:val="none" w:sz="0" w:space="0" w:color="auto"/>
            <w:left w:val="none" w:sz="0" w:space="0" w:color="auto"/>
            <w:bottom w:val="none" w:sz="0" w:space="0" w:color="auto"/>
            <w:right w:val="none" w:sz="0" w:space="0" w:color="auto"/>
          </w:divBdr>
        </w:div>
        <w:div w:id="1527135730">
          <w:marLeft w:val="547"/>
          <w:marRight w:val="0"/>
          <w:marTop w:val="48"/>
          <w:marBottom w:val="0"/>
          <w:divBdr>
            <w:top w:val="none" w:sz="0" w:space="0" w:color="auto"/>
            <w:left w:val="none" w:sz="0" w:space="0" w:color="auto"/>
            <w:bottom w:val="none" w:sz="0" w:space="0" w:color="auto"/>
            <w:right w:val="none" w:sz="0" w:space="0" w:color="auto"/>
          </w:divBdr>
        </w:div>
        <w:div w:id="1570268985">
          <w:marLeft w:val="547"/>
          <w:marRight w:val="0"/>
          <w:marTop w:val="48"/>
          <w:marBottom w:val="0"/>
          <w:divBdr>
            <w:top w:val="none" w:sz="0" w:space="0" w:color="auto"/>
            <w:left w:val="none" w:sz="0" w:space="0" w:color="auto"/>
            <w:bottom w:val="none" w:sz="0" w:space="0" w:color="auto"/>
            <w:right w:val="none" w:sz="0" w:space="0" w:color="auto"/>
          </w:divBdr>
        </w:div>
        <w:div w:id="1607080751">
          <w:marLeft w:val="547"/>
          <w:marRight w:val="0"/>
          <w:marTop w:val="48"/>
          <w:marBottom w:val="0"/>
          <w:divBdr>
            <w:top w:val="none" w:sz="0" w:space="0" w:color="auto"/>
            <w:left w:val="none" w:sz="0" w:space="0" w:color="auto"/>
            <w:bottom w:val="none" w:sz="0" w:space="0" w:color="auto"/>
            <w:right w:val="none" w:sz="0" w:space="0" w:color="auto"/>
          </w:divBdr>
        </w:div>
        <w:div w:id="1643999429">
          <w:marLeft w:val="547"/>
          <w:marRight w:val="0"/>
          <w:marTop w:val="48"/>
          <w:marBottom w:val="0"/>
          <w:divBdr>
            <w:top w:val="none" w:sz="0" w:space="0" w:color="auto"/>
            <w:left w:val="none" w:sz="0" w:space="0" w:color="auto"/>
            <w:bottom w:val="none" w:sz="0" w:space="0" w:color="auto"/>
            <w:right w:val="none" w:sz="0" w:space="0" w:color="auto"/>
          </w:divBdr>
        </w:div>
        <w:div w:id="1700549994">
          <w:marLeft w:val="547"/>
          <w:marRight w:val="0"/>
          <w:marTop w:val="48"/>
          <w:marBottom w:val="0"/>
          <w:divBdr>
            <w:top w:val="none" w:sz="0" w:space="0" w:color="auto"/>
            <w:left w:val="none" w:sz="0" w:space="0" w:color="auto"/>
            <w:bottom w:val="none" w:sz="0" w:space="0" w:color="auto"/>
            <w:right w:val="none" w:sz="0" w:space="0" w:color="auto"/>
          </w:divBdr>
        </w:div>
        <w:div w:id="1731926036">
          <w:marLeft w:val="547"/>
          <w:marRight w:val="0"/>
          <w:marTop w:val="48"/>
          <w:marBottom w:val="0"/>
          <w:divBdr>
            <w:top w:val="none" w:sz="0" w:space="0" w:color="auto"/>
            <w:left w:val="none" w:sz="0" w:space="0" w:color="auto"/>
            <w:bottom w:val="none" w:sz="0" w:space="0" w:color="auto"/>
            <w:right w:val="none" w:sz="0" w:space="0" w:color="auto"/>
          </w:divBdr>
        </w:div>
        <w:div w:id="1733263191">
          <w:marLeft w:val="547"/>
          <w:marRight w:val="0"/>
          <w:marTop w:val="48"/>
          <w:marBottom w:val="0"/>
          <w:divBdr>
            <w:top w:val="none" w:sz="0" w:space="0" w:color="auto"/>
            <w:left w:val="none" w:sz="0" w:space="0" w:color="auto"/>
            <w:bottom w:val="none" w:sz="0" w:space="0" w:color="auto"/>
            <w:right w:val="none" w:sz="0" w:space="0" w:color="auto"/>
          </w:divBdr>
        </w:div>
        <w:div w:id="1739858371">
          <w:marLeft w:val="547"/>
          <w:marRight w:val="0"/>
          <w:marTop w:val="48"/>
          <w:marBottom w:val="0"/>
          <w:divBdr>
            <w:top w:val="none" w:sz="0" w:space="0" w:color="auto"/>
            <w:left w:val="none" w:sz="0" w:space="0" w:color="auto"/>
            <w:bottom w:val="none" w:sz="0" w:space="0" w:color="auto"/>
            <w:right w:val="none" w:sz="0" w:space="0" w:color="auto"/>
          </w:divBdr>
        </w:div>
        <w:div w:id="1800030044">
          <w:marLeft w:val="547"/>
          <w:marRight w:val="0"/>
          <w:marTop w:val="48"/>
          <w:marBottom w:val="0"/>
          <w:divBdr>
            <w:top w:val="none" w:sz="0" w:space="0" w:color="auto"/>
            <w:left w:val="none" w:sz="0" w:space="0" w:color="auto"/>
            <w:bottom w:val="none" w:sz="0" w:space="0" w:color="auto"/>
            <w:right w:val="none" w:sz="0" w:space="0" w:color="auto"/>
          </w:divBdr>
        </w:div>
        <w:div w:id="1814833607">
          <w:marLeft w:val="547"/>
          <w:marRight w:val="0"/>
          <w:marTop w:val="48"/>
          <w:marBottom w:val="0"/>
          <w:divBdr>
            <w:top w:val="none" w:sz="0" w:space="0" w:color="auto"/>
            <w:left w:val="none" w:sz="0" w:space="0" w:color="auto"/>
            <w:bottom w:val="none" w:sz="0" w:space="0" w:color="auto"/>
            <w:right w:val="none" w:sz="0" w:space="0" w:color="auto"/>
          </w:divBdr>
        </w:div>
        <w:div w:id="1820343610">
          <w:marLeft w:val="547"/>
          <w:marRight w:val="0"/>
          <w:marTop w:val="48"/>
          <w:marBottom w:val="0"/>
          <w:divBdr>
            <w:top w:val="none" w:sz="0" w:space="0" w:color="auto"/>
            <w:left w:val="none" w:sz="0" w:space="0" w:color="auto"/>
            <w:bottom w:val="none" w:sz="0" w:space="0" w:color="auto"/>
            <w:right w:val="none" w:sz="0" w:space="0" w:color="auto"/>
          </w:divBdr>
        </w:div>
        <w:div w:id="1911186383">
          <w:marLeft w:val="547"/>
          <w:marRight w:val="0"/>
          <w:marTop w:val="48"/>
          <w:marBottom w:val="0"/>
          <w:divBdr>
            <w:top w:val="none" w:sz="0" w:space="0" w:color="auto"/>
            <w:left w:val="none" w:sz="0" w:space="0" w:color="auto"/>
            <w:bottom w:val="none" w:sz="0" w:space="0" w:color="auto"/>
            <w:right w:val="none" w:sz="0" w:space="0" w:color="auto"/>
          </w:divBdr>
        </w:div>
        <w:div w:id="1995063123">
          <w:marLeft w:val="547"/>
          <w:marRight w:val="0"/>
          <w:marTop w:val="48"/>
          <w:marBottom w:val="0"/>
          <w:divBdr>
            <w:top w:val="none" w:sz="0" w:space="0" w:color="auto"/>
            <w:left w:val="none" w:sz="0" w:space="0" w:color="auto"/>
            <w:bottom w:val="none" w:sz="0" w:space="0" w:color="auto"/>
            <w:right w:val="none" w:sz="0" w:space="0" w:color="auto"/>
          </w:divBdr>
        </w:div>
        <w:div w:id="2030639049">
          <w:marLeft w:val="547"/>
          <w:marRight w:val="0"/>
          <w:marTop w:val="48"/>
          <w:marBottom w:val="0"/>
          <w:divBdr>
            <w:top w:val="none" w:sz="0" w:space="0" w:color="auto"/>
            <w:left w:val="none" w:sz="0" w:space="0" w:color="auto"/>
            <w:bottom w:val="none" w:sz="0" w:space="0" w:color="auto"/>
            <w:right w:val="none" w:sz="0" w:space="0" w:color="auto"/>
          </w:divBdr>
        </w:div>
        <w:div w:id="2049527016">
          <w:marLeft w:val="547"/>
          <w:marRight w:val="0"/>
          <w:marTop w:val="48"/>
          <w:marBottom w:val="0"/>
          <w:divBdr>
            <w:top w:val="none" w:sz="0" w:space="0" w:color="auto"/>
            <w:left w:val="none" w:sz="0" w:space="0" w:color="auto"/>
            <w:bottom w:val="none" w:sz="0" w:space="0" w:color="auto"/>
            <w:right w:val="none" w:sz="0" w:space="0" w:color="auto"/>
          </w:divBdr>
        </w:div>
        <w:div w:id="2082632119">
          <w:marLeft w:val="547"/>
          <w:marRight w:val="0"/>
          <w:marTop w:val="48"/>
          <w:marBottom w:val="0"/>
          <w:divBdr>
            <w:top w:val="none" w:sz="0" w:space="0" w:color="auto"/>
            <w:left w:val="none" w:sz="0" w:space="0" w:color="auto"/>
            <w:bottom w:val="none" w:sz="0" w:space="0" w:color="auto"/>
            <w:right w:val="none" w:sz="0" w:space="0" w:color="auto"/>
          </w:divBdr>
        </w:div>
        <w:div w:id="2136635694">
          <w:marLeft w:val="547"/>
          <w:marRight w:val="0"/>
          <w:marTop w:val="48"/>
          <w:marBottom w:val="0"/>
          <w:divBdr>
            <w:top w:val="none" w:sz="0" w:space="0" w:color="auto"/>
            <w:left w:val="none" w:sz="0" w:space="0" w:color="auto"/>
            <w:bottom w:val="none" w:sz="0" w:space="0" w:color="auto"/>
            <w:right w:val="none" w:sz="0" w:space="0" w:color="auto"/>
          </w:divBdr>
        </w:div>
      </w:divsChild>
    </w:div>
    <w:div w:id="1536575422">
      <w:bodyDiv w:val="1"/>
      <w:marLeft w:val="0"/>
      <w:marRight w:val="0"/>
      <w:marTop w:val="0"/>
      <w:marBottom w:val="0"/>
      <w:divBdr>
        <w:top w:val="none" w:sz="0" w:space="0" w:color="auto"/>
        <w:left w:val="none" w:sz="0" w:space="0" w:color="auto"/>
        <w:bottom w:val="none" w:sz="0" w:space="0" w:color="auto"/>
        <w:right w:val="none" w:sz="0" w:space="0" w:color="auto"/>
      </w:divBdr>
      <w:divsChild>
        <w:div w:id="98261854">
          <w:marLeft w:val="547"/>
          <w:marRight w:val="0"/>
          <w:marTop w:val="134"/>
          <w:marBottom w:val="0"/>
          <w:divBdr>
            <w:top w:val="none" w:sz="0" w:space="0" w:color="auto"/>
            <w:left w:val="none" w:sz="0" w:space="0" w:color="auto"/>
            <w:bottom w:val="none" w:sz="0" w:space="0" w:color="auto"/>
            <w:right w:val="none" w:sz="0" w:space="0" w:color="auto"/>
          </w:divBdr>
        </w:div>
        <w:div w:id="379208819">
          <w:marLeft w:val="547"/>
          <w:marRight w:val="0"/>
          <w:marTop w:val="134"/>
          <w:marBottom w:val="0"/>
          <w:divBdr>
            <w:top w:val="none" w:sz="0" w:space="0" w:color="auto"/>
            <w:left w:val="none" w:sz="0" w:space="0" w:color="auto"/>
            <w:bottom w:val="none" w:sz="0" w:space="0" w:color="auto"/>
            <w:right w:val="none" w:sz="0" w:space="0" w:color="auto"/>
          </w:divBdr>
        </w:div>
        <w:div w:id="987049813">
          <w:marLeft w:val="547"/>
          <w:marRight w:val="0"/>
          <w:marTop w:val="134"/>
          <w:marBottom w:val="0"/>
          <w:divBdr>
            <w:top w:val="none" w:sz="0" w:space="0" w:color="auto"/>
            <w:left w:val="none" w:sz="0" w:space="0" w:color="auto"/>
            <w:bottom w:val="none" w:sz="0" w:space="0" w:color="auto"/>
            <w:right w:val="none" w:sz="0" w:space="0" w:color="auto"/>
          </w:divBdr>
        </w:div>
      </w:divsChild>
    </w:div>
    <w:div w:id="1541433189">
      <w:bodyDiv w:val="1"/>
      <w:marLeft w:val="0"/>
      <w:marRight w:val="0"/>
      <w:marTop w:val="0"/>
      <w:marBottom w:val="0"/>
      <w:divBdr>
        <w:top w:val="none" w:sz="0" w:space="0" w:color="auto"/>
        <w:left w:val="none" w:sz="0" w:space="0" w:color="auto"/>
        <w:bottom w:val="none" w:sz="0" w:space="0" w:color="auto"/>
        <w:right w:val="none" w:sz="0" w:space="0" w:color="auto"/>
      </w:divBdr>
      <w:divsChild>
        <w:div w:id="707221242">
          <w:marLeft w:val="720"/>
          <w:marRight w:val="0"/>
          <w:marTop w:val="0"/>
          <w:marBottom w:val="0"/>
          <w:divBdr>
            <w:top w:val="none" w:sz="0" w:space="0" w:color="auto"/>
            <w:left w:val="none" w:sz="0" w:space="0" w:color="auto"/>
            <w:bottom w:val="none" w:sz="0" w:space="0" w:color="auto"/>
            <w:right w:val="none" w:sz="0" w:space="0" w:color="auto"/>
          </w:divBdr>
        </w:div>
        <w:div w:id="1551653076">
          <w:marLeft w:val="720"/>
          <w:marRight w:val="0"/>
          <w:marTop w:val="100"/>
          <w:marBottom w:val="100"/>
          <w:divBdr>
            <w:top w:val="none" w:sz="0" w:space="0" w:color="auto"/>
            <w:left w:val="none" w:sz="0" w:space="0" w:color="auto"/>
            <w:bottom w:val="none" w:sz="0" w:space="0" w:color="auto"/>
            <w:right w:val="none" w:sz="0" w:space="0" w:color="auto"/>
          </w:divBdr>
        </w:div>
        <w:div w:id="1731148429">
          <w:marLeft w:val="720"/>
          <w:marRight w:val="0"/>
          <w:marTop w:val="100"/>
          <w:marBottom w:val="100"/>
          <w:divBdr>
            <w:top w:val="none" w:sz="0" w:space="0" w:color="auto"/>
            <w:left w:val="none" w:sz="0" w:space="0" w:color="auto"/>
            <w:bottom w:val="none" w:sz="0" w:space="0" w:color="auto"/>
            <w:right w:val="none" w:sz="0" w:space="0" w:color="auto"/>
          </w:divBdr>
        </w:div>
        <w:div w:id="1755855405">
          <w:marLeft w:val="720"/>
          <w:marRight w:val="0"/>
          <w:marTop w:val="100"/>
          <w:marBottom w:val="100"/>
          <w:divBdr>
            <w:top w:val="none" w:sz="0" w:space="0" w:color="auto"/>
            <w:left w:val="none" w:sz="0" w:space="0" w:color="auto"/>
            <w:bottom w:val="none" w:sz="0" w:space="0" w:color="auto"/>
            <w:right w:val="none" w:sz="0" w:space="0" w:color="auto"/>
          </w:divBdr>
        </w:div>
        <w:div w:id="1786803738">
          <w:marLeft w:val="720"/>
          <w:marRight w:val="0"/>
          <w:marTop w:val="100"/>
          <w:marBottom w:val="100"/>
          <w:divBdr>
            <w:top w:val="none" w:sz="0" w:space="0" w:color="auto"/>
            <w:left w:val="none" w:sz="0" w:space="0" w:color="auto"/>
            <w:bottom w:val="none" w:sz="0" w:space="0" w:color="auto"/>
            <w:right w:val="none" w:sz="0" w:space="0" w:color="auto"/>
          </w:divBdr>
        </w:div>
      </w:divsChild>
    </w:div>
    <w:div w:id="1544946229">
      <w:bodyDiv w:val="1"/>
      <w:marLeft w:val="0"/>
      <w:marRight w:val="0"/>
      <w:marTop w:val="0"/>
      <w:marBottom w:val="0"/>
      <w:divBdr>
        <w:top w:val="none" w:sz="0" w:space="0" w:color="auto"/>
        <w:left w:val="none" w:sz="0" w:space="0" w:color="auto"/>
        <w:bottom w:val="none" w:sz="0" w:space="0" w:color="auto"/>
        <w:right w:val="none" w:sz="0" w:space="0" w:color="auto"/>
      </w:divBdr>
      <w:divsChild>
        <w:div w:id="19280252">
          <w:marLeft w:val="706"/>
          <w:marRight w:val="0"/>
          <w:marTop w:val="96"/>
          <w:marBottom w:val="0"/>
          <w:divBdr>
            <w:top w:val="none" w:sz="0" w:space="0" w:color="auto"/>
            <w:left w:val="none" w:sz="0" w:space="0" w:color="auto"/>
            <w:bottom w:val="none" w:sz="0" w:space="0" w:color="auto"/>
            <w:right w:val="none" w:sz="0" w:space="0" w:color="auto"/>
          </w:divBdr>
        </w:div>
        <w:div w:id="80565957">
          <w:marLeft w:val="1613"/>
          <w:marRight w:val="0"/>
          <w:marTop w:val="82"/>
          <w:marBottom w:val="0"/>
          <w:divBdr>
            <w:top w:val="none" w:sz="0" w:space="0" w:color="auto"/>
            <w:left w:val="none" w:sz="0" w:space="0" w:color="auto"/>
            <w:bottom w:val="none" w:sz="0" w:space="0" w:color="auto"/>
            <w:right w:val="none" w:sz="0" w:space="0" w:color="auto"/>
          </w:divBdr>
        </w:div>
      </w:divsChild>
    </w:div>
    <w:div w:id="1546330249">
      <w:bodyDiv w:val="1"/>
      <w:marLeft w:val="0"/>
      <w:marRight w:val="0"/>
      <w:marTop w:val="0"/>
      <w:marBottom w:val="0"/>
      <w:divBdr>
        <w:top w:val="none" w:sz="0" w:space="0" w:color="auto"/>
        <w:left w:val="none" w:sz="0" w:space="0" w:color="auto"/>
        <w:bottom w:val="none" w:sz="0" w:space="0" w:color="auto"/>
        <w:right w:val="none" w:sz="0" w:space="0" w:color="auto"/>
      </w:divBdr>
      <w:divsChild>
        <w:div w:id="426003280">
          <w:marLeft w:val="547"/>
          <w:marRight w:val="0"/>
          <w:marTop w:val="115"/>
          <w:marBottom w:val="0"/>
          <w:divBdr>
            <w:top w:val="none" w:sz="0" w:space="0" w:color="auto"/>
            <w:left w:val="none" w:sz="0" w:space="0" w:color="auto"/>
            <w:bottom w:val="none" w:sz="0" w:space="0" w:color="auto"/>
            <w:right w:val="none" w:sz="0" w:space="0" w:color="auto"/>
          </w:divBdr>
        </w:div>
        <w:div w:id="1171604053">
          <w:marLeft w:val="547"/>
          <w:marRight w:val="0"/>
          <w:marTop w:val="115"/>
          <w:marBottom w:val="0"/>
          <w:divBdr>
            <w:top w:val="none" w:sz="0" w:space="0" w:color="auto"/>
            <w:left w:val="none" w:sz="0" w:space="0" w:color="auto"/>
            <w:bottom w:val="none" w:sz="0" w:space="0" w:color="auto"/>
            <w:right w:val="none" w:sz="0" w:space="0" w:color="auto"/>
          </w:divBdr>
        </w:div>
        <w:div w:id="1186676562">
          <w:marLeft w:val="547"/>
          <w:marRight w:val="0"/>
          <w:marTop w:val="115"/>
          <w:marBottom w:val="0"/>
          <w:divBdr>
            <w:top w:val="none" w:sz="0" w:space="0" w:color="auto"/>
            <w:left w:val="none" w:sz="0" w:space="0" w:color="auto"/>
            <w:bottom w:val="none" w:sz="0" w:space="0" w:color="auto"/>
            <w:right w:val="none" w:sz="0" w:space="0" w:color="auto"/>
          </w:divBdr>
        </w:div>
        <w:div w:id="1360816485">
          <w:marLeft w:val="547"/>
          <w:marRight w:val="0"/>
          <w:marTop w:val="115"/>
          <w:marBottom w:val="0"/>
          <w:divBdr>
            <w:top w:val="none" w:sz="0" w:space="0" w:color="auto"/>
            <w:left w:val="none" w:sz="0" w:space="0" w:color="auto"/>
            <w:bottom w:val="none" w:sz="0" w:space="0" w:color="auto"/>
            <w:right w:val="none" w:sz="0" w:space="0" w:color="auto"/>
          </w:divBdr>
        </w:div>
        <w:div w:id="1415862930">
          <w:marLeft w:val="547"/>
          <w:marRight w:val="0"/>
          <w:marTop w:val="115"/>
          <w:marBottom w:val="0"/>
          <w:divBdr>
            <w:top w:val="none" w:sz="0" w:space="0" w:color="auto"/>
            <w:left w:val="none" w:sz="0" w:space="0" w:color="auto"/>
            <w:bottom w:val="none" w:sz="0" w:space="0" w:color="auto"/>
            <w:right w:val="none" w:sz="0" w:space="0" w:color="auto"/>
          </w:divBdr>
        </w:div>
        <w:div w:id="1531643073">
          <w:marLeft w:val="547"/>
          <w:marRight w:val="0"/>
          <w:marTop w:val="115"/>
          <w:marBottom w:val="0"/>
          <w:divBdr>
            <w:top w:val="none" w:sz="0" w:space="0" w:color="auto"/>
            <w:left w:val="none" w:sz="0" w:space="0" w:color="auto"/>
            <w:bottom w:val="none" w:sz="0" w:space="0" w:color="auto"/>
            <w:right w:val="none" w:sz="0" w:space="0" w:color="auto"/>
          </w:divBdr>
        </w:div>
        <w:div w:id="1807317333">
          <w:marLeft w:val="1166"/>
          <w:marRight w:val="0"/>
          <w:marTop w:val="115"/>
          <w:marBottom w:val="0"/>
          <w:divBdr>
            <w:top w:val="none" w:sz="0" w:space="0" w:color="auto"/>
            <w:left w:val="none" w:sz="0" w:space="0" w:color="auto"/>
            <w:bottom w:val="none" w:sz="0" w:space="0" w:color="auto"/>
            <w:right w:val="none" w:sz="0" w:space="0" w:color="auto"/>
          </w:divBdr>
        </w:div>
      </w:divsChild>
    </w:div>
    <w:div w:id="1549337664">
      <w:bodyDiv w:val="1"/>
      <w:marLeft w:val="0"/>
      <w:marRight w:val="0"/>
      <w:marTop w:val="0"/>
      <w:marBottom w:val="0"/>
      <w:divBdr>
        <w:top w:val="none" w:sz="0" w:space="0" w:color="auto"/>
        <w:left w:val="none" w:sz="0" w:space="0" w:color="auto"/>
        <w:bottom w:val="none" w:sz="0" w:space="0" w:color="auto"/>
        <w:right w:val="none" w:sz="0" w:space="0" w:color="auto"/>
      </w:divBdr>
      <w:divsChild>
        <w:div w:id="425228542">
          <w:marLeft w:val="547"/>
          <w:marRight w:val="0"/>
          <w:marTop w:val="154"/>
          <w:marBottom w:val="0"/>
          <w:divBdr>
            <w:top w:val="none" w:sz="0" w:space="0" w:color="auto"/>
            <w:left w:val="none" w:sz="0" w:space="0" w:color="auto"/>
            <w:bottom w:val="none" w:sz="0" w:space="0" w:color="auto"/>
            <w:right w:val="none" w:sz="0" w:space="0" w:color="auto"/>
          </w:divBdr>
        </w:div>
        <w:div w:id="1164736966">
          <w:marLeft w:val="547"/>
          <w:marRight w:val="0"/>
          <w:marTop w:val="154"/>
          <w:marBottom w:val="0"/>
          <w:divBdr>
            <w:top w:val="none" w:sz="0" w:space="0" w:color="auto"/>
            <w:left w:val="none" w:sz="0" w:space="0" w:color="auto"/>
            <w:bottom w:val="none" w:sz="0" w:space="0" w:color="auto"/>
            <w:right w:val="none" w:sz="0" w:space="0" w:color="auto"/>
          </w:divBdr>
        </w:div>
        <w:div w:id="1327780238">
          <w:marLeft w:val="547"/>
          <w:marRight w:val="0"/>
          <w:marTop w:val="154"/>
          <w:marBottom w:val="0"/>
          <w:divBdr>
            <w:top w:val="none" w:sz="0" w:space="0" w:color="auto"/>
            <w:left w:val="none" w:sz="0" w:space="0" w:color="auto"/>
            <w:bottom w:val="none" w:sz="0" w:space="0" w:color="auto"/>
            <w:right w:val="none" w:sz="0" w:space="0" w:color="auto"/>
          </w:divBdr>
        </w:div>
      </w:divsChild>
    </w:div>
    <w:div w:id="1560631519">
      <w:bodyDiv w:val="1"/>
      <w:marLeft w:val="0"/>
      <w:marRight w:val="0"/>
      <w:marTop w:val="0"/>
      <w:marBottom w:val="0"/>
      <w:divBdr>
        <w:top w:val="none" w:sz="0" w:space="0" w:color="auto"/>
        <w:left w:val="none" w:sz="0" w:space="0" w:color="auto"/>
        <w:bottom w:val="none" w:sz="0" w:space="0" w:color="auto"/>
        <w:right w:val="none" w:sz="0" w:space="0" w:color="auto"/>
      </w:divBdr>
      <w:divsChild>
        <w:div w:id="21783448">
          <w:marLeft w:val="547"/>
          <w:marRight w:val="0"/>
          <w:marTop w:val="48"/>
          <w:marBottom w:val="0"/>
          <w:divBdr>
            <w:top w:val="none" w:sz="0" w:space="0" w:color="auto"/>
            <w:left w:val="none" w:sz="0" w:space="0" w:color="auto"/>
            <w:bottom w:val="none" w:sz="0" w:space="0" w:color="auto"/>
            <w:right w:val="none" w:sz="0" w:space="0" w:color="auto"/>
          </w:divBdr>
        </w:div>
        <w:div w:id="51197344">
          <w:marLeft w:val="547"/>
          <w:marRight w:val="0"/>
          <w:marTop w:val="48"/>
          <w:marBottom w:val="0"/>
          <w:divBdr>
            <w:top w:val="none" w:sz="0" w:space="0" w:color="auto"/>
            <w:left w:val="none" w:sz="0" w:space="0" w:color="auto"/>
            <w:bottom w:val="none" w:sz="0" w:space="0" w:color="auto"/>
            <w:right w:val="none" w:sz="0" w:space="0" w:color="auto"/>
          </w:divBdr>
        </w:div>
        <w:div w:id="89206307">
          <w:marLeft w:val="547"/>
          <w:marRight w:val="0"/>
          <w:marTop w:val="48"/>
          <w:marBottom w:val="0"/>
          <w:divBdr>
            <w:top w:val="none" w:sz="0" w:space="0" w:color="auto"/>
            <w:left w:val="none" w:sz="0" w:space="0" w:color="auto"/>
            <w:bottom w:val="none" w:sz="0" w:space="0" w:color="auto"/>
            <w:right w:val="none" w:sz="0" w:space="0" w:color="auto"/>
          </w:divBdr>
        </w:div>
        <w:div w:id="89547787">
          <w:marLeft w:val="547"/>
          <w:marRight w:val="0"/>
          <w:marTop w:val="48"/>
          <w:marBottom w:val="0"/>
          <w:divBdr>
            <w:top w:val="none" w:sz="0" w:space="0" w:color="auto"/>
            <w:left w:val="none" w:sz="0" w:space="0" w:color="auto"/>
            <w:bottom w:val="none" w:sz="0" w:space="0" w:color="auto"/>
            <w:right w:val="none" w:sz="0" w:space="0" w:color="auto"/>
          </w:divBdr>
        </w:div>
        <w:div w:id="171531237">
          <w:marLeft w:val="547"/>
          <w:marRight w:val="0"/>
          <w:marTop w:val="48"/>
          <w:marBottom w:val="0"/>
          <w:divBdr>
            <w:top w:val="none" w:sz="0" w:space="0" w:color="auto"/>
            <w:left w:val="none" w:sz="0" w:space="0" w:color="auto"/>
            <w:bottom w:val="none" w:sz="0" w:space="0" w:color="auto"/>
            <w:right w:val="none" w:sz="0" w:space="0" w:color="auto"/>
          </w:divBdr>
        </w:div>
        <w:div w:id="254292338">
          <w:marLeft w:val="547"/>
          <w:marRight w:val="0"/>
          <w:marTop w:val="48"/>
          <w:marBottom w:val="0"/>
          <w:divBdr>
            <w:top w:val="none" w:sz="0" w:space="0" w:color="auto"/>
            <w:left w:val="none" w:sz="0" w:space="0" w:color="auto"/>
            <w:bottom w:val="none" w:sz="0" w:space="0" w:color="auto"/>
            <w:right w:val="none" w:sz="0" w:space="0" w:color="auto"/>
          </w:divBdr>
        </w:div>
        <w:div w:id="304045510">
          <w:marLeft w:val="547"/>
          <w:marRight w:val="0"/>
          <w:marTop w:val="48"/>
          <w:marBottom w:val="0"/>
          <w:divBdr>
            <w:top w:val="none" w:sz="0" w:space="0" w:color="auto"/>
            <w:left w:val="none" w:sz="0" w:space="0" w:color="auto"/>
            <w:bottom w:val="none" w:sz="0" w:space="0" w:color="auto"/>
            <w:right w:val="none" w:sz="0" w:space="0" w:color="auto"/>
          </w:divBdr>
        </w:div>
        <w:div w:id="355892834">
          <w:marLeft w:val="547"/>
          <w:marRight w:val="0"/>
          <w:marTop w:val="48"/>
          <w:marBottom w:val="0"/>
          <w:divBdr>
            <w:top w:val="none" w:sz="0" w:space="0" w:color="auto"/>
            <w:left w:val="none" w:sz="0" w:space="0" w:color="auto"/>
            <w:bottom w:val="none" w:sz="0" w:space="0" w:color="auto"/>
            <w:right w:val="none" w:sz="0" w:space="0" w:color="auto"/>
          </w:divBdr>
        </w:div>
        <w:div w:id="458762437">
          <w:marLeft w:val="547"/>
          <w:marRight w:val="0"/>
          <w:marTop w:val="48"/>
          <w:marBottom w:val="0"/>
          <w:divBdr>
            <w:top w:val="none" w:sz="0" w:space="0" w:color="auto"/>
            <w:left w:val="none" w:sz="0" w:space="0" w:color="auto"/>
            <w:bottom w:val="none" w:sz="0" w:space="0" w:color="auto"/>
            <w:right w:val="none" w:sz="0" w:space="0" w:color="auto"/>
          </w:divBdr>
        </w:div>
        <w:div w:id="514423931">
          <w:marLeft w:val="547"/>
          <w:marRight w:val="0"/>
          <w:marTop w:val="48"/>
          <w:marBottom w:val="0"/>
          <w:divBdr>
            <w:top w:val="none" w:sz="0" w:space="0" w:color="auto"/>
            <w:left w:val="none" w:sz="0" w:space="0" w:color="auto"/>
            <w:bottom w:val="none" w:sz="0" w:space="0" w:color="auto"/>
            <w:right w:val="none" w:sz="0" w:space="0" w:color="auto"/>
          </w:divBdr>
        </w:div>
        <w:div w:id="549464914">
          <w:marLeft w:val="547"/>
          <w:marRight w:val="0"/>
          <w:marTop w:val="48"/>
          <w:marBottom w:val="0"/>
          <w:divBdr>
            <w:top w:val="none" w:sz="0" w:space="0" w:color="auto"/>
            <w:left w:val="none" w:sz="0" w:space="0" w:color="auto"/>
            <w:bottom w:val="none" w:sz="0" w:space="0" w:color="auto"/>
            <w:right w:val="none" w:sz="0" w:space="0" w:color="auto"/>
          </w:divBdr>
        </w:div>
        <w:div w:id="630287025">
          <w:marLeft w:val="547"/>
          <w:marRight w:val="0"/>
          <w:marTop w:val="48"/>
          <w:marBottom w:val="0"/>
          <w:divBdr>
            <w:top w:val="none" w:sz="0" w:space="0" w:color="auto"/>
            <w:left w:val="none" w:sz="0" w:space="0" w:color="auto"/>
            <w:bottom w:val="none" w:sz="0" w:space="0" w:color="auto"/>
            <w:right w:val="none" w:sz="0" w:space="0" w:color="auto"/>
          </w:divBdr>
        </w:div>
        <w:div w:id="712005717">
          <w:marLeft w:val="547"/>
          <w:marRight w:val="0"/>
          <w:marTop w:val="48"/>
          <w:marBottom w:val="0"/>
          <w:divBdr>
            <w:top w:val="none" w:sz="0" w:space="0" w:color="auto"/>
            <w:left w:val="none" w:sz="0" w:space="0" w:color="auto"/>
            <w:bottom w:val="none" w:sz="0" w:space="0" w:color="auto"/>
            <w:right w:val="none" w:sz="0" w:space="0" w:color="auto"/>
          </w:divBdr>
        </w:div>
        <w:div w:id="789006607">
          <w:marLeft w:val="547"/>
          <w:marRight w:val="0"/>
          <w:marTop w:val="48"/>
          <w:marBottom w:val="0"/>
          <w:divBdr>
            <w:top w:val="none" w:sz="0" w:space="0" w:color="auto"/>
            <w:left w:val="none" w:sz="0" w:space="0" w:color="auto"/>
            <w:bottom w:val="none" w:sz="0" w:space="0" w:color="auto"/>
            <w:right w:val="none" w:sz="0" w:space="0" w:color="auto"/>
          </w:divBdr>
        </w:div>
        <w:div w:id="841166410">
          <w:marLeft w:val="547"/>
          <w:marRight w:val="0"/>
          <w:marTop w:val="48"/>
          <w:marBottom w:val="0"/>
          <w:divBdr>
            <w:top w:val="none" w:sz="0" w:space="0" w:color="auto"/>
            <w:left w:val="none" w:sz="0" w:space="0" w:color="auto"/>
            <w:bottom w:val="none" w:sz="0" w:space="0" w:color="auto"/>
            <w:right w:val="none" w:sz="0" w:space="0" w:color="auto"/>
          </w:divBdr>
        </w:div>
        <w:div w:id="1012100913">
          <w:marLeft w:val="547"/>
          <w:marRight w:val="0"/>
          <w:marTop w:val="48"/>
          <w:marBottom w:val="0"/>
          <w:divBdr>
            <w:top w:val="none" w:sz="0" w:space="0" w:color="auto"/>
            <w:left w:val="none" w:sz="0" w:space="0" w:color="auto"/>
            <w:bottom w:val="none" w:sz="0" w:space="0" w:color="auto"/>
            <w:right w:val="none" w:sz="0" w:space="0" w:color="auto"/>
          </w:divBdr>
        </w:div>
        <w:div w:id="1065294340">
          <w:marLeft w:val="547"/>
          <w:marRight w:val="0"/>
          <w:marTop w:val="48"/>
          <w:marBottom w:val="0"/>
          <w:divBdr>
            <w:top w:val="none" w:sz="0" w:space="0" w:color="auto"/>
            <w:left w:val="none" w:sz="0" w:space="0" w:color="auto"/>
            <w:bottom w:val="none" w:sz="0" w:space="0" w:color="auto"/>
            <w:right w:val="none" w:sz="0" w:space="0" w:color="auto"/>
          </w:divBdr>
        </w:div>
        <w:div w:id="1206988539">
          <w:marLeft w:val="547"/>
          <w:marRight w:val="0"/>
          <w:marTop w:val="48"/>
          <w:marBottom w:val="0"/>
          <w:divBdr>
            <w:top w:val="none" w:sz="0" w:space="0" w:color="auto"/>
            <w:left w:val="none" w:sz="0" w:space="0" w:color="auto"/>
            <w:bottom w:val="none" w:sz="0" w:space="0" w:color="auto"/>
            <w:right w:val="none" w:sz="0" w:space="0" w:color="auto"/>
          </w:divBdr>
        </w:div>
        <w:div w:id="1232278162">
          <w:marLeft w:val="547"/>
          <w:marRight w:val="0"/>
          <w:marTop w:val="48"/>
          <w:marBottom w:val="0"/>
          <w:divBdr>
            <w:top w:val="none" w:sz="0" w:space="0" w:color="auto"/>
            <w:left w:val="none" w:sz="0" w:space="0" w:color="auto"/>
            <w:bottom w:val="none" w:sz="0" w:space="0" w:color="auto"/>
            <w:right w:val="none" w:sz="0" w:space="0" w:color="auto"/>
          </w:divBdr>
        </w:div>
        <w:div w:id="1298603086">
          <w:marLeft w:val="547"/>
          <w:marRight w:val="0"/>
          <w:marTop w:val="48"/>
          <w:marBottom w:val="0"/>
          <w:divBdr>
            <w:top w:val="none" w:sz="0" w:space="0" w:color="auto"/>
            <w:left w:val="none" w:sz="0" w:space="0" w:color="auto"/>
            <w:bottom w:val="none" w:sz="0" w:space="0" w:color="auto"/>
            <w:right w:val="none" w:sz="0" w:space="0" w:color="auto"/>
          </w:divBdr>
        </w:div>
        <w:div w:id="1483162103">
          <w:marLeft w:val="547"/>
          <w:marRight w:val="0"/>
          <w:marTop w:val="48"/>
          <w:marBottom w:val="0"/>
          <w:divBdr>
            <w:top w:val="none" w:sz="0" w:space="0" w:color="auto"/>
            <w:left w:val="none" w:sz="0" w:space="0" w:color="auto"/>
            <w:bottom w:val="none" w:sz="0" w:space="0" w:color="auto"/>
            <w:right w:val="none" w:sz="0" w:space="0" w:color="auto"/>
          </w:divBdr>
        </w:div>
        <w:div w:id="1485272924">
          <w:marLeft w:val="547"/>
          <w:marRight w:val="0"/>
          <w:marTop w:val="48"/>
          <w:marBottom w:val="0"/>
          <w:divBdr>
            <w:top w:val="none" w:sz="0" w:space="0" w:color="auto"/>
            <w:left w:val="none" w:sz="0" w:space="0" w:color="auto"/>
            <w:bottom w:val="none" w:sz="0" w:space="0" w:color="auto"/>
            <w:right w:val="none" w:sz="0" w:space="0" w:color="auto"/>
          </w:divBdr>
        </w:div>
        <w:div w:id="1504777916">
          <w:marLeft w:val="547"/>
          <w:marRight w:val="0"/>
          <w:marTop w:val="48"/>
          <w:marBottom w:val="0"/>
          <w:divBdr>
            <w:top w:val="none" w:sz="0" w:space="0" w:color="auto"/>
            <w:left w:val="none" w:sz="0" w:space="0" w:color="auto"/>
            <w:bottom w:val="none" w:sz="0" w:space="0" w:color="auto"/>
            <w:right w:val="none" w:sz="0" w:space="0" w:color="auto"/>
          </w:divBdr>
        </w:div>
        <w:div w:id="1651668275">
          <w:marLeft w:val="547"/>
          <w:marRight w:val="0"/>
          <w:marTop w:val="48"/>
          <w:marBottom w:val="0"/>
          <w:divBdr>
            <w:top w:val="none" w:sz="0" w:space="0" w:color="auto"/>
            <w:left w:val="none" w:sz="0" w:space="0" w:color="auto"/>
            <w:bottom w:val="none" w:sz="0" w:space="0" w:color="auto"/>
            <w:right w:val="none" w:sz="0" w:space="0" w:color="auto"/>
          </w:divBdr>
        </w:div>
        <w:div w:id="1666593099">
          <w:marLeft w:val="547"/>
          <w:marRight w:val="0"/>
          <w:marTop w:val="48"/>
          <w:marBottom w:val="0"/>
          <w:divBdr>
            <w:top w:val="none" w:sz="0" w:space="0" w:color="auto"/>
            <w:left w:val="none" w:sz="0" w:space="0" w:color="auto"/>
            <w:bottom w:val="none" w:sz="0" w:space="0" w:color="auto"/>
            <w:right w:val="none" w:sz="0" w:space="0" w:color="auto"/>
          </w:divBdr>
        </w:div>
        <w:div w:id="1690789930">
          <w:marLeft w:val="547"/>
          <w:marRight w:val="0"/>
          <w:marTop w:val="48"/>
          <w:marBottom w:val="0"/>
          <w:divBdr>
            <w:top w:val="none" w:sz="0" w:space="0" w:color="auto"/>
            <w:left w:val="none" w:sz="0" w:space="0" w:color="auto"/>
            <w:bottom w:val="none" w:sz="0" w:space="0" w:color="auto"/>
            <w:right w:val="none" w:sz="0" w:space="0" w:color="auto"/>
          </w:divBdr>
        </w:div>
        <w:div w:id="1793667692">
          <w:marLeft w:val="547"/>
          <w:marRight w:val="0"/>
          <w:marTop w:val="48"/>
          <w:marBottom w:val="0"/>
          <w:divBdr>
            <w:top w:val="none" w:sz="0" w:space="0" w:color="auto"/>
            <w:left w:val="none" w:sz="0" w:space="0" w:color="auto"/>
            <w:bottom w:val="none" w:sz="0" w:space="0" w:color="auto"/>
            <w:right w:val="none" w:sz="0" w:space="0" w:color="auto"/>
          </w:divBdr>
        </w:div>
        <w:div w:id="1814591827">
          <w:marLeft w:val="547"/>
          <w:marRight w:val="0"/>
          <w:marTop w:val="48"/>
          <w:marBottom w:val="0"/>
          <w:divBdr>
            <w:top w:val="none" w:sz="0" w:space="0" w:color="auto"/>
            <w:left w:val="none" w:sz="0" w:space="0" w:color="auto"/>
            <w:bottom w:val="none" w:sz="0" w:space="0" w:color="auto"/>
            <w:right w:val="none" w:sz="0" w:space="0" w:color="auto"/>
          </w:divBdr>
        </w:div>
        <w:div w:id="1916818546">
          <w:marLeft w:val="547"/>
          <w:marRight w:val="0"/>
          <w:marTop w:val="48"/>
          <w:marBottom w:val="0"/>
          <w:divBdr>
            <w:top w:val="none" w:sz="0" w:space="0" w:color="auto"/>
            <w:left w:val="none" w:sz="0" w:space="0" w:color="auto"/>
            <w:bottom w:val="none" w:sz="0" w:space="0" w:color="auto"/>
            <w:right w:val="none" w:sz="0" w:space="0" w:color="auto"/>
          </w:divBdr>
        </w:div>
        <w:div w:id="1975939586">
          <w:marLeft w:val="547"/>
          <w:marRight w:val="0"/>
          <w:marTop w:val="48"/>
          <w:marBottom w:val="0"/>
          <w:divBdr>
            <w:top w:val="none" w:sz="0" w:space="0" w:color="auto"/>
            <w:left w:val="none" w:sz="0" w:space="0" w:color="auto"/>
            <w:bottom w:val="none" w:sz="0" w:space="0" w:color="auto"/>
            <w:right w:val="none" w:sz="0" w:space="0" w:color="auto"/>
          </w:divBdr>
        </w:div>
        <w:div w:id="2049722255">
          <w:marLeft w:val="547"/>
          <w:marRight w:val="0"/>
          <w:marTop w:val="48"/>
          <w:marBottom w:val="0"/>
          <w:divBdr>
            <w:top w:val="none" w:sz="0" w:space="0" w:color="auto"/>
            <w:left w:val="none" w:sz="0" w:space="0" w:color="auto"/>
            <w:bottom w:val="none" w:sz="0" w:space="0" w:color="auto"/>
            <w:right w:val="none" w:sz="0" w:space="0" w:color="auto"/>
          </w:divBdr>
        </w:div>
      </w:divsChild>
    </w:div>
    <w:div w:id="1592273679">
      <w:bodyDiv w:val="1"/>
      <w:marLeft w:val="0"/>
      <w:marRight w:val="0"/>
      <w:marTop w:val="0"/>
      <w:marBottom w:val="0"/>
      <w:divBdr>
        <w:top w:val="none" w:sz="0" w:space="0" w:color="auto"/>
        <w:left w:val="none" w:sz="0" w:space="0" w:color="auto"/>
        <w:bottom w:val="none" w:sz="0" w:space="0" w:color="auto"/>
        <w:right w:val="none" w:sz="0" w:space="0" w:color="auto"/>
      </w:divBdr>
    </w:div>
    <w:div w:id="1598904628">
      <w:bodyDiv w:val="1"/>
      <w:marLeft w:val="0"/>
      <w:marRight w:val="0"/>
      <w:marTop w:val="0"/>
      <w:marBottom w:val="0"/>
      <w:divBdr>
        <w:top w:val="none" w:sz="0" w:space="0" w:color="auto"/>
        <w:left w:val="none" w:sz="0" w:space="0" w:color="auto"/>
        <w:bottom w:val="none" w:sz="0" w:space="0" w:color="auto"/>
        <w:right w:val="none" w:sz="0" w:space="0" w:color="auto"/>
      </w:divBdr>
    </w:div>
    <w:div w:id="1609384810">
      <w:bodyDiv w:val="1"/>
      <w:marLeft w:val="0"/>
      <w:marRight w:val="0"/>
      <w:marTop w:val="0"/>
      <w:marBottom w:val="0"/>
      <w:divBdr>
        <w:top w:val="none" w:sz="0" w:space="0" w:color="auto"/>
        <w:left w:val="none" w:sz="0" w:space="0" w:color="auto"/>
        <w:bottom w:val="none" w:sz="0" w:space="0" w:color="auto"/>
        <w:right w:val="none" w:sz="0" w:space="0" w:color="auto"/>
      </w:divBdr>
      <w:divsChild>
        <w:div w:id="345981365">
          <w:marLeft w:val="720"/>
          <w:marRight w:val="0"/>
          <w:marTop w:val="100"/>
          <w:marBottom w:val="100"/>
          <w:divBdr>
            <w:top w:val="none" w:sz="0" w:space="0" w:color="auto"/>
            <w:left w:val="none" w:sz="0" w:space="0" w:color="auto"/>
            <w:bottom w:val="none" w:sz="0" w:space="0" w:color="auto"/>
            <w:right w:val="none" w:sz="0" w:space="0" w:color="auto"/>
          </w:divBdr>
        </w:div>
        <w:div w:id="543060073">
          <w:marLeft w:val="720"/>
          <w:marRight w:val="0"/>
          <w:marTop w:val="100"/>
          <w:marBottom w:val="100"/>
          <w:divBdr>
            <w:top w:val="none" w:sz="0" w:space="0" w:color="auto"/>
            <w:left w:val="none" w:sz="0" w:space="0" w:color="auto"/>
            <w:bottom w:val="none" w:sz="0" w:space="0" w:color="auto"/>
            <w:right w:val="none" w:sz="0" w:space="0" w:color="auto"/>
          </w:divBdr>
        </w:div>
        <w:div w:id="1658419414">
          <w:marLeft w:val="720"/>
          <w:marRight w:val="0"/>
          <w:marTop w:val="100"/>
          <w:marBottom w:val="100"/>
          <w:divBdr>
            <w:top w:val="none" w:sz="0" w:space="0" w:color="auto"/>
            <w:left w:val="none" w:sz="0" w:space="0" w:color="auto"/>
            <w:bottom w:val="none" w:sz="0" w:space="0" w:color="auto"/>
            <w:right w:val="none" w:sz="0" w:space="0" w:color="auto"/>
          </w:divBdr>
        </w:div>
        <w:div w:id="1719861879">
          <w:marLeft w:val="720"/>
          <w:marRight w:val="0"/>
          <w:marTop w:val="100"/>
          <w:marBottom w:val="100"/>
          <w:divBdr>
            <w:top w:val="none" w:sz="0" w:space="0" w:color="auto"/>
            <w:left w:val="none" w:sz="0" w:space="0" w:color="auto"/>
            <w:bottom w:val="none" w:sz="0" w:space="0" w:color="auto"/>
            <w:right w:val="none" w:sz="0" w:space="0" w:color="auto"/>
          </w:divBdr>
        </w:div>
      </w:divsChild>
    </w:div>
    <w:div w:id="1610508048">
      <w:bodyDiv w:val="1"/>
      <w:marLeft w:val="0"/>
      <w:marRight w:val="0"/>
      <w:marTop w:val="0"/>
      <w:marBottom w:val="0"/>
      <w:divBdr>
        <w:top w:val="none" w:sz="0" w:space="0" w:color="auto"/>
        <w:left w:val="none" w:sz="0" w:space="0" w:color="auto"/>
        <w:bottom w:val="none" w:sz="0" w:space="0" w:color="auto"/>
        <w:right w:val="none" w:sz="0" w:space="0" w:color="auto"/>
      </w:divBdr>
    </w:div>
    <w:div w:id="1611859071">
      <w:bodyDiv w:val="1"/>
      <w:marLeft w:val="0"/>
      <w:marRight w:val="0"/>
      <w:marTop w:val="0"/>
      <w:marBottom w:val="0"/>
      <w:divBdr>
        <w:top w:val="none" w:sz="0" w:space="0" w:color="auto"/>
        <w:left w:val="none" w:sz="0" w:space="0" w:color="auto"/>
        <w:bottom w:val="none" w:sz="0" w:space="0" w:color="auto"/>
        <w:right w:val="none" w:sz="0" w:space="0" w:color="auto"/>
      </w:divBdr>
    </w:div>
    <w:div w:id="1623418073">
      <w:bodyDiv w:val="1"/>
      <w:marLeft w:val="0"/>
      <w:marRight w:val="0"/>
      <w:marTop w:val="0"/>
      <w:marBottom w:val="0"/>
      <w:divBdr>
        <w:top w:val="none" w:sz="0" w:space="0" w:color="auto"/>
        <w:left w:val="none" w:sz="0" w:space="0" w:color="auto"/>
        <w:bottom w:val="none" w:sz="0" w:space="0" w:color="auto"/>
        <w:right w:val="none" w:sz="0" w:space="0" w:color="auto"/>
      </w:divBdr>
      <w:divsChild>
        <w:div w:id="327754557">
          <w:marLeft w:val="720"/>
          <w:marRight w:val="0"/>
          <w:marTop w:val="100"/>
          <w:marBottom w:val="100"/>
          <w:divBdr>
            <w:top w:val="none" w:sz="0" w:space="0" w:color="auto"/>
            <w:left w:val="none" w:sz="0" w:space="0" w:color="auto"/>
            <w:bottom w:val="none" w:sz="0" w:space="0" w:color="auto"/>
            <w:right w:val="none" w:sz="0" w:space="0" w:color="auto"/>
          </w:divBdr>
        </w:div>
        <w:div w:id="418671842">
          <w:marLeft w:val="720"/>
          <w:marRight w:val="0"/>
          <w:marTop w:val="100"/>
          <w:marBottom w:val="100"/>
          <w:divBdr>
            <w:top w:val="none" w:sz="0" w:space="0" w:color="auto"/>
            <w:left w:val="none" w:sz="0" w:space="0" w:color="auto"/>
            <w:bottom w:val="none" w:sz="0" w:space="0" w:color="auto"/>
            <w:right w:val="none" w:sz="0" w:space="0" w:color="auto"/>
          </w:divBdr>
        </w:div>
        <w:div w:id="848564969">
          <w:marLeft w:val="720"/>
          <w:marRight w:val="0"/>
          <w:marTop w:val="100"/>
          <w:marBottom w:val="100"/>
          <w:divBdr>
            <w:top w:val="none" w:sz="0" w:space="0" w:color="auto"/>
            <w:left w:val="none" w:sz="0" w:space="0" w:color="auto"/>
            <w:bottom w:val="none" w:sz="0" w:space="0" w:color="auto"/>
            <w:right w:val="none" w:sz="0" w:space="0" w:color="auto"/>
          </w:divBdr>
        </w:div>
      </w:divsChild>
    </w:div>
    <w:div w:id="1625767440">
      <w:bodyDiv w:val="1"/>
      <w:marLeft w:val="0"/>
      <w:marRight w:val="0"/>
      <w:marTop w:val="0"/>
      <w:marBottom w:val="0"/>
      <w:divBdr>
        <w:top w:val="none" w:sz="0" w:space="0" w:color="auto"/>
        <w:left w:val="none" w:sz="0" w:space="0" w:color="auto"/>
        <w:bottom w:val="none" w:sz="0" w:space="0" w:color="auto"/>
        <w:right w:val="none" w:sz="0" w:space="0" w:color="auto"/>
      </w:divBdr>
    </w:div>
    <w:div w:id="1644043758">
      <w:bodyDiv w:val="1"/>
      <w:marLeft w:val="0"/>
      <w:marRight w:val="0"/>
      <w:marTop w:val="0"/>
      <w:marBottom w:val="0"/>
      <w:divBdr>
        <w:top w:val="none" w:sz="0" w:space="0" w:color="auto"/>
        <w:left w:val="none" w:sz="0" w:space="0" w:color="auto"/>
        <w:bottom w:val="none" w:sz="0" w:space="0" w:color="auto"/>
        <w:right w:val="none" w:sz="0" w:space="0" w:color="auto"/>
      </w:divBdr>
      <w:divsChild>
        <w:div w:id="1431782534">
          <w:marLeft w:val="547"/>
          <w:marRight w:val="0"/>
          <w:marTop w:val="115"/>
          <w:marBottom w:val="0"/>
          <w:divBdr>
            <w:top w:val="none" w:sz="0" w:space="0" w:color="auto"/>
            <w:left w:val="none" w:sz="0" w:space="0" w:color="auto"/>
            <w:bottom w:val="none" w:sz="0" w:space="0" w:color="auto"/>
            <w:right w:val="none" w:sz="0" w:space="0" w:color="auto"/>
          </w:divBdr>
        </w:div>
      </w:divsChild>
    </w:div>
    <w:div w:id="1647974300">
      <w:bodyDiv w:val="1"/>
      <w:marLeft w:val="0"/>
      <w:marRight w:val="0"/>
      <w:marTop w:val="0"/>
      <w:marBottom w:val="0"/>
      <w:divBdr>
        <w:top w:val="none" w:sz="0" w:space="0" w:color="auto"/>
        <w:left w:val="none" w:sz="0" w:space="0" w:color="auto"/>
        <w:bottom w:val="none" w:sz="0" w:space="0" w:color="auto"/>
        <w:right w:val="none" w:sz="0" w:space="0" w:color="auto"/>
      </w:divBdr>
      <w:divsChild>
        <w:div w:id="953101911">
          <w:marLeft w:val="547"/>
          <w:marRight w:val="0"/>
          <w:marTop w:val="134"/>
          <w:marBottom w:val="0"/>
          <w:divBdr>
            <w:top w:val="none" w:sz="0" w:space="0" w:color="auto"/>
            <w:left w:val="none" w:sz="0" w:space="0" w:color="auto"/>
            <w:bottom w:val="none" w:sz="0" w:space="0" w:color="auto"/>
            <w:right w:val="none" w:sz="0" w:space="0" w:color="auto"/>
          </w:divBdr>
        </w:div>
        <w:div w:id="983505463">
          <w:marLeft w:val="547"/>
          <w:marRight w:val="0"/>
          <w:marTop w:val="134"/>
          <w:marBottom w:val="0"/>
          <w:divBdr>
            <w:top w:val="none" w:sz="0" w:space="0" w:color="auto"/>
            <w:left w:val="none" w:sz="0" w:space="0" w:color="auto"/>
            <w:bottom w:val="none" w:sz="0" w:space="0" w:color="auto"/>
            <w:right w:val="none" w:sz="0" w:space="0" w:color="auto"/>
          </w:divBdr>
        </w:div>
        <w:div w:id="1496334349">
          <w:marLeft w:val="547"/>
          <w:marRight w:val="0"/>
          <w:marTop w:val="134"/>
          <w:marBottom w:val="0"/>
          <w:divBdr>
            <w:top w:val="none" w:sz="0" w:space="0" w:color="auto"/>
            <w:left w:val="none" w:sz="0" w:space="0" w:color="auto"/>
            <w:bottom w:val="none" w:sz="0" w:space="0" w:color="auto"/>
            <w:right w:val="none" w:sz="0" w:space="0" w:color="auto"/>
          </w:divBdr>
        </w:div>
      </w:divsChild>
    </w:div>
    <w:div w:id="1672021096">
      <w:bodyDiv w:val="1"/>
      <w:marLeft w:val="0"/>
      <w:marRight w:val="0"/>
      <w:marTop w:val="0"/>
      <w:marBottom w:val="0"/>
      <w:divBdr>
        <w:top w:val="none" w:sz="0" w:space="0" w:color="auto"/>
        <w:left w:val="none" w:sz="0" w:space="0" w:color="auto"/>
        <w:bottom w:val="none" w:sz="0" w:space="0" w:color="auto"/>
        <w:right w:val="none" w:sz="0" w:space="0" w:color="auto"/>
      </w:divBdr>
      <w:divsChild>
        <w:div w:id="145559329">
          <w:marLeft w:val="547"/>
          <w:marRight w:val="0"/>
          <w:marTop w:val="134"/>
          <w:marBottom w:val="0"/>
          <w:divBdr>
            <w:top w:val="none" w:sz="0" w:space="0" w:color="auto"/>
            <w:left w:val="none" w:sz="0" w:space="0" w:color="auto"/>
            <w:bottom w:val="none" w:sz="0" w:space="0" w:color="auto"/>
            <w:right w:val="none" w:sz="0" w:space="0" w:color="auto"/>
          </w:divBdr>
        </w:div>
        <w:div w:id="1716004356">
          <w:marLeft w:val="547"/>
          <w:marRight w:val="0"/>
          <w:marTop w:val="134"/>
          <w:marBottom w:val="0"/>
          <w:divBdr>
            <w:top w:val="none" w:sz="0" w:space="0" w:color="auto"/>
            <w:left w:val="none" w:sz="0" w:space="0" w:color="auto"/>
            <w:bottom w:val="none" w:sz="0" w:space="0" w:color="auto"/>
            <w:right w:val="none" w:sz="0" w:space="0" w:color="auto"/>
          </w:divBdr>
        </w:div>
      </w:divsChild>
    </w:div>
    <w:div w:id="1673801198">
      <w:bodyDiv w:val="1"/>
      <w:marLeft w:val="0"/>
      <w:marRight w:val="0"/>
      <w:marTop w:val="0"/>
      <w:marBottom w:val="0"/>
      <w:divBdr>
        <w:top w:val="none" w:sz="0" w:space="0" w:color="auto"/>
        <w:left w:val="none" w:sz="0" w:space="0" w:color="auto"/>
        <w:bottom w:val="none" w:sz="0" w:space="0" w:color="auto"/>
        <w:right w:val="none" w:sz="0" w:space="0" w:color="auto"/>
      </w:divBdr>
    </w:div>
    <w:div w:id="1676030747">
      <w:bodyDiv w:val="1"/>
      <w:marLeft w:val="0"/>
      <w:marRight w:val="0"/>
      <w:marTop w:val="0"/>
      <w:marBottom w:val="0"/>
      <w:divBdr>
        <w:top w:val="none" w:sz="0" w:space="0" w:color="auto"/>
        <w:left w:val="none" w:sz="0" w:space="0" w:color="auto"/>
        <w:bottom w:val="none" w:sz="0" w:space="0" w:color="auto"/>
        <w:right w:val="none" w:sz="0" w:space="0" w:color="auto"/>
      </w:divBdr>
      <w:divsChild>
        <w:div w:id="447546945">
          <w:marLeft w:val="1800"/>
          <w:marRight w:val="0"/>
          <w:marTop w:val="96"/>
          <w:marBottom w:val="0"/>
          <w:divBdr>
            <w:top w:val="none" w:sz="0" w:space="0" w:color="auto"/>
            <w:left w:val="none" w:sz="0" w:space="0" w:color="auto"/>
            <w:bottom w:val="none" w:sz="0" w:space="0" w:color="auto"/>
            <w:right w:val="none" w:sz="0" w:space="0" w:color="auto"/>
          </w:divBdr>
        </w:div>
        <w:div w:id="1276904348">
          <w:marLeft w:val="1800"/>
          <w:marRight w:val="0"/>
          <w:marTop w:val="96"/>
          <w:marBottom w:val="0"/>
          <w:divBdr>
            <w:top w:val="none" w:sz="0" w:space="0" w:color="auto"/>
            <w:left w:val="none" w:sz="0" w:space="0" w:color="auto"/>
            <w:bottom w:val="none" w:sz="0" w:space="0" w:color="auto"/>
            <w:right w:val="none" w:sz="0" w:space="0" w:color="auto"/>
          </w:divBdr>
        </w:div>
        <w:div w:id="1767529901">
          <w:marLeft w:val="2520"/>
          <w:marRight w:val="0"/>
          <w:marTop w:val="86"/>
          <w:marBottom w:val="0"/>
          <w:divBdr>
            <w:top w:val="none" w:sz="0" w:space="0" w:color="auto"/>
            <w:left w:val="none" w:sz="0" w:space="0" w:color="auto"/>
            <w:bottom w:val="none" w:sz="0" w:space="0" w:color="auto"/>
            <w:right w:val="none" w:sz="0" w:space="0" w:color="auto"/>
          </w:divBdr>
        </w:div>
        <w:div w:id="1895853156">
          <w:marLeft w:val="1800"/>
          <w:marRight w:val="0"/>
          <w:marTop w:val="96"/>
          <w:marBottom w:val="0"/>
          <w:divBdr>
            <w:top w:val="none" w:sz="0" w:space="0" w:color="auto"/>
            <w:left w:val="none" w:sz="0" w:space="0" w:color="auto"/>
            <w:bottom w:val="none" w:sz="0" w:space="0" w:color="auto"/>
            <w:right w:val="none" w:sz="0" w:space="0" w:color="auto"/>
          </w:divBdr>
        </w:div>
      </w:divsChild>
    </w:div>
    <w:div w:id="1683898595">
      <w:bodyDiv w:val="1"/>
      <w:marLeft w:val="0"/>
      <w:marRight w:val="0"/>
      <w:marTop w:val="0"/>
      <w:marBottom w:val="0"/>
      <w:divBdr>
        <w:top w:val="none" w:sz="0" w:space="0" w:color="auto"/>
        <w:left w:val="none" w:sz="0" w:space="0" w:color="auto"/>
        <w:bottom w:val="none" w:sz="0" w:space="0" w:color="auto"/>
        <w:right w:val="none" w:sz="0" w:space="0" w:color="auto"/>
      </w:divBdr>
    </w:div>
    <w:div w:id="1690446169">
      <w:bodyDiv w:val="1"/>
      <w:marLeft w:val="0"/>
      <w:marRight w:val="0"/>
      <w:marTop w:val="0"/>
      <w:marBottom w:val="0"/>
      <w:divBdr>
        <w:top w:val="none" w:sz="0" w:space="0" w:color="auto"/>
        <w:left w:val="none" w:sz="0" w:space="0" w:color="auto"/>
        <w:bottom w:val="none" w:sz="0" w:space="0" w:color="auto"/>
        <w:right w:val="none" w:sz="0" w:space="0" w:color="auto"/>
      </w:divBdr>
      <w:divsChild>
        <w:div w:id="230622430">
          <w:marLeft w:val="1166"/>
          <w:marRight w:val="0"/>
          <w:marTop w:val="115"/>
          <w:marBottom w:val="0"/>
          <w:divBdr>
            <w:top w:val="none" w:sz="0" w:space="0" w:color="auto"/>
            <w:left w:val="none" w:sz="0" w:space="0" w:color="auto"/>
            <w:bottom w:val="none" w:sz="0" w:space="0" w:color="auto"/>
            <w:right w:val="none" w:sz="0" w:space="0" w:color="auto"/>
          </w:divBdr>
        </w:div>
        <w:div w:id="742607146">
          <w:marLeft w:val="1166"/>
          <w:marRight w:val="0"/>
          <w:marTop w:val="115"/>
          <w:marBottom w:val="0"/>
          <w:divBdr>
            <w:top w:val="none" w:sz="0" w:space="0" w:color="auto"/>
            <w:left w:val="none" w:sz="0" w:space="0" w:color="auto"/>
            <w:bottom w:val="none" w:sz="0" w:space="0" w:color="auto"/>
            <w:right w:val="none" w:sz="0" w:space="0" w:color="auto"/>
          </w:divBdr>
        </w:div>
        <w:div w:id="995763736">
          <w:marLeft w:val="1800"/>
          <w:marRight w:val="0"/>
          <w:marTop w:val="96"/>
          <w:marBottom w:val="0"/>
          <w:divBdr>
            <w:top w:val="none" w:sz="0" w:space="0" w:color="auto"/>
            <w:left w:val="none" w:sz="0" w:space="0" w:color="auto"/>
            <w:bottom w:val="none" w:sz="0" w:space="0" w:color="auto"/>
            <w:right w:val="none" w:sz="0" w:space="0" w:color="auto"/>
          </w:divBdr>
        </w:div>
        <w:div w:id="1080326256">
          <w:marLeft w:val="547"/>
          <w:marRight w:val="0"/>
          <w:marTop w:val="134"/>
          <w:marBottom w:val="0"/>
          <w:divBdr>
            <w:top w:val="none" w:sz="0" w:space="0" w:color="auto"/>
            <w:left w:val="none" w:sz="0" w:space="0" w:color="auto"/>
            <w:bottom w:val="none" w:sz="0" w:space="0" w:color="auto"/>
            <w:right w:val="none" w:sz="0" w:space="0" w:color="auto"/>
          </w:divBdr>
        </w:div>
        <w:div w:id="1089812275">
          <w:marLeft w:val="547"/>
          <w:marRight w:val="0"/>
          <w:marTop w:val="134"/>
          <w:marBottom w:val="0"/>
          <w:divBdr>
            <w:top w:val="none" w:sz="0" w:space="0" w:color="auto"/>
            <w:left w:val="none" w:sz="0" w:space="0" w:color="auto"/>
            <w:bottom w:val="none" w:sz="0" w:space="0" w:color="auto"/>
            <w:right w:val="none" w:sz="0" w:space="0" w:color="auto"/>
          </w:divBdr>
        </w:div>
        <w:div w:id="1827209851">
          <w:marLeft w:val="1166"/>
          <w:marRight w:val="0"/>
          <w:marTop w:val="115"/>
          <w:marBottom w:val="0"/>
          <w:divBdr>
            <w:top w:val="none" w:sz="0" w:space="0" w:color="auto"/>
            <w:left w:val="none" w:sz="0" w:space="0" w:color="auto"/>
            <w:bottom w:val="none" w:sz="0" w:space="0" w:color="auto"/>
            <w:right w:val="none" w:sz="0" w:space="0" w:color="auto"/>
          </w:divBdr>
        </w:div>
      </w:divsChild>
    </w:div>
    <w:div w:id="1703047730">
      <w:bodyDiv w:val="1"/>
      <w:marLeft w:val="0"/>
      <w:marRight w:val="0"/>
      <w:marTop w:val="0"/>
      <w:marBottom w:val="0"/>
      <w:divBdr>
        <w:top w:val="none" w:sz="0" w:space="0" w:color="auto"/>
        <w:left w:val="none" w:sz="0" w:space="0" w:color="auto"/>
        <w:bottom w:val="none" w:sz="0" w:space="0" w:color="auto"/>
        <w:right w:val="none" w:sz="0" w:space="0" w:color="auto"/>
      </w:divBdr>
    </w:div>
    <w:div w:id="1718779062">
      <w:bodyDiv w:val="1"/>
      <w:marLeft w:val="0"/>
      <w:marRight w:val="0"/>
      <w:marTop w:val="0"/>
      <w:marBottom w:val="0"/>
      <w:divBdr>
        <w:top w:val="none" w:sz="0" w:space="0" w:color="auto"/>
        <w:left w:val="none" w:sz="0" w:space="0" w:color="auto"/>
        <w:bottom w:val="none" w:sz="0" w:space="0" w:color="auto"/>
        <w:right w:val="none" w:sz="0" w:space="0" w:color="auto"/>
      </w:divBdr>
      <w:divsChild>
        <w:div w:id="1854996861">
          <w:marLeft w:val="0"/>
          <w:marRight w:val="0"/>
          <w:marTop w:val="0"/>
          <w:marBottom w:val="0"/>
          <w:divBdr>
            <w:top w:val="none" w:sz="0" w:space="0" w:color="auto"/>
            <w:left w:val="none" w:sz="0" w:space="0" w:color="auto"/>
            <w:bottom w:val="none" w:sz="0" w:space="0" w:color="auto"/>
            <w:right w:val="none" w:sz="0" w:space="0" w:color="auto"/>
          </w:divBdr>
          <w:divsChild>
            <w:div w:id="707536805">
              <w:marLeft w:val="0"/>
              <w:marRight w:val="60"/>
              <w:marTop w:val="0"/>
              <w:marBottom w:val="0"/>
              <w:divBdr>
                <w:top w:val="none" w:sz="0" w:space="0" w:color="auto"/>
                <w:left w:val="none" w:sz="0" w:space="0" w:color="auto"/>
                <w:bottom w:val="none" w:sz="0" w:space="0" w:color="auto"/>
                <w:right w:val="none" w:sz="0" w:space="0" w:color="auto"/>
              </w:divBdr>
              <w:divsChild>
                <w:div w:id="1228107721">
                  <w:marLeft w:val="0"/>
                  <w:marRight w:val="0"/>
                  <w:marTop w:val="0"/>
                  <w:marBottom w:val="120"/>
                  <w:divBdr>
                    <w:top w:val="single" w:sz="6" w:space="0" w:color="C0C0C0"/>
                    <w:left w:val="single" w:sz="6" w:space="0" w:color="D9D9D9"/>
                    <w:bottom w:val="single" w:sz="6" w:space="0" w:color="D9D9D9"/>
                    <w:right w:val="single" w:sz="6" w:space="0" w:color="D9D9D9"/>
                  </w:divBdr>
                  <w:divsChild>
                    <w:div w:id="962272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8058583">
          <w:marLeft w:val="0"/>
          <w:marRight w:val="0"/>
          <w:marTop w:val="0"/>
          <w:marBottom w:val="0"/>
          <w:divBdr>
            <w:top w:val="none" w:sz="0" w:space="0" w:color="auto"/>
            <w:left w:val="none" w:sz="0" w:space="0" w:color="auto"/>
            <w:bottom w:val="none" w:sz="0" w:space="0" w:color="auto"/>
            <w:right w:val="none" w:sz="0" w:space="0" w:color="auto"/>
          </w:divBdr>
          <w:divsChild>
            <w:div w:id="65804473">
              <w:marLeft w:val="60"/>
              <w:marRight w:val="0"/>
              <w:marTop w:val="0"/>
              <w:marBottom w:val="0"/>
              <w:divBdr>
                <w:top w:val="none" w:sz="0" w:space="0" w:color="auto"/>
                <w:left w:val="none" w:sz="0" w:space="0" w:color="auto"/>
                <w:bottom w:val="none" w:sz="0" w:space="0" w:color="auto"/>
                <w:right w:val="none" w:sz="0" w:space="0" w:color="auto"/>
              </w:divBdr>
              <w:divsChild>
                <w:div w:id="148793825">
                  <w:marLeft w:val="0"/>
                  <w:marRight w:val="0"/>
                  <w:marTop w:val="0"/>
                  <w:marBottom w:val="0"/>
                  <w:divBdr>
                    <w:top w:val="none" w:sz="0" w:space="0" w:color="auto"/>
                    <w:left w:val="none" w:sz="0" w:space="0" w:color="auto"/>
                    <w:bottom w:val="none" w:sz="0" w:space="0" w:color="auto"/>
                    <w:right w:val="none" w:sz="0" w:space="0" w:color="auto"/>
                  </w:divBdr>
                  <w:divsChild>
                    <w:div w:id="240063393">
                      <w:marLeft w:val="0"/>
                      <w:marRight w:val="0"/>
                      <w:marTop w:val="0"/>
                      <w:marBottom w:val="120"/>
                      <w:divBdr>
                        <w:top w:val="single" w:sz="6" w:space="0" w:color="F5F5F5"/>
                        <w:left w:val="single" w:sz="6" w:space="0" w:color="F5F5F5"/>
                        <w:bottom w:val="single" w:sz="6" w:space="0" w:color="F5F5F5"/>
                        <w:right w:val="single" w:sz="6" w:space="0" w:color="F5F5F5"/>
                      </w:divBdr>
                      <w:divsChild>
                        <w:div w:id="1402800239">
                          <w:marLeft w:val="0"/>
                          <w:marRight w:val="0"/>
                          <w:marTop w:val="0"/>
                          <w:marBottom w:val="0"/>
                          <w:divBdr>
                            <w:top w:val="none" w:sz="0" w:space="0" w:color="auto"/>
                            <w:left w:val="none" w:sz="0" w:space="0" w:color="auto"/>
                            <w:bottom w:val="none" w:sz="0" w:space="0" w:color="auto"/>
                            <w:right w:val="none" w:sz="0" w:space="0" w:color="auto"/>
                          </w:divBdr>
                          <w:divsChild>
                            <w:div w:id="531454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23400972">
      <w:bodyDiv w:val="1"/>
      <w:marLeft w:val="0"/>
      <w:marRight w:val="0"/>
      <w:marTop w:val="0"/>
      <w:marBottom w:val="0"/>
      <w:divBdr>
        <w:top w:val="none" w:sz="0" w:space="0" w:color="auto"/>
        <w:left w:val="none" w:sz="0" w:space="0" w:color="auto"/>
        <w:bottom w:val="none" w:sz="0" w:space="0" w:color="auto"/>
        <w:right w:val="none" w:sz="0" w:space="0" w:color="auto"/>
      </w:divBdr>
      <w:divsChild>
        <w:div w:id="353464762">
          <w:marLeft w:val="547"/>
          <w:marRight w:val="0"/>
          <w:marTop w:val="144"/>
          <w:marBottom w:val="0"/>
          <w:divBdr>
            <w:top w:val="none" w:sz="0" w:space="0" w:color="auto"/>
            <w:left w:val="none" w:sz="0" w:space="0" w:color="auto"/>
            <w:bottom w:val="none" w:sz="0" w:space="0" w:color="auto"/>
            <w:right w:val="none" w:sz="0" w:space="0" w:color="auto"/>
          </w:divBdr>
        </w:div>
        <w:div w:id="565343062">
          <w:marLeft w:val="547"/>
          <w:marRight w:val="0"/>
          <w:marTop w:val="144"/>
          <w:marBottom w:val="0"/>
          <w:divBdr>
            <w:top w:val="none" w:sz="0" w:space="0" w:color="auto"/>
            <w:left w:val="none" w:sz="0" w:space="0" w:color="auto"/>
            <w:bottom w:val="none" w:sz="0" w:space="0" w:color="auto"/>
            <w:right w:val="none" w:sz="0" w:space="0" w:color="auto"/>
          </w:divBdr>
        </w:div>
        <w:div w:id="763382886">
          <w:marLeft w:val="547"/>
          <w:marRight w:val="0"/>
          <w:marTop w:val="144"/>
          <w:marBottom w:val="0"/>
          <w:divBdr>
            <w:top w:val="none" w:sz="0" w:space="0" w:color="auto"/>
            <w:left w:val="none" w:sz="0" w:space="0" w:color="auto"/>
            <w:bottom w:val="none" w:sz="0" w:space="0" w:color="auto"/>
            <w:right w:val="none" w:sz="0" w:space="0" w:color="auto"/>
          </w:divBdr>
        </w:div>
      </w:divsChild>
    </w:div>
    <w:div w:id="1729302962">
      <w:bodyDiv w:val="1"/>
      <w:marLeft w:val="0"/>
      <w:marRight w:val="0"/>
      <w:marTop w:val="0"/>
      <w:marBottom w:val="0"/>
      <w:divBdr>
        <w:top w:val="none" w:sz="0" w:space="0" w:color="auto"/>
        <w:left w:val="none" w:sz="0" w:space="0" w:color="auto"/>
        <w:bottom w:val="none" w:sz="0" w:space="0" w:color="auto"/>
        <w:right w:val="none" w:sz="0" w:space="0" w:color="auto"/>
      </w:divBdr>
    </w:div>
    <w:div w:id="1730155829">
      <w:bodyDiv w:val="1"/>
      <w:marLeft w:val="0"/>
      <w:marRight w:val="0"/>
      <w:marTop w:val="0"/>
      <w:marBottom w:val="0"/>
      <w:divBdr>
        <w:top w:val="none" w:sz="0" w:space="0" w:color="auto"/>
        <w:left w:val="none" w:sz="0" w:space="0" w:color="auto"/>
        <w:bottom w:val="none" w:sz="0" w:space="0" w:color="auto"/>
        <w:right w:val="none" w:sz="0" w:space="0" w:color="auto"/>
      </w:divBdr>
      <w:divsChild>
        <w:div w:id="1466124165">
          <w:marLeft w:val="547"/>
          <w:marRight w:val="0"/>
          <w:marTop w:val="115"/>
          <w:marBottom w:val="0"/>
          <w:divBdr>
            <w:top w:val="none" w:sz="0" w:space="0" w:color="auto"/>
            <w:left w:val="none" w:sz="0" w:space="0" w:color="auto"/>
            <w:bottom w:val="none" w:sz="0" w:space="0" w:color="auto"/>
            <w:right w:val="none" w:sz="0" w:space="0" w:color="auto"/>
          </w:divBdr>
        </w:div>
        <w:div w:id="1673215183">
          <w:marLeft w:val="547"/>
          <w:marRight w:val="0"/>
          <w:marTop w:val="115"/>
          <w:marBottom w:val="0"/>
          <w:divBdr>
            <w:top w:val="none" w:sz="0" w:space="0" w:color="auto"/>
            <w:left w:val="none" w:sz="0" w:space="0" w:color="auto"/>
            <w:bottom w:val="none" w:sz="0" w:space="0" w:color="auto"/>
            <w:right w:val="none" w:sz="0" w:space="0" w:color="auto"/>
          </w:divBdr>
        </w:div>
      </w:divsChild>
    </w:div>
    <w:div w:id="1733965683">
      <w:bodyDiv w:val="1"/>
      <w:marLeft w:val="0"/>
      <w:marRight w:val="0"/>
      <w:marTop w:val="0"/>
      <w:marBottom w:val="0"/>
      <w:divBdr>
        <w:top w:val="none" w:sz="0" w:space="0" w:color="auto"/>
        <w:left w:val="none" w:sz="0" w:space="0" w:color="auto"/>
        <w:bottom w:val="none" w:sz="0" w:space="0" w:color="auto"/>
        <w:right w:val="none" w:sz="0" w:space="0" w:color="auto"/>
      </w:divBdr>
      <w:divsChild>
        <w:div w:id="428893968">
          <w:marLeft w:val="547"/>
          <w:marRight w:val="0"/>
          <w:marTop w:val="96"/>
          <w:marBottom w:val="0"/>
          <w:divBdr>
            <w:top w:val="none" w:sz="0" w:space="0" w:color="auto"/>
            <w:left w:val="none" w:sz="0" w:space="0" w:color="auto"/>
            <w:bottom w:val="none" w:sz="0" w:space="0" w:color="auto"/>
            <w:right w:val="none" w:sz="0" w:space="0" w:color="auto"/>
          </w:divBdr>
        </w:div>
        <w:div w:id="2106417345">
          <w:marLeft w:val="547"/>
          <w:marRight w:val="0"/>
          <w:marTop w:val="96"/>
          <w:marBottom w:val="0"/>
          <w:divBdr>
            <w:top w:val="none" w:sz="0" w:space="0" w:color="auto"/>
            <w:left w:val="none" w:sz="0" w:space="0" w:color="auto"/>
            <w:bottom w:val="none" w:sz="0" w:space="0" w:color="auto"/>
            <w:right w:val="none" w:sz="0" w:space="0" w:color="auto"/>
          </w:divBdr>
        </w:div>
      </w:divsChild>
    </w:div>
    <w:div w:id="1740637754">
      <w:bodyDiv w:val="1"/>
      <w:marLeft w:val="0"/>
      <w:marRight w:val="0"/>
      <w:marTop w:val="0"/>
      <w:marBottom w:val="0"/>
      <w:divBdr>
        <w:top w:val="none" w:sz="0" w:space="0" w:color="auto"/>
        <w:left w:val="none" w:sz="0" w:space="0" w:color="auto"/>
        <w:bottom w:val="none" w:sz="0" w:space="0" w:color="auto"/>
        <w:right w:val="none" w:sz="0" w:space="0" w:color="auto"/>
      </w:divBdr>
      <w:divsChild>
        <w:div w:id="498932848">
          <w:marLeft w:val="547"/>
          <w:marRight w:val="0"/>
          <w:marTop w:val="134"/>
          <w:marBottom w:val="0"/>
          <w:divBdr>
            <w:top w:val="none" w:sz="0" w:space="0" w:color="auto"/>
            <w:left w:val="none" w:sz="0" w:space="0" w:color="auto"/>
            <w:bottom w:val="none" w:sz="0" w:space="0" w:color="auto"/>
            <w:right w:val="none" w:sz="0" w:space="0" w:color="auto"/>
          </w:divBdr>
        </w:div>
        <w:div w:id="805313027">
          <w:marLeft w:val="1800"/>
          <w:marRight w:val="0"/>
          <w:marTop w:val="96"/>
          <w:marBottom w:val="0"/>
          <w:divBdr>
            <w:top w:val="none" w:sz="0" w:space="0" w:color="auto"/>
            <w:left w:val="none" w:sz="0" w:space="0" w:color="auto"/>
            <w:bottom w:val="none" w:sz="0" w:space="0" w:color="auto"/>
            <w:right w:val="none" w:sz="0" w:space="0" w:color="auto"/>
          </w:divBdr>
        </w:div>
        <w:div w:id="1021394227">
          <w:marLeft w:val="1166"/>
          <w:marRight w:val="0"/>
          <w:marTop w:val="115"/>
          <w:marBottom w:val="0"/>
          <w:divBdr>
            <w:top w:val="none" w:sz="0" w:space="0" w:color="auto"/>
            <w:left w:val="none" w:sz="0" w:space="0" w:color="auto"/>
            <w:bottom w:val="none" w:sz="0" w:space="0" w:color="auto"/>
            <w:right w:val="none" w:sz="0" w:space="0" w:color="auto"/>
          </w:divBdr>
        </w:div>
        <w:div w:id="1616207289">
          <w:marLeft w:val="1166"/>
          <w:marRight w:val="0"/>
          <w:marTop w:val="115"/>
          <w:marBottom w:val="0"/>
          <w:divBdr>
            <w:top w:val="none" w:sz="0" w:space="0" w:color="auto"/>
            <w:left w:val="none" w:sz="0" w:space="0" w:color="auto"/>
            <w:bottom w:val="none" w:sz="0" w:space="0" w:color="auto"/>
            <w:right w:val="none" w:sz="0" w:space="0" w:color="auto"/>
          </w:divBdr>
        </w:div>
        <w:div w:id="2062635759">
          <w:marLeft w:val="1166"/>
          <w:marRight w:val="0"/>
          <w:marTop w:val="115"/>
          <w:marBottom w:val="0"/>
          <w:divBdr>
            <w:top w:val="none" w:sz="0" w:space="0" w:color="auto"/>
            <w:left w:val="none" w:sz="0" w:space="0" w:color="auto"/>
            <w:bottom w:val="none" w:sz="0" w:space="0" w:color="auto"/>
            <w:right w:val="none" w:sz="0" w:space="0" w:color="auto"/>
          </w:divBdr>
        </w:div>
      </w:divsChild>
    </w:div>
    <w:div w:id="1742559998">
      <w:bodyDiv w:val="1"/>
      <w:marLeft w:val="0"/>
      <w:marRight w:val="0"/>
      <w:marTop w:val="0"/>
      <w:marBottom w:val="0"/>
      <w:divBdr>
        <w:top w:val="none" w:sz="0" w:space="0" w:color="auto"/>
        <w:left w:val="none" w:sz="0" w:space="0" w:color="auto"/>
        <w:bottom w:val="none" w:sz="0" w:space="0" w:color="auto"/>
        <w:right w:val="none" w:sz="0" w:space="0" w:color="auto"/>
      </w:divBdr>
      <w:divsChild>
        <w:div w:id="892034766">
          <w:marLeft w:val="1166"/>
          <w:marRight w:val="0"/>
          <w:marTop w:val="115"/>
          <w:marBottom w:val="0"/>
          <w:divBdr>
            <w:top w:val="none" w:sz="0" w:space="0" w:color="auto"/>
            <w:left w:val="none" w:sz="0" w:space="0" w:color="auto"/>
            <w:bottom w:val="none" w:sz="0" w:space="0" w:color="auto"/>
            <w:right w:val="none" w:sz="0" w:space="0" w:color="auto"/>
          </w:divBdr>
        </w:div>
        <w:div w:id="1208760580">
          <w:marLeft w:val="1166"/>
          <w:marRight w:val="0"/>
          <w:marTop w:val="115"/>
          <w:marBottom w:val="0"/>
          <w:divBdr>
            <w:top w:val="none" w:sz="0" w:space="0" w:color="auto"/>
            <w:left w:val="none" w:sz="0" w:space="0" w:color="auto"/>
            <w:bottom w:val="none" w:sz="0" w:space="0" w:color="auto"/>
            <w:right w:val="none" w:sz="0" w:space="0" w:color="auto"/>
          </w:divBdr>
        </w:div>
        <w:div w:id="1616980601">
          <w:marLeft w:val="1166"/>
          <w:marRight w:val="0"/>
          <w:marTop w:val="115"/>
          <w:marBottom w:val="0"/>
          <w:divBdr>
            <w:top w:val="none" w:sz="0" w:space="0" w:color="auto"/>
            <w:left w:val="none" w:sz="0" w:space="0" w:color="auto"/>
            <w:bottom w:val="none" w:sz="0" w:space="0" w:color="auto"/>
            <w:right w:val="none" w:sz="0" w:space="0" w:color="auto"/>
          </w:divBdr>
        </w:div>
        <w:div w:id="1957709474">
          <w:marLeft w:val="1166"/>
          <w:marRight w:val="0"/>
          <w:marTop w:val="115"/>
          <w:marBottom w:val="0"/>
          <w:divBdr>
            <w:top w:val="none" w:sz="0" w:space="0" w:color="auto"/>
            <w:left w:val="none" w:sz="0" w:space="0" w:color="auto"/>
            <w:bottom w:val="none" w:sz="0" w:space="0" w:color="auto"/>
            <w:right w:val="none" w:sz="0" w:space="0" w:color="auto"/>
          </w:divBdr>
        </w:div>
      </w:divsChild>
    </w:div>
    <w:div w:id="1755470975">
      <w:bodyDiv w:val="1"/>
      <w:marLeft w:val="0"/>
      <w:marRight w:val="0"/>
      <w:marTop w:val="0"/>
      <w:marBottom w:val="0"/>
      <w:divBdr>
        <w:top w:val="none" w:sz="0" w:space="0" w:color="auto"/>
        <w:left w:val="none" w:sz="0" w:space="0" w:color="auto"/>
        <w:bottom w:val="none" w:sz="0" w:space="0" w:color="auto"/>
        <w:right w:val="none" w:sz="0" w:space="0" w:color="auto"/>
      </w:divBdr>
      <w:divsChild>
        <w:div w:id="39014096">
          <w:marLeft w:val="547"/>
          <w:marRight w:val="0"/>
          <w:marTop w:val="96"/>
          <w:marBottom w:val="0"/>
          <w:divBdr>
            <w:top w:val="none" w:sz="0" w:space="0" w:color="auto"/>
            <w:left w:val="none" w:sz="0" w:space="0" w:color="auto"/>
            <w:bottom w:val="none" w:sz="0" w:space="0" w:color="auto"/>
            <w:right w:val="none" w:sz="0" w:space="0" w:color="auto"/>
          </w:divBdr>
        </w:div>
        <w:div w:id="178087451">
          <w:marLeft w:val="1800"/>
          <w:marRight w:val="0"/>
          <w:marTop w:val="86"/>
          <w:marBottom w:val="0"/>
          <w:divBdr>
            <w:top w:val="none" w:sz="0" w:space="0" w:color="auto"/>
            <w:left w:val="none" w:sz="0" w:space="0" w:color="auto"/>
            <w:bottom w:val="none" w:sz="0" w:space="0" w:color="auto"/>
            <w:right w:val="none" w:sz="0" w:space="0" w:color="auto"/>
          </w:divBdr>
        </w:div>
        <w:div w:id="631058488">
          <w:marLeft w:val="1166"/>
          <w:marRight w:val="0"/>
          <w:marTop w:val="96"/>
          <w:marBottom w:val="0"/>
          <w:divBdr>
            <w:top w:val="none" w:sz="0" w:space="0" w:color="auto"/>
            <w:left w:val="none" w:sz="0" w:space="0" w:color="auto"/>
            <w:bottom w:val="none" w:sz="0" w:space="0" w:color="auto"/>
            <w:right w:val="none" w:sz="0" w:space="0" w:color="auto"/>
          </w:divBdr>
        </w:div>
        <w:div w:id="796028949">
          <w:marLeft w:val="1800"/>
          <w:marRight w:val="0"/>
          <w:marTop w:val="86"/>
          <w:marBottom w:val="0"/>
          <w:divBdr>
            <w:top w:val="none" w:sz="0" w:space="0" w:color="auto"/>
            <w:left w:val="none" w:sz="0" w:space="0" w:color="auto"/>
            <w:bottom w:val="none" w:sz="0" w:space="0" w:color="auto"/>
            <w:right w:val="none" w:sz="0" w:space="0" w:color="auto"/>
          </w:divBdr>
        </w:div>
      </w:divsChild>
    </w:div>
    <w:div w:id="1770928179">
      <w:bodyDiv w:val="1"/>
      <w:marLeft w:val="0"/>
      <w:marRight w:val="0"/>
      <w:marTop w:val="0"/>
      <w:marBottom w:val="0"/>
      <w:divBdr>
        <w:top w:val="none" w:sz="0" w:space="0" w:color="auto"/>
        <w:left w:val="none" w:sz="0" w:space="0" w:color="auto"/>
        <w:bottom w:val="none" w:sz="0" w:space="0" w:color="auto"/>
        <w:right w:val="none" w:sz="0" w:space="0" w:color="auto"/>
      </w:divBdr>
      <w:divsChild>
        <w:div w:id="469708532">
          <w:marLeft w:val="547"/>
          <w:marRight w:val="0"/>
          <w:marTop w:val="154"/>
          <w:marBottom w:val="0"/>
          <w:divBdr>
            <w:top w:val="none" w:sz="0" w:space="0" w:color="auto"/>
            <w:left w:val="none" w:sz="0" w:space="0" w:color="auto"/>
            <w:bottom w:val="none" w:sz="0" w:space="0" w:color="auto"/>
            <w:right w:val="none" w:sz="0" w:space="0" w:color="auto"/>
          </w:divBdr>
        </w:div>
        <w:div w:id="747314508">
          <w:marLeft w:val="1166"/>
          <w:marRight w:val="0"/>
          <w:marTop w:val="134"/>
          <w:marBottom w:val="0"/>
          <w:divBdr>
            <w:top w:val="none" w:sz="0" w:space="0" w:color="auto"/>
            <w:left w:val="none" w:sz="0" w:space="0" w:color="auto"/>
            <w:bottom w:val="none" w:sz="0" w:space="0" w:color="auto"/>
            <w:right w:val="none" w:sz="0" w:space="0" w:color="auto"/>
          </w:divBdr>
        </w:div>
        <w:div w:id="751467034">
          <w:marLeft w:val="1166"/>
          <w:marRight w:val="0"/>
          <w:marTop w:val="134"/>
          <w:marBottom w:val="0"/>
          <w:divBdr>
            <w:top w:val="none" w:sz="0" w:space="0" w:color="auto"/>
            <w:left w:val="none" w:sz="0" w:space="0" w:color="auto"/>
            <w:bottom w:val="none" w:sz="0" w:space="0" w:color="auto"/>
            <w:right w:val="none" w:sz="0" w:space="0" w:color="auto"/>
          </w:divBdr>
        </w:div>
        <w:div w:id="1339043000">
          <w:marLeft w:val="1166"/>
          <w:marRight w:val="0"/>
          <w:marTop w:val="134"/>
          <w:marBottom w:val="0"/>
          <w:divBdr>
            <w:top w:val="none" w:sz="0" w:space="0" w:color="auto"/>
            <w:left w:val="none" w:sz="0" w:space="0" w:color="auto"/>
            <w:bottom w:val="none" w:sz="0" w:space="0" w:color="auto"/>
            <w:right w:val="none" w:sz="0" w:space="0" w:color="auto"/>
          </w:divBdr>
        </w:div>
        <w:div w:id="2130972697">
          <w:marLeft w:val="1166"/>
          <w:marRight w:val="0"/>
          <w:marTop w:val="134"/>
          <w:marBottom w:val="0"/>
          <w:divBdr>
            <w:top w:val="none" w:sz="0" w:space="0" w:color="auto"/>
            <w:left w:val="none" w:sz="0" w:space="0" w:color="auto"/>
            <w:bottom w:val="none" w:sz="0" w:space="0" w:color="auto"/>
            <w:right w:val="none" w:sz="0" w:space="0" w:color="auto"/>
          </w:divBdr>
        </w:div>
      </w:divsChild>
    </w:div>
    <w:div w:id="1776363704">
      <w:bodyDiv w:val="1"/>
      <w:marLeft w:val="0"/>
      <w:marRight w:val="0"/>
      <w:marTop w:val="0"/>
      <w:marBottom w:val="0"/>
      <w:divBdr>
        <w:top w:val="none" w:sz="0" w:space="0" w:color="auto"/>
        <w:left w:val="none" w:sz="0" w:space="0" w:color="auto"/>
        <w:bottom w:val="none" w:sz="0" w:space="0" w:color="auto"/>
        <w:right w:val="none" w:sz="0" w:space="0" w:color="auto"/>
      </w:divBdr>
      <w:divsChild>
        <w:div w:id="1444616507">
          <w:marLeft w:val="1613"/>
          <w:marRight w:val="0"/>
          <w:marTop w:val="82"/>
          <w:marBottom w:val="0"/>
          <w:divBdr>
            <w:top w:val="none" w:sz="0" w:space="0" w:color="auto"/>
            <w:left w:val="none" w:sz="0" w:space="0" w:color="auto"/>
            <w:bottom w:val="none" w:sz="0" w:space="0" w:color="auto"/>
            <w:right w:val="none" w:sz="0" w:space="0" w:color="auto"/>
          </w:divBdr>
        </w:div>
      </w:divsChild>
    </w:div>
    <w:div w:id="1829511677">
      <w:bodyDiv w:val="1"/>
      <w:marLeft w:val="0"/>
      <w:marRight w:val="0"/>
      <w:marTop w:val="0"/>
      <w:marBottom w:val="0"/>
      <w:divBdr>
        <w:top w:val="none" w:sz="0" w:space="0" w:color="auto"/>
        <w:left w:val="none" w:sz="0" w:space="0" w:color="auto"/>
        <w:bottom w:val="none" w:sz="0" w:space="0" w:color="auto"/>
        <w:right w:val="none" w:sz="0" w:space="0" w:color="auto"/>
      </w:divBdr>
      <w:divsChild>
        <w:div w:id="146021189">
          <w:marLeft w:val="547"/>
          <w:marRight w:val="0"/>
          <w:marTop w:val="96"/>
          <w:marBottom w:val="0"/>
          <w:divBdr>
            <w:top w:val="none" w:sz="0" w:space="0" w:color="auto"/>
            <w:left w:val="none" w:sz="0" w:space="0" w:color="auto"/>
            <w:bottom w:val="none" w:sz="0" w:space="0" w:color="auto"/>
            <w:right w:val="none" w:sz="0" w:space="0" w:color="auto"/>
          </w:divBdr>
        </w:div>
        <w:div w:id="748504501">
          <w:marLeft w:val="547"/>
          <w:marRight w:val="0"/>
          <w:marTop w:val="96"/>
          <w:marBottom w:val="0"/>
          <w:divBdr>
            <w:top w:val="none" w:sz="0" w:space="0" w:color="auto"/>
            <w:left w:val="none" w:sz="0" w:space="0" w:color="auto"/>
            <w:bottom w:val="none" w:sz="0" w:space="0" w:color="auto"/>
            <w:right w:val="none" w:sz="0" w:space="0" w:color="auto"/>
          </w:divBdr>
        </w:div>
        <w:div w:id="815103695">
          <w:marLeft w:val="547"/>
          <w:marRight w:val="0"/>
          <w:marTop w:val="96"/>
          <w:marBottom w:val="0"/>
          <w:divBdr>
            <w:top w:val="none" w:sz="0" w:space="0" w:color="auto"/>
            <w:left w:val="none" w:sz="0" w:space="0" w:color="auto"/>
            <w:bottom w:val="none" w:sz="0" w:space="0" w:color="auto"/>
            <w:right w:val="none" w:sz="0" w:space="0" w:color="auto"/>
          </w:divBdr>
        </w:div>
        <w:div w:id="1219517252">
          <w:marLeft w:val="547"/>
          <w:marRight w:val="0"/>
          <w:marTop w:val="96"/>
          <w:marBottom w:val="0"/>
          <w:divBdr>
            <w:top w:val="none" w:sz="0" w:space="0" w:color="auto"/>
            <w:left w:val="none" w:sz="0" w:space="0" w:color="auto"/>
            <w:bottom w:val="none" w:sz="0" w:space="0" w:color="auto"/>
            <w:right w:val="none" w:sz="0" w:space="0" w:color="auto"/>
          </w:divBdr>
        </w:div>
        <w:div w:id="1545360735">
          <w:marLeft w:val="547"/>
          <w:marRight w:val="0"/>
          <w:marTop w:val="96"/>
          <w:marBottom w:val="0"/>
          <w:divBdr>
            <w:top w:val="none" w:sz="0" w:space="0" w:color="auto"/>
            <w:left w:val="none" w:sz="0" w:space="0" w:color="auto"/>
            <w:bottom w:val="none" w:sz="0" w:space="0" w:color="auto"/>
            <w:right w:val="none" w:sz="0" w:space="0" w:color="auto"/>
          </w:divBdr>
        </w:div>
      </w:divsChild>
    </w:div>
    <w:div w:id="1837452712">
      <w:bodyDiv w:val="1"/>
      <w:marLeft w:val="0"/>
      <w:marRight w:val="0"/>
      <w:marTop w:val="0"/>
      <w:marBottom w:val="0"/>
      <w:divBdr>
        <w:top w:val="none" w:sz="0" w:space="0" w:color="auto"/>
        <w:left w:val="none" w:sz="0" w:space="0" w:color="auto"/>
        <w:bottom w:val="none" w:sz="0" w:space="0" w:color="auto"/>
        <w:right w:val="none" w:sz="0" w:space="0" w:color="auto"/>
      </w:divBdr>
    </w:div>
    <w:div w:id="1843660171">
      <w:bodyDiv w:val="1"/>
      <w:marLeft w:val="0"/>
      <w:marRight w:val="0"/>
      <w:marTop w:val="0"/>
      <w:marBottom w:val="0"/>
      <w:divBdr>
        <w:top w:val="none" w:sz="0" w:space="0" w:color="auto"/>
        <w:left w:val="none" w:sz="0" w:space="0" w:color="auto"/>
        <w:bottom w:val="none" w:sz="0" w:space="0" w:color="auto"/>
        <w:right w:val="none" w:sz="0" w:space="0" w:color="auto"/>
      </w:divBdr>
      <w:divsChild>
        <w:div w:id="389816045">
          <w:marLeft w:val="547"/>
          <w:marRight w:val="0"/>
          <w:marTop w:val="115"/>
          <w:marBottom w:val="0"/>
          <w:divBdr>
            <w:top w:val="none" w:sz="0" w:space="0" w:color="auto"/>
            <w:left w:val="none" w:sz="0" w:space="0" w:color="auto"/>
            <w:bottom w:val="none" w:sz="0" w:space="0" w:color="auto"/>
            <w:right w:val="none" w:sz="0" w:space="0" w:color="auto"/>
          </w:divBdr>
        </w:div>
      </w:divsChild>
    </w:div>
    <w:div w:id="1853717986">
      <w:bodyDiv w:val="1"/>
      <w:marLeft w:val="0"/>
      <w:marRight w:val="0"/>
      <w:marTop w:val="0"/>
      <w:marBottom w:val="0"/>
      <w:divBdr>
        <w:top w:val="none" w:sz="0" w:space="0" w:color="auto"/>
        <w:left w:val="none" w:sz="0" w:space="0" w:color="auto"/>
        <w:bottom w:val="none" w:sz="0" w:space="0" w:color="auto"/>
        <w:right w:val="none" w:sz="0" w:space="0" w:color="auto"/>
      </w:divBdr>
      <w:divsChild>
        <w:div w:id="1250191877">
          <w:marLeft w:val="1166"/>
          <w:marRight w:val="0"/>
          <w:marTop w:val="115"/>
          <w:marBottom w:val="0"/>
          <w:divBdr>
            <w:top w:val="none" w:sz="0" w:space="0" w:color="auto"/>
            <w:left w:val="none" w:sz="0" w:space="0" w:color="auto"/>
            <w:bottom w:val="none" w:sz="0" w:space="0" w:color="auto"/>
            <w:right w:val="none" w:sz="0" w:space="0" w:color="auto"/>
          </w:divBdr>
        </w:div>
      </w:divsChild>
    </w:div>
    <w:div w:id="1860271320">
      <w:bodyDiv w:val="1"/>
      <w:marLeft w:val="0"/>
      <w:marRight w:val="0"/>
      <w:marTop w:val="0"/>
      <w:marBottom w:val="0"/>
      <w:divBdr>
        <w:top w:val="none" w:sz="0" w:space="0" w:color="auto"/>
        <w:left w:val="none" w:sz="0" w:space="0" w:color="auto"/>
        <w:bottom w:val="none" w:sz="0" w:space="0" w:color="auto"/>
        <w:right w:val="none" w:sz="0" w:space="0" w:color="auto"/>
      </w:divBdr>
      <w:divsChild>
        <w:div w:id="1037973550">
          <w:marLeft w:val="461"/>
          <w:marRight w:val="0"/>
          <w:marTop w:val="67"/>
          <w:marBottom w:val="80"/>
          <w:divBdr>
            <w:top w:val="none" w:sz="0" w:space="0" w:color="auto"/>
            <w:left w:val="none" w:sz="0" w:space="0" w:color="auto"/>
            <w:bottom w:val="none" w:sz="0" w:space="0" w:color="auto"/>
            <w:right w:val="none" w:sz="0" w:space="0" w:color="auto"/>
          </w:divBdr>
        </w:div>
        <w:div w:id="1173103705">
          <w:marLeft w:val="461"/>
          <w:marRight w:val="0"/>
          <w:marTop w:val="67"/>
          <w:marBottom w:val="80"/>
          <w:divBdr>
            <w:top w:val="none" w:sz="0" w:space="0" w:color="auto"/>
            <w:left w:val="none" w:sz="0" w:space="0" w:color="auto"/>
            <w:bottom w:val="none" w:sz="0" w:space="0" w:color="auto"/>
            <w:right w:val="none" w:sz="0" w:space="0" w:color="auto"/>
          </w:divBdr>
        </w:div>
      </w:divsChild>
    </w:div>
    <w:div w:id="1874532012">
      <w:bodyDiv w:val="1"/>
      <w:marLeft w:val="0"/>
      <w:marRight w:val="0"/>
      <w:marTop w:val="0"/>
      <w:marBottom w:val="0"/>
      <w:divBdr>
        <w:top w:val="none" w:sz="0" w:space="0" w:color="auto"/>
        <w:left w:val="none" w:sz="0" w:space="0" w:color="auto"/>
        <w:bottom w:val="none" w:sz="0" w:space="0" w:color="auto"/>
        <w:right w:val="none" w:sz="0" w:space="0" w:color="auto"/>
      </w:divBdr>
      <w:divsChild>
        <w:div w:id="402486985">
          <w:marLeft w:val="547"/>
          <w:marRight w:val="0"/>
          <w:marTop w:val="134"/>
          <w:marBottom w:val="0"/>
          <w:divBdr>
            <w:top w:val="none" w:sz="0" w:space="0" w:color="auto"/>
            <w:left w:val="none" w:sz="0" w:space="0" w:color="auto"/>
            <w:bottom w:val="none" w:sz="0" w:space="0" w:color="auto"/>
            <w:right w:val="none" w:sz="0" w:space="0" w:color="auto"/>
          </w:divBdr>
        </w:div>
        <w:div w:id="457572717">
          <w:marLeft w:val="1166"/>
          <w:marRight w:val="0"/>
          <w:marTop w:val="115"/>
          <w:marBottom w:val="0"/>
          <w:divBdr>
            <w:top w:val="none" w:sz="0" w:space="0" w:color="auto"/>
            <w:left w:val="none" w:sz="0" w:space="0" w:color="auto"/>
            <w:bottom w:val="none" w:sz="0" w:space="0" w:color="auto"/>
            <w:right w:val="none" w:sz="0" w:space="0" w:color="auto"/>
          </w:divBdr>
        </w:div>
        <w:div w:id="883256103">
          <w:marLeft w:val="2520"/>
          <w:marRight w:val="0"/>
          <w:marTop w:val="86"/>
          <w:marBottom w:val="0"/>
          <w:divBdr>
            <w:top w:val="none" w:sz="0" w:space="0" w:color="auto"/>
            <w:left w:val="none" w:sz="0" w:space="0" w:color="auto"/>
            <w:bottom w:val="none" w:sz="0" w:space="0" w:color="auto"/>
            <w:right w:val="none" w:sz="0" w:space="0" w:color="auto"/>
          </w:divBdr>
        </w:div>
        <w:div w:id="903878771">
          <w:marLeft w:val="1800"/>
          <w:marRight w:val="0"/>
          <w:marTop w:val="96"/>
          <w:marBottom w:val="0"/>
          <w:divBdr>
            <w:top w:val="none" w:sz="0" w:space="0" w:color="auto"/>
            <w:left w:val="none" w:sz="0" w:space="0" w:color="auto"/>
            <w:bottom w:val="none" w:sz="0" w:space="0" w:color="auto"/>
            <w:right w:val="none" w:sz="0" w:space="0" w:color="auto"/>
          </w:divBdr>
        </w:div>
        <w:div w:id="916744518">
          <w:marLeft w:val="1166"/>
          <w:marRight w:val="0"/>
          <w:marTop w:val="115"/>
          <w:marBottom w:val="0"/>
          <w:divBdr>
            <w:top w:val="none" w:sz="0" w:space="0" w:color="auto"/>
            <w:left w:val="none" w:sz="0" w:space="0" w:color="auto"/>
            <w:bottom w:val="none" w:sz="0" w:space="0" w:color="auto"/>
            <w:right w:val="none" w:sz="0" w:space="0" w:color="auto"/>
          </w:divBdr>
        </w:div>
        <w:div w:id="1552887345">
          <w:marLeft w:val="1800"/>
          <w:marRight w:val="0"/>
          <w:marTop w:val="96"/>
          <w:marBottom w:val="0"/>
          <w:divBdr>
            <w:top w:val="none" w:sz="0" w:space="0" w:color="auto"/>
            <w:left w:val="none" w:sz="0" w:space="0" w:color="auto"/>
            <w:bottom w:val="none" w:sz="0" w:space="0" w:color="auto"/>
            <w:right w:val="none" w:sz="0" w:space="0" w:color="auto"/>
          </w:divBdr>
        </w:div>
        <w:div w:id="1582788153">
          <w:marLeft w:val="547"/>
          <w:marRight w:val="0"/>
          <w:marTop w:val="134"/>
          <w:marBottom w:val="0"/>
          <w:divBdr>
            <w:top w:val="none" w:sz="0" w:space="0" w:color="auto"/>
            <w:left w:val="none" w:sz="0" w:space="0" w:color="auto"/>
            <w:bottom w:val="none" w:sz="0" w:space="0" w:color="auto"/>
            <w:right w:val="none" w:sz="0" w:space="0" w:color="auto"/>
          </w:divBdr>
        </w:div>
        <w:div w:id="1887639835">
          <w:marLeft w:val="1800"/>
          <w:marRight w:val="0"/>
          <w:marTop w:val="96"/>
          <w:marBottom w:val="0"/>
          <w:divBdr>
            <w:top w:val="none" w:sz="0" w:space="0" w:color="auto"/>
            <w:left w:val="none" w:sz="0" w:space="0" w:color="auto"/>
            <w:bottom w:val="none" w:sz="0" w:space="0" w:color="auto"/>
            <w:right w:val="none" w:sz="0" w:space="0" w:color="auto"/>
          </w:divBdr>
        </w:div>
      </w:divsChild>
    </w:div>
    <w:div w:id="1881631396">
      <w:bodyDiv w:val="1"/>
      <w:marLeft w:val="0"/>
      <w:marRight w:val="0"/>
      <w:marTop w:val="0"/>
      <w:marBottom w:val="0"/>
      <w:divBdr>
        <w:top w:val="none" w:sz="0" w:space="0" w:color="auto"/>
        <w:left w:val="none" w:sz="0" w:space="0" w:color="auto"/>
        <w:bottom w:val="none" w:sz="0" w:space="0" w:color="auto"/>
        <w:right w:val="none" w:sz="0" w:space="0" w:color="auto"/>
      </w:divBdr>
      <w:divsChild>
        <w:div w:id="40372419">
          <w:marLeft w:val="547"/>
          <w:marRight w:val="0"/>
          <w:marTop w:val="134"/>
          <w:marBottom w:val="0"/>
          <w:divBdr>
            <w:top w:val="none" w:sz="0" w:space="0" w:color="auto"/>
            <w:left w:val="none" w:sz="0" w:space="0" w:color="auto"/>
            <w:bottom w:val="none" w:sz="0" w:space="0" w:color="auto"/>
            <w:right w:val="none" w:sz="0" w:space="0" w:color="auto"/>
          </w:divBdr>
        </w:div>
        <w:div w:id="286860941">
          <w:marLeft w:val="547"/>
          <w:marRight w:val="0"/>
          <w:marTop w:val="134"/>
          <w:marBottom w:val="0"/>
          <w:divBdr>
            <w:top w:val="none" w:sz="0" w:space="0" w:color="auto"/>
            <w:left w:val="none" w:sz="0" w:space="0" w:color="auto"/>
            <w:bottom w:val="none" w:sz="0" w:space="0" w:color="auto"/>
            <w:right w:val="none" w:sz="0" w:space="0" w:color="auto"/>
          </w:divBdr>
        </w:div>
        <w:div w:id="519782064">
          <w:marLeft w:val="547"/>
          <w:marRight w:val="0"/>
          <w:marTop w:val="134"/>
          <w:marBottom w:val="0"/>
          <w:divBdr>
            <w:top w:val="none" w:sz="0" w:space="0" w:color="auto"/>
            <w:left w:val="none" w:sz="0" w:space="0" w:color="auto"/>
            <w:bottom w:val="none" w:sz="0" w:space="0" w:color="auto"/>
            <w:right w:val="none" w:sz="0" w:space="0" w:color="auto"/>
          </w:divBdr>
        </w:div>
        <w:div w:id="742138597">
          <w:marLeft w:val="547"/>
          <w:marRight w:val="0"/>
          <w:marTop w:val="134"/>
          <w:marBottom w:val="0"/>
          <w:divBdr>
            <w:top w:val="none" w:sz="0" w:space="0" w:color="auto"/>
            <w:left w:val="none" w:sz="0" w:space="0" w:color="auto"/>
            <w:bottom w:val="none" w:sz="0" w:space="0" w:color="auto"/>
            <w:right w:val="none" w:sz="0" w:space="0" w:color="auto"/>
          </w:divBdr>
        </w:div>
        <w:div w:id="927426995">
          <w:marLeft w:val="547"/>
          <w:marRight w:val="0"/>
          <w:marTop w:val="134"/>
          <w:marBottom w:val="0"/>
          <w:divBdr>
            <w:top w:val="none" w:sz="0" w:space="0" w:color="auto"/>
            <w:left w:val="none" w:sz="0" w:space="0" w:color="auto"/>
            <w:bottom w:val="none" w:sz="0" w:space="0" w:color="auto"/>
            <w:right w:val="none" w:sz="0" w:space="0" w:color="auto"/>
          </w:divBdr>
        </w:div>
        <w:div w:id="1338189966">
          <w:marLeft w:val="547"/>
          <w:marRight w:val="0"/>
          <w:marTop w:val="134"/>
          <w:marBottom w:val="0"/>
          <w:divBdr>
            <w:top w:val="none" w:sz="0" w:space="0" w:color="auto"/>
            <w:left w:val="none" w:sz="0" w:space="0" w:color="auto"/>
            <w:bottom w:val="none" w:sz="0" w:space="0" w:color="auto"/>
            <w:right w:val="none" w:sz="0" w:space="0" w:color="auto"/>
          </w:divBdr>
        </w:div>
        <w:div w:id="1881942595">
          <w:marLeft w:val="547"/>
          <w:marRight w:val="0"/>
          <w:marTop w:val="134"/>
          <w:marBottom w:val="0"/>
          <w:divBdr>
            <w:top w:val="none" w:sz="0" w:space="0" w:color="auto"/>
            <w:left w:val="none" w:sz="0" w:space="0" w:color="auto"/>
            <w:bottom w:val="none" w:sz="0" w:space="0" w:color="auto"/>
            <w:right w:val="none" w:sz="0" w:space="0" w:color="auto"/>
          </w:divBdr>
        </w:div>
        <w:div w:id="2142263466">
          <w:marLeft w:val="547"/>
          <w:marRight w:val="0"/>
          <w:marTop w:val="134"/>
          <w:marBottom w:val="0"/>
          <w:divBdr>
            <w:top w:val="none" w:sz="0" w:space="0" w:color="auto"/>
            <w:left w:val="none" w:sz="0" w:space="0" w:color="auto"/>
            <w:bottom w:val="none" w:sz="0" w:space="0" w:color="auto"/>
            <w:right w:val="none" w:sz="0" w:space="0" w:color="auto"/>
          </w:divBdr>
        </w:div>
      </w:divsChild>
    </w:div>
    <w:div w:id="1887638330">
      <w:bodyDiv w:val="1"/>
      <w:marLeft w:val="0"/>
      <w:marRight w:val="0"/>
      <w:marTop w:val="0"/>
      <w:marBottom w:val="0"/>
      <w:divBdr>
        <w:top w:val="none" w:sz="0" w:space="0" w:color="auto"/>
        <w:left w:val="none" w:sz="0" w:space="0" w:color="auto"/>
        <w:bottom w:val="none" w:sz="0" w:space="0" w:color="auto"/>
        <w:right w:val="none" w:sz="0" w:space="0" w:color="auto"/>
      </w:divBdr>
      <w:divsChild>
        <w:div w:id="569658423">
          <w:marLeft w:val="1166"/>
          <w:marRight w:val="0"/>
          <w:marTop w:val="96"/>
          <w:marBottom w:val="0"/>
          <w:divBdr>
            <w:top w:val="none" w:sz="0" w:space="0" w:color="auto"/>
            <w:left w:val="none" w:sz="0" w:space="0" w:color="auto"/>
            <w:bottom w:val="none" w:sz="0" w:space="0" w:color="auto"/>
            <w:right w:val="none" w:sz="0" w:space="0" w:color="auto"/>
          </w:divBdr>
        </w:div>
        <w:div w:id="784076180">
          <w:marLeft w:val="1800"/>
          <w:marRight w:val="0"/>
          <w:marTop w:val="86"/>
          <w:marBottom w:val="0"/>
          <w:divBdr>
            <w:top w:val="none" w:sz="0" w:space="0" w:color="auto"/>
            <w:left w:val="none" w:sz="0" w:space="0" w:color="auto"/>
            <w:bottom w:val="none" w:sz="0" w:space="0" w:color="auto"/>
            <w:right w:val="none" w:sz="0" w:space="0" w:color="auto"/>
          </w:divBdr>
        </w:div>
        <w:div w:id="1261377039">
          <w:marLeft w:val="1166"/>
          <w:marRight w:val="0"/>
          <w:marTop w:val="96"/>
          <w:marBottom w:val="0"/>
          <w:divBdr>
            <w:top w:val="none" w:sz="0" w:space="0" w:color="auto"/>
            <w:left w:val="none" w:sz="0" w:space="0" w:color="auto"/>
            <w:bottom w:val="none" w:sz="0" w:space="0" w:color="auto"/>
            <w:right w:val="none" w:sz="0" w:space="0" w:color="auto"/>
          </w:divBdr>
        </w:div>
        <w:div w:id="1500000791">
          <w:marLeft w:val="1800"/>
          <w:marRight w:val="0"/>
          <w:marTop w:val="86"/>
          <w:marBottom w:val="0"/>
          <w:divBdr>
            <w:top w:val="none" w:sz="0" w:space="0" w:color="auto"/>
            <w:left w:val="none" w:sz="0" w:space="0" w:color="auto"/>
            <w:bottom w:val="none" w:sz="0" w:space="0" w:color="auto"/>
            <w:right w:val="none" w:sz="0" w:space="0" w:color="auto"/>
          </w:divBdr>
        </w:div>
        <w:div w:id="2079789038">
          <w:marLeft w:val="1166"/>
          <w:marRight w:val="0"/>
          <w:marTop w:val="96"/>
          <w:marBottom w:val="0"/>
          <w:divBdr>
            <w:top w:val="none" w:sz="0" w:space="0" w:color="auto"/>
            <w:left w:val="none" w:sz="0" w:space="0" w:color="auto"/>
            <w:bottom w:val="none" w:sz="0" w:space="0" w:color="auto"/>
            <w:right w:val="none" w:sz="0" w:space="0" w:color="auto"/>
          </w:divBdr>
        </w:div>
      </w:divsChild>
    </w:div>
    <w:div w:id="1888642858">
      <w:bodyDiv w:val="1"/>
      <w:marLeft w:val="0"/>
      <w:marRight w:val="0"/>
      <w:marTop w:val="0"/>
      <w:marBottom w:val="0"/>
      <w:divBdr>
        <w:top w:val="none" w:sz="0" w:space="0" w:color="auto"/>
        <w:left w:val="none" w:sz="0" w:space="0" w:color="auto"/>
        <w:bottom w:val="none" w:sz="0" w:space="0" w:color="auto"/>
        <w:right w:val="none" w:sz="0" w:space="0" w:color="auto"/>
      </w:divBdr>
      <w:divsChild>
        <w:div w:id="1808549229">
          <w:marLeft w:val="547"/>
          <w:marRight w:val="0"/>
          <w:marTop w:val="67"/>
          <w:marBottom w:val="0"/>
          <w:divBdr>
            <w:top w:val="none" w:sz="0" w:space="0" w:color="auto"/>
            <w:left w:val="none" w:sz="0" w:space="0" w:color="auto"/>
            <w:bottom w:val="none" w:sz="0" w:space="0" w:color="auto"/>
            <w:right w:val="none" w:sz="0" w:space="0" w:color="auto"/>
          </w:divBdr>
        </w:div>
      </w:divsChild>
    </w:div>
    <w:div w:id="1890919283">
      <w:bodyDiv w:val="1"/>
      <w:marLeft w:val="0"/>
      <w:marRight w:val="0"/>
      <w:marTop w:val="0"/>
      <w:marBottom w:val="0"/>
      <w:divBdr>
        <w:top w:val="none" w:sz="0" w:space="0" w:color="auto"/>
        <w:left w:val="none" w:sz="0" w:space="0" w:color="auto"/>
        <w:bottom w:val="none" w:sz="0" w:space="0" w:color="auto"/>
        <w:right w:val="none" w:sz="0" w:space="0" w:color="auto"/>
      </w:divBdr>
    </w:div>
    <w:div w:id="1891501547">
      <w:bodyDiv w:val="1"/>
      <w:marLeft w:val="0"/>
      <w:marRight w:val="0"/>
      <w:marTop w:val="0"/>
      <w:marBottom w:val="0"/>
      <w:divBdr>
        <w:top w:val="none" w:sz="0" w:space="0" w:color="auto"/>
        <w:left w:val="none" w:sz="0" w:space="0" w:color="auto"/>
        <w:bottom w:val="none" w:sz="0" w:space="0" w:color="auto"/>
        <w:right w:val="none" w:sz="0" w:space="0" w:color="auto"/>
      </w:divBdr>
      <w:divsChild>
        <w:div w:id="978807401">
          <w:marLeft w:val="547"/>
          <w:marRight w:val="0"/>
          <w:marTop w:val="115"/>
          <w:marBottom w:val="0"/>
          <w:divBdr>
            <w:top w:val="none" w:sz="0" w:space="0" w:color="auto"/>
            <w:left w:val="none" w:sz="0" w:space="0" w:color="auto"/>
            <w:bottom w:val="none" w:sz="0" w:space="0" w:color="auto"/>
            <w:right w:val="none" w:sz="0" w:space="0" w:color="auto"/>
          </w:divBdr>
        </w:div>
      </w:divsChild>
    </w:div>
    <w:div w:id="1908225805">
      <w:bodyDiv w:val="1"/>
      <w:marLeft w:val="0"/>
      <w:marRight w:val="0"/>
      <w:marTop w:val="0"/>
      <w:marBottom w:val="0"/>
      <w:divBdr>
        <w:top w:val="none" w:sz="0" w:space="0" w:color="auto"/>
        <w:left w:val="none" w:sz="0" w:space="0" w:color="auto"/>
        <w:bottom w:val="none" w:sz="0" w:space="0" w:color="auto"/>
        <w:right w:val="none" w:sz="0" w:space="0" w:color="auto"/>
      </w:divBdr>
      <w:divsChild>
        <w:div w:id="496462925">
          <w:marLeft w:val="1166"/>
          <w:marRight w:val="0"/>
          <w:marTop w:val="86"/>
          <w:marBottom w:val="0"/>
          <w:divBdr>
            <w:top w:val="none" w:sz="0" w:space="0" w:color="auto"/>
            <w:left w:val="none" w:sz="0" w:space="0" w:color="auto"/>
            <w:bottom w:val="none" w:sz="0" w:space="0" w:color="auto"/>
            <w:right w:val="none" w:sz="0" w:space="0" w:color="auto"/>
          </w:divBdr>
        </w:div>
        <w:div w:id="1036587538">
          <w:marLeft w:val="1166"/>
          <w:marRight w:val="0"/>
          <w:marTop w:val="86"/>
          <w:marBottom w:val="0"/>
          <w:divBdr>
            <w:top w:val="none" w:sz="0" w:space="0" w:color="auto"/>
            <w:left w:val="none" w:sz="0" w:space="0" w:color="auto"/>
            <w:bottom w:val="none" w:sz="0" w:space="0" w:color="auto"/>
            <w:right w:val="none" w:sz="0" w:space="0" w:color="auto"/>
          </w:divBdr>
        </w:div>
        <w:div w:id="1488325010">
          <w:marLeft w:val="547"/>
          <w:marRight w:val="0"/>
          <w:marTop w:val="96"/>
          <w:marBottom w:val="0"/>
          <w:divBdr>
            <w:top w:val="none" w:sz="0" w:space="0" w:color="auto"/>
            <w:left w:val="none" w:sz="0" w:space="0" w:color="auto"/>
            <w:bottom w:val="none" w:sz="0" w:space="0" w:color="auto"/>
            <w:right w:val="none" w:sz="0" w:space="0" w:color="auto"/>
          </w:divBdr>
        </w:div>
        <w:div w:id="1687056324">
          <w:marLeft w:val="547"/>
          <w:marRight w:val="0"/>
          <w:marTop w:val="96"/>
          <w:marBottom w:val="0"/>
          <w:divBdr>
            <w:top w:val="none" w:sz="0" w:space="0" w:color="auto"/>
            <w:left w:val="none" w:sz="0" w:space="0" w:color="auto"/>
            <w:bottom w:val="none" w:sz="0" w:space="0" w:color="auto"/>
            <w:right w:val="none" w:sz="0" w:space="0" w:color="auto"/>
          </w:divBdr>
        </w:div>
        <w:div w:id="1735658830">
          <w:marLeft w:val="547"/>
          <w:marRight w:val="0"/>
          <w:marTop w:val="96"/>
          <w:marBottom w:val="0"/>
          <w:divBdr>
            <w:top w:val="none" w:sz="0" w:space="0" w:color="auto"/>
            <w:left w:val="none" w:sz="0" w:space="0" w:color="auto"/>
            <w:bottom w:val="none" w:sz="0" w:space="0" w:color="auto"/>
            <w:right w:val="none" w:sz="0" w:space="0" w:color="auto"/>
          </w:divBdr>
        </w:div>
        <w:div w:id="1942687273">
          <w:marLeft w:val="1166"/>
          <w:marRight w:val="0"/>
          <w:marTop w:val="86"/>
          <w:marBottom w:val="0"/>
          <w:divBdr>
            <w:top w:val="none" w:sz="0" w:space="0" w:color="auto"/>
            <w:left w:val="none" w:sz="0" w:space="0" w:color="auto"/>
            <w:bottom w:val="none" w:sz="0" w:space="0" w:color="auto"/>
            <w:right w:val="none" w:sz="0" w:space="0" w:color="auto"/>
          </w:divBdr>
        </w:div>
      </w:divsChild>
    </w:div>
    <w:div w:id="1936478370">
      <w:bodyDiv w:val="1"/>
      <w:marLeft w:val="0"/>
      <w:marRight w:val="0"/>
      <w:marTop w:val="0"/>
      <w:marBottom w:val="0"/>
      <w:divBdr>
        <w:top w:val="none" w:sz="0" w:space="0" w:color="auto"/>
        <w:left w:val="none" w:sz="0" w:space="0" w:color="auto"/>
        <w:bottom w:val="none" w:sz="0" w:space="0" w:color="auto"/>
        <w:right w:val="none" w:sz="0" w:space="0" w:color="auto"/>
      </w:divBdr>
      <w:divsChild>
        <w:div w:id="155728613">
          <w:marLeft w:val="547"/>
          <w:marRight w:val="0"/>
          <w:marTop w:val="154"/>
          <w:marBottom w:val="0"/>
          <w:divBdr>
            <w:top w:val="none" w:sz="0" w:space="0" w:color="auto"/>
            <w:left w:val="none" w:sz="0" w:space="0" w:color="auto"/>
            <w:bottom w:val="none" w:sz="0" w:space="0" w:color="auto"/>
            <w:right w:val="none" w:sz="0" w:space="0" w:color="auto"/>
          </w:divBdr>
        </w:div>
        <w:div w:id="860319201">
          <w:marLeft w:val="547"/>
          <w:marRight w:val="0"/>
          <w:marTop w:val="154"/>
          <w:marBottom w:val="0"/>
          <w:divBdr>
            <w:top w:val="none" w:sz="0" w:space="0" w:color="auto"/>
            <w:left w:val="none" w:sz="0" w:space="0" w:color="auto"/>
            <w:bottom w:val="none" w:sz="0" w:space="0" w:color="auto"/>
            <w:right w:val="none" w:sz="0" w:space="0" w:color="auto"/>
          </w:divBdr>
        </w:div>
        <w:div w:id="1593274502">
          <w:marLeft w:val="547"/>
          <w:marRight w:val="0"/>
          <w:marTop w:val="154"/>
          <w:marBottom w:val="0"/>
          <w:divBdr>
            <w:top w:val="none" w:sz="0" w:space="0" w:color="auto"/>
            <w:left w:val="none" w:sz="0" w:space="0" w:color="auto"/>
            <w:bottom w:val="none" w:sz="0" w:space="0" w:color="auto"/>
            <w:right w:val="none" w:sz="0" w:space="0" w:color="auto"/>
          </w:divBdr>
        </w:div>
        <w:div w:id="1859078716">
          <w:marLeft w:val="547"/>
          <w:marRight w:val="0"/>
          <w:marTop w:val="154"/>
          <w:marBottom w:val="0"/>
          <w:divBdr>
            <w:top w:val="none" w:sz="0" w:space="0" w:color="auto"/>
            <w:left w:val="none" w:sz="0" w:space="0" w:color="auto"/>
            <w:bottom w:val="none" w:sz="0" w:space="0" w:color="auto"/>
            <w:right w:val="none" w:sz="0" w:space="0" w:color="auto"/>
          </w:divBdr>
        </w:div>
        <w:div w:id="2026252405">
          <w:marLeft w:val="547"/>
          <w:marRight w:val="0"/>
          <w:marTop w:val="154"/>
          <w:marBottom w:val="0"/>
          <w:divBdr>
            <w:top w:val="none" w:sz="0" w:space="0" w:color="auto"/>
            <w:left w:val="none" w:sz="0" w:space="0" w:color="auto"/>
            <w:bottom w:val="none" w:sz="0" w:space="0" w:color="auto"/>
            <w:right w:val="none" w:sz="0" w:space="0" w:color="auto"/>
          </w:divBdr>
        </w:div>
      </w:divsChild>
    </w:div>
    <w:div w:id="1942184599">
      <w:bodyDiv w:val="1"/>
      <w:marLeft w:val="0"/>
      <w:marRight w:val="0"/>
      <w:marTop w:val="0"/>
      <w:marBottom w:val="0"/>
      <w:divBdr>
        <w:top w:val="none" w:sz="0" w:space="0" w:color="auto"/>
        <w:left w:val="none" w:sz="0" w:space="0" w:color="auto"/>
        <w:bottom w:val="none" w:sz="0" w:space="0" w:color="auto"/>
        <w:right w:val="none" w:sz="0" w:space="0" w:color="auto"/>
      </w:divBdr>
      <w:divsChild>
        <w:div w:id="1502815811">
          <w:marLeft w:val="547"/>
          <w:marRight w:val="0"/>
          <w:marTop w:val="134"/>
          <w:marBottom w:val="0"/>
          <w:divBdr>
            <w:top w:val="none" w:sz="0" w:space="0" w:color="auto"/>
            <w:left w:val="none" w:sz="0" w:space="0" w:color="auto"/>
            <w:bottom w:val="none" w:sz="0" w:space="0" w:color="auto"/>
            <w:right w:val="none" w:sz="0" w:space="0" w:color="auto"/>
          </w:divBdr>
        </w:div>
      </w:divsChild>
    </w:div>
    <w:div w:id="1944416096">
      <w:bodyDiv w:val="1"/>
      <w:marLeft w:val="0"/>
      <w:marRight w:val="0"/>
      <w:marTop w:val="0"/>
      <w:marBottom w:val="0"/>
      <w:divBdr>
        <w:top w:val="none" w:sz="0" w:space="0" w:color="auto"/>
        <w:left w:val="none" w:sz="0" w:space="0" w:color="auto"/>
        <w:bottom w:val="none" w:sz="0" w:space="0" w:color="auto"/>
        <w:right w:val="none" w:sz="0" w:space="0" w:color="auto"/>
      </w:divBdr>
      <w:divsChild>
        <w:div w:id="200098089">
          <w:marLeft w:val="1166"/>
          <w:marRight w:val="0"/>
          <w:marTop w:val="115"/>
          <w:marBottom w:val="0"/>
          <w:divBdr>
            <w:top w:val="none" w:sz="0" w:space="0" w:color="auto"/>
            <w:left w:val="none" w:sz="0" w:space="0" w:color="auto"/>
            <w:bottom w:val="none" w:sz="0" w:space="0" w:color="auto"/>
            <w:right w:val="none" w:sz="0" w:space="0" w:color="auto"/>
          </w:divBdr>
        </w:div>
        <w:div w:id="218594353">
          <w:marLeft w:val="1800"/>
          <w:marRight w:val="0"/>
          <w:marTop w:val="96"/>
          <w:marBottom w:val="0"/>
          <w:divBdr>
            <w:top w:val="none" w:sz="0" w:space="0" w:color="auto"/>
            <w:left w:val="none" w:sz="0" w:space="0" w:color="auto"/>
            <w:bottom w:val="none" w:sz="0" w:space="0" w:color="auto"/>
            <w:right w:val="none" w:sz="0" w:space="0" w:color="auto"/>
          </w:divBdr>
        </w:div>
        <w:div w:id="493113005">
          <w:marLeft w:val="1800"/>
          <w:marRight w:val="0"/>
          <w:marTop w:val="96"/>
          <w:marBottom w:val="0"/>
          <w:divBdr>
            <w:top w:val="none" w:sz="0" w:space="0" w:color="auto"/>
            <w:left w:val="none" w:sz="0" w:space="0" w:color="auto"/>
            <w:bottom w:val="none" w:sz="0" w:space="0" w:color="auto"/>
            <w:right w:val="none" w:sz="0" w:space="0" w:color="auto"/>
          </w:divBdr>
        </w:div>
        <w:div w:id="1271621846">
          <w:marLeft w:val="1166"/>
          <w:marRight w:val="0"/>
          <w:marTop w:val="115"/>
          <w:marBottom w:val="0"/>
          <w:divBdr>
            <w:top w:val="none" w:sz="0" w:space="0" w:color="auto"/>
            <w:left w:val="none" w:sz="0" w:space="0" w:color="auto"/>
            <w:bottom w:val="none" w:sz="0" w:space="0" w:color="auto"/>
            <w:right w:val="none" w:sz="0" w:space="0" w:color="auto"/>
          </w:divBdr>
        </w:div>
        <w:div w:id="1542397824">
          <w:marLeft w:val="1800"/>
          <w:marRight w:val="0"/>
          <w:marTop w:val="96"/>
          <w:marBottom w:val="0"/>
          <w:divBdr>
            <w:top w:val="none" w:sz="0" w:space="0" w:color="auto"/>
            <w:left w:val="none" w:sz="0" w:space="0" w:color="auto"/>
            <w:bottom w:val="none" w:sz="0" w:space="0" w:color="auto"/>
            <w:right w:val="none" w:sz="0" w:space="0" w:color="auto"/>
          </w:divBdr>
        </w:div>
        <w:div w:id="1930042263">
          <w:marLeft w:val="1166"/>
          <w:marRight w:val="0"/>
          <w:marTop w:val="115"/>
          <w:marBottom w:val="0"/>
          <w:divBdr>
            <w:top w:val="none" w:sz="0" w:space="0" w:color="auto"/>
            <w:left w:val="none" w:sz="0" w:space="0" w:color="auto"/>
            <w:bottom w:val="none" w:sz="0" w:space="0" w:color="auto"/>
            <w:right w:val="none" w:sz="0" w:space="0" w:color="auto"/>
          </w:divBdr>
        </w:div>
        <w:div w:id="2046363521">
          <w:marLeft w:val="1800"/>
          <w:marRight w:val="0"/>
          <w:marTop w:val="96"/>
          <w:marBottom w:val="0"/>
          <w:divBdr>
            <w:top w:val="none" w:sz="0" w:space="0" w:color="auto"/>
            <w:left w:val="none" w:sz="0" w:space="0" w:color="auto"/>
            <w:bottom w:val="none" w:sz="0" w:space="0" w:color="auto"/>
            <w:right w:val="none" w:sz="0" w:space="0" w:color="auto"/>
          </w:divBdr>
        </w:div>
      </w:divsChild>
    </w:div>
    <w:div w:id="1963682981">
      <w:bodyDiv w:val="1"/>
      <w:marLeft w:val="0"/>
      <w:marRight w:val="0"/>
      <w:marTop w:val="0"/>
      <w:marBottom w:val="0"/>
      <w:divBdr>
        <w:top w:val="none" w:sz="0" w:space="0" w:color="auto"/>
        <w:left w:val="none" w:sz="0" w:space="0" w:color="auto"/>
        <w:bottom w:val="none" w:sz="0" w:space="0" w:color="auto"/>
        <w:right w:val="none" w:sz="0" w:space="0" w:color="auto"/>
      </w:divBdr>
      <w:divsChild>
        <w:div w:id="530991508">
          <w:marLeft w:val="1166"/>
          <w:marRight w:val="0"/>
          <w:marTop w:val="115"/>
          <w:marBottom w:val="0"/>
          <w:divBdr>
            <w:top w:val="none" w:sz="0" w:space="0" w:color="auto"/>
            <w:left w:val="none" w:sz="0" w:space="0" w:color="auto"/>
            <w:bottom w:val="none" w:sz="0" w:space="0" w:color="auto"/>
            <w:right w:val="none" w:sz="0" w:space="0" w:color="auto"/>
          </w:divBdr>
        </w:div>
        <w:div w:id="1278365234">
          <w:marLeft w:val="1166"/>
          <w:marRight w:val="0"/>
          <w:marTop w:val="115"/>
          <w:marBottom w:val="0"/>
          <w:divBdr>
            <w:top w:val="none" w:sz="0" w:space="0" w:color="auto"/>
            <w:left w:val="none" w:sz="0" w:space="0" w:color="auto"/>
            <w:bottom w:val="none" w:sz="0" w:space="0" w:color="auto"/>
            <w:right w:val="none" w:sz="0" w:space="0" w:color="auto"/>
          </w:divBdr>
        </w:div>
      </w:divsChild>
    </w:div>
    <w:div w:id="1974751432">
      <w:bodyDiv w:val="1"/>
      <w:marLeft w:val="0"/>
      <w:marRight w:val="0"/>
      <w:marTop w:val="0"/>
      <w:marBottom w:val="0"/>
      <w:divBdr>
        <w:top w:val="none" w:sz="0" w:space="0" w:color="auto"/>
        <w:left w:val="none" w:sz="0" w:space="0" w:color="auto"/>
        <w:bottom w:val="none" w:sz="0" w:space="0" w:color="auto"/>
        <w:right w:val="none" w:sz="0" w:space="0" w:color="auto"/>
      </w:divBdr>
      <w:divsChild>
        <w:div w:id="974723103">
          <w:marLeft w:val="547"/>
          <w:marRight w:val="0"/>
          <w:marTop w:val="154"/>
          <w:marBottom w:val="0"/>
          <w:divBdr>
            <w:top w:val="none" w:sz="0" w:space="0" w:color="auto"/>
            <w:left w:val="none" w:sz="0" w:space="0" w:color="auto"/>
            <w:bottom w:val="none" w:sz="0" w:space="0" w:color="auto"/>
            <w:right w:val="none" w:sz="0" w:space="0" w:color="auto"/>
          </w:divBdr>
        </w:div>
      </w:divsChild>
    </w:div>
    <w:div w:id="1986276813">
      <w:bodyDiv w:val="1"/>
      <w:marLeft w:val="0"/>
      <w:marRight w:val="0"/>
      <w:marTop w:val="0"/>
      <w:marBottom w:val="0"/>
      <w:divBdr>
        <w:top w:val="none" w:sz="0" w:space="0" w:color="auto"/>
        <w:left w:val="none" w:sz="0" w:space="0" w:color="auto"/>
        <w:bottom w:val="none" w:sz="0" w:space="0" w:color="auto"/>
        <w:right w:val="none" w:sz="0" w:space="0" w:color="auto"/>
      </w:divBdr>
    </w:div>
    <w:div w:id="1986933200">
      <w:bodyDiv w:val="1"/>
      <w:marLeft w:val="0"/>
      <w:marRight w:val="0"/>
      <w:marTop w:val="0"/>
      <w:marBottom w:val="0"/>
      <w:divBdr>
        <w:top w:val="none" w:sz="0" w:space="0" w:color="auto"/>
        <w:left w:val="none" w:sz="0" w:space="0" w:color="auto"/>
        <w:bottom w:val="none" w:sz="0" w:space="0" w:color="auto"/>
        <w:right w:val="none" w:sz="0" w:space="0" w:color="auto"/>
      </w:divBdr>
    </w:div>
    <w:div w:id="1998266654">
      <w:bodyDiv w:val="1"/>
      <w:marLeft w:val="0"/>
      <w:marRight w:val="0"/>
      <w:marTop w:val="0"/>
      <w:marBottom w:val="0"/>
      <w:divBdr>
        <w:top w:val="none" w:sz="0" w:space="0" w:color="auto"/>
        <w:left w:val="none" w:sz="0" w:space="0" w:color="auto"/>
        <w:bottom w:val="none" w:sz="0" w:space="0" w:color="auto"/>
        <w:right w:val="none" w:sz="0" w:space="0" w:color="auto"/>
      </w:divBdr>
      <w:divsChild>
        <w:div w:id="165020568">
          <w:marLeft w:val="547"/>
          <w:marRight w:val="0"/>
          <w:marTop w:val="58"/>
          <w:marBottom w:val="0"/>
          <w:divBdr>
            <w:top w:val="none" w:sz="0" w:space="0" w:color="auto"/>
            <w:left w:val="none" w:sz="0" w:space="0" w:color="auto"/>
            <w:bottom w:val="none" w:sz="0" w:space="0" w:color="auto"/>
            <w:right w:val="none" w:sz="0" w:space="0" w:color="auto"/>
          </w:divBdr>
        </w:div>
        <w:div w:id="171844133">
          <w:marLeft w:val="547"/>
          <w:marRight w:val="0"/>
          <w:marTop w:val="58"/>
          <w:marBottom w:val="0"/>
          <w:divBdr>
            <w:top w:val="none" w:sz="0" w:space="0" w:color="auto"/>
            <w:left w:val="none" w:sz="0" w:space="0" w:color="auto"/>
            <w:bottom w:val="none" w:sz="0" w:space="0" w:color="auto"/>
            <w:right w:val="none" w:sz="0" w:space="0" w:color="auto"/>
          </w:divBdr>
        </w:div>
        <w:div w:id="331299232">
          <w:marLeft w:val="547"/>
          <w:marRight w:val="0"/>
          <w:marTop w:val="58"/>
          <w:marBottom w:val="0"/>
          <w:divBdr>
            <w:top w:val="none" w:sz="0" w:space="0" w:color="auto"/>
            <w:left w:val="none" w:sz="0" w:space="0" w:color="auto"/>
            <w:bottom w:val="none" w:sz="0" w:space="0" w:color="auto"/>
            <w:right w:val="none" w:sz="0" w:space="0" w:color="auto"/>
          </w:divBdr>
        </w:div>
        <w:div w:id="392236292">
          <w:marLeft w:val="547"/>
          <w:marRight w:val="0"/>
          <w:marTop w:val="58"/>
          <w:marBottom w:val="0"/>
          <w:divBdr>
            <w:top w:val="none" w:sz="0" w:space="0" w:color="auto"/>
            <w:left w:val="none" w:sz="0" w:space="0" w:color="auto"/>
            <w:bottom w:val="none" w:sz="0" w:space="0" w:color="auto"/>
            <w:right w:val="none" w:sz="0" w:space="0" w:color="auto"/>
          </w:divBdr>
        </w:div>
        <w:div w:id="522399944">
          <w:marLeft w:val="547"/>
          <w:marRight w:val="0"/>
          <w:marTop w:val="58"/>
          <w:marBottom w:val="0"/>
          <w:divBdr>
            <w:top w:val="none" w:sz="0" w:space="0" w:color="auto"/>
            <w:left w:val="none" w:sz="0" w:space="0" w:color="auto"/>
            <w:bottom w:val="none" w:sz="0" w:space="0" w:color="auto"/>
            <w:right w:val="none" w:sz="0" w:space="0" w:color="auto"/>
          </w:divBdr>
        </w:div>
        <w:div w:id="546376397">
          <w:marLeft w:val="547"/>
          <w:marRight w:val="0"/>
          <w:marTop w:val="58"/>
          <w:marBottom w:val="0"/>
          <w:divBdr>
            <w:top w:val="none" w:sz="0" w:space="0" w:color="auto"/>
            <w:left w:val="none" w:sz="0" w:space="0" w:color="auto"/>
            <w:bottom w:val="none" w:sz="0" w:space="0" w:color="auto"/>
            <w:right w:val="none" w:sz="0" w:space="0" w:color="auto"/>
          </w:divBdr>
        </w:div>
        <w:div w:id="830675364">
          <w:marLeft w:val="547"/>
          <w:marRight w:val="0"/>
          <w:marTop w:val="58"/>
          <w:marBottom w:val="0"/>
          <w:divBdr>
            <w:top w:val="none" w:sz="0" w:space="0" w:color="auto"/>
            <w:left w:val="none" w:sz="0" w:space="0" w:color="auto"/>
            <w:bottom w:val="none" w:sz="0" w:space="0" w:color="auto"/>
            <w:right w:val="none" w:sz="0" w:space="0" w:color="auto"/>
          </w:divBdr>
        </w:div>
        <w:div w:id="898052386">
          <w:marLeft w:val="547"/>
          <w:marRight w:val="0"/>
          <w:marTop w:val="58"/>
          <w:marBottom w:val="0"/>
          <w:divBdr>
            <w:top w:val="none" w:sz="0" w:space="0" w:color="auto"/>
            <w:left w:val="none" w:sz="0" w:space="0" w:color="auto"/>
            <w:bottom w:val="none" w:sz="0" w:space="0" w:color="auto"/>
            <w:right w:val="none" w:sz="0" w:space="0" w:color="auto"/>
          </w:divBdr>
        </w:div>
        <w:div w:id="904218830">
          <w:marLeft w:val="547"/>
          <w:marRight w:val="0"/>
          <w:marTop w:val="58"/>
          <w:marBottom w:val="0"/>
          <w:divBdr>
            <w:top w:val="none" w:sz="0" w:space="0" w:color="auto"/>
            <w:left w:val="none" w:sz="0" w:space="0" w:color="auto"/>
            <w:bottom w:val="none" w:sz="0" w:space="0" w:color="auto"/>
            <w:right w:val="none" w:sz="0" w:space="0" w:color="auto"/>
          </w:divBdr>
        </w:div>
        <w:div w:id="1186557267">
          <w:marLeft w:val="547"/>
          <w:marRight w:val="0"/>
          <w:marTop w:val="58"/>
          <w:marBottom w:val="0"/>
          <w:divBdr>
            <w:top w:val="none" w:sz="0" w:space="0" w:color="auto"/>
            <w:left w:val="none" w:sz="0" w:space="0" w:color="auto"/>
            <w:bottom w:val="none" w:sz="0" w:space="0" w:color="auto"/>
            <w:right w:val="none" w:sz="0" w:space="0" w:color="auto"/>
          </w:divBdr>
        </w:div>
        <w:div w:id="1254126179">
          <w:marLeft w:val="547"/>
          <w:marRight w:val="0"/>
          <w:marTop w:val="58"/>
          <w:marBottom w:val="0"/>
          <w:divBdr>
            <w:top w:val="none" w:sz="0" w:space="0" w:color="auto"/>
            <w:left w:val="none" w:sz="0" w:space="0" w:color="auto"/>
            <w:bottom w:val="none" w:sz="0" w:space="0" w:color="auto"/>
            <w:right w:val="none" w:sz="0" w:space="0" w:color="auto"/>
          </w:divBdr>
        </w:div>
        <w:div w:id="1441492606">
          <w:marLeft w:val="547"/>
          <w:marRight w:val="0"/>
          <w:marTop w:val="58"/>
          <w:marBottom w:val="0"/>
          <w:divBdr>
            <w:top w:val="none" w:sz="0" w:space="0" w:color="auto"/>
            <w:left w:val="none" w:sz="0" w:space="0" w:color="auto"/>
            <w:bottom w:val="none" w:sz="0" w:space="0" w:color="auto"/>
            <w:right w:val="none" w:sz="0" w:space="0" w:color="auto"/>
          </w:divBdr>
        </w:div>
        <w:div w:id="1473257778">
          <w:marLeft w:val="547"/>
          <w:marRight w:val="0"/>
          <w:marTop w:val="58"/>
          <w:marBottom w:val="0"/>
          <w:divBdr>
            <w:top w:val="none" w:sz="0" w:space="0" w:color="auto"/>
            <w:left w:val="none" w:sz="0" w:space="0" w:color="auto"/>
            <w:bottom w:val="none" w:sz="0" w:space="0" w:color="auto"/>
            <w:right w:val="none" w:sz="0" w:space="0" w:color="auto"/>
          </w:divBdr>
        </w:div>
        <w:div w:id="1514492210">
          <w:marLeft w:val="547"/>
          <w:marRight w:val="0"/>
          <w:marTop w:val="58"/>
          <w:marBottom w:val="0"/>
          <w:divBdr>
            <w:top w:val="none" w:sz="0" w:space="0" w:color="auto"/>
            <w:left w:val="none" w:sz="0" w:space="0" w:color="auto"/>
            <w:bottom w:val="none" w:sz="0" w:space="0" w:color="auto"/>
            <w:right w:val="none" w:sz="0" w:space="0" w:color="auto"/>
          </w:divBdr>
        </w:div>
        <w:div w:id="1644388608">
          <w:marLeft w:val="547"/>
          <w:marRight w:val="0"/>
          <w:marTop w:val="58"/>
          <w:marBottom w:val="0"/>
          <w:divBdr>
            <w:top w:val="none" w:sz="0" w:space="0" w:color="auto"/>
            <w:left w:val="none" w:sz="0" w:space="0" w:color="auto"/>
            <w:bottom w:val="none" w:sz="0" w:space="0" w:color="auto"/>
            <w:right w:val="none" w:sz="0" w:space="0" w:color="auto"/>
          </w:divBdr>
        </w:div>
        <w:div w:id="1912808065">
          <w:marLeft w:val="547"/>
          <w:marRight w:val="0"/>
          <w:marTop w:val="58"/>
          <w:marBottom w:val="0"/>
          <w:divBdr>
            <w:top w:val="none" w:sz="0" w:space="0" w:color="auto"/>
            <w:left w:val="none" w:sz="0" w:space="0" w:color="auto"/>
            <w:bottom w:val="none" w:sz="0" w:space="0" w:color="auto"/>
            <w:right w:val="none" w:sz="0" w:space="0" w:color="auto"/>
          </w:divBdr>
        </w:div>
        <w:div w:id="1951431058">
          <w:marLeft w:val="547"/>
          <w:marRight w:val="0"/>
          <w:marTop w:val="58"/>
          <w:marBottom w:val="0"/>
          <w:divBdr>
            <w:top w:val="none" w:sz="0" w:space="0" w:color="auto"/>
            <w:left w:val="none" w:sz="0" w:space="0" w:color="auto"/>
            <w:bottom w:val="none" w:sz="0" w:space="0" w:color="auto"/>
            <w:right w:val="none" w:sz="0" w:space="0" w:color="auto"/>
          </w:divBdr>
        </w:div>
        <w:div w:id="2076589805">
          <w:marLeft w:val="547"/>
          <w:marRight w:val="0"/>
          <w:marTop w:val="58"/>
          <w:marBottom w:val="0"/>
          <w:divBdr>
            <w:top w:val="none" w:sz="0" w:space="0" w:color="auto"/>
            <w:left w:val="none" w:sz="0" w:space="0" w:color="auto"/>
            <w:bottom w:val="none" w:sz="0" w:space="0" w:color="auto"/>
            <w:right w:val="none" w:sz="0" w:space="0" w:color="auto"/>
          </w:divBdr>
        </w:div>
        <w:div w:id="2099905966">
          <w:marLeft w:val="547"/>
          <w:marRight w:val="0"/>
          <w:marTop w:val="58"/>
          <w:marBottom w:val="0"/>
          <w:divBdr>
            <w:top w:val="none" w:sz="0" w:space="0" w:color="auto"/>
            <w:left w:val="none" w:sz="0" w:space="0" w:color="auto"/>
            <w:bottom w:val="none" w:sz="0" w:space="0" w:color="auto"/>
            <w:right w:val="none" w:sz="0" w:space="0" w:color="auto"/>
          </w:divBdr>
        </w:div>
      </w:divsChild>
    </w:div>
    <w:div w:id="2012558662">
      <w:bodyDiv w:val="1"/>
      <w:marLeft w:val="0"/>
      <w:marRight w:val="0"/>
      <w:marTop w:val="0"/>
      <w:marBottom w:val="0"/>
      <w:divBdr>
        <w:top w:val="none" w:sz="0" w:space="0" w:color="auto"/>
        <w:left w:val="none" w:sz="0" w:space="0" w:color="auto"/>
        <w:bottom w:val="none" w:sz="0" w:space="0" w:color="auto"/>
        <w:right w:val="none" w:sz="0" w:space="0" w:color="auto"/>
      </w:divBdr>
      <w:divsChild>
        <w:div w:id="342324161">
          <w:marLeft w:val="1166"/>
          <w:marRight w:val="0"/>
          <w:marTop w:val="115"/>
          <w:marBottom w:val="0"/>
          <w:divBdr>
            <w:top w:val="none" w:sz="0" w:space="0" w:color="auto"/>
            <w:left w:val="none" w:sz="0" w:space="0" w:color="auto"/>
            <w:bottom w:val="none" w:sz="0" w:space="0" w:color="auto"/>
            <w:right w:val="none" w:sz="0" w:space="0" w:color="auto"/>
          </w:divBdr>
        </w:div>
        <w:div w:id="457187434">
          <w:marLeft w:val="1166"/>
          <w:marRight w:val="0"/>
          <w:marTop w:val="115"/>
          <w:marBottom w:val="0"/>
          <w:divBdr>
            <w:top w:val="none" w:sz="0" w:space="0" w:color="auto"/>
            <w:left w:val="none" w:sz="0" w:space="0" w:color="auto"/>
            <w:bottom w:val="none" w:sz="0" w:space="0" w:color="auto"/>
            <w:right w:val="none" w:sz="0" w:space="0" w:color="auto"/>
          </w:divBdr>
        </w:div>
        <w:div w:id="500126648">
          <w:marLeft w:val="1166"/>
          <w:marRight w:val="0"/>
          <w:marTop w:val="115"/>
          <w:marBottom w:val="0"/>
          <w:divBdr>
            <w:top w:val="none" w:sz="0" w:space="0" w:color="auto"/>
            <w:left w:val="none" w:sz="0" w:space="0" w:color="auto"/>
            <w:bottom w:val="none" w:sz="0" w:space="0" w:color="auto"/>
            <w:right w:val="none" w:sz="0" w:space="0" w:color="auto"/>
          </w:divBdr>
        </w:div>
        <w:div w:id="1558666699">
          <w:marLeft w:val="1166"/>
          <w:marRight w:val="0"/>
          <w:marTop w:val="115"/>
          <w:marBottom w:val="0"/>
          <w:divBdr>
            <w:top w:val="none" w:sz="0" w:space="0" w:color="auto"/>
            <w:left w:val="none" w:sz="0" w:space="0" w:color="auto"/>
            <w:bottom w:val="none" w:sz="0" w:space="0" w:color="auto"/>
            <w:right w:val="none" w:sz="0" w:space="0" w:color="auto"/>
          </w:divBdr>
        </w:div>
        <w:div w:id="1691181202">
          <w:marLeft w:val="1166"/>
          <w:marRight w:val="0"/>
          <w:marTop w:val="115"/>
          <w:marBottom w:val="0"/>
          <w:divBdr>
            <w:top w:val="none" w:sz="0" w:space="0" w:color="auto"/>
            <w:left w:val="none" w:sz="0" w:space="0" w:color="auto"/>
            <w:bottom w:val="none" w:sz="0" w:space="0" w:color="auto"/>
            <w:right w:val="none" w:sz="0" w:space="0" w:color="auto"/>
          </w:divBdr>
        </w:div>
        <w:div w:id="1751154090">
          <w:marLeft w:val="1166"/>
          <w:marRight w:val="0"/>
          <w:marTop w:val="115"/>
          <w:marBottom w:val="0"/>
          <w:divBdr>
            <w:top w:val="none" w:sz="0" w:space="0" w:color="auto"/>
            <w:left w:val="none" w:sz="0" w:space="0" w:color="auto"/>
            <w:bottom w:val="none" w:sz="0" w:space="0" w:color="auto"/>
            <w:right w:val="none" w:sz="0" w:space="0" w:color="auto"/>
          </w:divBdr>
        </w:div>
        <w:div w:id="1821917077">
          <w:marLeft w:val="1166"/>
          <w:marRight w:val="0"/>
          <w:marTop w:val="115"/>
          <w:marBottom w:val="0"/>
          <w:divBdr>
            <w:top w:val="none" w:sz="0" w:space="0" w:color="auto"/>
            <w:left w:val="none" w:sz="0" w:space="0" w:color="auto"/>
            <w:bottom w:val="none" w:sz="0" w:space="0" w:color="auto"/>
            <w:right w:val="none" w:sz="0" w:space="0" w:color="auto"/>
          </w:divBdr>
        </w:div>
      </w:divsChild>
    </w:div>
    <w:div w:id="2033066531">
      <w:bodyDiv w:val="1"/>
      <w:marLeft w:val="0"/>
      <w:marRight w:val="0"/>
      <w:marTop w:val="0"/>
      <w:marBottom w:val="0"/>
      <w:divBdr>
        <w:top w:val="none" w:sz="0" w:space="0" w:color="auto"/>
        <w:left w:val="none" w:sz="0" w:space="0" w:color="auto"/>
        <w:bottom w:val="none" w:sz="0" w:space="0" w:color="auto"/>
        <w:right w:val="none" w:sz="0" w:space="0" w:color="auto"/>
      </w:divBdr>
    </w:div>
    <w:div w:id="2044936480">
      <w:bodyDiv w:val="1"/>
      <w:marLeft w:val="0"/>
      <w:marRight w:val="0"/>
      <w:marTop w:val="0"/>
      <w:marBottom w:val="0"/>
      <w:divBdr>
        <w:top w:val="none" w:sz="0" w:space="0" w:color="auto"/>
        <w:left w:val="none" w:sz="0" w:space="0" w:color="auto"/>
        <w:bottom w:val="none" w:sz="0" w:space="0" w:color="auto"/>
        <w:right w:val="none" w:sz="0" w:space="0" w:color="auto"/>
      </w:divBdr>
    </w:div>
    <w:div w:id="2048066465">
      <w:bodyDiv w:val="1"/>
      <w:marLeft w:val="0"/>
      <w:marRight w:val="0"/>
      <w:marTop w:val="0"/>
      <w:marBottom w:val="0"/>
      <w:divBdr>
        <w:top w:val="none" w:sz="0" w:space="0" w:color="auto"/>
        <w:left w:val="none" w:sz="0" w:space="0" w:color="auto"/>
        <w:bottom w:val="none" w:sz="0" w:space="0" w:color="auto"/>
        <w:right w:val="none" w:sz="0" w:space="0" w:color="auto"/>
      </w:divBdr>
      <w:divsChild>
        <w:div w:id="37821914">
          <w:marLeft w:val="547"/>
          <w:marRight w:val="0"/>
          <w:marTop w:val="115"/>
          <w:marBottom w:val="0"/>
          <w:divBdr>
            <w:top w:val="none" w:sz="0" w:space="0" w:color="auto"/>
            <w:left w:val="none" w:sz="0" w:space="0" w:color="auto"/>
            <w:bottom w:val="none" w:sz="0" w:space="0" w:color="auto"/>
            <w:right w:val="none" w:sz="0" w:space="0" w:color="auto"/>
          </w:divBdr>
        </w:div>
        <w:div w:id="1006859789">
          <w:marLeft w:val="547"/>
          <w:marRight w:val="0"/>
          <w:marTop w:val="115"/>
          <w:marBottom w:val="0"/>
          <w:divBdr>
            <w:top w:val="none" w:sz="0" w:space="0" w:color="auto"/>
            <w:left w:val="none" w:sz="0" w:space="0" w:color="auto"/>
            <w:bottom w:val="none" w:sz="0" w:space="0" w:color="auto"/>
            <w:right w:val="none" w:sz="0" w:space="0" w:color="auto"/>
          </w:divBdr>
        </w:div>
      </w:divsChild>
    </w:div>
    <w:div w:id="2050640750">
      <w:bodyDiv w:val="1"/>
      <w:marLeft w:val="0"/>
      <w:marRight w:val="0"/>
      <w:marTop w:val="0"/>
      <w:marBottom w:val="0"/>
      <w:divBdr>
        <w:top w:val="none" w:sz="0" w:space="0" w:color="auto"/>
        <w:left w:val="none" w:sz="0" w:space="0" w:color="auto"/>
        <w:bottom w:val="none" w:sz="0" w:space="0" w:color="auto"/>
        <w:right w:val="none" w:sz="0" w:space="0" w:color="auto"/>
      </w:divBdr>
      <w:divsChild>
        <w:div w:id="792208600">
          <w:marLeft w:val="547"/>
          <w:marRight w:val="0"/>
          <w:marTop w:val="115"/>
          <w:marBottom w:val="0"/>
          <w:divBdr>
            <w:top w:val="none" w:sz="0" w:space="0" w:color="auto"/>
            <w:left w:val="none" w:sz="0" w:space="0" w:color="auto"/>
            <w:bottom w:val="none" w:sz="0" w:space="0" w:color="auto"/>
            <w:right w:val="none" w:sz="0" w:space="0" w:color="auto"/>
          </w:divBdr>
        </w:div>
        <w:div w:id="1097290824">
          <w:marLeft w:val="1166"/>
          <w:marRight w:val="0"/>
          <w:marTop w:val="96"/>
          <w:marBottom w:val="0"/>
          <w:divBdr>
            <w:top w:val="none" w:sz="0" w:space="0" w:color="auto"/>
            <w:left w:val="none" w:sz="0" w:space="0" w:color="auto"/>
            <w:bottom w:val="none" w:sz="0" w:space="0" w:color="auto"/>
            <w:right w:val="none" w:sz="0" w:space="0" w:color="auto"/>
          </w:divBdr>
        </w:div>
        <w:div w:id="1128276579">
          <w:marLeft w:val="547"/>
          <w:marRight w:val="0"/>
          <w:marTop w:val="115"/>
          <w:marBottom w:val="0"/>
          <w:divBdr>
            <w:top w:val="none" w:sz="0" w:space="0" w:color="auto"/>
            <w:left w:val="none" w:sz="0" w:space="0" w:color="auto"/>
            <w:bottom w:val="none" w:sz="0" w:space="0" w:color="auto"/>
            <w:right w:val="none" w:sz="0" w:space="0" w:color="auto"/>
          </w:divBdr>
        </w:div>
        <w:div w:id="1759325497">
          <w:marLeft w:val="547"/>
          <w:marRight w:val="0"/>
          <w:marTop w:val="115"/>
          <w:marBottom w:val="0"/>
          <w:divBdr>
            <w:top w:val="none" w:sz="0" w:space="0" w:color="auto"/>
            <w:left w:val="none" w:sz="0" w:space="0" w:color="auto"/>
            <w:bottom w:val="none" w:sz="0" w:space="0" w:color="auto"/>
            <w:right w:val="none" w:sz="0" w:space="0" w:color="auto"/>
          </w:divBdr>
        </w:div>
        <w:div w:id="1890408972">
          <w:marLeft w:val="547"/>
          <w:marRight w:val="0"/>
          <w:marTop w:val="115"/>
          <w:marBottom w:val="0"/>
          <w:divBdr>
            <w:top w:val="none" w:sz="0" w:space="0" w:color="auto"/>
            <w:left w:val="none" w:sz="0" w:space="0" w:color="auto"/>
            <w:bottom w:val="none" w:sz="0" w:space="0" w:color="auto"/>
            <w:right w:val="none" w:sz="0" w:space="0" w:color="auto"/>
          </w:divBdr>
        </w:div>
        <w:div w:id="2019964924">
          <w:marLeft w:val="547"/>
          <w:marRight w:val="0"/>
          <w:marTop w:val="115"/>
          <w:marBottom w:val="0"/>
          <w:divBdr>
            <w:top w:val="none" w:sz="0" w:space="0" w:color="auto"/>
            <w:left w:val="none" w:sz="0" w:space="0" w:color="auto"/>
            <w:bottom w:val="none" w:sz="0" w:space="0" w:color="auto"/>
            <w:right w:val="none" w:sz="0" w:space="0" w:color="auto"/>
          </w:divBdr>
        </w:div>
        <w:div w:id="2085294057">
          <w:marLeft w:val="1166"/>
          <w:marRight w:val="0"/>
          <w:marTop w:val="96"/>
          <w:marBottom w:val="0"/>
          <w:divBdr>
            <w:top w:val="none" w:sz="0" w:space="0" w:color="auto"/>
            <w:left w:val="none" w:sz="0" w:space="0" w:color="auto"/>
            <w:bottom w:val="none" w:sz="0" w:space="0" w:color="auto"/>
            <w:right w:val="none" w:sz="0" w:space="0" w:color="auto"/>
          </w:divBdr>
        </w:div>
        <w:div w:id="2093577921">
          <w:marLeft w:val="1166"/>
          <w:marRight w:val="0"/>
          <w:marTop w:val="96"/>
          <w:marBottom w:val="0"/>
          <w:divBdr>
            <w:top w:val="none" w:sz="0" w:space="0" w:color="auto"/>
            <w:left w:val="none" w:sz="0" w:space="0" w:color="auto"/>
            <w:bottom w:val="none" w:sz="0" w:space="0" w:color="auto"/>
            <w:right w:val="none" w:sz="0" w:space="0" w:color="auto"/>
          </w:divBdr>
        </w:div>
      </w:divsChild>
    </w:div>
    <w:div w:id="2060980041">
      <w:bodyDiv w:val="1"/>
      <w:marLeft w:val="0"/>
      <w:marRight w:val="0"/>
      <w:marTop w:val="0"/>
      <w:marBottom w:val="0"/>
      <w:divBdr>
        <w:top w:val="none" w:sz="0" w:space="0" w:color="auto"/>
        <w:left w:val="none" w:sz="0" w:space="0" w:color="auto"/>
        <w:bottom w:val="none" w:sz="0" w:space="0" w:color="auto"/>
        <w:right w:val="none" w:sz="0" w:space="0" w:color="auto"/>
      </w:divBdr>
      <w:divsChild>
        <w:div w:id="153646752">
          <w:marLeft w:val="547"/>
          <w:marRight w:val="0"/>
          <w:marTop w:val="134"/>
          <w:marBottom w:val="0"/>
          <w:divBdr>
            <w:top w:val="none" w:sz="0" w:space="0" w:color="auto"/>
            <w:left w:val="none" w:sz="0" w:space="0" w:color="auto"/>
            <w:bottom w:val="none" w:sz="0" w:space="0" w:color="auto"/>
            <w:right w:val="none" w:sz="0" w:space="0" w:color="auto"/>
          </w:divBdr>
        </w:div>
        <w:div w:id="1049301444">
          <w:marLeft w:val="547"/>
          <w:marRight w:val="0"/>
          <w:marTop w:val="134"/>
          <w:marBottom w:val="0"/>
          <w:divBdr>
            <w:top w:val="none" w:sz="0" w:space="0" w:color="auto"/>
            <w:left w:val="none" w:sz="0" w:space="0" w:color="auto"/>
            <w:bottom w:val="none" w:sz="0" w:space="0" w:color="auto"/>
            <w:right w:val="none" w:sz="0" w:space="0" w:color="auto"/>
          </w:divBdr>
        </w:div>
        <w:div w:id="1284382907">
          <w:marLeft w:val="547"/>
          <w:marRight w:val="0"/>
          <w:marTop w:val="134"/>
          <w:marBottom w:val="0"/>
          <w:divBdr>
            <w:top w:val="none" w:sz="0" w:space="0" w:color="auto"/>
            <w:left w:val="none" w:sz="0" w:space="0" w:color="auto"/>
            <w:bottom w:val="none" w:sz="0" w:space="0" w:color="auto"/>
            <w:right w:val="none" w:sz="0" w:space="0" w:color="auto"/>
          </w:divBdr>
        </w:div>
      </w:divsChild>
    </w:div>
    <w:div w:id="2071683191">
      <w:bodyDiv w:val="1"/>
      <w:marLeft w:val="0"/>
      <w:marRight w:val="0"/>
      <w:marTop w:val="0"/>
      <w:marBottom w:val="0"/>
      <w:divBdr>
        <w:top w:val="none" w:sz="0" w:space="0" w:color="auto"/>
        <w:left w:val="none" w:sz="0" w:space="0" w:color="auto"/>
        <w:bottom w:val="none" w:sz="0" w:space="0" w:color="auto"/>
        <w:right w:val="none" w:sz="0" w:space="0" w:color="auto"/>
      </w:divBdr>
    </w:div>
    <w:div w:id="2075665029">
      <w:bodyDiv w:val="1"/>
      <w:marLeft w:val="0"/>
      <w:marRight w:val="0"/>
      <w:marTop w:val="0"/>
      <w:marBottom w:val="0"/>
      <w:divBdr>
        <w:top w:val="none" w:sz="0" w:space="0" w:color="auto"/>
        <w:left w:val="none" w:sz="0" w:space="0" w:color="auto"/>
        <w:bottom w:val="none" w:sz="0" w:space="0" w:color="auto"/>
        <w:right w:val="none" w:sz="0" w:space="0" w:color="auto"/>
      </w:divBdr>
      <w:divsChild>
        <w:div w:id="73355267">
          <w:marLeft w:val="547"/>
          <w:marRight w:val="0"/>
          <w:marTop w:val="96"/>
          <w:marBottom w:val="0"/>
          <w:divBdr>
            <w:top w:val="none" w:sz="0" w:space="0" w:color="auto"/>
            <w:left w:val="none" w:sz="0" w:space="0" w:color="auto"/>
            <w:bottom w:val="none" w:sz="0" w:space="0" w:color="auto"/>
            <w:right w:val="none" w:sz="0" w:space="0" w:color="auto"/>
          </w:divBdr>
        </w:div>
        <w:div w:id="590552074">
          <w:marLeft w:val="1166"/>
          <w:marRight w:val="0"/>
          <w:marTop w:val="96"/>
          <w:marBottom w:val="0"/>
          <w:divBdr>
            <w:top w:val="none" w:sz="0" w:space="0" w:color="auto"/>
            <w:left w:val="none" w:sz="0" w:space="0" w:color="auto"/>
            <w:bottom w:val="none" w:sz="0" w:space="0" w:color="auto"/>
            <w:right w:val="none" w:sz="0" w:space="0" w:color="auto"/>
          </w:divBdr>
        </w:div>
        <w:div w:id="863859103">
          <w:marLeft w:val="1166"/>
          <w:marRight w:val="0"/>
          <w:marTop w:val="96"/>
          <w:marBottom w:val="0"/>
          <w:divBdr>
            <w:top w:val="none" w:sz="0" w:space="0" w:color="auto"/>
            <w:left w:val="none" w:sz="0" w:space="0" w:color="auto"/>
            <w:bottom w:val="none" w:sz="0" w:space="0" w:color="auto"/>
            <w:right w:val="none" w:sz="0" w:space="0" w:color="auto"/>
          </w:divBdr>
        </w:div>
        <w:div w:id="1114130430">
          <w:marLeft w:val="1800"/>
          <w:marRight w:val="0"/>
          <w:marTop w:val="86"/>
          <w:marBottom w:val="0"/>
          <w:divBdr>
            <w:top w:val="none" w:sz="0" w:space="0" w:color="auto"/>
            <w:left w:val="none" w:sz="0" w:space="0" w:color="auto"/>
            <w:bottom w:val="none" w:sz="0" w:space="0" w:color="auto"/>
            <w:right w:val="none" w:sz="0" w:space="0" w:color="auto"/>
          </w:divBdr>
        </w:div>
        <w:div w:id="1357199612">
          <w:marLeft w:val="547"/>
          <w:marRight w:val="0"/>
          <w:marTop w:val="96"/>
          <w:marBottom w:val="0"/>
          <w:divBdr>
            <w:top w:val="none" w:sz="0" w:space="0" w:color="auto"/>
            <w:left w:val="none" w:sz="0" w:space="0" w:color="auto"/>
            <w:bottom w:val="none" w:sz="0" w:space="0" w:color="auto"/>
            <w:right w:val="none" w:sz="0" w:space="0" w:color="auto"/>
          </w:divBdr>
        </w:div>
      </w:divsChild>
    </w:div>
    <w:div w:id="2083984149">
      <w:bodyDiv w:val="1"/>
      <w:marLeft w:val="0"/>
      <w:marRight w:val="0"/>
      <w:marTop w:val="0"/>
      <w:marBottom w:val="0"/>
      <w:divBdr>
        <w:top w:val="none" w:sz="0" w:space="0" w:color="auto"/>
        <w:left w:val="none" w:sz="0" w:space="0" w:color="auto"/>
        <w:bottom w:val="none" w:sz="0" w:space="0" w:color="auto"/>
        <w:right w:val="none" w:sz="0" w:space="0" w:color="auto"/>
      </w:divBdr>
    </w:div>
    <w:div w:id="2102795089">
      <w:bodyDiv w:val="1"/>
      <w:marLeft w:val="0"/>
      <w:marRight w:val="0"/>
      <w:marTop w:val="0"/>
      <w:marBottom w:val="0"/>
      <w:divBdr>
        <w:top w:val="none" w:sz="0" w:space="0" w:color="auto"/>
        <w:left w:val="none" w:sz="0" w:space="0" w:color="auto"/>
        <w:bottom w:val="none" w:sz="0" w:space="0" w:color="auto"/>
        <w:right w:val="none" w:sz="0" w:space="0" w:color="auto"/>
      </w:divBdr>
      <w:divsChild>
        <w:div w:id="47269052">
          <w:marLeft w:val="1166"/>
          <w:marRight w:val="0"/>
          <w:marTop w:val="96"/>
          <w:marBottom w:val="0"/>
          <w:divBdr>
            <w:top w:val="none" w:sz="0" w:space="0" w:color="auto"/>
            <w:left w:val="none" w:sz="0" w:space="0" w:color="auto"/>
            <w:bottom w:val="none" w:sz="0" w:space="0" w:color="auto"/>
            <w:right w:val="none" w:sz="0" w:space="0" w:color="auto"/>
          </w:divBdr>
        </w:div>
        <w:div w:id="502744806">
          <w:marLeft w:val="1166"/>
          <w:marRight w:val="0"/>
          <w:marTop w:val="96"/>
          <w:marBottom w:val="0"/>
          <w:divBdr>
            <w:top w:val="none" w:sz="0" w:space="0" w:color="auto"/>
            <w:left w:val="none" w:sz="0" w:space="0" w:color="auto"/>
            <w:bottom w:val="none" w:sz="0" w:space="0" w:color="auto"/>
            <w:right w:val="none" w:sz="0" w:space="0" w:color="auto"/>
          </w:divBdr>
        </w:div>
        <w:div w:id="1248467446">
          <w:marLeft w:val="547"/>
          <w:marRight w:val="0"/>
          <w:marTop w:val="96"/>
          <w:marBottom w:val="0"/>
          <w:divBdr>
            <w:top w:val="none" w:sz="0" w:space="0" w:color="auto"/>
            <w:left w:val="none" w:sz="0" w:space="0" w:color="auto"/>
            <w:bottom w:val="none" w:sz="0" w:space="0" w:color="auto"/>
            <w:right w:val="none" w:sz="0" w:space="0" w:color="auto"/>
          </w:divBdr>
        </w:div>
        <w:div w:id="1500538488">
          <w:marLeft w:val="1166"/>
          <w:marRight w:val="0"/>
          <w:marTop w:val="96"/>
          <w:marBottom w:val="0"/>
          <w:divBdr>
            <w:top w:val="none" w:sz="0" w:space="0" w:color="auto"/>
            <w:left w:val="none" w:sz="0" w:space="0" w:color="auto"/>
            <w:bottom w:val="none" w:sz="0" w:space="0" w:color="auto"/>
            <w:right w:val="none" w:sz="0" w:space="0" w:color="auto"/>
          </w:divBdr>
        </w:div>
        <w:div w:id="1966539793">
          <w:marLeft w:val="1166"/>
          <w:marRight w:val="0"/>
          <w:marTop w:val="96"/>
          <w:marBottom w:val="0"/>
          <w:divBdr>
            <w:top w:val="none" w:sz="0" w:space="0" w:color="auto"/>
            <w:left w:val="none" w:sz="0" w:space="0" w:color="auto"/>
            <w:bottom w:val="none" w:sz="0" w:space="0" w:color="auto"/>
            <w:right w:val="none" w:sz="0" w:space="0" w:color="auto"/>
          </w:divBdr>
        </w:div>
        <w:div w:id="2081442103">
          <w:marLeft w:val="547"/>
          <w:marRight w:val="0"/>
          <w:marTop w:val="96"/>
          <w:marBottom w:val="0"/>
          <w:divBdr>
            <w:top w:val="none" w:sz="0" w:space="0" w:color="auto"/>
            <w:left w:val="none" w:sz="0" w:space="0" w:color="auto"/>
            <w:bottom w:val="none" w:sz="0" w:space="0" w:color="auto"/>
            <w:right w:val="none" w:sz="0" w:space="0" w:color="auto"/>
          </w:divBdr>
        </w:div>
      </w:divsChild>
    </w:div>
    <w:div w:id="2116245574">
      <w:bodyDiv w:val="1"/>
      <w:marLeft w:val="0"/>
      <w:marRight w:val="0"/>
      <w:marTop w:val="0"/>
      <w:marBottom w:val="0"/>
      <w:divBdr>
        <w:top w:val="none" w:sz="0" w:space="0" w:color="auto"/>
        <w:left w:val="none" w:sz="0" w:space="0" w:color="auto"/>
        <w:bottom w:val="none" w:sz="0" w:space="0" w:color="auto"/>
        <w:right w:val="none" w:sz="0" w:space="0" w:color="auto"/>
      </w:divBdr>
      <w:divsChild>
        <w:div w:id="1254972836">
          <w:marLeft w:val="0"/>
          <w:marRight w:val="0"/>
          <w:marTop w:val="240"/>
          <w:marBottom w:val="0"/>
          <w:divBdr>
            <w:top w:val="none" w:sz="0" w:space="0" w:color="auto"/>
            <w:left w:val="none" w:sz="0" w:space="0" w:color="auto"/>
            <w:bottom w:val="none" w:sz="0" w:space="0" w:color="auto"/>
            <w:right w:val="none" w:sz="0" w:space="0" w:color="auto"/>
          </w:divBdr>
        </w:div>
        <w:div w:id="1836648233">
          <w:marLeft w:val="0"/>
          <w:marRight w:val="0"/>
          <w:marTop w:val="240"/>
          <w:marBottom w:val="0"/>
          <w:divBdr>
            <w:top w:val="none" w:sz="0" w:space="0" w:color="auto"/>
            <w:left w:val="none" w:sz="0" w:space="0" w:color="auto"/>
            <w:bottom w:val="none" w:sz="0" w:space="0" w:color="auto"/>
            <w:right w:val="none" w:sz="0" w:space="0" w:color="auto"/>
          </w:divBdr>
        </w:div>
        <w:div w:id="1909414824">
          <w:marLeft w:val="0"/>
          <w:marRight w:val="0"/>
          <w:marTop w:val="240"/>
          <w:marBottom w:val="0"/>
          <w:divBdr>
            <w:top w:val="none" w:sz="0" w:space="0" w:color="auto"/>
            <w:left w:val="none" w:sz="0" w:space="0" w:color="auto"/>
            <w:bottom w:val="none" w:sz="0" w:space="0" w:color="auto"/>
            <w:right w:val="none" w:sz="0" w:space="0" w:color="auto"/>
          </w:divBdr>
        </w:div>
      </w:divsChild>
    </w:div>
    <w:div w:id="2125078270">
      <w:bodyDiv w:val="1"/>
      <w:marLeft w:val="0"/>
      <w:marRight w:val="0"/>
      <w:marTop w:val="0"/>
      <w:marBottom w:val="0"/>
      <w:divBdr>
        <w:top w:val="none" w:sz="0" w:space="0" w:color="auto"/>
        <w:left w:val="none" w:sz="0" w:space="0" w:color="auto"/>
        <w:bottom w:val="none" w:sz="0" w:space="0" w:color="auto"/>
        <w:right w:val="none" w:sz="0" w:space="0" w:color="auto"/>
      </w:divBdr>
      <w:divsChild>
        <w:div w:id="224604601">
          <w:marLeft w:val="1166"/>
          <w:marRight w:val="0"/>
          <w:marTop w:val="86"/>
          <w:marBottom w:val="0"/>
          <w:divBdr>
            <w:top w:val="none" w:sz="0" w:space="0" w:color="auto"/>
            <w:left w:val="none" w:sz="0" w:space="0" w:color="auto"/>
            <w:bottom w:val="none" w:sz="0" w:space="0" w:color="auto"/>
            <w:right w:val="none" w:sz="0" w:space="0" w:color="auto"/>
          </w:divBdr>
        </w:div>
        <w:div w:id="427971693">
          <w:marLeft w:val="1166"/>
          <w:marRight w:val="0"/>
          <w:marTop w:val="86"/>
          <w:marBottom w:val="0"/>
          <w:divBdr>
            <w:top w:val="none" w:sz="0" w:space="0" w:color="auto"/>
            <w:left w:val="none" w:sz="0" w:space="0" w:color="auto"/>
            <w:bottom w:val="none" w:sz="0" w:space="0" w:color="auto"/>
            <w:right w:val="none" w:sz="0" w:space="0" w:color="auto"/>
          </w:divBdr>
        </w:div>
        <w:div w:id="701982469">
          <w:marLeft w:val="1166"/>
          <w:marRight w:val="0"/>
          <w:marTop w:val="86"/>
          <w:marBottom w:val="0"/>
          <w:divBdr>
            <w:top w:val="none" w:sz="0" w:space="0" w:color="auto"/>
            <w:left w:val="none" w:sz="0" w:space="0" w:color="auto"/>
            <w:bottom w:val="none" w:sz="0" w:space="0" w:color="auto"/>
            <w:right w:val="none" w:sz="0" w:space="0" w:color="auto"/>
          </w:divBdr>
        </w:div>
        <w:div w:id="1595632514">
          <w:marLeft w:val="1166"/>
          <w:marRight w:val="0"/>
          <w:marTop w:val="86"/>
          <w:marBottom w:val="0"/>
          <w:divBdr>
            <w:top w:val="none" w:sz="0" w:space="0" w:color="auto"/>
            <w:left w:val="none" w:sz="0" w:space="0" w:color="auto"/>
            <w:bottom w:val="none" w:sz="0" w:space="0" w:color="auto"/>
            <w:right w:val="none" w:sz="0" w:space="0" w:color="auto"/>
          </w:divBdr>
        </w:div>
      </w:divsChild>
    </w:div>
    <w:div w:id="2128890750">
      <w:bodyDiv w:val="1"/>
      <w:marLeft w:val="0"/>
      <w:marRight w:val="0"/>
      <w:marTop w:val="0"/>
      <w:marBottom w:val="0"/>
      <w:divBdr>
        <w:top w:val="none" w:sz="0" w:space="0" w:color="auto"/>
        <w:left w:val="none" w:sz="0" w:space="0" w:color="auto"/>
        <w:bottom w:val="none" w:sz="0" w:space="0" w:color="auto"/>
        <w:right w:val="none" w:sz="0" w:space="0" w:color="auto"/>
      </w:divBdr>
      <w:divsChild>
        <w:div w:id="23988498">
          <w:marLeft w:val="547"/>
          <w:marRight w:val="0"/>
          <w:marTop w:val="134"/>
          <w:marBottom w:val="0"/>
          <w:divBdr>
            <w:top w:val="none" w:sz="0" w:space="0" w:color="auto"/>
            <w:left w:val="none" w:sz="0" w:space="0" w:color="auto"/>
            <w:bottom w:val="none" w:sz="0" w:space="0" w:color="auto"/>
            <w:right w:val="none" w:sz="0" w:space="0" w:color="auto"/>
          </w:divBdr>
        </w:div>
        <w:div w:id="325284789">
          <w:marLeft w:val="547"/>
          <w:marRight w:val="0"/>
          <w:marTop w:val="134"/>
          <w:marBottom w:val="0"/>
          <w:divBdr>
            <w:top w:val="none" w:sz="0" w:space="0" w:color="auto"/>
            <w:left w:val="none" w:sz="0" w:space="0" w:color="auto"/>
            <w:bottom w:val="none" w:sz="0" w:space="0" w:color="auto"/>
            <w:right w:val="none" w:sz="0" w:space="0" w:color="auto"/>
          </w:divBdr>
        </w:div>
        <w:div w:id="364065149">
          <w:marLeft w:val="547"/>
          <w:marRight w:val="0"/>
          <w:marTop w:val="134"/>
          <w:marBottom w:val="0"/>
          <w:divBdr>
            <w:top w:val="none" w:sz="0" w:space="0" w:color="auto"/>
            <w:left w:val="none" w:sz="0" w:space="0" w:color="auto"/>
            <w:bottom w:val="none" w:sz="0" w:space="0" w:color="auto"/>
            <w:right w:val="none" w:sz="0" w:space="0" w:color="auto"/>
          </w:divBdr>
        </w:div>
        <w:div w:id="505681226">
          <w:marLeft w:val="547"/>
          <w:marRight w:val="0"/>
          <w:marTop w:val="134"/>
          <w:marBottom w:val="0"/>
          <w:divBdr>
            <w:top w:val="none" w:sz="0" w:space="0" w:color="auto"/>
            <w:left w:val="none" w:sz="0" w:space="0" w:color="auto"/>
            <w:bottom w:val="none" w:sz="0" w:space="0" w:color="auto"/>
            <w:right w:val="none" w:sz="0" w:space="0" w:color="auto"/>
          </w:divBdr>
        </w:div>
        <w:div w:id="680086300">
          <w:marLeft w:val="547"/>
          <w:marRight w:val="0"/>
          <w:marTop w:val="134"/>
          <w:marBottom w:val="0"/>
          <w:divBdr>
            <w:top w:val="none" w:sz="0" w:space="0" w:color="auto"/>
            <w:left w:val="none" w:sz="0" w:space="0" w:color="auto"/>
            <w:bottom w:val="none" w:sz="0" w:space="0" w:color="auto"/>
            <w:right w:val="none" w:sz="0" w:space="0" w:color="auto"/>
          </w:divBdr>
        </w:div>
        <w:div w:id="903637196">
          <w:marLeft w:val="547"/>
          <w:marRight w:val="0"/>
          <w:marTop w:val="134"/>
          <w:marBottom w:val="0"/>
          <w:divBdr>
            <w:top w:val="none" w:sz="0" w:space="0" w:color="auto"/>
            <w:left w:val="none" w:sz="0" w:space="0" w:color="auto"/>
            <w:bottom w:val="none" w:sz="0" w:space="0" w:color="auto"/>
            <w:right w:val="none" w:sz="0" w:space="0" w:color="auto"/>
          </w:divBdr>
        </w:div>
        <w:div w:id="1053889198">
          <w:marLeft w:val="547"/>
          <w:marRight w:val="0"/>
          <w:marTop w:val="134"/>
          <w:marBottom w:val="0"/>
          <w:divBdr>
            <w:top w:val="none" w:sz="0" w:space="0" w:color="auto"/>
            <w:left w:val="none" w:sz="0" w:space="0" w:color="auto"/>
            <w:bottom w:val="none" w:sz="0" w:space="0" w:color="auto"/>
            <w:right w:val="none" w:sz="0" w:space="0" w:color="auto"/>
          </w:divBdr>
        </w:div>
      </w:divsChild>
    </w:div>
    <w:div w:id="2129276832">
      <w:bodyDiv w:val="1"/>
      <w:marLeft w:val="0"/>
      <w:marRight w:val="0"/>
      <w:marTop w:val="0"/>
      <w:marBottom w:val="0"/>
      <w:divBdr>
        <w:top w:val="none" w:sz="0" w:space="0" w:color="auto"/>
        <w:left w:val="none" w:sz="0" w:space="0" w:color="auto"/>
        <w:bottom w:val="none" w:sz="0" w:space="0" w:color="auto"/>
        <w:right w:val="none" w:sz="0" w:space="0" w:color="auto"/>
      </w:divBdr>
      <w:divsChild>
        <w:div w:id="699085395">
          <w:marLeft w:val="547"/>
          <w:marRight w:val="0"/>
          <w:marTop w:val="115"/>
          <w:marBottom w:val="0"/>
          <w:divBdr>
            <w:top w:val="none" w:sz="0" w:space="0" w:color="auto"/>
            <w:left w:val="none" w:sz="0" w:space="0" w:color="auto"/>
            <w:bottom w:val="none" w:sz="0" w:space="0" w:color="auto"/>
            <w:right w:val="none" w:sz="0" w:space="0" w:color="auto"/>
          </w:divBdr>
        </w:div>
        <w:div w:id="699403592">
          <w:marLeft w:val="547"/>
          <w:marRight w:val="0"/>
          <w:marTop w:val="115"/>
          <w:marBottom w:val="0"/>
          <w:divBdr>
            <w:top w:val="none" w:sz="0" w:space="0" w:color="auto"/>
            <w:left w:val="none" w:sz="0" w:space="0" w:color="auto"/>
            <w:bottom w:val="none" w:sz="0" w:space="0" w:color="auto"/>
            <w:right w:val="none" w:sz="0" w:space="0" w:color="auto"/>
          </w:divBdr>
        </w:div>
        <w:div w:id="897279077">
          <w:marLeft w:val="547"/>
          <w:marRight w:val="0"/>
          <w:marTop w:val="115"/>
          <w:marBottom w:val="0"/>
          <w:divBdr>
            <w:top w:val="none" w:sz="0" w:space="0" w:color="auto"/>
            <w:left w:val="none" w:sz="0" w:space="0" w:color="auto"/>
            <w:bottom w:val="none" w:sz="0" w:space="0" w:color="auto"/>
            <w:right w:val="none" w:sz="0" w:space="0" w:color="auto"/>
          </w:divBdr>
        </w:div>
        <w:div w:id="2021816036">
          <w:marLeft w:val="547"/>
          <w:marRight w:val="0"/>
          <w:marTop w:val="115"/>
          <w:marBottom w:val="0"/>
          <w:divBdr>
            <w:top w:val="none" w:sz="0" w:space="0" w:color="auto"/>
            <w:left w:val="none" w:sz="0" w:space="0" w:color="auto"/>
            <w:bottom w:val="none" w:sz="0" w:space="0" w:color="auto"/>
            <w:right w:val="none" w:sz="0" w:space="0" w:color="auto"/>
          </w:divBdr>
        </w:div>
      </w:divsChild>
    </w:div>
    <w:div w:id="2129397253">
      <w:bodyDiv w:val="1"/>
      <w:marLeft w:val="0"/>
      <w:marRight w:val="0"/>
      <w:marTop w:val="0"/>
      <w:marBottom w:val="0"/>
      <w:divBdr>
        <w:top w:val="none" w:sz="0" w:space="0" w:color="auto"/>
        <w:left w:val="none" w:sz="0" w:space="0" w:color="auto"/>
        <w:bottom w:val="none" w:sz="0" w:space="0" w:color="auto"/>
        <w:right w:val="none" w:sz="0" w:space="0" w:color="auto"/>
      </w:divBdr>
      <w:divsChild>
        <w:div w:id="263804614">
          <w:marLeft w:val="965"/>
          <w:marRight w:val="0"/>
          <w:marTop w:val="134"/>
          <w:marBottom w:val="0"/>
          <w:divBdr>
            <w:top w:val="none" w:sz="0" w:space="0" w:color="auto"/>
            <w:left w:val="none" w:sz="0" w:space="0" w:color="auto"/>
            <w:bottom w:val="none" w:sz="0" w:space="0" w:color="auto"/>
            <w:right w:val="none" w:sz="0" w:space="0" w:color="auto"/>
          </w:divBdr>
        </w:div>
        <w:div w:id="499659385">
          <w:marLeft w:val="965"/>
          <w:marRight w:val="0"/>
          <w:marTop w:val="134"/>
          <w:marBottom w:val="0"/>
          <w:divBdr>
            <w:top w:val="none" w:sz="0" w:space="0" w:color="auto"/>
            <w:left w:val="none" w:sz="0" w:space="0" w:color="auto"/>
            <w:bottom w:val="none" w:sz="0" w:space="0" w:color="auto"/>
            <w:right w:val="none" w:sz="0" w:space="0" w:color="auto"/>
          </w:divBdr>
        </w:div>
        <w:div w:id="643700307">
          <w:marLeft w:val="965"/>
          <w:marRight w:val="0"/>
          <w:marTop w:val="134"/>
          <w:marBottom w:val="0"/>
          <w:divBdr>
            <w:top w:val="none" w:sz="0" w:space="0" w:color="auto"/>
            <w:left w:val="none" w:sz="0" w:space="0" w:color="auto"/>
            <w:bottom w:val="none" w:sz="0" w:space="0" w:color="auto"/>
            <w:right w:val="none" w:sz="0" w:space="0" w:color="auto"/>
          </w:divBdr>
        </w:div>
        <w:div w:id="643775790">
          <w:marLeft w:val="965"/>
          <w:marRight w:val="0"/>
          <w:marTop w:val="134"/>
          <w:marBottom w:val="0"/>
          <w:divBdr>
            <w:top w:val="none" w:sz="0" w:space="0" w:color="auto"/>
            <w:left w:val="none" w:sz="0" w:space="0" w:color="auto"/>
            <w:bottom w:val="none" w:sz="0" w:space="0" w:color="auto"/>
            <w:right w:val="none" w:sz="0" w:space="0" w:color="auto"/>
          </w:divBdr>
        </w:div>
        <w:div w:id="811141338">
          <w:marLeft w:val="965"/>
          <w:marRight w:val="0"/>
          <w:marTop w:val="134"/>
          <w:marBottom w:val="0"/>
          <w:divBdr>
            <w:top w:val="none" w:sz="0" w:space="0" w:color="auto"/>
            <w:left w:val="none" w:sz="0" w:space="0" w:color="auto"/>
            <w:bottom w:val="none" w:sz="0" w:space="0" w:color="auto"/>
            <w:right w:val="none" w:sz="0" w:space="0" w:color="auto"/>
          </w:divBdr>
        </w:div>
        <w:div w:id="1178809062">
          <w:marLeft w:val="965"/>
          <w:marRight w:val="0"/>
          <w:marTop w:val="134"/>
          <w:marBottom w:val="0"/>
          <w:divBdr>
            <w:top w:val="none" w:sz="0" w:space="0" w:color="auto"/>
            <w:left w:val="none" w:sz="0" w:space="0" w:color="auto"/>
            <w:bottom w:val="none" w:sz="0" w:space="0" w:color="auto"/>
            <w:right w:val="none" w:sz="0" w:space="0" w:color="auto"/>
          </w:divBdr>
        </w:div>
        <w:div w:id="1881822098">
          <w:marLeft w:val="965"/>
          <w:marRight w:val="0"/>
          <w:marTop w:val="134"/>
          <w:marBottom w:val="0"/>
          <w:divBdr>
            <w:top w:val="none" w:sz="0" w:space="0" w:color="auto"/>
            <w:left w:val="none" w:sz="0" w:space="0" w:color="auto"/>
            <w:bottom w:val="none" w:sz="0" w:space="0" w:color="auto"/>
            <w:right w:val="none" w:sz="0" w:space="0" w:color="auto"/>
          </w:divBdr>
        </w:div>
        <w:div w:id="1896237402">
          <w:marLeft w:val="965"/>
          <w:marRight w:val="0"/>
          <w:marTop w:val="134"/>
          <w:marBottom w:val="0"/>
          <w:divBdr>
            <w:top w:val="none" w:sz="0" w:space="0" w:color="auto"/>
            <w:left w:val="none" w:sz="0" w:space="0" w:color="auto"/>
            <w:bottom w:val="none" w:sz="0" w:space="0" w:color="auto"/>
            <w:right w:val="none" w:sz="0" w:space="0" w:color="auto"/>
          </w:divBdr>
        </w:div>
      </w:divsChild>
    </w:div>
    <w:div w:id="21408013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44.bin"/><Relationship Id="rId299" Type="http://schemas.openxmlformats.org/officeDocument/2006/relationships/image" Target="media/image176.wmf"/><Relationship Id="rId303" Type="http://schemas.openxmlformats.org/officeDocument/2006/relationships/image" Target="media/image178.wmf"/><Relationship Id="rId21" Type="http://schemas.openxmlformats.org/officeDocument/2006/relationships/image" Target="media/image7.jpeg"/><Relationship Id="rId42" Type="http://schemas.openxmlformats.org/officeDocument/2006/relationships/oleObject" Target="embeddings/oleObject8.bin"/><Relationship Id="rId63" Type="http://schemas.openxmlformats.org/officeDocument/2006/relationships/oleObject" Target="embeddings/oleObject17.bin"/><Relationship Id="rId84" Type="http://schemas.openxmlformats.org/officeDocument/2006/relationships/image" Target="media/image45.wmf"/><Relationship Id="rId138" Type="http://schemas.openxmlformats.org/officeDocument/2006/relationships/oleObject" Target="embeddings/Microsoft_Word_97_-_2003_Document9.doc"/><Relationship Id="rId159" Type="http://schemas.openxmlformats.org/officeDocument/2006/relationships/oleObject" Target="embeddings/oleObject59.bin"/><Relationship Id="rId324" Type="http://schemas.openxmlformats.org/officeDocument/2006/relationships/image" Target="media/image191.wmf"/><Relationship Id="rId345" Type="http://schemas.openxmlformats.org/officeDocument/2006/relationships/image" Target="media/image202.wmf"/><Relationship Id="rId366" Type="http://schemas.openxmlformats.org/officeDocument/2006/relationships/hyperlink" Target="http://www.ist.temple.edu/~vucetic/cis526fall2004.htm" TargetMode="External"/><Relationship Id="rId170" Type="http://schemas.openxmlformats.org/officeDocument/2006/relationships/image" Target="media/image89.wmf"/><Relationship Id="rId191" Type="http://schemas.openxmlformats.org/officeDocument/2006/relationships/oleObject" Target="embeddings/oleObject71.bin"/><Relationship Id="rId205" Type="http://schemas.openxmlformats.org/officeDocument/2006/relationships/oleObject" Target="embeddings/oleObject76.bin"/><Relationship Id="rId226" Type="http://schemas.openxmlformats.org/officeDocument/2006/relationships/oleObject" Target="embeddings/oleObject81.bin"/><Relationship Id="rId247" Type="http://schemas.openxmlformats.org/officeDocument/2006/relationships/image" Target="media/image141.emf"/><Relationship Id="rId107" Type="http://schemas.openxmlformats.org/officeDocument/2006/relationships/oleObject" Target="embeddings/oleObject39.bin"/><Relationship Id="rId268" Type="http://schemas.openxmlformats.org/officeDocument/2006/relationships/oleObject" Target="embeddings/oleObject92.bin"/><Relationship Id="rId289" Type="http://schemas.openxmlformats.org/officeDocument/2006/relationships/oleObject" Target="embeddings/Microsoft_Word_97_-_2003_Document18.doc"/><Relationship Id="rId11" Type="http://schemas.openxmlformats.org/officeDocument/2006/relationships/image" Target="media/image2.emf"/><Relationship Id="rId32" Type="http://schemas.openxmlformats.org/officeDocument/2006/relationships/image" Target="media/image18.jpeg"/><Relationship Id="rId53" Type="http://schemas.openxmlformats.org/officeDocument/2006/relationships/oleObject" Target="embeddings/Microsoft_Word_97_-_2003_Document4.doc"/><Relationship Id="rId74" Type="http://schemas.openxmlformats.org/officeDocument/2006/relationships/image" Target="media/image40.wmf"/><Relationship Id="rId128" Type="http://schemas.openxmlformats.org/officeDocument/2006/relationships/oleObject" Target="embeddings/Microsoft_Word_97_-_2003_Document5.doc"/><Relationship Id="rId149" Type="http://schemas.openxmlformats.org/officeDocument/2006/relationships/image" Target="media/image78.emf"/><Relationship Id="rId314" Type="http://schemas.openxmlformats.org/officeDocument/2006/relationships/image" Target="media/image185.png"/><Relationship Id="rId335" Type="http://schemas.openxmlformats.org/officeDocument/2006/relationships/image" Target="media/image197.wmf"/><Relationship Id="rId356" Type="http://schemas.openxmlformats.org/officeDocument/2006/relationships/image" Target="media/image209.png"/><Relationship Id="rId5" Type="http://schemas.openxmlformats.org/officeDocument/2006/relationships/settings" Target="settings.xml"/><Relationship Id="rId95" Type="http://schemas.openxmlformats.org/officeDocument/2006/relationships/oleObject" Target="embeddings/oleObject33.bin"/><Relationship Id="rId160" Type="http://schemas.openxmlformats.org/officeDocument/2006/relationships/image" Target="media/image84.wmf"/><Relationship Id="rId181" Type="http://schemas.openxmlformats.org/officeDocument/2006/relationships/image" Target="media/image98.emf"/><Relationship Id="rId216" Type="http://schemas.openxmlformats.org/officeDocument/2006/relationships/oleObject" Target="embeddings/Microsoft_Word_97_-_2003_Document11.doc"/><Relationship Id="rId237" Type="http://schemas.openxmlformats.org/officeDocument/2006/relationships/oleObject" Target="embeddings/oleObject84.bin"/><Relationship Id="rId258" Type="http://schemas.openxmlformats.org/officeDocument/2006/relationships/image" Target="media/image151.emf"/><Relationship Id="rId279" Type="http://schemas.openxmlformats.org/officeDocument/2006/relationships/image" Target="media/image164.wmf"/><Relationship Id="rId22" Type="http://schemas.openxmlformats.org/officeDocument/2006/relationships/image" Target="media/image8.jpeg"/><Relationship Id="rId43" Type="http://schemas.openxmlformats.org/officeDocument/2006/relationships/image" Target="media/image24.emf"/><Relationship Id="rId64" Type="http://schemas.openxmlformats.org/officeDocument/2006/relationships/image" Target="media/image35.wmf"/><Relationship Id="rId118" Type="http://schemas.openxmlformats.org/officeDocument/2006/relationships/image" Target="media/image62.emf"/><Relationship Id="rId139" Type="http://schemas.openxmlformats.org/officeDocument/2006/relationships/image" Target="media/image73.emf"/><Relationship Id="rId290" Type="http://schemas.openxmlformats.org/officeDocument/2006/relationships/image" Target="media/image171.emf"/><Relationship Id="rId304" Type="http://schemas.openxmlformats.org/officeDocument/2006/relationships/oleObject" Target="embeddings/oleObject99.bin"/><Relationship Id="rId325" Type="http://schemas.openxmlformats.org/officeDocument/2006/relationships/oleObject" Target="embeddings/oleObject107.bin"/><Relationship Id="rId346" Type="http://schemas.openxmlformats.org/officeDocument/2006/relationships/oleObject" Target="embeddings/oleObject116.bin"/><Relationship Id="rId367" Type="http://schemas.openxmlformats.org/officeDocument/2006/relationships/footer" Target="footer1.xml"/><Relationship Id="rId85" Type="http://schemas.openxmlformats.org/officeDocument/2006/relationships/oleObject" Target="embeddings/oleObject28.bin"/><Relationship Id="rId150" Type="http://schemas.openxmlformats.org/officeDocument/2006/relationships/oleObject" Target="embeddings/oleObject55.bin"/><Relationship Id="rId171" Type="http://schemas.openxmlformats.org/officeDocument/2006/relationships/oleObject" Target="embeddings/oleObject65.bin"/><Relationship Id="rId192" Type="http://schemas.openxmlformats.org/officeDocument/2006/relationships/image" Target="media/image104.emf"/><Relationship Id="rId206" Type="http://schemas.openxmlformats.org/officeDocument/2006/relationships/image" Target="media/image112.png"/><Relationship Id="rId227" Type="http://schemas.openxmlformats.org/officeDocument/2006/relationships/image" Target="media/image127.png"/><Relationship Id="rId248" Type="http://schemas.openxmlformats.org/officeDocument/2006/relationships/image" Target="media/image142.emf"/><Relationship Id="rId269" Type="http://schemas.openxmlformats.org/officeDocument/2006/relationships/image" Target="media/image158.emf"/><Relationship Id="rId12" Type="http://schemas.openxmlformats.org/officeDocument/2006/relationships/oleObject" Target="embeddings/Microsoft_Word_97_-_2003_Document2.doc"/><Relationship Id="rId33" Type="http://schemas.openxmlformats.org/officeDocument/2006/relationships/image" Target="media/image19.wmf"/><Relationship Id="rId108" Type="http://schemas.openxmlformats.org/officeDocument/2006/relationships/image" Target="media/image57.wmf"/><Relationship Id="rId129" Type="http://schemas.openxmlformats.org/officeDocument/2006/relationships/image" Target="media/image68.emf"/><Relationship Id="rId280" Type="http://schemas.openxmlformats.org/officeDocument/2006/relationships/image" Target="media/image165.wmf"/><Relationship Id="rId315" Type="http://schemas.openxmlformats.org/officeDocument/2006/relationships/image" Target="media/image186.png"/><Relationship Id="rId336" Type="http://schemas.openxmlformats.org/officeDocument/2006/relationships/oleObject" Target="embeddings/oleObject112.bin"/><Relationship Id="rId357" Type="http://schemas.openxmlformats.org/officeDocument/2006/relationships/image" Target="media/image210.png"/><Relationship Id="rId54" Type="http://schemas.openxmlformats.org/officeDocument/2006/relationships/image" Target="media/image30.emf"/><Relationship Id="rId75" Type="http://schemas.openxmlformats.org/officeDocument/2006/relationships/oleObject" Target="embeddings/oleObject23.bin"/><Relationship Id="rId96" Type="http://schemas.openxmlformats.org/officeDocument/2006/relationships/image" Target="media/image51.wmf"/><Relationship Id="rId140" Type="http://schemas.openxmlformats.org/officeDocument/2006/relationships/oleObject" Target="embeddings/oleObject50.bin"/><Relationship Id="rId161" Type="http://schemas.openxmlformats.org/officeDocument/2006/relationships/oleObject" Target="embeddings/oleObject60.bin"/><Relationship Id="rId182" Type="http://schemas.openxmlformats.org/officeDocument/2006/relationships/oleObject" Target="embeddings/oleObject67.bin"/><Relationship Id="rId217" Type="http://schemas.openxmlformats.org/officeDocument/2006/relationships/image" Target="media/image122.wmf"/><Relationship Id="rId6" Type="http://schemas.openxmlformats.org/officeDocument/2006/relationships/webSettings" Target="webSettings.xml"/><Relationship Id="rId238" Type="http://schemas.openxmlformats.org/officeDocument/2006/relationships/image" Target="media/image135.emf"/><Relationship Id="rId259" Type="http://schemas.openxmlformats.org/officeDocument/2006/relationships/oleObject" Target="embeddings/oleObject89.bin"/><Relationship Id="rId23" Type="http://schemas.openxmlformats.org/officeDocument/2006/relationships/image" Target="media/image9.jpeg"/><Relationship Id="rId119" Type="http://schemas.openxmlformats.org/officeDocument/2006/relationships/oleObject" Target="embeddings/oleObject45.bin"/><Relationship Id="rId270" Type="http://schemas.openxmlformats.org/officeDocument/2006/relationships/oleObject" Target="embeddings/Microsoft_Word_97_-_2003_Document12.doc"/><Relationship Id="rId291" Type="http://schemas.openxmlformats.org/officeDocument/2006/relationships/oleObject" Target="embeddings/Microsoft_Word_97_-_2003_Document19.doc"/><Relationship Id="rId305" Type="http://schemas.openxmlformats.org/officeDocument/2006/relationships/image" Target="media/image179.wmf"/><Relationship Id="rId326" Type="http://schemas.openxmlformats.org/officeDocument/2006/relationships/image" Target="media/image192.wmf"/><Relationship Id="rId347" Type="http://schemas.openxmlformats.org/officeDocument/2006/relationships/image" Target="media/image203.wmf"/><Relationship Id="rId44" Type="http://schemas.openxmlformats.org/officeDocument/2006/relationships/oleObject" Target="embeddings/oleObject9.bin"/><Relationship Id="rId65" Type="http://schemas.openxmlformats.org/officeDocument/2006/relationships/oleObject" Target="embeddings/oleObject18.bin"/><Relationship Id="rId86" Type="http://schemas.openxmlformats.org/officeDocument/2006/relationships/image" Target="media/image46.wmf"/><Relationship Id="rId130" Type="http://schemas.openxmlformats.org/officeDocument/2006/relationships/oleObject" Target="embeddings/Microsoft_Word_97_-_2003_Document6.doc"/><Relationship Id="rId151" Type="http://schemas.openxmlformats.org/officeDocument/2006/relationships/image" Target="media/image79.wmf"/><Relationship Id="rId368" Type="http://schemas.openxmlformats.org/officeDocument/2006/relationships/fontTable" Target="fontTable.xml"/><Relationship Id="rId172" Type="http://schemas.openxmlformats.org/officeDocument/2006/relationships/image" Target="media/image90.png"/><Relationship Id="rId193" Type="http://schemas.openxmlformats.org/officeDocument/2006/relationships/oleObject" Target="embeddings/oleObject72.bin"/><Relationship Id="rId207" Type="http://schemas.openxmlformats.org/officeDocument/2006/relationships/image" Target="media/image113.png"/><Relationship Id="rId228" Type="http://schemas.openxmlformats.org/officeDocument/2006/relationships/image" Target="media/image128.emf"/><Relationship Id="rId249" Type="http://schemas.openxmlformats.org/officeDocument/2006/relationships/image" Target="media/image143.emf"/><Relationship Id="rId13" Type="http://schemas.openxmlformats.org/officeDocument/2006/relationships/image" Target="media/image3.emf"/><Relationship Id="rId109" Type="http://schemas.openxmlformats.org/officeDocument/2006/relationships/oleObject" Target="embeddings/oleObject40.bin"/><Relationship Id="rId260" Type="http://schemas.openxmlformats.org/officeDocument/2006/relationships/image" Target="media/image152.wmf"/><Relationship Id="rId281" Type="http://schemas.openxmlformats.org/officeDocument/2006/relationships/oleObject" Target="embeddings/oleObject93.bin"/><Relationship Id="rId316" Type="http://schemas.openxmlformats.org/officeDocument/2006/relationships/image" Target="media/image187.wmf"/><Relationship Id="rId337" Type="http://schemas.openxmlformats.org/officeDocument/2006/relationships/image" Target="media/image198.emf"/><Relationship Id="rId34" Type="http://schemas.openxmlformats.org/officeDocument/2006/relationships/oleObject" Target="embeddings/oleObject4.bin"/><Relationship Id="rId55" Type="http://schemas.openxmlformats.org/officeDocument/2006/relationships/oleObject" Target="embeddings/oleObject13.bin"/><Relationship Id="rId76" Type="http://schemas.openxmlformats.org/officeDocument/2006/relationships/image" Target="media/image41.wmf"/><Relationship Id="rId97" Type="http://schemas.openxmlformats.org/officeDocument/2006/relationships/oleObject" Target="embeddings/oleObject34.bin"/><Relationship Id="rId120" Type="http://schemas.openxmlformats.org/officeDocument/2006/relationships/image" Target="media/image63.emf"/><Relationship Id="rId141" Type="http://schemas.openxmlformats.org/officeDocument/2006/relationships/image" Target="media/image74.wmf"/><Relationship Id="rId358" Type="http://schemas.openxmlformats.org/officeDocument/2006/relationships/image" Target="media/image211.png"/><Relationship Id="rId7" Type="http://schemas.openxmlformats.org/officeDocument/2006/relationships/footnotes" Target="footnotes.xml"/><Relationship Id="rId162" Type="http://schemas.openxmlformats.org/officeDocument/2006/relationships/image" Target="media/image85.wmf"/><Relationship Id="rId183" Type="http://schemas.openxmlformats.org/officeDocument/2006/relationships/image" Target="media/image99.emf"/><Relationship Id="rId218" Type="http://schemas.openxmlformats.org/officeDocument/2006/relationships/oleObject" Target="embeddings/oleObject77.bin"/><Relationship Id="rId239" Type="http://schemas.openxmlformats.org/officeDocument/2006/relationships/image" Target="media/image136.emf"/><Relationship Id="rId250" Type="http://schemas.openxmlformats.org/officeDocument/2006/relationships/image" Target="media/image144.emf"/><Relationship Id="rId271" Type="http://schemas.openxmlformats.org/officeDocument/2006/relationships/image" Target="media/image159.emf"/><Relationship Id="rId292" Type="http://schemas.openxmlformats.org/officeDocument/2006/relationships/image" Target="media/image172.emf"/><Relationship Id="rId306" Type="http://schemas.openxmlformats.org/officeDocument/2006/relationships/oleObject" Target="embeddings/oleObject100.bin"/><Relationship Id="rId24" Type="http://schemas.openxmlformats.org/officeDocument/2006/relationships/image" Target="media/image10.jpeg"/><Relationship Id="rId45" Type="http://schemas.openxmlformats.org/officeDocument/2006/relationships/image" Target="media/image25.jpeg"/><Relationship Id="rId66" Type="http://schemas.openxmlformats.org/officeDocument/2006/relationships/image" Target="media/image36.wmf"/><Relationship Id="rId87" Type="http://schemas.openxmlformats.org/officeDocument/2006/relationships/oleObject" Target="embeddings/oleObject29.bin"/><Relationship Id="rId110" Type="http://schemas.openxmlformats.org/officeDocument/2006/relationships/image" Target="media/image58.wmf"/><Relationship Id="rId131" Type="http://schemas.openxmlformats.org/officeDocument/2006/relationships/image" Target="media/image69.emf"/><Relationship Id="rId327" Type="http://schemas.openxmlformats.org/officeDocument/2006/relationships/oleObject" Target="embeddings/oleObject108.bin"/><Relationship Id="rId348" Type="http://schemas.openxmlformats.org/officeDocument/2006/relationships/oleObject" Target="embeddings/oleObject117.bin"/><Relationship Id="rId369" Type="http://schemas.openxmlformats.org/officeDocument/2006/relationships/theme" Target="theme/theme1.xml"/><Relationship Id="rId152" Type="http://schemas.openxmlformats.org/officeDocument/2006/relationships/oleObject" Target="embeddings/oleObject56.bin"/><Relationship Id="rId173" Type="http://schemas.openxmlformats.org/officeDocument/2006/relationships/image" Target="media/image91.png"/><Relationship Id="rId194" Type="http://schemas.openxmlformats.org/officeDocument/2006/relationships/image" Target="media/image105.emf"/><Relationship Id="rId208" Type="http://schemas.openxmlformats.org/officeDocument/2006/relationships/image" Target="media/image114.png"/><Relationship Id="rId229" Type="http://schemas.openxmlformats.org/officeDocument/2006/relationships/oleObject" Target="embeddings/oleObject82.bin"/><Relationship Id="rId240" Type="http://schemas.openxmlformats.org/officeDocument/2006/relationships/oleObject" Target="embeddings/oleObject85.bin"/><Relationship Id="rId261" Type="http://schemas.openxmlformats.org/officeDocument/2006/relationships/image" Target="media/image153.emf"/><Relationship Id="rId14" Type="http://schemas.openxmlformats.org/officeDocument/2006/relationships/oleObject" Target="embeddings/Microsoft_Word_97_-_2003_Document3.doc"/><Relationship Id="rId35" Type="http://schemas.openxmlformats.org/officeDocument/2006/relationships/image" Target="media/image20.emf"/><Relationship Id="rId56" Type="http://schemas.openxmlformats.org/officeDocument/2006/relationships/image" Target="media/image31.wmf"/><Relationship Id="rId77" Type="http://schemas.openxmlformats.org/officeDocument/2006/relationships/oleObject" Target="embeddings/oleObject24.bin"/><Relationship Id="rId100" Type="http://schemas.openxmlformats.org/officeDocument/2006/relationships/image" Target="media/image53.wmf"/><Relationship Id="rId282" Type="http://schemas.openxmlformats.org/officeDocument/2006/relationships/image" Target="media/image166.wmf"/><Relationship Id="rId317" Type="http://schemas.openxmlformats.org/officeDocument/2006/relationships/oleObject" Target="embeddings/oleObject103.bin"/><Relationship Id="rId338" Type="http://schemas.openxmlformats.org/officeDocument/2006/relationships/oleObject" Target="embeddings/Microsoft_Word_97_-_2003_Document20.doc"/><Relationship Id="rId359" Type="http://schemas.openxmlformats.org/officeDocument/2006/relationships/image" Target="media/image212.png"/><Relationship Id="rId8" Type="http://schemas.openxmlformats.org/officeDocument/2006/relationships/endnotes" Target="endnotes.xml"/><Relationship Id="rId98" Type="http://schemas.openxmlformats.org/officeDocument/2006/relationships/image" Target="media/image52.wmf"/><Relationship Id="rId121" Type="http://schemas.openxmlformats.org/officeDocument/2006/relationships/oleObject" Target="embeddings/oleObject46.bin"/><Relationship Id="rId142" Type="http://schemas.openxmlformats.org/officeDocument/2006/relationships/oleObject" Target="embeddings/oleObject51.bin"/><Relationship Id="rId163" Type="http://schemas.openxmlformats.org/officeDocument/2006/relationships/oleObject" Target="embeddings/oleObject61.bin"/><Relationship Id="rId184" Type="http://schemas.openxmlformats.org/officeDocument/2006/relationships/oleObject" Target="embeddings/oleObject68.bin"/><Relationship Id="rId219" Type="http://schemas.openxmlformats.org/officeDocument/2006/relationships/image" Target="media/image123.wmf"/><Relationship Id="rId230" Type="http://schemas.openxmlformats.org/officeDocument/2006/relationships/image" Target="media/image129.wmf"/><Relationship Id="rId251" Type="http://schemas.openxmlformats.org/officeDocument/2006/relationships/image" Target="media/image145.emf"/><Relationship Id="rId25" Type="http://schemas.openxmlformats.org/officeDocument/2006/relationships/image" Target="media/image11.jpeg"/><Relationship Id="rId46" Type="http://schemas.openxmlformats.org/officeDocument/2006/relationships/image" Target="media/image26.wmf"/><Relationship Id="rId67" Type="http://schemas.openxmlformats.org/officeDocument/2006/relationships/oleObject" Target="embeddings/oleObject19.bin"/><Relationship Id="rId272" Type="http://schemas.openxmlformats.org/officeDocument/2006/relationships/oleObject" Target="embeddings/Microsoft_Word_97_-_2003_Document13.doc"/><Relationship Id="rId293" Type="http://schemas.openxmlformats.org/officeDocument/2006/relationships/oleObject" Target="embeddings/oleObject94.bin"/><Relationship Id="rId307" Type="http://schemas.openxmlformats.org/officeDocument/2006/relationships/image" Target="media/image180.png"/><Relationship Id="rId328" Type="http://schemas.openxmlformats.org/officeDocument/2006/relationships/image" Target="media/image193.wmf"/><Relationship Id="rId349" Type="http://schemas.openxmlformats.org/officeDocument/2006/relationships/image" Target="media/image204.wmf"/><Relationship Id="rId88" Type="http://schemas.openxmlformats.org/officeDocument/2006/relationships/image" Target="media/image47.wmf"/><Relationship Id="rId111" Type="http://schemas.openxmlformats.org/officeDocument/2006/relationships/oleObject" Target="embeddings/oleObject41.bin"/><Relationship Id="rId132" Type="http://schemas.openxmlformats.org/officeDocument/2006/relationships/oleObject" Target="embeddings/Microsoft_Word_97_-_2003_Document7.doc"/><Relationship Id="rId153" Type="http://schemas.openxmlformats.org/officeDocument/2006/relationships/image" Target="media/image80.wmf"/><Relationship Id="rId174" Type="http://schemas.openxmlformats.org/officeDocument/2006/relationships/image" Target="media/image92.png"/><Relationship Id="rId195" Type="http://schemas.openxmlformats.org/officeDocument/2006/relationships/oleObject" Target="embeddings/Microsoft_Word_97_-_2003_Document10.doc"/><Relationship Id="rId209" Type="http://schemas.openxmlformats.org/officeDocument/2006/relationships/image" Target="media/image115.png"/><Relationship Id="rId360" Type="http://schemas.openxmlformats.org/officeDocument/2006/relationships/image" Target="media/image213.png"/><Relationship Id="rId220" Type="http://schemas.openxmlformats.org/officeDocument/2006/relationships/oleObject" Target="embeddings/oleObject78.bin"/><Relationship Id="rId241" Type="http://schemas.openxmlformats.org/officeDocument/2006/relationships/image" Target="media/image137.emf"/><Relationship Id="rId15" Type="http://schemas.openxmlformats.org/officeDocument/2006/relationships/image" Target="media/image4.emf"/><Relationship Id="rId36" Type="http://schemas.openxmlformats.org/officeDocument/2006/relationships/oleObject" Target="embeddings/oleObject5.bin"/><Relationship Id="rId57" Type="http://schemas.openxmlformats.org/officeDocument/2006/relationships/oleObject" Target="embeddings/oleObject14.bin"/><Relationship Id="rId262" Type="http://schemas.openxmlformats.org/officeDocument/2006/relationships/oleObject" Target="embeddings/oleObject90.bin"/><Relationship Id="rId283" Type="http://schemas.openxmlformats.org/officeDocument/2006/relationships/image" Target="media/image167.wmf"/><Relationship Id="rId318" Type="http://schemas.openxmlformats.org/officeDocument/2006/relationships/image" Target="media/image188.wmf"/><Relationship Id="rId339" Type="http://schemas.openxmlformats.org/officeDocument/2006/relationships/image" Target="media/image199.wmf"/><Relationship Id="rId10" Type="http://schemas.openxmlformats.org/officeDocument/2006/relationships/oleObject" Target="embeddings/Microsoft_Word_97_-_2003_Document1.doc"/><Relationship Id="rId31" Type="http://schemas.openxmlformats.org/officeDocument/2006/relationships/image" Target="media/image17.jpeg"/><Relationship Id="rId52" Type="http://schemas.openxmlformats.org/officeDocument/2006/relationships/image" Target="media/image29.emf"/><Relationship Id="rId73" Type="http://schemas.openxmlformats.org/officeDocument/2006/relationships/oleObject" Target="embeddings/oleObject22.bin"/><Relationship Id="rId78" Type="http://schemas.openxmlformats.org/officeDocument/2006/relationships/image" Target="media/image42.wmf"/><Relationship Id="rId94" Type="http://schemas.openxmlformats.org/officeDocument/2006/relationships/image" Target="media/image50.wmf"/><Relationship Id="rId99" Type="http://schemas.openxmlformats.org/officeDocument/2006/relationships/oleObject" Target="embeddings/oleObject35.bin"/><Relationship Id="rId101" Type="http://schemas.openxmlformats.org/officeDocument/2006/relationships/oleObject" Target="embeddings/oleObject36.bin"/><Relationship Id="rId122" Type="http://schemas.openxmlformats.org/officeDocument/2006/relationships/image" Target="media/image64.wmf"/><Relationship Id="rId143" Type="http://schemas.openxmlformats.org/officeDocument/2006/relationships/image" Target="media/image75.wmf"/><Relationship Id="rId148" Type="http://schemas.openxmlformats.org/officeDocument/2006/relationships/oleObject" Target="embeddings/oleObject54.bin"/><Relationship Id="rId164" Type="http://schemas.openxmlformats.org/officeDocument/2006/relationships/image" Target="media/image86.wmf"/><Relationship Id="rId169" Type="http://schemas.openxmlformats.org/officeDocument/2006/relationships/oleObject" Target="embeddings/oleObject64.bin"/><Relationship Id="rId185" Type="http://schemas.openxmlformats.org/officeDocument/2006/relationships/image" Target="media/image100.emf"/><Relationship Id="rId334" Type="http://schemas.openxmlformats.org/officeDocument/2006/relationships/oleObject" Target="embeddings/oleObject111.bin"/><Relationship Id="rId350" Type="http://schemas.openxmlformats.org/officeDocument/2006/relationships/oleObject" Target="embeddings/oleObject118.bin"/><Relationship Id="rId355" Type="http://schemas.openxmlformats.org/officeDocument/2006/relationships/oleObject" Target="embeddings/oleObject119.bin"/><Relationship Id="rId4" Type="http://schemas.microsoft.com/office/2007/relationships/stylesWithEffects" Target="stylesWithEffects.xml"/><Relationship Id="rId9" Type="http://schemas.openxmlformats.org/officeDocument/2006/relationships/image" Target="media/image1.emf"/><Relationship Id="rId180" Type="http://schemas.openxmlformats.org/officeDocument/2006/relationships/image" Target="media/image97.png"/><Relationship Id="rId210" Type="http://schemas.openxmlformats.org/officeDocument/2006/relationships/image" Target="media/image116.png"/><Relationship Id="rId215" Type="http://schemas.openxmlformats.org/officeDocument/2006/relationships/image" Target="media/image121.emf"/><Relationship Id="rId236" Type="http://schemas.openxmlformats.org/officeDocument/2006/relationships/image" Target="media/image134.emf"/><Relationship Id="rId257" Type="http://schemas.openxmlformats.org/officeDocument/2006/relationships/image" Target="media/image150.wmf"/><Relationship Id="rId278" Type="http://schemas.openxmlformats.org/officeDocument/2006/relationships/image" Target="media/image163.wmf"/><Relationship Id="rId26" Type="http://schemas.openxmlformats.org/officeDocument/2006/relationships/image" Target="media/image12.jpeg"/><Relationship Id="rId231" Type="http://schemas.openxmlformats.org/officeDocument/2006/relationships/oleObject" Target="embeddings/oleObject83.bin"/><Relationship Id="rId252" Type="http://schemas.openxmlformats.org/officeDocument/2006/relationships/image" Target="media/image146.emf"/><Relationship Id="rId273" Type="http://schemas.openxmlformats.org/officeDocument/2006/relationships/image" Target="media/image160.emf"/><Relationship Id="rId294" Type="http://schemas.openxmlformats.org/officeDocument/2006/relationships/image" Target="media/image173.wmf"/><Relationship Id="rId308" Type="http://schemas.openxmlformats.org/officeDocument/2006/relationships/image" Target="media/image181.png"/><Relationship Id="rId329" Type="http://schemas.openxmlformats.org/officeDocument/2006/relationships/oleObject" Target="embeddings/oleObject109.bin"/><Relationship Id="rId47" Type="http://schemas.openxmlformats.org/officeDocument/2006/relationships/oleObject" Target="embeddings/oleObject10.bin"/><Relationship Id="rId68" Type="http://schemas.openxmlformats.org/officeDocument/2006/relationships/image" Target="media/image37.wmf"/><Relationship Id="rId89" Type="http://schemas.openxmlformats.org/officeDocument/2006/relationships/oleObject" Target="embeddings/oleObject30.bin"/><Relationship Id="rId112" Type="http://schemas.openxmlformats.org/officeDocument/2006/relationships/image" Target="media/image59.wmf"/><Relationship Id="rId133" Type="http://schemas.openxmlformats.org/officeDocument/2006/relationships/image" Target="media/image70.emf"/><Relationship Id="rId154" Type="http://schemas.openxmlformats.org/officeDocument/2006/relationships/oleObject" Target="embeddings/oleObject57.bin"/><Relationship Id="rId175" Type="http://schemas.openxmlformats.org/officeDocument/2006/relationships/image" Target="media/image93.wmf"/><Relationship Id="rId340" Type="http://schemas.openxmlformats.org/officeDocument/2006/relationships/oleObject" Target="embeddings/oleObject113.bin"/><Relationship Id="rId361" Type="http://schemas.openxmlformats.org/officeDocument/2006/relationships/image" Target="media/image214.png"/><Relationship Id="rId196" Type="http://schemas.openxmlformats.org/officeDocument/2006/relationships/image" Target="media/image106.png"/><Relationship Id="rId200" Type="http://schemas.openxmlformats.org/officeDocument/2006/relationships/oleObject" Target="embeddings/oleObject74.bin"/><Relationship Id="rId16" Type="http://schemas.openxmlformats.org/officeDocument/2006/relationships/oleObject" Target="embeddings/oleObject1.bin"/><Relationship Id="rId221" Type="http://schemas.openxmlformats.org/officeDocument/2006/relationships/image" Target="media/image124.wmf"/><Relationship Id="rId242" Type="http://schemas.openxmlformats.org/officeDocument/2006/relationships/oleObject" Target="embeddings/oleObject86.bin"/><Relationship Id="rId263" Type="http://schemas.openxmlformats.org/officeDocument/2006/relationships/image" Target="media/image154.emf"/><Relationship Id="rId284" Type="http://schemas.openxmlformats.org/officeDocument/2006/relationships/image" Target="media/image168.emf"/><Relationship Id="rId319" Type="http://schemas.openxmlformats.org/officeDocument/2006/relationships/oleObject" Target="embeddings/oleObject104.bin"/><Relationship Id="rId37" Type="http://schemas.openxmlformats.org/officeDocument/2006/relationships/image" Target="media/image21.emf"/><Relationship Id="rId58" Type="http://schemas.openxmlformats.org/officeDocument/2006/relationships/image" Target="media/image32.wmf"/><Relationship Id="rId79" Type="http://schemas.openxmlformats.org/officeDocument/2006/relationships/oleObject" Target="embeddings/oleObject25.bin"/><Relationship Id="rId102" Type="http://schemas.openxmlformats.org/officeDocument/2006/relationships/image" Target="media/image54.wmf"/><Relationship Id="rId123" Type="http://schemas.openxmlformats.org/officeDocument/2006/relationships/oleObject" Target="embeddings/oleObject47.bin"/><Relationship Id="rId144" Type="http://schemas.openxmlformats.org/officeDocument/2006/relationships/oleObject" Target="embeddings/oleObject52.bin"/><Relationship Id="rId330" Type="http://schemas.openxmlformats.org/officeDocument/2006/relationships/image" Target="media/image194.wmf"/><Relationship Id="rId90" Type="http://schemas.openxmlformats.org/officeDocument/2006/relationships/image" Target="media/image48.wmf"/><Relationship Id="rId165" Type="http://schemas.openxmlformats.org/officeDocument/2006/relationships/oleObject" Target="embeddings/oleObject62.bin"/><Relationship Id="rId186" Type="http://schemas.openxmlformats.org/officeDocument/2006/relationships/oleObject" Target="embeddings/oleObject69.bin"/><Relationship Id="rId351" Type="http://schemas.openxmlformats.org/officeDocument/2006/relationships/image" Target="media/image205.wmf"/><Relationship Id="rId211" Type="http://schemas.openxmlformats.org/officeDocument/2006/relationships/image" Target="media/image117.png"/><Relationship Id="rId232" Type="http://schemas.openxmlformats.org/officeDocument/2006/relationships/image" Target="media/image130.emf"/><Relationship Id="rId253" Type="http://schemas.openxmlformats.org/officeDocument/2006/relationships/oleObject" Target="embeddings/oleObject88.bin"/><Relationship Id="rId274" Type="http://schemas.openxmlformats.org/officeDocument/2006/relationships/oleObject" Target="embeddings/Microsoft_Word_97_-_2003_Document14.doc"/><Relationship Id="rId295" Type="http://schemas.openxmlformats.org/officeDocument/2006/relationships/image" Target="media/image174.wmf"/><Relationship Id="rId309" Type="http://schemas.openxmlformats.org/officeDocument/2006/relationships/image" Target="media/image182.png"/><Relationship Id="rId27" Type="http://schemas.openxmlformats.org/officeDocument/2006/relationships/image" Target="media/image13.jpeg"/><Relationship Id="rId48" Type="http://schemas.openxmlformats.org/officeDocument/2006/relationships/image" Target="media/image27.emf"/><Relationship Id="rId69" Type="http://schemas.openxmlformats.org/officeDocument/2006/relationships/oleObject" Target="embeddings/oleObject20.bin"/><Relationship Id="rId113" Type="http://schemas.openxmlformats.org/officeDocument/2006/relationships/oleObject" Target="embeddings/oleObject42.bin"/><Relationship Id="rId134" Type="http://schemas.openxmlformats.org/officeDocument/2006/relationships/oleObject" Target="embeddings/Microsoft_Word_97_-_2003_Document8.doc"/><Relationship Id="rId320" Type="http://schemas.openxmlformats.org/officeDocument/2006/relationships/image" Target="media/image189.wmf"/><Relationship Id="rId80" Type="http://schemas.openxmlformats.org/officeDocument/2006/relationships/image" Target="media/image43.wmf"/><Relationship Id="rId155" Type="http://schemas.openxmlformats.org/officeDocument/2006/relationships/image" Target="media/image81.wmf"/><Relationship Id="rId176" Type="http://schemas.openxmlformats.org/officeDocument/2006/relationships/oleObject" Target="embeddings/oleObject66.bin"/><Relationship Id="rId197" Type="http://schemas.openxmlformats.org/officeDocument/2006/relationships/image" Target="media/image107.emf"/><Relationship Id="rId341" Type="http://schemas.openxmlformats.org/officeDocument/2006/relationships/image" Target="media/image200.wmf"/><Relationship Id="rId362" Type="http://schemas.openxmlformats.org/officeDocument/2006/relationships/image" Target="media/image215.png"/><Relationship Id="rId201" Type="http://schemas.openxmlformats.org/officeDocument/2006/relationships/image" Target="media/image109.emf"/><Relationship Id="rId222" Type="http://schemas.openxmlformats.org/officeDocument/2006/relationships/oleObject" Target="embeddings/oleObject79.bin"/><Relationship Id="rId243" Type="http://schemas.openxmlformats.org/officeDocument/2006/relationships/image" Target="media/image138.emf"/><Relationship Id="rId264" Type="http://schemas.openxmlformats.org/officeDocument/2006/relationships/oleObject" Target="embeddings/oleObject91.bin"/><Relationship Id="rId285" Type="http://schemas.openxmlformats.org/officeDocument/2006/relationships/oleObject" Target="embeddings/Microsoft_Word_97_-_2003_Document16.doc"/><Relationship Id="rId17" Type="http://schemas.openxmlformats.org/officeDocument/2006/relationships/image" Target="media/image5.emf"/><Relationship Id="rId38" Type="http://schemas.openxmlformats.org/officeDocument/2006/relationships/oleObject" Target="embeddings/oleObject6.bin"/><Relationship Id="rId59" Type="http://schemas.openxmlformats.org/officeDocument/2006/relationships/oleObject" Target="embeddings/oleObject15.bin"/><Relationship Id="rId103" Type="http://schemas.openxmlformats.org/officeDocument/2006/relationships/oleObject" Target="embeddings/oleObject37.bin"/><Relationship Id="rId124" Type="http://schemas.openxmlformats.org/officeDocument/2006/relationships/image" Target="media/image65.png"/><Relationship Id="rId310" Type="http://schemas.openxmlformats.org/officeDocument/2006/relationships/image" Target="media/image183.wmf"/><Relationship Id="rId70" Type="http://schemas.openxmlformats.org/officeDocument/2006/relationships/image" Target="media/image38.wmf"/><Relationship Id="rId91" Type="http://schemas.openxmlformats.org/officeDocument/2006/relationships/oleObject" Target="embeddings/oleObject31.bin"/><Relationship Id="rId145" Type="http://schemas.openxmlformats.org/officeDocument/2006/relationships/image" Target="media/image76.wmf"/><Relationship Id="rId166" Type="http://schemas.openxmlformats.org/officeDocument/2006/relationships/image" Target="media/image87.wmf"/><Relationship Id="rId187" Type="http://schemas.openxmlformats.org/officeDocument/2006/relationships/image" Target="media/image101.emf"/><Relationship Id="rId331" Type="http://schemas.openxmlformats.org/officeDocument/2006/relationships/oleObject" Target="embeddings/oleObject110.bin"/><Relationship Id="rId352" Type="http://schemas.openxmlformats.org/officeDocument/2006/relationships/image" Target="media/image206.wmf"/><Relationship Id="rId1" Type="http://schemas.openxmlformats.org/officeDocument/2006/relationships/customXml" Target="../customXml/item1.xml"/><Relationship Id="rId212" Type="http://schemas.openxmlformats.org/officeDocument/2006/relationships/image" Target="media/image118.png"/><Relationship Id="rId233" Type="http://schemas.openxmlformats.org/officeDocument/2006/relationships/image" Target="media/image131.emf"/><Relationship Id="rId254" Type="http://schemas.openxmlformats.org/officeDocument/2006/relationships/image" Target="media/image147.wmf"/><Relationship Id="rId28" Type="http://schemas.openxmlformats.org/officeDocument/2006/relationships/image" Target="media/image14.jpeg"/><Relationship Id="rId49" Type="http://schemas.openxmlformats.org/officeDocument/2006/relationships/oleObject" Target="embeddings/oleObject11.bin"/><Relationship Id="rId114" Type="http://schemas.openxmlformats.org/officeDocument/2006/relationships/image" Target="media/image60.wmf"/><Relationship Id="rId275" Type="http://schemas.openxmlformats.org/officeDocument/2006/relationships/image" Target="media/image161.emf"/><Relationship Id="rId296" Type="http://schemas.openxmlformats.org/officeDocument/2006/relationships/oleObject" Target="embeddings/oleObject95.bin"/><Relationship Id="rId300" Type="http://schemas.openxmlformats.org/officeDocument/2006/relationships/oleObject" Target="embeddings/oleObject97.bin"/><Relationship Id="rId60" Type="http://schemas.openxmlformats.org/officeDocument/2006/relationships/image" Target="media/image33.wmf"/><Relationship Id="rId81" Type="http://schemas.openxmlformats.org/officeDocument/2006/relationships/oleObject" Target="embeddings/oleObject26.bin"/><Relationship Id="rId135" Type="http://schemas.openxmlformats.org/officeDocument/2006/relationships/image" Target="media/image71.wmf"/><Relationship Id="rId156" Type="http://schemas.openxmlformats.org/officeDocument/2006/relationships/oleObject" Target="embeddings/oleObject58.bin"/><Relationship Id="rId177" Type="http://schemas.openxmlformats.org/officeDocument/2006/relationships/image" Target="media/image94.emf"/><Relationship Id="rId198" Type="http://schemas.openxmlformats.org/officeDocument/2006/relationships/oleObject" Target="embeddings/oleObject73.bin"/><Relationship Id="rId321" Type="http://schemas.openxmlformats.org/officeDocument/2006/relationships/oleObject" Target="embeddings/oleObject105.bin"/><Relationship Id="rId342" Type="http://schemas.openxmlformats.org/officeDocument/2006/relationships/oleObject" Target="embeddings/oleObject114.bin"/><Relationship Id="rId363" Type="http://schemas.openxmlformats.org/officeDocument/2006/relationships/image" Target="media/image216.png"/><Relationship Id="rId202" Type="http://schemas.openxmlformats.org/officeDocument/2006/relationships/oleObject" Target="embeddings/oleObject75.bin"/><Relationship Id="rId223" Type="http://schemas.openxmlformats.org/officeDocument/2006/relationships/image" Target="media/image125.wmf"/><Relationship Id="rId244" Type="http://schemas.openxmlformats.org/officeDocument/2006/relationships/oleObject" Target="embeddings/oleObject87.bin"/><Relationship Id="rId18" Type="http://schemas.openxmlformats.org/officeDocument/2006/relationships/oleObject" Target="embeddings/oleObject2.bin"/><Relationship Id="rId39" Type="http://schemas.openxmlformats.org/officeDocument/2006/relationships/image" Target="media/image22.emf"/><Relationship Id="rId265" Type="http://schemas.openxmlformats.org/officeDocument/2006/relationships/image" Target="media/image155.emf"/><Relationship Id="rId286" Type="http://schemas.openxmlformats.org/officeDocument/2006/relationships/image" Target="media/image169.emf"/><Relationship Id="rId50" Type="http://schemas.openxmlformats.org/officeDocument/2006/relationships/image" Target="media/image28.emf"/><Relationship Id="rId104" Type="http://schemas.openxmlformats.org/officeDocument/2006/relationships/image" Target="media/image55.emf"/><Relationship Id="rId125" Type="http://schemas.openxmlformats.org/officeDocument/2006/relationships/image" Target="media/image66.emf"/><Relationship Id="rId146" Type="http://schemas.openxmlformats.org/officeDocument/2006/relationships/oleObject" Target="embeddings/oleObject53.bin"/><Relationship Id="rId167" Type="http://schemas.openxmlformats.org/officeDocument/2006/relationships/oleObject" Target="embeddings/oleObject63.bin"/><Relationship Id="rId188" Type="http://schemas.openxmlformats.org/officeDocument/2006/relationships/oleObject" Target="embeddings/oleObject70.bin"/><Relationship Id="rId311" Type="http://schemas.openxmlformats.org/officeDocument/2006/relationships/oleObject" Target="embeddings/oleObject101.bin"/><Relationship Id="rId332" Type="http://schemas.openxmlformats.org/officeDocument/2006/relationships/image" Target="media/image195.wmf"/><Relationship Id="rId353" Type="http://schemas.openxmlformats.org/officeDocument/2006/relationships/image" Target="media/image207.wmf"/><Relationship Id="rId71" Type="http://schemas.openxmlformats.org/officeDocument/2006/relationships/oleObject" Target="embeddings/oleObject21.bin"/><Relationship Id="rId92" Type="http://schemas.openxmlformats.org/officeDocument/2006/relationships/image" Target="media/image49.wmf"/><Relationship Id="rId213" Type="http://schemas.openxmlformats.org/officeDocument/2006/relationships/image" Target="media/image119.png"/><Relationship Id="rId234" Type="http://schemas.openxmlformats.org/officeDocument/2006/relationships/image" Target="media/image132.emf"/><Relationship Id="rId2" Type="http://schemas.openxmlformats.org/officeDocument/2006/relationships/numbering" Target="numbering.xml"/><Relationship Id="rId29" Type="http://schemas.openxmlformats.org/officeDocument/2006/relationships/image" Target="media/image15.jpeg"/><Relationship Id="rId255" Type="http://schemas.openxmlformats.org/officeDocument/2006/relationships/image" Target="media/image148.wmf"/><Relationship Id="rId276" Type="http://schemas.openxmlformats.org/officeDocument/2006/relationships/oleObject" Target="embeddings/Microsoft_Word_97_-_2003_Document15.doc"/><Relationship Id="rId297" Type="http://schemas.openxmlformats.org/officeDocument/2006/relationships/image" Target="media/image175.wmf"/><Relationship Id="rId40" Type="http://schemas.openxmlformats.org/officeDocument/2006/relationships/oleObject" Target="embeddings/oleObject7.bin"/><Relationship Id="rId115" Type="http://schemas.openxmlformats.org/officeDocument/2006/relationships/oleObject" Target="embeddings/oleObject43.bin"/><Relationship Id="rId136" Type="http://schemas.openxmlformats.org/officeDocument/2006/relationships/oleObject" Target="embeddings/oleObject49.bin"/><Relationship Id="rId157" Type="http://schemas.openxmlformats.org/officeDocument/2006/relationships/image" Target="media/image82.png"/><Relationship Id="rId178" Type="http://schemas.openxmlformats.org/officeDocument/2006/relationships/image" Target="media/image95.emf"/><Relationship Id="rId301" Type="http://schemas.openxmlformats.org/officeDocument/2006/relationships/image" Target="media/image177.wmf"/><Relationship Id="rId322" Type="http://schemas.openxmlformats.org/officeDocument/2006/relationships/image" Target="media/image190.wmf"/><Relationship Id="rId343" Type="http://schemas.openxmlformats.org/officeDocument/2006/relationships/image" Target="media/image201.wmf"/><Relationship Id="rId364" Type="http://schemas.openxmlformats.org/officeDocument/2006/relationships/hyperlink" Target="http://www-sal.cs.uiuc.edu/~hanj/DM_Book.html" TargetMode="External"/><Relationship Id="rId61" Type="http://schemas.openxmlformats.org/officeDocument/2006/relationships/oleObject" Target="embeddings/oleObject16.bin"/><Relationship Id="rId82" Type="http://schemas.openxmlformats.org/officeDocument/2006/relationships/image" Target="media/image44.wmf"/><Relationship Id="rId199" Type="http://schemas.openxmlformats.org/officeDocument/2006/relationships/image" Target="media/image108.emf"/><Relationship Id="rId203" Type="http://schemas.openxmlformats.org/officeDocument/2006/relationships/image" Target="media/image110.png"/><Relationship Id="rId19" Type="http://schemas.openxmlformats.org/officeDocument/2006/relationships/image" Target="media/image6.emf"/><Relationship Id="rId224" Type="http://schemas.openxmlformats.org/officeDocument/2006/relationships/oleObject" Target="embeddings/oleObject80.bin"/><Relationship Id="rId245" Type="http://schemas.openxmlformats.org/officeDocument/2006/relationships/image" Target="media/image139.emf"/><Relationship Id="rId266" Type="http://schemas.openxmlformats.org/officeDocument/2006/relationships/image" Target="media/image156.emf"/><Relationship Id="rId287" Type="http://schemas.openxmlformats.org/officeDocument/2006/relationships/oleObject" Target="embeddings/Microsoft_Word_97_-_2003_Document17.doc"/><Relationship Id="rId30" Type="http://schemas.openxmlformats.org/officeDocument/2006/relationships/image" Target="media/image16.jpeg"/><Relationship Id="rId105" Type="http://schemas.openxmlformats.org/officeDocument/2006/relationships/oleObject" Target="embeddings/oleObject38.bin"/><Relationship Id="rId126" Type="http://schemas.openxmlformats.org/officeDocument/2006/relationships/oleObject" Target="embeddings/oleObject48.bin"/><Relationship Id="rId147" Type="http://schemas.openxmlformats.org/officeDocument/2006/relationships/image" Target="media/image77.wmf"/><Relationship Id="rId168" Type="http://schemas.openxmlformats.org/officeDocument/2006/relationships/image" Target="media/image88.wmf"/><Relationship Id="rId312" Type="http://schemas.openxmlformats.org/officeDocument/2006/relationships/image" Target="media/image184.wmf"/><Relationship Id="rId333" Type="http://schemas.openxmlformats.org/officeDocument/2006/relationships/image" Target="media/image196.wmf"/><Relationship Id="rId354" Type="http://schemas.openxmlformats.org/officeDocument/2006/relationships/image" Target="media/image208.wmf"/><Relationship Id="rId51" Type="http://schemas.openxmlformats.org/officeDocument/2006/relationships/oleObject" Target="embeddings/oleObject12.bin"/><Relationship Id="rId72" Type="http://schemas.openxmlformats.org/officeDocument/2006/relationships/image" Target="media/image39.wmf"/><Relationship Id="rId93" Type="http://schemas.openxmlformats.org/officeDocument/2006/relationships/oleObject" Target="embeddings/oleObject32.bin"/><Relationship Id="rId189" Type="http://schemas.openxmlformats.org/officeDocument/2006/relationships/image" Target="media/image102.emf"/><Relationship Id="rId3" Type="http://schemas.openxmlformats.org/officeDocument/2006/relationships/styles" Target="styles.xml"/><Relationship Id="rId214" Type="http://schemas.openxmlformats.org/officeDocument/2006/relationships/image" Target="media/image120.png"/><Relationship Id="rId235" Type="http://schemas.openxmlformats.org/officeDocument/2006/relationships/image" Target="media/image133.emf"/><Relationship Id="rId256" Type="http://schemas.openxmlformats.org/officeDocument/2006/relationships/image" Target="media/image149.wmf"/><Relationship Id="rId277" Type="http://schemas.openxmlformats.org/officeDocument/2006/relationships/image" Target="media/image162.wmf"/><Relationship Id="rId298" Type="http://schemas.openxmlformats.org/officeDocument/2006/relationships/oleObject" Target="embeddings/oleObject96.bin"/><Relationship Id="rId116" Type="http://schemas.openxmlformats.org/officeDocument/2006/relationships/image" Target="media/image61.wmf"/><Relationship Id="rId137" Type="http://schemas.openxmlformats.org/officeDocument/2006/relationships/image" Target="media/image72.emf"/><Relationship Id="rId158" Type="http://schemas.openxmlformats.org/officeDocument/2006/relationships/image" Target="media/image83.emf"/><Relationship Id="rId302" Type="http://schemas.openxmlformats.org/officeDocument/2006/relationships/oleObject" Target="embeddings/oleObject98.bin"/><Relationship Id="rId323" Type="http://schemas.openxmlformats.org/officeDocument/2006/relationships/oleObject" Target="embeddings/oleObject106.bin"/><Relationship Id="rId344" Type="http://schemas.openxmlformats.org/officeDocument/2006/relationships/oleObject" Target="embeddings/oleObject115.bin"/><Relationship Id="rId20" Type="http://schemas.openxmlformats.org/officeDocument/2006/relationships/oleObject" Target="embeddings/oleObject3.bin"/><Relationship Id="rId41" Type="http://schemas.openxmlformats.org/officeDocument/2006/relationships/image" Target="media/image23.emf"/><Relationship Id="rId62" Type="http://schemas.openxmlformats.org/officeDocument/2006/relationships/image" Target="media/image34.wmf"/><Relationship Id="rId83" Type="http://schemas.openxmlformats.org/officeDocument/2006/relationships/oleObject" Target="embeddings/oleObject27.bin"/><Relationship Id="rId179" Type="http://schemas.openxmlformats.org/officeDocument/2006/relationships/image" Target="media/image96.emf"/><Relationship Id="rId365" Type="http://schemas.openxmlformats.org/officeDocument/2006/relationships/hyperlink" Target="http://www.cs.cityu.edu.hk/~jfong/course/cs5483/" TargetMode="External"/><Relationship Id="rId190" Type="http://schemas.openxmlformats.org/officeDocument/2006/relationships/image" Target="media/image103.emf"/><Relationship Id="rId204" Type="http://schemas.openxmlformats.org/officeDocument/2006/relationships/image" Target="media/image111.emf"/><Relationship Id="rId225" Type="http://schemas.openxmlformats.org/officeDocument/2006/relationships/image" Target="media/image126.wmf"/><Relationship Id="rId246" Type="http://schemas.openxmlformats.org/officeDocument/2006/relationships/image" Target="media/image140.emf"/><Relationship Id="rId267" Type="http://schemas.openxmlformats.org/officeDocument/2006/relationships/image" Target="media/image157.wmf"/><Relationship Id="rId288" Type="http://schemas.openxmlformats.org/officeDocument/2006/relationships/image" Target="media/image170.emf"/><Relationship Id="rId106" Type="http://schemas.openxmlformats.org/officeDocument/2006/relationships/image" Target="media/image56.wmf"/><Relationship Id="rId127" Type="http://schemas.openxmlformats.org/officeDocument/2006/relationships/image" Target="media/image67.emf"/><Relationship Id="rId313" Type="http://schemas.openxmlformats.org/officeDocument/2006/relationships/oleObject" Target="embeddings/oleObject102.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22544FC-2653-4D9D-9F3E-0C6CB34A92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2424</TotalTime>
  <Pages>188</Pages>
  <Words>35625</Words>
  <Characters>203066</Characters>
  <Application>Microsoft Office Word</Application>
  <DocSecurity>0</DocSecurity>
  <Lines>1692</Lines>
  <Paragraphs>476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238215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Van NK</dc:creator>
  <cp:lastModifiedBy>Admin</cp:lastModifiedBy>
  <cp:revision>49</cp:revision>
  <dcterms:created xsi:type="dcterms:W3CDTF">2018-04-03T02:52:00Z</dcterms:created>
  <dcterms:modified xsi:type="dcterms:W3CDTF">2018-11-12T02:33:00Z</dcterms:modified>
</cp:coreProperties>
</file>